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9C" w:rsidRDefault="00D77B9C" w:rsidP="00CB2FA6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4302">
        <w:rPr>
          <w:rFonts w:ascii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:rsidR="00CB2FA6" w:rsidRPr="00064302" w:rsidRDefault="00CB2FA6" w:rsidP="00CB2FA6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7B9C" w:rsidRPr="00CB2FA6" w:rsidRDefault="00D77B9C" w:rsidP="00CB2FA6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32"/>
          <w:szCs w:val="26"/>
        </w:rPr>
      </w:pPr>
      <w:r w:rsidRPr="00CB2FA6">
        <w:rPr>
          <w:rFonts w:ascii="Times New Roman" w:hAnsi="Times New Roman" w:cs="Times New Roman"/>
          <w:b/>
          <w:color w:val="auto"/>
          <w:sz w:val="32"/>
          <w:szCs w:val="26"/>
        </w:rPr>
        <w:t>РАСПОРЯЖЕНИЕ</w:t>
      </w:r>
    </w:p>
    <w:p w:rsidR="00D77B9C" w:rsidRPr="00064302" w:rsidRDefault="00CB2FA6" w:rsidP="00CB2F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20.05.2021                                                                                                                     № 256-р</w:t>
      </w:r>
    </w:p>
    <w:p w:rsidR="00D77B9C" w:rsidRDefault="00D77B9C" w:rsidP="00CB2F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64302"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CB2FA6" w:rsidRPr="00064302" w:rsidRDefault="00CB2FA6" w:rsidP="00CB2F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7B9C" w:rsidRPr="00064302" w:rsidRDefault="00D77B9C" w:rsidP="00CB2FA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olor w:val="333333"/>
          <w:kern w:val="36"/>
          <w:sz w:val="26"/>
          <w:szCs w:val="26"/>
        </w:rPr>
      </w:pPr>
      <w:r w:rsidRPr="000643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проведении </w:t>
      </w:r>
      <w:r w:rsidR="009526E3">
        <w:rPr>
          <w:rFonts w:ascii="Times New Roman" w:hAnsi="Times New Roman" w:cs="Times New Roman"/>
          <w:b w:val="0"/>
          <w:bCs w:val="0"/>
          <w:sz w:val="26"/>
          <w:szCs w:val="26"/>
        </w:rPr>
        <w:t>конкурса «</w:t>
      </w:r>
      <w:r w:rsidR="009526E3">
        <w:rPr>
          <w:rFonts w:ascii="Times New Roman" w:hAnsi="Times New Roman" w:cs="Times New Roman"/>
          <w:b w:val="0"/>
          <w:color w:val="333333"/>
          <w:kern w:val="36"/>
          <w:sz w:val="26"/>
          <w:szCs w:val="26"/>
        </w:rPr>
        <w:t>Спартакиада</w:t>
      </w:r>
      <w:r w:rsidRPr="00D77B9C">
        <w:rPr>
          <w:rFonts w:ascii="Times New Roman" w:hAnsi="Times New Roman" w:cs="Times New Roman"/>
          <w:b w:val="0"/>
          <w:color w:val="333333"/>
          <w:kern w:val="36"/>
          <w:sz w:val="26"/>
          <w:szCs w:val="26"/>
        </w:rPr>
        <w:t xml:space="preserve"> </w:t>
      </w:r>
      <w:r w:rsidRPr="00064302">
        <w:rPr>
          <w:rFonts w:ascii="Times New Roman" w:hAnsi="Times New Roman" w:cs="Times New Roman"/>
          <w:b w:val="0"/>
          <w:bCs w:val="0"/>
          <w:color w:val="333333"/>
          <w:kern w:val="36"/>
          <w:sz w:val="26"/>
          <w:szCs w:val="26"/>
        </w:rPr>
        <w:t>предпринимателей</w:t>
      </w:r>
      <w:r w:rsidR="009526E3">
        <w:rPr>
          <w:rFonts w:ascii="Times New Roman" w:hAnsi="Times New Roman" w:cs="Times New Roman"/>
          <w:b w:val="0"/>
          <w:bCs w:val="0"/>
          <w:color w:val="333333"/>
          <w:kern w:val="36"/>
          <w:sz w:val="26"/>
          <w:szCs w:val="26"/>
        </w:rPr>
        <w:t>»</w:t>
      </w:r>
    </w:p>
    <w:p w:rsidR="00D77B9C" w:rsidRDefault="00D77B9C" w:rsidP="00D77B9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B2FA6" w:rsidRDefault="00CB2FA6" w:rsidP="00D77B9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B2FA6" w:rsidRPr="00064302" w:rsidRDefault="00CB2FA6" w:rsidP="00D77B9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77B9C" w:rsidRPr="00064302" w:rsidRDefault="00D77B9C" w:rsidP="00CB2F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302">
        <w:rPr>
          <w:rFonts w:ascii="Times New Roman" w:hAnsi="Times New Roman" w:cs="Times New Roman"/>
          <w:sz w:val="26"/>
          <w:szCs w:val="26"/>
        </w:rPr>
        <w:t>В целях содействия дальнейшему развитию предпринимательства, популяризации опыта работы лучших малых предприятий, индивидуальных предпринимателей Первомайского района, в рамках реализации мероприятия «Проведения районных конкурсов» муниципальной программ</w:t>
      </w:r>
      <w:r w:rsidR="00F01D6E">
        <w:rPr>
          <w:rFonts w:ascii="Times New Roman" w:hAnsi="Times New Roman" w:cs="Times New Roman"/>
          <w:sz w:val="26"/>
          <w:szCs w:val="26"/>
        </w:rPr>
        <w:t>ой «</w:t>
      </w:r>
      <w:r w:rsidRPr="00064302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в Первомай</w:t>
      </w:r>
      <w:r w:rsidR="00F01D6E">
        <w:rPr>
          <w:rFonts w:ascii="Times New Roman" w:hAnsi="Times New Roman" w:cs="Times New Roman"/>
          <w:sz w:val="26"/>
          <w:szCs w:val="26"/>
        </w:rPr>
        <w:t>ском районе на 2021 - 2023 годы»</w:t>
      </w:r>
      <w:r w:rsidRPr="00064302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</w:t>
      </w:r>
      <w:r w:rsidR="00F01D6E">
        <w:rPr>
          <w:rFonts w:ascii="Times New Roman" w:hAnsi="Times New Roman" w:cs="Times New Roman"/>
          <w:sz w:val="26"/>
          <w:szCs w:val="26"/>
        </w:rPr>
        <w:t xml:space="preserve">и Первомайского района от 18 ноября </w:t>
      </w:r>
      <w:r w:rsidRPr="00064302">
        <w:rPr>
          <w:rFonts w:ascii="Times New Roman" w:hAnsi="Times New Roman" w:cs="Times New Roman"/>
          <w:sz w:val="26"/>
          <w:szCs w:val="26"/>
        </w:rPr>
        <w:t xml:space="preserve">2020 </w:t>
      </w:r>
      <w:r w:rsidR="00F01D6E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064302">
        <w:rPr>
          <w:rFonts w:ascii="Times New Roman" w:hAnsi="Times New Roman" w:cs="Times New Roman"/>
          <w:sz w:val="26"/>
          <w:szCs w:val="26"/>
        </w:rPr>
        <w:t>№</w:t>
      </w:r>
      <w:r w:rsidR="00F01D6E">
        <w:rPr>
          <w:rFonts w:ascii="Times New Roman" w:hAnsi="Times New Roman" w:cs="Times New Roman"/>
          <w:sz w:val="26"/>
          <w:szCs w:val="26"/>
        </w:rPr>
        <w:t xml:space="preserve"> </w:t>
      </w:r>
      <w:r w:rsidRPr="00064302">
        <w:rPr>
          <w:rFonts w:ascii="Times New Roman" w:hAnsi="Times New Roman" w:cs="Times New Roman"/>
          <w:sz w:val="26"/>
          <w:szCs w:val="26"/>
        </w:rPr>
        <w:t>245 «Об утверждении муниципальной программы «Развитие малого и среднего предпринимательства в Первомайском районе на 2021-2023 годы</w:t>
      </w:r>
      <w:r w:rsidR="001F6E5C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F01D6E">
        <w:rPr>
          <w:rFonts w:ascii="Times New Roman" w:hAnsi="Times New Roman" w:cs="Times New Roman"/>
          <w:sz w:val="26"/>
          <w:szCs w:val="26"/>
        </w:rPr>
        <w:t>,</w:t>
      </w:r>
    </w:p>
    <w:p w:rsidR="00D77B9C" w:rsidRPr="00CB2FA6" w:rsidRDefault="00CB2FA6" w:rsidP="00CB2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77B9C" w:rsidRPr="00CB2FA6">
        <w:rPr>
          <w:rFonts w:ascii="Times New Roman" w:hAnsi="Times New Roman" w:cs="Times New Roman"/>
          <w:sz w:val="26"/>
          <w:szCs w:val="26"/>
        </w:rPr>
        <w:t>Утвердить положение о проведении</w:t>
      </w:r>
      <w:r w:rsidR="009526E3" w:rsidRPr="00CB2FA6">
        <w:rPr>
          <w:rFonts w:ascii="Times New Roman" w:hAnsi="Times New Roman" w:cs="Times New Roman"/>
          <w:sz w:val="26"/>
          <w:szCs w:val="26"/>
        </w:rPr>
        <w:t xml:space="preserve"> конкурса «Спартакиада</w:t>
      </w:r>
      <w:r w:rsidR="00D77B9C" w:rsidRPr="00CB2FA6">
        <w:rPr>
          <w:rFonts w:ascii="Times New Roman" w:hAnsi="Times New Roman" w:cs="Times New Roman"/>
          <w:sz w:val="26"/>
          <w:szCs w:val="26"/>
        </w:rPr>
        <w:t xml:space="preserve"> предпринимателей</w:t>
      </w:r>
      <w:r w:rsidR="009526E3" w:rsidRPr="00CB2FA6">
        <w:rPr>
          <w:rFonts w:ascii="Times New Roman" w:hAnsi="Times New Roman" w:cs="Times New Roman"/>
          <w:sz w:val="26"/>
          <w:szCs w:val="26"/>
        </w:rPr>
        <w:t>» (далее – Конкурс)</w:t>
      </w:r>
      <w:r w:rsidR="00A0378E" w:rsidRPr="00CB2FA6">
        <w:rPr>
          <w:rFonts w:ascii="Times New Roman" w:hAnsi="Times New Roman" w:cs="Times New Roman"/>
          <w:sz w:val="26"/>
          <w:szCs w:val="26"/>
        </w:rPr>
        <w:t xml:space="preserve">, согласно </w:t>
      </w:r>
      <w:proofErr w:type="gramStart"/>
      <w:r w:rsidR="00A0378E" w:rsidRPr="00CB2FA6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D77B9C" w:rsidRPr="00CB2FA6">
        <w:rPr>
          <w:rFonts w:ascii="Times New Roman" w:hAnsi="Times New Roman" w:cs="Times New Roman"/>
          <w:sz w:val="26"/>
          <w:szCs w:val="26"/>
        </w:rPr>
        <w:t xml:space="preserve"> к распоряжению;</w:t>
      </w:r>
    </w:p>
    <w:p w:rsidR="00D77B9C" w:rsidRPr="00CB2FA6" w:rsidRDefault="00CB2FA6" w:rsidP="00CB2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77B9C" w:rsidRPr="00CB2FA6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Администрации Первомайского района (</w:t>
      </w:r>
      <w:hyperlink r:id="rId7" w:history="1">
        <w:r w:rsidR="00D77B9C" w:rsidRPr="00CB2FA6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http://pmr.tomsk.ru/</w:t>
        </w:r>
      </w:hyperlink>
      <w:r w:rsidR="00D77B9C" w:rsidRPr="00CB2FA6">
        <w:rPr>
          <w:rFonts w:ascii="Times New Roman" w:hAnsi="Times New Roman" w:cs="Times New Roman"/>
          <w:sz w:val="26"/>
          <w:szCs w:val="26"/>
        </w:rPr>
        <w:t>);</w:t>
      </w:r>
    </w:p>
    <w:p w:rsidR="00D77B9C" w:rsidRPr="00CB2FA6" w:rsidRDefault="00CB2FA6" w:rsidP="00CB2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77B9C" w:rsidRPr="00CB2FA6">
        <w:rPr>
          <w:rFonts w:ascii="Times New Roman" w:hAnsi="Times New Roman" w:cs="Times New Roman"/>
          <w:sz w:val="26"/>
          <w:szCs w:val="26"/>
        </w:rPr>
        <w:t>Контроль за исполнением настоящего распоряжения возложить на заместителя Главы Первомайского района по экономике, фина</w:t>
      </w:r>
      <w:r>
        <w:rPr>
          <w:rFonts w:ascii="Times New Roman" w:hAnsi="Times New Roman" w:cs="Times New Roman"/>
          <w:sz w:val="26"/>
          <w:szCs w:val="26"/>
        </w:rPr>
        <w:t>нсам и инвестициям</w:t>
      </w:r>
      <w:r w:rsidR="00D77B9C" w:rsidRPr="00CB2FA6">
        <w:rPr>
          <w:rFonts w:ascii="Times New Roman" w:hAnsi="Times New Roman" w:cs="Times New Roman"/>
          <w:sz w:val="26"/>
          <w:szCs w:val="26"/>
        </w:rPr>
        <w:t>.</w:t>
      </w:r>
    </w:p>
    <w:p w:rsidR="00D77B9C" w:rsidRPr="00D77B9C" w:rsidRDefault="00D77B9C" w:rsidP="00CB2FA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7B9C" w:rsidRDefault="00D77B9C" w:rsidP="00CB2FA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B2FA6" w:rsidRPr="00D77B9C" w:rsidRDefault="00CB2FA6" w:rsidP="00CB2FA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7B9C" w:rsidRPr="00D77B9C" w:rsidRDefault="00D77B9C" w:rsidP="00CB2FA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D77B9C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</w:t>
      </w:r>
      <w:r w:rsidRPr="00D77B9C">
        <w:rPr>
          <w:rFonts w:ascii="Times New Roman" w:hAnsi="Times New Roman" w:cs="Times New Roman"/>
          <w:sz w:val="26"/>
          <w:szCs w:val="26"/>
        </w:rPr>
        <w:tab/>
      </w:r>
      <w:r w:rsidRPr="00D77B9C">
        <w:rPr>
          <w:rFonts w:ascii="Times New Roman" w:hAnsi="Times New Roman" w:cs="Times New Roman"/>
          <w:sz w:val="26"/>
          <w:szCs w:val="26"/>
        </w:rPr>
        <w:tab/>
      </w:r>
      <w:r w:rsidRPr="00D77B9C">
        <w:rPr>
          <w:rFonts w:ascii="Times New Roman" w:hAnsi="Times New Roman" w:cs="Times New Roman"/>
          <w:sz w:val="26"/>
          <w:szCs w:val="26"/>
        </w:rPr>
        <w:tab/>
      </w:r>
      <w:r w:rsidRPr="00D77B9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2FA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77B9C">
        <w:rPr>
          <w:rFonts w:ascii="Times New Roman" w:hAnsi="Times New Roman" w:cs="Times New Roman"/>
          <w:sz w:val="26"/>
          <w:szCs w:val="26"/>
        </w:rPr>
        <w:t xml:space="preserve">  И.И.</w:t>
      </w:r>
      <w:r w:rsidR="00CB2FA6">
        <w:rPr>
          <w:rFonts w:ascii="Times New Roman" w:hAnsi="Times New Roman" w:cs="Times New Roman"/>
          <w:sz w:val="26"/>
          <w:szCs w:val="26"/>
        </w:rPr>
        <w:t xml:space="preserve"> </w:t>
      </w:r>
      <w:r w:rsidRPr="00D77B9C">
        <w:rPr>
          <w:rFonts w:ascii="Times New Roman" w:hAnsi="Times New Roman" w:cs="Times New Roman"/>
          <w:sz w:val="26"/>
          <w:szCs w:val="26"/>
        </w:rPr>
        <w:t>Сиберт</w:t>
      </w: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CB2FA6" w:rsidRDefault="00CB2FA6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01D6E" w:rsidRPr="00D77B9C" w:rsidRDefault="00F01D6E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D77B9C">
        <w:rPr>
          <w:rFonts w:ascii="Times New Roman" w:hAnsi="Times New Roman" w:cs="Times New Roman"/>
        </w:rPr>
        <w:t>А.В. Андросова</w:t>
      </w:r>
    </w:p>
    <w:p w:rsidR="00D77B9C" w:rsidRPr="00D77B9C" w:rsidRDefault="00D77B9C" w:rsidP="00D77B9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D77B9C">
        <w:rPr>
          <w:rFonts w:ascii="Times New Roman" w:hAnsi="Times New Roman" w:cs="Times New Roman"/>
        </w:rPr>
        <w:t>8 38 (245) 2 17 47</w:t>
      </w:r>
    </w:p>
    <w:p w:rsidR="00D77B9C" w:rsidRPr="00D77B9C" w:rsidRDefault="00D77B9C" w:rsidP="00D77B9C">
      <w:pPr>
        <w:spacing w:after="16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77B9C">
        <w:rPr>
          <w:rFonts w:ascii="Times New Roman" w:hAnsi="Times New Roman" w:cs="Times New Roman"/>
          <w:sz w:val="16"/>
          <w:szCs w:val="16"/>
        </w:rPr>
        <w:br w:type="page"/>
      </w:r>
    </w:p>
    <w:p w:rsidR="00064302" w:rsidRPr="00CB2FA6" w:rsidRDefault="00064302" w:rsidP="00064302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 w:rsidRPr="00CB2FA6">
        <w:rPr>
          <w:rFonts w:ascii="Times New Roman" w:hAnsi="Times New Roman" w:cs="Times New Roman"/>
        </w:rPr>
        <w:lastRenderedPageBreak/>
        <w:t>Приложение к распоряжению</w:t>
      </w:r>
    </w:p>
    <w:p w:rsidR="00064302" w:rsidRPr="00CB2FA6" w:rsidRDefault="00064302" w:rsidP="00064302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 w:rsidRPr="00CB2FA6">
        <w:rPr>
          <w:rFonts w:ascii="Times New Roman" w:hAnsi="Times New Roman" w:cs="Times New Roman"/>
        </w:rPr>
        <w:t>Администрации Первомайского района</w:t>
      </w:r>
    </w:p>
    <w:p w:rsidR="00064302" w:rsidRPr="00CB2FA6" w:rsidRDefault="00064302" w:rsidP="00064302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 w:rsidRPr="00CB2FA6">
        <w:rPr>
          <w:rFonts w:ascii="Times New Roman" w:hAnsi="Times New Roman" w:cs="Times New Roman"/>
        </w:rPr>
        <w:t xml:space="preserve">от </w:t>
      </w:r>
      <w:r w:rsidR="00CB2FA6">
        <w:rPr>
          <w:rFonts w:ascii="Times New Roman" w:hAnsi="Times New Roman" w:cs="Times New Roman"/>
        </w:rPr>
        <w:t>20.05.2021 № 256-р</w:t>
      </w:r>
    </w:p>
    <w:p w:rsidR="00CB2FA6" w:rsidRDefault="00CB2FA6" w:rsidP="00A037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D77B9C" w:rsidRPr="00CB2FA6" w:rsidRDefault="00D77B9C" w:rsidP="00A037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  <w:t>ПОЛОЖЕНИЕ</w:t>
      </w:r>
    </w:p>
    <w:p w:rsidR="00D77B9C" w:rsidRPr="00CB2FA6" w:rsidRDefault="00064302" w:rsidP="00A037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  <w:t>о проведении</w:t>
      </w:r>
      <w:r w:rsidR="00D77B9C" w:rsidRPr="00CB2FA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  <w:t xml:space="preserve"> </w:t>
      </w:r>
      <w:r w:rsidR="009526E3" w:rsidRPr="00CB2FA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  <w:t>конкурса «Спартакиада</w:t>
      </w:r>
      <w:r w:rsidR="00D77B9C" w:rsidRPr="00CB2FA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  <w:t xml:space="preserve"> предпринимателей</w:t>
      </w:r>
      <w:r w:rsidR="009526E3" w:rsidRPr="00CB2FA6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lang w:eastAsia="ru-RU"/>
        </w:rPr>
        <w:t>»</w:t>
      </w:r>
    </w:p>
    <w:p w:rsidR="00A0378E" w:rsidRPr="00CB2FA6" w:rsidRDefault="00A0378E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D77B9C" w:rsidRPr="00CB2FA6" w:rsidRDefault="00D77B9C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1. Цели и задачи</w:t>
      </w:r>
    </w:p>
    <w:p w:rsidR="00CB2FA6" w:rsidRPr="00CB2FA6" w:rsidRDefault="00CB2FA6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064302" w:rsidRPr="00CB2FA6" w:rsidRDefault="00064302" w:rsidP="00CB2F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FA6">
        <w:rPr>
          <w:rFonts w:ascii="Times New Roman" w:hAnsi="Times New Roman" w:cs="Times New Roman"/>
          <w:sz w:val="26"/>
          <w:szCs w:val="26"/>
        </w:rPr>
        <w:t>Конкурс проводится с целью выявления и поощрения лучших предпринимателей, осуществляющих деятельность на территории Первомайского района, стимулирования предпринимательской активности, пропаганды роли малого и среднего предпринимательства в социально-экономическом развитии Первомайского района и формирования положительного имиджа предпринимательской деятельности.</w:t>
      </w:r>
    </w:p>
    <w:p w:rsidR="00064302" w:rsidRPr="00CB2FA6" w:rsidRDefault="009526E3" w:rsidP="00CB2F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Задачами Конкурса является выявление самых активных и спортивных предпринимателей, их работников</w:t>
      </w:r>
    </w:p>
    <w:p w:rsidR="00CB2FA6" w:rsidRPr="00CB2FA6" w:rsidRDefault="00CB2FA6" w:rsidP="00A14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77B9C" w:rsidRPr="00CB2FA6" w:rsidRDefault="00D77B9C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2. Сроки</w:t>
      </w:r>
      <w:r w:rsidR="00EC2333" w:rsidRPr="00CB2FA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и место проведения Конкурса</w:t>
      </w:r>
    </w:p>
    <w:p w:rsidR="00CB2FA6" w:rsidRPr="00CB2FA6" w:rsidRDefault="00CB2FA6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77B9C" w:rsidRPr="00CB2FA6" w:rsidRDefault="00D77B9C" w:rsidP="00A14A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Торжественное открытие </w:t>
      </w:r>
      <w:r w:rsidR="009526E3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Конкурса состоится 26 мая 2021 года в 11:00 на стадионе «Комсомолец», с Первомайское, ул. Ленинская</w:t>
      </w:r>
      <w:r w:rsidR="00CE4A9C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CB2FA6" w:rsidRPr="00CB2FA6" w:rsidRDefault="00CB2FA6" w:rsidP="00A14A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77B9C" w:rsidRPr="00CB2FA6" w:rsidRDefault="00D77B9C" w:rsidP="00A0378E">
      <w:pPr>
        <w:pStyle w:val="ad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6"/>
          <w:szCs w:val="26"/>
        </w:rPr>
      </w:pPr>
      <w:r w:rsidRPr="00CB2FA6">
        <w:rPr>
          <w:bCs/>
          <w:color w:val="333333"/>
          <w:sz w:val="26"/>
          <w:szCs w:val="26"/>
        </w:rPr>
        <w:t xml:space="preserve">3. Руководство проведением </w:t>
      </w:r>
      <w:r w:rsidR="00A576BB" w:rsidRPr="00CB2FA6">
        <w:rPr>
          <w:bCs/>
          <w:color w:val="333333"/>
          <w:sz w:val="26"/>
          <w:szCs w:val="26"/>
        </w:rPr>
        <w:t>Конкурса</w:t>
      </w:r>
    </w:p>
    <w:p w:rsidR="00CB2FA6" w:rsidRPr="00CB2FA6" w:rsidRDefault="00CB2FA6" w:rsidP="00A0378E">
      <w:pPr>
        <w:pStyle w:val="ad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:rsidR="00D77B9C" w:rsidRPr="00CB2FA6" w:rsidRDefault="00EC2333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>Организатором К</w:t>
      </w:r>
      <w:r w:rsidR="00CE4A9C" w:rsidRPr="00CB2FA6">
        <w:rPr>
          <w:color w:val="333333"/>
          <w:sz w:val="26"/>
          <w:szCs w:val="26"/>
        </w:rPr>
        <w:t>онкурса является Администрация Первомайского района и некоммерческое партнерство «Первомайский Бизнес-центр». Общее руководство подготовкой,</w:t>
      </w:r>
      <w:r w:rsidR="00D77B9C" w:rsidRPr="00CB2FA6">
        <w:rPr>
          <w:color w:val="333333"/>
          <w:sz w:val="26"/>
          <w:szCs w:val="26"/>
        </w:rPr>
        <w:t xml:space="preserve"> проведением </w:t>
      </w:r>
      <w:r w:rsidR="00CE4A9C" w:rsidRPr="00CB2FA6">
        <w:rPr>
          <w:color w:val="333333"/>
          <w:sz w:val="26"/>
          <w:szCs w:val="26"/>
        </w:rPr>
        <w:t>Конкурса</w:t>
      </w:r>
      <w:r w:rsidR="00D77B9C" w:rsidRPr="00CB2FA6">
        <w:rPr>
          <w:color w:val="333333"/>
          <w:sz w:val="26"/>
          <w:szCs w:val="26"/>
        </w:rPr>
        <w:t xml:space="preserve"> </w:t>
      </w:r>
      <w:r w:rsidR="00CE4A9C" w:rsidRPr="00CB2FA6">
        <w:rPr>
          <w:color w:val="333333"/>
          <w:sz w:val="26"/>
          <w:szCs w:val="26"/>
        </w:rPr>
        <w:t xml:space="preserve">и непосредственно проведение </w:t>
      </w:r>
      <w:r w:rsidR="00D77B9C" w:rsidRPr="00CB2FA6">
        <w:rPr>
          <w:color w:val="333333"/>
          <w:sz w:val="26"/>
          <w:szCs w:val="26"/>
        </w:rPr>
        <w:t xml:space="preserve">осуществляет </w:t>
      </w:r>
      <w:r w:rsidR="00CE4A9C" w:rsidRPr="00CB2FA6">
        <w:rPr>
          <w:color w:val="333333"/>
          <w:sz w:val="26"/>
          <w:szCs w:val="26"/>
        </w:rPr>
        <w:t xml:space="preserve">Детская юношеская спортивная школа Первомайского района (далее – ДЮСШ) </w:t>
      </w:r>
    </w:p>
    <w:p w:rsidR="00A576BB" w:rsidRPr="00CB2FA6" w:rsidRDefault="00D77B9C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 xml:space="preserve">Главный судья </w:t>
      </w:r>
      <w:r w:rsidR="00A576BB" w:rsidRPr="00CB2FA6">
        <w:rPr>
          <w:color w:val="333333"/>
          <w:sz w:val="26"/>
          <w:szCs w:val="26"/>
        </w:rPr>
        <w:t>Конкурса</w:t>
      </w:r>
      <w:r w:rsidR="00973511" w:rsidRPr="00CB2FA6">
        <w:rPr>
          <w:color w:val="333333"/>
          <w:sz w:val="26"/>
          <w:szCs w:val="26"/>
        </w:rPr>
        <w:t xml:space="preserve"> –</w:t>
      </w:r>
      <w:r w:rsidR="00973511" w:rsidRPr="00CB2FA6">
        <w:rPr>
          <w:bCs/>
          <w:color w:val="333333"/>
          <w:sz w:val="26"/>
          <w:szCs w:val="26"/>
        </w:rPr>
        <w:t xml:space="preserve"> </w:t>
      </w:r>
      <w:proofErr w:type="spellStart"/>
      <w:r w:rsidR="00EC2333" w:rsidRPr="00CB2FA6">
        <w:rPr>
          <w:bCs/>
          <w:color w:val="333333"/>
          <w:sz w:val="26"/>
          <w:szCs w:val="26"/>
        </w:rPr>
        <w:t>Кале</w:t>
      </w:r>
      <w:r w:rsidR="00973511" w:rsidRPr="00CB2FA6">
        <w:rPr>
          <w:bCs/>
          <w:color w:val="333333"/>
          <w:sz w:val="26"/>
          <w:szCs w:val="26"/>
        </w:rPr>
        <w:t>нчук</w:t>
      </w:r>
      <w:proofErr w:type="spellEnd"/>
      <w:r w:rsidR="00973511" w:rsidRPr="00CB2FA6">
        <w:rPr>
          <w:bCs/>
          <w:color w:val="333333"/>
          <w:sz w:val="26"/>
          <w:szCs w:val="26"/>
        </w:rPr>
        <w:t xml:space="preserve"> Денис Николаевич</w:t>
      </w:r>
      <w:r w:rsidRPr="00CB2FA6">
        <w:rPr>
          <w:color w:val="333333"/>
          <w:sz w:val="26"/>
          <w:szCs w:val="26"/>
        </w:rPr>
        <w:t>,</w:t>
      </w:r>
    </w:p>
    <w:p w:rsidR="00D77B9C" w:rsidRPr="00CB2FA6" w:rsidRDefault="00973511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 xml:space="preserve">главный секретарь – </w:t>
      </w:r>
      <w:proofErr w:type="spellStart"/>
      <w:r w:rsidRPr="00CB2FA6">
        <w:rPr>
          <w:color w:val="333333"/>
          <w:sz w:val="26"/>
          <w:szCs w:val="26"/>
        </w:rPr>
        <w:t>Дивановский</w:t>
      </w:r>
      <w:proofErr w:type="spellEnd"/>
      <w:r w:rsidRPr="00CB2FA6">
        <w:rPr>
          <w:color w:val="333333"/>
          <w:sz w:val="26"/>
          <w:szCs w:val="26"/>
        </w:rPr>
        <w:t xml:space="preserve"> Александр Владимирович</w:t>
      </w:r>
      <w:r w:rsidR="00D77B9C" w:rsidRPr="00CB2FA6">
        <w:rPr>
          <w:color w:val="333333"/>
          <w:sz w:val="26"/>
          <w:szCs w:val="26"/>
        </w:rPr>
        <w:t>.</w:t>
      </w:r>
    </w:p>
    <w:p w:rsidR="00D77B9C" w:rsidRPr="00CB2FA6" w:rsidRDefault="00A576BB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>Конкурс</w:t>
      </w:r>
      <w:r w:rsidR="00D77B9C" w:rsidRPr="00CB2FA6">
        <w:rPr>
          <w:color w:val="333333"/>
          <w:sz w:val="26"/>
          <w:szCs w:val="26"/>
        </w:rPr>
        <w:t xml:space="preserve"> проводятся в соответствии с действующими правилами по видам спорта и настоящим Положением.</w:t>
      </w:r>
    </w:p>
    <w:p w:rsidR="00CB2FA6" w:rsidRPr="00CB2FA6" w:rsidRDefault="00CB2FA6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</w:p>
    <w:p w:rsidR="00D77B9C" w:rsidRPr="00CB2FA6" w:rsidRDefault="00D77B9C" w:rsidP="00A0378E">
      <w:pPr>
        <w:pStyle w:val="ad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6"/>
          <w:szCs w:val="26"/>
        </w:rPr>
      </w:pPr>
      <w:r w:rsidRPr="00CB2FA6">
        <w:rPr>
          <w:bCs/>
          <w:color w:val="333333"/>
          <w:sz w:val="26"/>
          <w:szCs w:val="26"/>
        </w:rPr>
        <w:t xml:space="preserve">4. Участники </w:t>
      </w:r>
      <w:r w:rsidR="00A576BB" w:rsidRPr="00CB2FA6">
        <w:rPr>
          <w:bCs/>
          <w:color w:val="333333"/>
          <w:sz w:val="26"/>
          <w:szCs w:val="26"/>
        </w:rPr>
        <w:t>Конкурса</w:t>
      </w:r>
    </w:p>
    <w:p w:rsidR="00CB2FA6" w:rsidRPr="00CB2FA6" w:rsidRDefault="00CB2FA6" w:rsidP="00A0378E">
      <w:pPr>
        <w:pStyle w:val="ad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:rsidR="00D77B9C" w:rsidRPr="00CB2FA6" w:rsidRDefault="00A576BB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 xml:space="preserve">К участию приглашаются все желающие субъекты малого и среднего предпринимательства (далее – СМП), работники, представители семьи СМП. </w:t>
      </w:r>
    </w:p>
    <w:p w:rsidR="00CB2FA6" w:rsidRPr="00CB2FA6" w:rsidRDefault="00CB2FA6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</w:p>
    <w:p w:rsidR="00D77B9C" w:rsidRPr="00CB2FA6" w:rsidRDefault="00D77B9C" w:rsidP="00A0378E">
      <w:pPr>
        <w:pStyle w:val="ad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6"/>
          <w:szCs w:val="26"/>
        </w:rPr>
      </w:pPr>
      <w:r w:rsidRPr="00CB2FA6">
        <w:rPr>
          <w:bCs/>
          <w:color w:val="333333"/>
          <w:sz w:val="26"/>
          <w:szCs w:val="26"/>
        </w:rPr>
        <w:t>5. Заявки</w:t>
      </w:r>
    </w:p>
    <w:p w:rsidR="00CB2FA6" w:rsidRPr="00CB2FA6" w:rsidRDefault="00CB2FA6" w:rsidP="00A0378E">
      <w:pPr>
        <w:pStyle w:val="ad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:rsidR="005722D0" w:rsidRPr="00CB2FA6" w:rsidRDefault="00EC2333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>Для участия в К</w:t>
      </w:r>
      <w:r w:rsidR="000953D1" w:rsidRPr="00CB2FA6">
        <w:rPr>
          <w:color w:val="333333"/>
          <w:sz w:val="26"/>
          <w:szCs w:val="26"/>
        </w:rPr>
        <w:t xml:space="preserve">онкурсе необходимо заполнить заявку в срок до 21 мая 2021 года в соответствии с приложением к настоящему положению. </w:t>
      </w:r>
    </w:p>
    <w:p w:rsidR="005722D0" w:rsidRPr="00CB2FA6" w:rsidRDefault="000953D1" w:rsidP="00A14AD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>Заявки принимаются</w:t>
      </w:r>
      <w:r w:rsidR="005722D0" w:rsidRPr="00CB2FA6">
        <w:rPr>
          <w:color w:val="333333"/>
          <w:sz w:val="26"/>
          <w:szCs w:val="26"/>
        </w:rPr>
        <w:t>:</w:t>
      </w:r>
    </w:p>
    <w:p w:rsidR="005722D0" w:rsidRPr="00CB2FA6" w:rsidRDefault="005722D0" w:rsidP="00A14ADE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>- в Администрации Первомайского района, ул. Ленинская, 38, каб. 308</w:t>
      </w:r>
    </w:p>
    <w:p w:rsidR="005722D0" w:rsidRPr="00CB2FA6" w:rsidRDefault="005722D0" w:rsidP="00A14ADE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CB2FA6">
        <w:rPr>
          <w:color w:val="333333"/>
          <w:sz w:val="26"/>
          <w:szCs w:val="26"/>
        </w:rPr>
        <w:t>- в центре «Мой бизнес», ул. Коммунистическая, 2, оф. 2</w:t>
      </w:r>
    </w:p>
    <w:p w:rsidR="005722D0" w:rsidRPr="001C1E82" w:rsidRDefault="005722D0" w:rsidP="00A14ADE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sz w:val="26"/>
          <w:szCs w:val="26"/>
        </w:rPr>
      </w:pPr>
      <w:r w:rsidRPr="00CB2FA6">
        <w:rPr>
          <w:color w:val="333333"/>
          <w:sz w:val="26"/>
          <w:szCs w:val="26"/>
        </w:rPr>
        <w:t xml:space="preserve">- </w:t>
      </w:r>
      <w:r w:rsidR="000953D1" w:rsidRPr="00CB2FA6">
        <w:rPr>
          <w:color w:val="333333"/>
          <w:sz w:val="26"/>
          <w:szCs w:val="26"/>
        </w:rPr>
        <w:t>по адресу эл. почты</w:t>
      </w:r>
      <w:r w:rsidR="000953D1" w:rsidRPr="001C1E82">
        <w:rPr>
          <w:sz w:val="26"/>
          <w:szCs w:val="26"/>
        </w:rPr>
        <w:t xml:space="preserve"> </w:t>
      </w:r>
      <w:hyperlink r:id="rId8" w:history="1">
        <w:r w:rsidRPr="001C1E82">
          <w:rPr>
            <w:rStyle w:val="ae"/>
            <w:color w:val="auto"/>
            <w:sz w:val="26"/>
            <w:szCs w:val="26"/>
            <w:u w:val="none"/>
            <w:lang w:val="en-US"/>
          </w:rPr>
          <w:t>economy</w:t>
        </w:r>
        <w:r w:rsidRPr="001C1E82">
          <w:rPr>
            <w:rStyle w:val="ae"/>
            <w:color w:val="auto"/>
            <w:sz w:val="26"/>
            <w:szCs w:val="26"/>
            <w:u w:val="none"/>
          </w:rPr>
          <w:t>.</w:t>
        </w:r>
        <w:r w:rsidRPr="001C1E82">
          <w:rPr>
            <w:rStyle w:val="ae"/>
            <w:color w:val="auto"/>
            <w:sz w:val="26"/>
            <w:szCs w:val="26"/>
            <w:u w:val="none"/>
            <w:lang w:val="en-US"/>
          </w:rPr>
          <w:t>pmr</w:t>
        </w:r>
        <w:r w:rsidRPr="001C1E82">
          <w:rPr>
            <w:rStyle w:val="ae"/>
            <w:color w:val="auto"/>
            <w:sz w:val="26"/>
            <w:szCs w:val="26"/>
            <w:u w:val="none"/>
          </w:rPr>
          <w:t>@</w:t>
        </w:r>
        <w:r w:rsidRPr="001C1E82">
          <w:rPr>
            <w:rStyle w:val="ae"/>
            <w:color w:val="auto"/>
            <w:sz w:val="26"/>
            <w:szCs w:val="26"/>
            <w:u w:val="none"/>
            <w:lang w:val="en-US"/>
          </w:rPr>
          <w:t>mail</w:t>
        </w:r>
        <w:r w:rsidRPr="001C1E82">
          <w:rPr>
            <w:rStyle w:val="ae"/>
            <w:color w:val="auto"/>
            <w:sz w:val="26"/>
            <w:szCs w:val="26"/>
            <w:u w:val="none"/>
          </w:rPr>
          <w:t>.</w:t>
        </w:r>
        <w:proofErr w:type="spellStart"/>
        <w:r w:rsidRPr="001C1E82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1C1E82">
        <w:rPr>
          <w:rStyle w:val="ae"/>
          <w:color w:val="auto"/>
          <w:sz w:val="26"/>
          <w:szCs w:val="26"/>
          <w:u w:val="none"/>
        </w:rPr>
        <w:t>.</w:t>
      </w:r>
    </w:p>
    <w:p w:rsidR="00CB2FA6" w:rsidRPr="001C1E82" w:rsidRDefault="00CB2FA6" w:rsidP="00A14ADE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sz w:val="26"/>
          <w:szCs w:val="26"/>
        </w:rPr>
      </w:pPr>
    </w:p>
    <w:p w:rsidR="00CB2FA6" w:rsidRPr="00CB2FA6" w:rsidRDefault="00CB2FA6" w:rsidP="00A14ADE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A0378E" w:rsidRPr="00CB2FA6" w:rsidRDefault="00A14ADE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6. </w:t>
      </w:r>
      <w:r w:rsidR="005722D0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Программа проведения </w:t>
      </w:r>
      <w:r w:rsidR="004B7E1A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конкурса</w:t>
      </w:r>
    </w:p>
    <w:tbl>
      <w:tblPr>
        <w:tblpPr w:leftFromText="180" w:rightFromText="180" w:vertAnchor="text" w:horzAnchor="margin" w:tblpXSpec="center" w:tblpY="51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548"/>
        <w:gridCol w:w="3943"/>
        <w:gridCol w:w="1409"/>
        <w:gridCol w:w="1266"/>
        <w:gridCol w:w="1267"/>
      </w:tblGrid>
      <w:tr w:rsidR="005722D0" w:rsidRPr="00CB2FA6" w:rsidTr="00CB2FA6">
        <w:trPr>
          <w:trHeight w:val="403"/>
          <w:tblHeader/>
        </w:trPr>
        <w:tc>
          <w:tcPr>
            <w:tcW w:w="417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№п\п</w:t>
            </w:r>
          </w:p>
        </w:tc>
        <w:tc>
          <w:tcPr>
            <w:tcW w:w="1548" w:type="dxa"/>
          </w:tcPr>
          <w:p w:rsidR="005722D0" w:rsidRPr="00CB2FA6" w:rsidRDefault="004B7E1A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</w:t>
            </w:r>
          </w:p>
        </w:tc>
        <w:tc>
          <w:tcPr>
            <w:tcW w:w="5352" w:type="dxa"/>
            <w:gridSpan w:val="2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конкурса</w:t>
            </w:r>
          </w:p>
        </w:tc>
        <w:tc>
          <w:tcPr>
            <w:tcW w:w="1266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</w:t>
            </w:r>
          </w:p>
        </w:tc>
        <w:tc>
          <w:tcPr>
            <w:tcW w:w="1267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Примечания</w:t>
            </w:r>
          </w:p>
        </w:tc>
      </w:tr>
      <w:tr w:rsidR="005722D0" w:rsidRPr="00CB2FA6" w:rsidTr="00CB2FA6">
        <w:trPr>
          <w:trHeight w:val="270"/>
          <w:tblHeader/>
        </w:trPr>
        <w:tc>
          <w:tcPr>
            <w:tcW w:w="417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5722D0" w:rsidRPr="00CB2FA6" w:rsidTr="00CB2FA6">
        <w:trPr>
          <w:trHeight w:val="270"/>
        </w:trPr>
        <w:tc>
          <w:tcPr>
            <w:tcW w:w="417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Разминка 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hAnsi="Times New Roman" w:cs="Times New Roman"/>
                <w:sz w:val="26"/>
                <w:szCs w:val="26"/>
              </w:rPr>
              <w:t>Участник готовит приветствие: девиз (до 2 мин).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22D0" w:rsidRPr="00CB2FA6" w:rsidTr="00CB2FA6">
        <w:trPr>
          <w:trHeight w:val="772"/>
        </w:trPr>
        <w:tc>
          <w:tcPr>
            <w:tcW w:w="417" w:type="dxa"/>
            <w:vMerge w:val="restart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8" w:type="dxa"/>
            <w:vMerge w:val="restart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ГТО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(личный зачет)</w:t>
            </w:r>
          </w:p>
        </w:tc>
        <w:tc>
          <w:tcPr>
            <w:tcW w:w="3943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Стрельба из пневматического оружия. Дистанция 10 метров(очки)</w:t>
            </w:r>
          </w:p>
        </w:tc>
        <w:tc>
          <w:tcPr>
            <w:tcW w:w="1408" w:type="dxa"/>
          </w:tcPr>
          <w:p w:rsidR="005722D0" w:rsidRPr="00CB2FA6" w:rsidRDefault="005722D0" w:rsidP="00CB2FA6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IX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ступень</w:t>
            </w:r>
          </w:p>
        </w:tc>
        <w:tc>
          <w:tcPr>
            <w:tcW w:w="1266" w:type="dxa"/>
            <w:vMerge w:val="restart"/>
          </w:tcPr>
          <w:p w:rsidR="005722D0" w:rsidRPr="00CB2FA6" w:rsidRDefault="005722D0" w:rsidP="00A14A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Итоги программы ГТО подводятся в личном зачете, по каждой возрастной ступени </w:t>
            </w:r>
          </w:p>
        </w:tc>
        <w:tc>
          <w:tcPr>
            <w:tcW w:w="1267" w:type="dxa"/>
            <w:vMerge w:val="restart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сумма баллов по итогам пяти тестов</w:t>
            </w:r>
          </w:p>
        </w:tc>
      </w:tr>
      <w:tr w:rsidR="005722D0" w:rsidRPr="00CB2FA6" w:rsidTr="00CB2FA6">
        <w:trPr>
          <w:trHeight w:val="916"/>
        </w:trPr>
        <w:tc>
          <w:tcPr>
            <w:tcW w:w="41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Наклон вперед из положения стоя на гимнастической скамье (от уровня скамьи – см.)</w:t>
            </w:r>
          </w:p>
        </w:tc>
        <w:tc>
          <w:tcPr>
            <w:tcW w:w="1408" w:type="dxa"/>
          </w:tcPr>
          <w:p w:rsidR="005722D0" w:rsidRPr="00CB2FA6" w:rsidRDefault="005722D0" w:rsidP="00CB2FA6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 IX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ступень</w:t>
            </w:r>
          </w:p>
        </w:tc>
        <w:tc>
          <w:tcPr>
            <w:tcW w:w="1266" w:type="dxa"/>
            <w:vMerge/>
          </w:tcPr>
          <w:p w:rsidR="005722D0" w:rsidRPr="00CB2FA6" w:rsidRDefault="005722D0" w:rsidP="00A14ADE">
            <w:pPr>
              <w:pStyle w:val="a8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22D0" w:rsidRPr="00CB2FA6" w:rsidTr="00CB2FA6">
        <w:trPr>
          <w:trHeight w:val="672"/>
        </w:trPr>
        <w:tc>
          <w:tcPr>
            <w:tcW w:w="41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Прыжок в длину с места толчком двумя ногами.</w:t>
            </w:r>
          </w:p>
        </w:tc>
        <w:tc>
          <w:tcPr>
            <w:tcW w:w="1408" w:type="dxa"/>
          </w:tcPr>
          <w:p w:rsidR="005722D0" w:rsidRPr="00CB2FA6" w:rsidRDefault="005722D0" w:rsidP="00CB2FA6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IX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ступень</w:t>
            </w:r>
          </w:p>
        </w:tc>
        <w:tc>
          <w:tcPr>
            <w:tcW w:w="1266" w:type="dxa"/>
            <w:vMerge/>
          </w:tcPr>
          <w:p w:rsidR="005722D0" w:rsidRPr="00CB2FA6" w:rsidRDefault="005722D0" w:rsidP="00A14ADE">
            <w:pPr>
              <w:pStyle w:val="a8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22D0" w:rsidRPr="00CB2FA6" w:rsidTr="00CB2FA6">
        <w:trPr>
          <w:trHeight w:val="1421"/>
        </w:trPr>
        <w:tc>
          <w:tcPr>
            <w:tcW w:w="41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Сгибание рук в упоре о гимнастическую скамью (женщины - количество раз),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Рывок гири 16 кг (мужчины - количество раз)</w:t>
            </w:r>
          </w:p>
        </w:tc>
        <w:tc>
          <w:tcPr>
            <w:tcW w:w="1408" w:type="dxa"/>
          </w:tcPr>
          <w:p w:rsidR="005722D0" w:rsidRPr="00CB2FA6" w:rsidRDefault="005722D0" w:rsidP="00CB2FA6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IX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ступень</w:t>
            </w:r>
          </w:p>
        </w:tc>
        <w:tc>
          <w:tcPr>
            <w:tcW w:w="1266" w:type="dxa"/>
            <w:vMerge/>
          </w:tcPr>
          <w:p w:rsidR="005722D0" w:rsidRPr="00CB2FA6" w:rsidRDefault="005722D0" w:rsidP="00A14ADE">
            <w:pPr>
              <w:pStyle w:val="a8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22D0" w:rsidRPr="00CB2FA6" w:rsidTr="00CB2FA6">
        <w:trPr>
          <w:trHeight w:val="765"/>
        </w:trPr>
        <w:tc>
          <w:tcPr>
            <w:tcW w:w="41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Метание гранаты на дальность, вес снаряда у женщин 500гр.,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мужчин 700 гр.</w:t>
            </w:r>
          </w:p>
        </w:tc>
        <w:tc>
          <w:tcPr>
            <w:tcW w:w="1408" w:type="dxa"/>
          </w:tcPr>
          <w:p w:rsidR="005722D0" w:rsidRPr="00CB2FA6" w:rsidRDefault="005722D0" w:rsidP="00CB2FA6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IX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ступень</w:t>
            </w:r>
          </w:p>
        </w:tc>
        <w:tc>
          <w:tcPr>
            <w:tcW w:w="1266" w:type="dxa"/>
            <w:vMerge/>
          </w:tcPr>
          <w:p w:rsidR="005722D0" w:rsidRPr="00CB2FA6" w:rsidRDefault="005722D0" w:rsidP="00A14ADE">
            <w:pPr>
              <w:pStyle w:val="a8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  <w:vMerge/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22D0" w:rsidRPr="00CB2FA6" w:rsidTr="00CB2FA6">
        <w:trPr>
          <w:trHeight w:val="868"/>
        </w:trPr>
        <w:tc>
          <w:tcPr>
            <w:tcW w:w="417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Шуточная эстафета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этап</w:t>
            </w:r>
            <w:r w:rsidR="00A14ADE"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футбольного мяча с ударом по воротам. Участник выполняет ведение мяча обводя фишки, затем выполняет ударом ноги по мячу в ворота, в случаи непопадания мяча в ворота штраф – 5 сек.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этап. Тоннель. Участник проползает на животе под стоящим препятствием из мягких модулей (тоннель), если участник ломает конструкцию штраф -  5 сек.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этап. Колесо. Участник катит мягкое большое колесо с обводкой фишек. За сбитую фишку штраф – 5 сек.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этап Перебежка. Участник выполняет перебежку от третьего этапа к пятому, расстояние 10 метров.</w:t>
            </w:r>
          </w:p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этап</w:t>
            </w:r>
            <w:r w:rsidR="00A14ADE"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Метание мяча в цель. Участник из трех попыток выполняет одно попадание в цель с расстояния шести метров. За каждый промах участник получает штраф – 5 сек.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проводится в личном зачете для всех желающих.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прохождения</w:t>
            </w:r>
          </w:p>
        </w:tc>
      </w:tr>
      <w:tr w:rsidR="005722D0" w:rsidRPr="00CB2FA6" w:rsidTr="00CB2FA6">
        <w:trPr>
          <w:trHeight w:val="437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2D0" w:rsidRPr="00CB2FA6" w:rsidRDefault="005722D0" w:rsidP="00A14ADE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B2FA6" w:rsidRDefault="00CB2FA6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A14ADE" w:rsidRPr="00CB2FA6" w:rsidRDefault="00A0378E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lastRenderedPageBreak/>
        <w:t>7</w:t>
      </w:r>
      <w:r w:rsidR="00A14ADE" w:rsidRPr="00CB2FA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. Условие подведения итогов</w:t>
      </w:r>
    </w:p>
    <w:p w:rsidR="00CB2FA6" w:rsidRPr="00CB2FA6" w:rsidRDefault="00CB2FA6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0378E" w:rsidRPr="00CB2FA6" w:rsidRDefault="00EC2333" w:rsidP="00973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В Конкурсе</w:t>
      </w:r>
      <w:r w:rsidR="004B7E1A" w:rsidRPr="00CB2FA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 разыгрывается </w:t>
      </w: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личное </w:t>
      </w:r>
      <w:r w:rsidR="00973511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первенство по всем видам конкурсов, входящих</w:t>
      </w: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программу</w:t>
      </w:r>
      <w:r w:rsidR="00A0378E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r w:rsidR="00A14ADE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Места определяются в соответствии с положением по каждому виду спорта. </w:t>
      </w:r>
    </w:p>
    <w:p w:rsidR="00A14ADE" w:rsidRPr="00CB2FA6" w:rsidRDefault="00A0378E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8</w:t>
      </w:r>
      <w:r w:rsidR="00A14ADE" w:rsidRPr="00CB2FA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. Награждение</w:t>
      </w:r>
    </w:p>
    <w:p w:rsidR="00CB2FA6" w:rsidRPr="00CB2FA6" w:rsidRDefault="00CB2FA6" w:rsidP="00A03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C2333" w:rsidRPr="00CB2FA6" w:rsidRDefault="00A0378E" w:rsidP="009735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Участники</w:t>
      </w:r>
      <w:r w:rsidR="00973511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отдельных категориях </w:t>
      </w:r>
      <w:r w:rsidR="00EC2333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</w:t>
      </w:r>
      <w:r w:rsidR="00973511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мужчины и женщины</w:t>
      </w:r>
      <w:r w:rsidR="00EC2333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="00A14ADE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занявшие 1,2,</w:t>
      </w:r>
      <w:r w:rsidR="00973511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 места </w:t>
      </w:r>
      <w:r w:rsidR="00EC2333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в:</w:t>
      </w:r>
    </w:p>
    <w:p w:rsidR="00EC2333" w:rsidRPr="00CB2FA6" w:rsidRDefault="00EC2333" w:rsidP="009735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программе ГТО (личный зачет) награждаются грамотами, медалями</w:t>
      </w:r>
      <w:r w:rsidR="00973511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</w:t>
      </w: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сертификатами;</w:t>
      </w:r>
    </w:p>
    <w:p w:rsidR="00A14ADE" w:rsidRPr="00CB2FA6" w:rsidRDefault="00EC2333" w:rsidP="00AD04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шуточной эстафете занявшие 1,2,3 места награждаются грамотами и медалями.</w:t>
      </w:r>
      <w:r w:rsidR="00A14ADE" w:rsidRPr="00CB2F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 w:type="page"/>
      </w:r>
    </w:p>
    <w:p w:rsidR="00A0378E" w:rsidRPr="00CB2FA6" w:rsidRDefault="00A14ADE" w:rsidP="00A037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2FA6">
        <w:rPr>
          <w:rFonts w:ascii="Times New Roman" w:eastAsia="Times New Roman" w:hAnsi="Times New Roman" w:cs="Times New Roman"/>
          <w:sz w:val="20"/>
          <w:szCs w:val="20"/>
        </w:rPr>
        <w:lastRenderedPageBreak/>
        <w:t>Прил</w:t>
      </w:r>
      <w:r w:rsidR="00A0378E" w:rsidRPr="00CB2FA6">
        <w:rPr>
          <w:rFonts w:ascii="Times New Roman" w:eastAsia="Times New Roman" w:hAnsi="Times New Roman" w:cs="Times New Roman"/>
          <w:sz w:val="20"/>
          <w:szCs w:val="20"/>
        </w:rPr>
        <w:t xml:space="preserve">ожение к положению </w:t>
      </w:r>
    </w:p>
    <w:p w:rsidR="00A0378E" w:rsidRPr="00CB2FA6" w:rsidRDefault="00A0378E" w:rsidP="00A037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2FA6">
        <w:rPr>
          <w:rFonts w:ascii="Times New Roman" w:eastAsia="Times New Roman" w:hAnsi="Times New Roman" w:cs="Times New Roman"/>
          <w:sz w:val="20"/>
          <w:szCs w:val="20"/>
        </w:rPr>
        <w:t xml:space="preserve">о проведении конкурса </w:t>
      </w:r>
    </w:p>
    <w:p w:rsidR="00A14ADE" w:rsidRPr="00CB2FA6" w:rsidRDefault="00A0378E" w:rsidP="00A037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2FA6">
        <w:rPr>
          <w:rFonts w:ascii="Times New Roman" w:eastAsia="Times New Roman" w:hAnsi="Times New Roman" w:cs="Times New Roman"/>
          <w:sz w:val="20"/>
          <w:szCs w:val="20"/>
        </w:rPr>
        <w:t>«Спартакиада предпринимателей»</w:t>
      </w:r>
    </w:p>
    <w:p w:rsidR="00A0378E" w:rsidRPr="00CB2FA6" w:rsidRDefault="00A0378E" w:rsidP="00A14A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378E" w:rsidRPr="00CB2FA6" w:rsidRDefault="00A0378E" w:rsidP="00A14A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2FA6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:rsidR="00A14ADE" w:rsidRPr="00CB2FA6" w:rsidRDefault="00A14ADE" w:rsidP="00A14AD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2FA6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="00906CF9" w:rsidRPr="00CB2FA6">
        <w:rPr>
          <w:rFonts w:ascii="Times New Roman" w:eastAsia="Times New Roman" w:hAnsi="Times New Roman" w:cs="Times New Roman"/>
          <w:sz w:val="26"/>
          <w:szCs w:val="26"/>
        </w:rPr>
        <w:t>Конкурсе «Спартакиада предпринимателей»</w:t>
      </w:r>
    </w:p>
    <w:p w:rsidR="00A14ADE" w:rsidRPr="00CB2FA6" w:rsidRDefault="00A14ADE" w:rsidP="00A14AD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2FA6">
        <w:rPr>
          <w:rFonts w:ascii="Times New Roman" w:eastAsia="Times New Roman" w:hAnsi="Times New Roman" w:cs="Times New Roman"/>
          <w:sz w:val="26"/>
          <w:szCs w:val="26"/>
        </w:rPr>
        <w:t>От _________________________________________________________________</w:t>
      </w:r>
    </w:p>
    <w:p w:rsidR="00A14ADE" w:rsidRPr="00CB2FA6" w:rsidRDefault="00A14ADE" w:rsidP="00A14AD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2FA6">
        <w:rPr>
          <w:rFonts w:ascii="Times New Roman" w:eastAsia="Times New Roman" w:hAnsi="Times New Roman" w:cs="Times New Roman"/>
          <w:sz w:val="26"/>
          <w:szCs w:val="26"/>
        </w:rPr>
        <w:t xml:space="preserve">На участие </w:t>
      </w:r>
      <w:proofErr w:type="gramStart"/>
      <w:r w:rsidRPr="00CB2FA6">
        <w:rPr>
          <w:rFonts w:ascii="Times New Roman" w:eastAsia="Times New Roman" w:hAnsi="Times New Roman" w:cs="Times New Roman"/>
          <w:sz w:val="26"/>
          <w:szCs w:val="26"/>
        </w:rPr>
        <w:t>в  _</w:t>
      </w:r>
      <w:proofErr w:type="gramEnd"/>
      <w:r w:rsidRPr="00CB2FA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</w:p>
    <w:p w:rsidR="00A14ADE" w:rsidRPr="00CB2FA6" w:rsidRDefault="00A14ADE" w:rsidP="00A14ADE">
      <w:pPr>
        <w:keepNext/>
        <w:tabs>
          <w:tab w:val="left" w:pos="45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2FA6">
        <w:rPr>
          <w:rFonts w:ascii="Times New Roman" w:eastAsia="Times New Roman" w:hAnsi="Times New Roman" w:cs="Times New Roman"/>
          <w:sz w:val="26"/>
          <w:szCs w:val="26"/>
        </w:rPr>
        <w:t>вид спорта</w:t>
      </w:r>
    </w:p>
    <w:p w:rsidR="00A14ADE" w:rsidRPr="00CB2FA6" w:rsidRDefault="00A14ADE" w:rsidP="00A14AD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3"/>
        <w:tblOverlap w:val="never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439"/>
        <w:gridCol w:w="1724"/>
        <w:gridCol w:w="1724"/>
      </w:tblGrid>
      <w:tr w:rsidR="00A14ADE" w:rsidRPr="00CB2FA6" w:rsidTr="00A0378E">
        <w:trPr>
          <w:trHeight w:val="250"/>
        </w:trPr>
        <w:tc>
          <w:tcPr>
            <w:tcW w:w="525" w:type="dxa"/>
            <w:vAlign w:val="center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439" w:type="dxa"/>
            <w:vAlign w:val="center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724" w:type="dxa"/>
            <w:vAlign w:val="center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724" w:type="dxa"/>
            <w:vAlign w:val="center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Подпись</w:t>
            </w:r>
            <w:proofErr w:type="spellEnd"/>
          </w:p>
        </w:tc>
      </w:tr>
      <w:tr w:rsidR="00A14ADE" w:rsidRPr="00CB2FA6" w:rsidTr="00A0378E">
        <w:trPr>
          <w:trHeight w:val="412"/>
        </w:trPr>
        <w:tc>
          <w:tcPr>
            <w:tcW w:w="525" w:type="dxa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FA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A14ADE" w:rsidRPr="00CB2FA6" w:rsidRDefault="00A14ADE" w:rsidP="009F0065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39" w:type="dxa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</w:tcPr>
          <w:p w:rsidR="00A14ADE" w:rsidRPr="00CB2FA6" w:rsidRDefault="00A14ADE" w:rsidP="009F0065">
            <w:pPr>
              <w:keepNext/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14ADE" w:rsidRPr="00CB2FA6" w:rsidRDefault="00A14ADE" w:rsidP="00A14AD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FA6">
        <w:rPr>
          <w:rFonts w:ascii="Times New Roman" w:eastAsia="Times New Roman" w:hAnsi="Times New Roman" w:cs="Times New Roman"/>
          <w:sz w:val="26"/>
          <w:szCs w:val="26"/>
        </w:rPr>
        <w:t>________________   ____________</w:t>
      </w:r>
      <w:r w:rsidRPr="00CB2FA6">
        <w:rPr>
          <w:rFonts w:ascii="Times New Roman" w:eastAsia="Times New Roman" w:hAnsi="Times New Roman" w:cs="Times New Roman"/>
          <w:sz w:val="26"/>
          <w:szCs w:val="26"/>
        </w:rPr>
        <w:tab/>
      </w:r>
      <w:r w:rsidRPr="00CB2FA6">
        <w:rPr>
          <w:rFonts w:ascii="Times New Roman" w:eastAsia="Times New Roman" w:hAnsi="Times New Roman" w:cs="Times New Roman"/>
          <w:sz w:val="26"/>
          <w:szCs w:val="26"/>
        </w:rPr>
        <w:tab/>
      </w:r>
      <w:r w:rsidRPr="00CB2FA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</w:t>
      </w:r>
    </w:p>
    <w:p w:rsidR="00A14ADE" w:rsidRPr="00CB2FA6" w:rsidRDefault="00A14ADE" w:rsidP="00A14ADE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FA6">
        <w:rPr>
          <w:rFonts w:ascii="Times New Roman" w:eastAsia="Times New Roman" w:hAnsi="Times New Roman" w:cs="Times New Roman"/>
          <w:sz w:val="26"/>
          <w:szCs w:val="26"/>
        </w:rPr>
        <w:t xml:space="preserve">          подпись</w:t>
      </w:r>
      <w:r w:rsidRPr="00CB2FA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дата</w:t>
      </w:r>
    </w:p>
    <w:p w:rsidR="00A14ADE" w:rsidRPr="00CB2FA6" w:rsidRDefault="00A14ADE" w:rsidP="00A14ADE">
      <w:pPr>
        <w:pStyle w:val="a3"/>
        <w:tabs>
          <w:tab w:val="clear" w:pos="4677"/>
          <w:tab w:val="clear" w:pos="9355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A14ADE" w:rsidRPr="00CB2FA6" w:rsidRDefault="00A14ADE" w:rsidP="00A14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64D2D" w:rsidRPr="00A14ADE" w:rsidRDefault="00F64D2D" w:rsidP="00A14A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D2D" w:rsidRPr="00A14ADE" w:rsidSect="00CB2FA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F2" w:rsidRDefault="002A76F2">
      <w:pPr>
        <w:spacing w:after="0" w:line="240" w:lineRule="auto"/>
      </w:pPr>
      <w:r>
        <w:separator/>
      </w:r>
    </w:p>
  </w:endnote>
  <w:endnote w:type="continuationSeparator" w:id="0">
    <w:p w:rsidR="002A76F2" w:rsidRDefault="002A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F2" w:rsidRDefault="002A76F2">
      <w:pPr>
        <w:spacing w:after="0" w:line="240" w:lineRule="auto"/>
      </w:pPr>
      <w:r>
        <w:separator/>
      </w:r>
    </w:p>
  </w:footnote>
  <w:footnote w:type="continuationSeparator" w:id="0">
    <w:p w:rsidR="002A76F2" w:rsidRDefault="002A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BC" w:rsidRPr="00321CBC" w:rsidRDefault="002A76F2" w:rsidP="00CB2FA6">
    <w:pPr>
      <w:pStyle w:val="a5"/>
      <w:rPr>
        <w:rFonts w:ascii="Times New Roman" w:hAnsi="Times New Roman"/>
        <w:sz w:val="24"/>
        <w:szCs w:val="24"/>
      </w:rPr>
    </w:pPr>
  </w:p>
  <w:p w:rsidR="001E5DEB" w:rsidRDefault="002A76F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0E3"/>
    <w:multiLevelType w:val="hybridMultilevel"/>
    <w:tmpl w:val="23CCA144"/>
    <w:lvl w:ilvl="0" w:tplc="6BA62D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B509B"/>
    <w:multiLevelType w:val="hybridMultilevel"/>
    <w:tmpl w:val="589CBDBE"/>
    <w:lvl w:ilvl="0" w:tplc="1794CE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1671D6"/>
    <w:multiLevelType w:val="multilevel"/>
    <w:tmpl w:val="019058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6D8E3578"/>
    <w:multiLevelType w:val="hybridMultilevel"/>
    <w:tmpl w:val="EFF8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886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18" w:firstLine="737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936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972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972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08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08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44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0447" w:hanging="1800"/>
        </w:pPr>
        <w:rPr>
          <w:rFonts w:hint="default"/>
        </w:rPr>
      </w:lvl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5B"/>
    <w:rsid w:val="00064302"/>
    <w:rsid w:val="000953D1"/>
    <w:rsid w:val="00171392"/>
    <w:rsid w:val="001A7E7F"/>
    <w:rsid w:val="001C1E82"/>
    <w:rsid w:val="001F1FDB"/>
    <w:rsid w:val="001F6E5C"/>
    <w:rsid w:val="00280060"/>
    <w:rsid w:val="002A76F2"/>
    <w:rsid w:val="004B7E1A"/>
    <w:rsid w:val="004F1BCA"/>
    <w:rsid w:val="00507E2C"/>
    <w:rsid w:val="005304A1"/>
    <w:rsid w:val="00545EC4"/>
    <w:rsid w:val="005722D0"/>
    <w:rsid w:val="006D190E"/>
    <w:rsid w:val="0070741E"/>
    <w:rsid w:val="00734AEF"/>
    <w:rsid w:val="00741F2D"/>
    <w:rsid w:val="0074594E"/>
    <w:rsid w:val="00780DDA"/>
    <w:rsid w:val="008366A0"/>
    <w:rsid w:val="00906CF9"/>
    <w:rsid w:val="00920780"/>
    <w:rsid w:val="009526E3"/>
    <w:rsid w:val="00973511"/>
    <w:rsid w:val="00A0378E"/>
    <w:rsid w:val="00A14ADE"/>
    <w:rsid w:val="00A22156"/>
    <w:rsid w:val="00A576BB"/>
    <w:rsid w:val="00A91A5B"/>
    <w:rsid w:val="00AD04A3"/>
    <w:rsid w:val="00B64B78"/>
    <w:rsid w:val="00CB2FA6"/>
    <w:rsid w:val="00CD025D"/>
    <w:rsid w:val="00CE157B"/>
    <w:rsid w:val="00CE4A9C"/>
    <w:rsid w:val="00D77B9C"/>
    <w:rsid w:val="00DA0533"/>
    <w:rsid w:val="00DB7815"/>
    <w:rsid w:val="00E102C8"/>
    <w:rsid w:val="00E13C60"/>
    <w:rsid w:val="00E87E03"/>
    <w:rsid w:val="00EC2333"/>
    <w:rsid w:val="00F01D6E"/>
    <w:rsid w:val="00F64D2D"/>
    <w:rsid w:val="00FA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35D1"/>
  <w15:chartTrackingRefBased/>
  <w15:docId w15:val="{453C9E59-2293-468E-9B96-5EC1D8A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C8"/>
    <w:pPr>
      <w:spacing w:after="200" w:line="288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link w:val="10"/>
    <w:uiPriority w:val="9"/>
    <w:qFormat/>
    <w:rsid w:val="00D77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0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102C8"/>
    <w:rPr>
      <w:rFonts w:eastAsiaTheme="minorEastAsia"/>
      <w:sz w:val="21"/>
      <w:szCs w:val="21"/>
    </w:rPr>
  </w:style>
  <w:style w:type="paragraph" w:styleId="a5">
    <w:name w:val="header"/>
    <w:basedOn w:val="a"/>
    <w:link w:val="a6"/>
    <w:uiPriority w:val="99"/>
    <w:rsid w:val="00E102C8"/>
    <w:pPr>
      <w:tabs>
        <w:tab w:val="center" w:pos="4677"/>
        <w:tab w:val="right" w:pos="9355"/>
      </w:tabs>
      <w:spacing w:line="276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102C8"/>
    <w:rPr>
      <w:rFonts w:ascii="Calibri" w:eastAsia="Times New Roman" w:hAnsi="Calibri" w:cs="Times New Roman"/>
      <w:sz w:val="21"/>
      <w:szCs w:val="21"/>
    </w:rPr>
  </w:style>
  <w:style w:type="character" w:styleId="a7">
    <w:name w:val="page number"/>
    <w:basedOn w:val="a0"/>
    <w:rsid w:val="00E102C8"/>
  </w:style>
  <w:style w:type="paragraph" w:styleId="a8">
    <w:name w:val="List Paragraph"/>
    <w:basedOn w:val="a"/>
    <w:uiPriority w:val="34"/>
    <w:qFormat/>
    <w:rsid w:val="00E102C8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E102C8"/>
    <w:pPr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02C8"/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E102C8"/>
    <w:pPr>
      <w:spacing w:after="0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02C8"/>
    <w:rPr>
      <w:rFonts w:ascii="Times New Roman" w:eastAsiaTheme="minorEastAsia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E102C8"/>
    <w:pPr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02C8"/>
    <w:rPr>
      <w:rFonts w:ascii="Times New Roman" w:eastAsiaTheme="minorEastAsia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E102C8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E102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7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7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7B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uiPriority w:val="99"/>
    <w:rsid w:val="00D77B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7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D77B9C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AF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.pm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Rita</cp:lastModifiedBy>
  <cp:revision>6</cp:revision>
  <cp:lastPrinted>2021-05-20T02:52:00Z</cp:lastPrinted>
  <dcterms:created xsi:type="dcterms:W3CDTF">2021-05-20T04:31:00Z</dcterms:created>
  <dcterms:modified xsi:type="dcterms:W3CDTF">2021-05-20T04:35:00Z</dcterms:modified>
</cp:coreProperties>
</file>