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E2D" w:rsidRPr="00ED4983" w:rsidRDefault="00042E2D" w:rsidP="009B5CC5">
      <w:pPr>
        <w:tabs>
          <w:tab w:val="left" w:pos="4500"/>
        </w:tabs>
        <w:jc w:val="center"/>
        <w:rPr>
          <w:rFonts w:ascii="Arial" w:hAnsi="Arial" w:cs="Arial"/>
          <w:b/>
          <w:bCs/>
        </w:rPr>
      </w:pPr>
      <w:r w:rsidRPr="00ED4983">
        <w:rPr>
          <w:rFonts w:ascii="Arial" w:hAnsi="Arial" w:cs="Arial"/>
          <w:b/>
          <w:bCs/>
        </w:rPr>
        <w:t xml:space="preserve">АДМИНИСТРАЦИЯ ПЕРВОМАЙСКОГО РАЙОНА </w:t>
      </w:r>
    </w:p>
    <w:p w:rsidR="009B5CC5" w:rsidRPr="00ED4983" w:rsidRDefault="009B5CC5" w:rsidP="009B5CC5">
      <w:pPr>
        <w:tabs>
          <w:tab w:val="left" w:pos="4500"/>
        </w:tabs>
        <w:jc w:val="center"/>
        <w:rPr>
          <w:rFonts w:ascii="Arial" w:hAnsi="Arial" w:cs="Arial"/>
          <w:b/>
          <w:bCs/>
        </w:rPr>
      </w:pPr>
    </w:p>
    <w:p w:rsidR="00042E2D" w:rsidRPr="00ED4983" w:rsidRDefault="00042E2D" w:rsidP="009B5CC5">
      <w:pPr>
        <w:pStyle w:val="a3"/>
        <w:rPr>
          <w:rFonts w:ascii="Arial" w:hAnsi="Arial" w:cs="Arial"/>
          <w:sz w:val="24"/>
          <w:szCs w:val="24"/>
        </w:rPr>
      </w:pPr>
      <w:r w:rsidRPr="00ED4983">
        <w:rPr>
          <w:rFonts w:ascii="Arial" w:hAnsi="Arial" w:cs="Arial"/>
          <w:sz w:val="24"/>
          <w:szCs w:val="24"/>
        </w:rPr>
        <w:t>ПОСТАНОВЛЕНИЕ</w:t>
      </w:r>
    </w:p>
    <w:p w:rsidR="00042E2D" w:rsidRPr="00ED4983" w:rsidRDefault="009B5CC5" w:rsidP="009B5CC5">
      <w:pPr>
        <w:spacing w:before="480" w:after="480"/>
        <w:rPr>
          <w:rFonts w:ascii="Arial" w:hAnsi="Arial" w:cs="Arial"/>
        </w:rPr>
      </w:pPr>
      <w:r w:rsidRPr="00ED4983">
        <w:rPr>
          <w:rFonts w:ascii="Arial" w:hAnsi="Arial" w:cs="Arial"/>
        </w:rPr>
        <w:t>28.09.2018</w:t>
      </w:r>
      <w:r w:rsidR="004F739F" w:rsidRPr="00ED4983">
        <w:rPr>
          <w:rFonts w:ascii="Arial" w:hAnsi="Arial" w:cs="Arial"/>
        </w:rPr>
        <w:tab/>
      </w:r>
      <w:r w:rsidR="004F739F" w:rsidRPr="00ED4983">
        <w:rPr>
          <w:rFonts w:ascii="Arial" w:hAnsi="Arial" w:cs="Arial"/>
        </w:rPr>
        <w:tab/>
      </w:r>
      <w:r w:rsidR="004F739F" w:rsidRPr="00ED4983">
        <w:rPr>
          <w:rFonts w:ascii="Arial" w:hAnsi="Arial" w:cs="Arial"/>
        </w:rPr>
        <w:tab/>
      </w:r>
      <w:r w:rsidR="004F739F" w:rsidRPr="00ED4983">
        <w:rPr>
          <w:rFonts w:ascii="Arial" w:hAnsi="Arial" w:cs="Arial"/>
        </w:rPr>
        <w:tab/>
      </w:r>
      <w:r w:rsidR="00E87C8A" w:rsidRPr="00ED4983">
        <w:rPr>
          <w:rFonts w:ascii="Arial" w:hAnsi="Arial" w:cs="Arial"/>
        </w:rPr>
        <w:t xml:space="preserve">                  </w:t>
      </w:r>
      <w:r w:rsidR="00907625" w:rsidRPr="00ED4983">
        <w:rPr>
          <w:rFonts w:ascii="Arial" w:hAnsi="Arial" w:cs="Arial"/>
        </w:rPr>
        <w:t xml:space="preserve"> </w:t>
      </w:r>
      <w:r w:rsidR="00042E2D" w:rsidRPr="00ED4983">
        <w:rPr>
          <w:rFonts w:ascii="Arial" w:hAnsi="Arial" w:cs="Arial"/>
        </w:rPr>
        <w:t xml:space="preserve"> </w:t>
      </w:r>
      <w:r w:rsidR="004C463C" w:rsidRPr="00ED4983">
        <w:rPr>
          <w:rFonts w:ascii="Arial" w:hAnsi="Arial" w:cs="Arial"/>
        </w:rPr>
        <w:t xml:space="preserve">  </w:t>
      </w:r>
      <w:r w:rsidR="002E33F4" w:rsidRPr="00ED4983">
        <w:rPr>
          <w:rFonts w:ascii="Arial" w:hAnsi="Arial" w:cs="Arial"/>
        </w:rPr>
        <w:t xml:space="preserve">              </w:t>
      </w:r>
      <w:r w:rsidR="00097DCE" w:rsidRPr="00ED4983">
        <w:rPr>
          <w:rFonts w:ascii="Arial" w:hAnsi="Arial" w:cs="Arial"/>
        </w:rPr>
        <w:t xml:space="preserve">    </w:t>
      </w:r>
      <w:r w:rsidR="004F739F" w:rsidRPr="00ED4983">
        <w:rPr>
          <w:rFonts w:ascii="Arial" w:hAnsi="Arial" w:cs="Arial"/>
        </w:rPr>
        <w:t xml:space="preserve">  </w:t>
      </w:r>
      <w:r w:rsidR="00042E2D" w:rsidRPr="00ED4983">
        <w:rPr>
          <w:rFonts w:ascii="Arial" w:hAnsi="Arial" w:cs="Arial"/>
        </w:rPr>
        <w:t xml:space="preserve"> </w:t>
      </w:r>
      <w:r w:rsidR="00243234" w:rsidRPr="00ED4983">
        <w:rPr>
          <w:rFonts w:ascii="Arial" w:hAnsi="Arial" w:cs="Arial"/>
        </w:rPr>
        <w:t xml:space="preserve">                                </w:t>
      </w:r>
      <w:r w:rsidR="00042E2D" w:rsidRPr="00ED4983">
        <w:rPr>
          <w:rFonts w:ascii="Arial" w:hAnsi="Arial" w:cs="Arial"/>
        </w:rPr>
        <w:t xml:space="preserve">№ </w:t>
      </w:r>
      <w:r w:rsidRPr="00ED4983">
        <w:rPr>
          <w:rFonts w:ascii="Arial" w:hAnsi="Arial" w:cs="Arial"/>
        </w:rPr>
        <w:t>293</w:t>
      </w:r>
    </w:p>
    <w:p w:rsidR="009B5CC5" w:rsidRDefault="009B5CC5" w:rsidP="009B5CC5">
      <w:pPr>
        <w:jc w:val="center"/>
        <w:rPr>
          <w:rFonts w:ascii="Arial" w:hAnsi="Arial" w:cs="Arial"/>
        </w:rPr>
      </w:pPr>
      <w:r w:rsidRPr="00ED4983">
        <w:rPr>
          <w:rFonts w:ascii="Arial" w:hAnsi="Arial" w:cs="Arial"/>
        </w:rPr>
        <w:t>Об утверждении административного регламента предоставления муниципальной услуги «</w:t>
      </w:r>
      <w:r w:rsidR="007E6A31" w:rsidRPr="007E6A31">
        <w:rPr>
          <w:rFonts w:ascii="Arial" w:hAnsi="Arial" w:cs="Arial"/>
        </w:rPr>
        <w:t>Предоставлении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ED4983">
        <w:rPr>
          <w:rFonts w:ascii="Arial" w:hAnsi="Arial" w:cs="Arial"/>
        </w:rPr>
        <w:t>»</w:t>
      </w:r>
    </w:p>
    <w:p w:rsidR="007E6A31" w:rsidRPr="00ED4983" w:rsidRDefault="007E6A31" w:rsidP="009B5CC5">
      <w:pPr>
        <w:jc w:val="center"/>
        <w:rPr>
          <w:rFonts w:ascii="Arial" w:eastAsia="Times New Roman" w:hAnsi="Arial" w:cs="Arial"/>
        </w:rPr>
      </w:pPr>
      <w:r>
        <w:rPr>
          <w:rFonts w:ascii="Arial" w:eastAsia="Times New Roman" w:hAnsi="Arial" w:cs="Arial"/>
        </w:rPr>
        <w:t>(в ред. постановления от 23.10.2018 № 349, от 13.12.2022 № 250)</w:t>
      </w:r>
    </w:p>
    <w:p w:rsidR="00330705" w:rsidRPr="00ED4983" w:rsidRDefault="00330705" w:rsidP="009B5CC5">
      <w:pPr>
        <w:rPr>
          <w:rFonts w:ascii="Arial" w:hAnsi="Arial" w:cs="Arial"/>
        </w:rPr>
      </w:pPr>
    </w:p>
    <w:p w:rsidR="009B5CC5" w:rsidRPr="00ED4983" w:rsidRDefault="009B5CC5" w:rsidP="009B5CC5">
      <w:pPr>
        <w:rPr>
          <w:rFonts w:ascii="Arial" w:hAnsi="Arial" w:cs="Arial"/>
        </w:rPr>
      </w:pPr>
    </w:p>
    <w:p w:rsidR="009B5CC5" w:rsidRPr="00ED4983" w:rsidRDefault="009B5CC5" w:rsidP="009B5CC5">
      <w:pPr>
        <w:rPr>
          <w:rFonts w:ascii="Arial" w:hAnsi="Arial" w:cs="Arial"/>
        </w:rPr>
      </w:pPr>
    </w:p>
    <w:p w:rsidR="00330705" w:rsidRPr="00ED4983" w:rsidRDefault="00330705" w:rsidP="009B5CC5">
      <w:pPr>
        <w:pStyle w:val="ConsPlusNormal"/>
        <w:ind w:firstLine="709"/>
        <w:jc w:val="both"/>
        <w:rPr>
          <w:sz w:val="24"/>
          <w:szCs w:val="24"/>
        </w:rPr>
      </w:pPr>
      <w:r w:rsidRPr="00ED4983">
        <w:rPr>
          <w:sz w:val="24"/>
          <w:szCs w:val="24"/>
        </w:rPr>
        <w:t xml:space="preserve">В целях реализации положений Федерального закона от 27.07.2010 № 210-ФЗ «Об организации предоставления государственных и муниципальных услуг»,                 </w:t>
      </w:r>
    </w:p>
    <w:p w:rsidR="00330705" w:rsidRPr="00ED4983" w:rsidRDefault="00330705" w:rsidP="009B5CC5">
      <w:pPr>
        <w:ind w:firstLine="709"/>
        <w:jc w:val="both"/>
        <w:rPr>
          <w:rFonts w:ascii="Arial" w:hAnsi="Arial" w:cs="Arial"/>
        </w:rPr>
      </w:pPr>
      <w:r w:rsidRPr="00ED4983">
        <w:rPr>
          <w:rFonts w:ascii="Arial" w:hAnsi="Arial" w:cs="Arial"/>
        </w:rPr>
        <w:t>ПОСТАНОВЛЯЮ:</w:t>
      </w:r>
    </w:p>
    <w:p w:rsidR="00330705" w:rsidRPr="00ED4983" w:rsidRDefault="00330705" w:rsidP="009B5CC5">
      <w:pPr>
        <w:ind w:firstLine="709"/>
        <w:jc w:val="both"/>
        <w:rPr>
          <w:rFonts w:ascii="Arial" w:hAnsi="Arial" w:cs="Arial"/>
        </w:rPr>
      </w:pPr>
      <w:r w:rsidRPr="00ED4983">
        <w:rPr>
          <w:rFonts w:ascii="Arial" w:hAnsi="Arial" w:cs="Arial"/>
          <w:bCs/>
        </w:rPr>
        <w:t xml:space="preserve">1. </w:t>
      </w:r>
      <w:r w:rsidRPr="00ED4983">
        <w:rPr>
          <w:rFonts w:ascii="Arial" w:hAnsi="Arial" w:cs="Arial"/>
        </w:rPr>
        <w:t>Утвердить Административный регламент предоставления муниципальной услуги «</w:t>
      </w:r>
      <w:r w:rsidR="007E6A31" w:rsidRPr="007E6A31">
        <w:rPr>
          <w:rFonts w:ascii="Arial" w:hAnsi="Arial" w:cs="Arial"/>
        </w:rPr>
        <w:t>Предоставлении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ED4983">
        <w:rPr>
          <w:rFonts w:ascii="Arial" w:hAnsi="Arial" w:cs="Arial"/>
        </w:rPr>
        <w:t xml:space="preserve">», согласно приложению. </w:t>
      </w:r>
    </w:p>
    <w:p w:rsidR="00330705" w:rsidRPr="00ED4983" w:rsidRDefault="00330705" w:rsidP="009B5CC5">
      <w:pPr>
        <w:ind w:firstLine="709"/>
        <w:jc w:val="both"/>
        <w:rPr>
          <w:rFonts w:ascii="Arial" w:hAnsi="Arial" w:cs="Arial"/>
        </w:rPr>
      </w:pPr>
      <w:r w:rsidRPr="00ED4983">
        <w:rPr>
          <w:rFonts w:ascii="Arial" w:hAnsi="Arial" w:cs="Arial"/>
        </w:rPr>
        <w:t xml:space="preserve">2. Признать утратившим силу постановление Администрации Первомайского района от </w:t>
      </w:r>
      <w:r w:rsidR="00E32810" w:rsidRPr="00ED4983">
        <w:rPr>
          <w:rFonts w:ascii="Arial" w:hAnsi="Arial" w:cs="Arial"/>
        </w:rPr>
        <w:t>27</w:t>
      </w:r>
      <w:r w:rsidRPr="00ED4983">
        <w:rPr>
          <w:rFonts w:ascii="Arial" w:hAnsi="Arial" w:cs="Arial"/>
        </w:rPr>
        <w:t>.</w:t>
      </w:r>
      <w:r w:rsidR="00E32810" w:rsidRPr="00ED4983">
        <w:rPr>
          <w:rFonts w:ascii="Arial" w:hAnsi="Arial" w:cs="Arial"/>
        </w:rPr>
        <w:t>12</w:t>
      </w:r>
      <w:r w:rsidRPr="00ED4983">
        <w:rPr>
          <w:rFonts w:ascii="Arial" w:hAnsi="Arial" w:cs="Arial"/>
        </w:rPr>
        <w:t>.2016 №</w:t>
      </w:r>
      <w:r w:rsidR="00E32810" w:rsidRPr="00ED4983">
        <w:rPr>
          <w:rFonts w:ascii="Arial" w:hAnsi="Arial" w:cs="Arial"/>
        </w:rPr>
        <w:t>362</w:t>
      </w:r>
      <w:r w:rsidRPr="00ED4983">
        <w:rPr>
          <w:rFonts w:ascii="Arial" w:hAnsi="Arial" w:cs="Arial"/>
        </w:rPr>
        <w:t xml:space="preserve"> «Об утверждении административного регламента предоставления муниципальной услуги «</w:t>
      </w:r>
      <w:r w:rsidR="007E6A31" w:rsidRPr="007E6A31">
        <w:rPr>
          <w:rFonts w:ascii="Arial" w:hAnsi="Arial" w:cs="Arial"/>
        </w:rPr>
        <w:t>Предоставлении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ED4983">
        <w:rPr>
          <w:rFonts w:ascii="Arial" w:hAnsi="Arial" w:cs="Arial"/>
        </w:rPr>
        <w:t>».</w:t>
      </w:r>
    </w:p>
    <w:p w:rsidR="00330705" w:rsidRPr="00ED4983" w:rsidRDefault="00330705" w:rsidP="009B5CC5">
      <w:pPr>
        <w:ind w:firstLine="709"/>
        <w:jc w:val="both"/>
        <w:rPr>
          <w:rFonts w:ascii="Arial" w:hAnsi="Arial" w:cs="Arial"/>
        </w:rPr>
      </w:pPr>
      <w:r w:rsidRPr="00ED4983">
        <w:rPr>
          <w:rFonts w:ascii="Arial" w:hAnsi="Arial" w:cs="Arial"/>
        </w:rPr>
        <w:t>3.   Настоящее постановление вступает в силу со дня его официального опубликования.</w:t>
      </w:r>
    </w:p>
    <w:p w:rsidR="00330705" w:rsidRPr="00ED4983" w:rsidRDefault="00330705" w:rsidP="009B5CC5">
      <w:pPr>
        <w:pStyle w:val="1"/>
        <w:numPr>
          <w:ilvl w:val="0"/>
          <w:numId w:val="0"/>
        </w:numPr>
        <w:tabs>
          <w:tab w:val="left" w:pos="567"/>
        </w:tabs>
        <w:ind w:firstLine="709"/>
        <w:rPr>
          <w:rFonts w:ascii="Arial" w:hAnsi="Arial" w:cs="Arial"/>
        </w:rPr>
      </w:pPr>
      <w:r w:rsidRPr="00ED4983">
        <w:rPr>
          <w:rFonts w:ascii="Arial" w:hAnsi="Arial" w:cs="Arial"/>
        </w:rPr>
        <w:t xml:space="preserve">4. Опубликовать настоящее постановление в газете </w:t>
      </w:r>
      <w:r w:rsidR="00E32810" w:rsidRPr="00ED4983">
        <w:rPr>
          <w:rFonts w:ascii="Arial" w:hAnsi="Arial" w:cs="Arial"/>
        </w:rPr>
        <w:t>«</w:t>
      </w:r>
      <w:r w:rsidRPr="00ED4983">
        <w:rPr>
          <w:rFonts w:ascii="Arial" w:hAnsi="Arial" w:cs="Arial"/>
        </w:rPr>
        <w:t>Заветы Ильича</w:t>
      </w:r>
      <w:r w:rsidR="00E32810" w:rsidRPr="00ED4983">
        <w:rPr>
          <w:rFonts w:ascii="Arial" w:hAnsi="Arial" w:cs="Arial"/>
        </w:rPr>
        <w:t>»</w:t>
      </w:r>
      <w:r w:rsidRPr="00ED4983">
        <w:rPr>
          <w:rFonts w:ascii="Arial" w:hAnsi="Arial" w:cs="Arial"/>
        </w:rPr>
        <w:t xml:space="preserve"> и разместить на официальном сайте Администрации Первомайского района</w:t>
      </w:r>
      <w:r w:rsidR="00E32810" w:rsidRPr="00ED4983">
        <w:rPr>
          <w:rFonts w:ascii="Arial" w:hAnsi="Arial" w:cs="Arial"/>
        </w:rPr>
        <w:t xml:space="preserve"> (http://pmr.tomsk.ru/).</w:t>
      </w:r>
    </w:p>
    <w:p w:rsidR="00330705" w:rsidRPr="00ED4983" w:rsidRDefault="00330705" w:rsidP="009B5CC5">
      <w:pPr>
        <w:ind w:firstLine="709"/>
        <w:jc w:val="both"/>
        <w:rPr>
          <w:rFonts w:ascii="Arial" w:hAnsi="Arial" w:cs="Arial"/>
        </w:rPr>
      </w:pPr>
      <w:r w:rsidRPr="00ED4983">
        <w:rPr>
          <w:rFonts w:ascii="Arial" w:hAnsi="Arial" w:cs="Arial"/>
        </w:rPr>
        <w:t xml:space="preserve">5. Контроль за исполнением настоящего постановления возложить на руководителя Управления имущественных отношений </w:t>
      </w:r>
      <w:r w:rsidR="00E32810" w:rsidRPr="00ED4983">
        <w:rPr>
          <w:rFonts w:ascii="Arial" w:hAnsi="Arial" w:cs="Arial"/>
        </w:rPr>
        <w:t>Администрации Первомайского района Корневу И.Н.</w:t>
      </w:r>
    </w:p>
    <w:p w:rsidR="00330705" w:rsidRPr="00ED4983" w:rsidRDefault="00330705" w:rsidP="00330705">
      <w:pPr>
        <w:ind w:firstLine="709"/>
        <w:jc w:val="both"/>
        <w:rPr>
          <w:rFonts w:ascii="Arial" w:hAnsi="Arial" w:cs="Arial"/>
          <w:bCs/>
        </w:rPr>
      </w:pPr>
    </w:p>
    <w:p w:rsidR="00330705" w:rsidRPr="00ED4983" w:rsidRDefault="00330705" w:rsidP="00330705">
      <w:pPr>
        <w:ind w:left="540" w:firstLine="561"/>
        <w:jc w:val="both"/>
        <w:rPr>
          <w:rFonts w:ascii="Arial" w:hAnsi="Arial" w:cs="Arial"/>
          <w:bCs/>
        </w:rPr>
      </w:pPr>
    </w:p>
    <w:p w:rsidR="009B5CC5" w:rsidRPr="00ED4983" w:rsidRDefault="009B5CC5" w:rsidP="00330705">
      <w:pPr>
        <w:ind w:left="540" w:firstLine="561"/>
        <w:jc w:val="both"/>
        <w:rPr>
          <w:rFonts w:ascii="Arial" w:hAnsi="Arial" w:cs="Arial"/>
          <w:bCs/>
        </w:rPr>
      </w:pPr>
    </w:p>
    <w:p w:rsidR="00330705" w:rsidRPr="00ED4983" w:rsidRDefault="00330705" w:rsidP="00330705">
      <w:pPr>
        <w:ind w:left="540" w:firstLine="561"/>
        <w:jc w:val="both"/>
        <w:rPr>
          <w:rFonts w:ascii="Arial" w:hAnsi="Arial" w:cs="Arial"/>
          <w:bCs/>
        </w:rPr>
      </w:pPr>
    </w:p>
    <w:p w:rsidR="00330705" w:rsidRPr="00ED4983" w:rsidRDefault="009B5CC5" w:rsidP="009B5CC5">
      <w:pPr>
        <w:rPr>
          <w:rFonts w:ascii="Arial" w:hAnsi="Arial" w:cs="Arial"/>
          <w:bCs/>
        </w:rPr>
      </w:pPr>
      <w:r w:rsidRPr="00ED4983">
        <w:rPr>
          <w:rFonts w:ascii="Arial" w:hAnsi="Arial" w:cs="Arial"/>
        </w:rPr>
        <w:t xml:space="preserve">И.о. </w:t>
      </w:r>
      <w:r w:rsidR="00330705" w:rsidRPr="00ED4983">
        <w:rPr>
          <w:rFonts w:ascii="Arial" w:hAnsi="Arial" w:cs="Arial"/>
        </w:rPr>
        <w:t>Глав</w:t>
      </w:r>
      <w:r w:rsidRPr="00ED4983">
        <w:rPr>
          <w:rFonts w:ascii="Arial" w:hAnsi="Arial" w:cs="Arial"/>
        </w:rPr>
        <w:t>ы</w:t>
      </w:r>
      <w:r w:rsidR="002E33F4" w:rsidRPr="00ED4983">
        <w:rPr>
          <w:rFonts w:ascii="Arial" w:hAnsi="Arial" w:cs="Arial"/>
        </w:rPr>
        <w:t xml:space="preserve"> Первомайского района</w:t>
      </w:r>
      <w:r w:rsidR="002E33F4" w:rsidRPr="00ED4983">
        <w:rPr>
          <w:rFonts w:ascii="Arial" w:hAnsi="Arial" w:cs="Arial"/>
        </w:rPr>
        <w:tab/>
      </w:r>
      <w:r w:rsidR="002E33F4" w:rsidRPr="00ED4983">
        <w:rPr>
          <w:rFonts w:ascii="Arial" w:hAnsi="Arial" w:cs="Arial"/>
        </w:rPr>
        <w:tab/>
      </w:r>
      <w:r w:rsidR="002E33F4" w:rsidRPr="00ED4983">
        <w:rPr>
          <w:rFonts w:ascii="Arial" w:hAnsi="Arial" w:cs="Arial"/>
        </w:rPr>
        <w:tab/>
      </w:r>
      <w:r w:rsidR="002E33F4" w:rsidRPr="00ED4983">
        <w:rPr>
          <w:rFonts w:ascii="Arial" w:hAnsi="Arial" w:cs="Arial"/>
        </w:rPr>
        <w:tab/>
      </w:r>
      <w:r w:rsidR="002E33F4" w:rsidRPr="00ED4983">
        <w:rPr>
          <w:rFonts w:ascii="Arial" w:hAnsi="Arial" w:cs="Arial"/>
        </w:rPr>
        <w:tab/>
      </w:r>
      <w:r w:rsidRPr="00ED4983">
        <w:rPr>
          <w:rFonts w:ascii="Arial" w:hAnsi="Arial" w:cs="Arial"/>
        </w:rPr>
        <w:t xml:space="preserve">   </w:t>
      </w:r>
      <w:r w:rsidR="00ED4983">
        <w:rPr>
          <w:rFonts w:ascii="Arial" w:hAnsi="Arial" w:cs="Arial"/>
        </w:rPr>
        <w:tab/>
      </w:r>
      <w:r w:rsidRPr="00ED4983">
        <w:rPr>
          <w:rFonts w:ascii="Arial" w:hAnsi="Arial" w:cs="Arial"/>
        </w:rPr>
        <w:t xml:space="preserve"> С.С. Митягин</w:t>
      </w:r>
    </w:p>
    <w:p w:rsidR="002E33F4" w:rsidRPr="00ED4983" w:rsidRDefault="002E33F4" w:rsidP="002E33F4">
      <w:pPr>
        <w:ind w:left="540"/>
        <w:jc w:val="both"/>
        <w:rPr>
          <w:rFonts w:ascii="Arial" w:hAnsi="Arial" w:cs="Arial"/>
          <w:bCs/>
        </w:rPr>
      </w:pPr>
    </w:p>
    <w:p w:rsidR="002E33F4" w:rsidRPr="00ED4983" w:rsidRDefault="002E33F4" w:rsidP="002E33F4">
      <w:pPr>
        <w:ind w:left="540"/>
        <w:jc w:val="both"/>
        <w:rPr>
          <w:rFonts w:ascii="Arial" w:hAnsi="Arial" w:cs="Arial"/>
          <w:bCs/>
        </w:rPr>
      </w:pPr>
    </w:p>
    <w:p w:rsidR="009B5CC5" w:rsidRPr="00ED4983" w:rsidRDefault="009B5CC5" w:rsidP="002E33F4">
      <w:pPr>
        <w:pStyle w:val="af8"/>
        <w:tabs>
          <w:tab w:val="left" w:pos="708"/>
        </w:tabs>
        <w:spacing w:before="0"/>
        <w:jc w:val="both"/>
        <w:rPr>
          <w:rFonts w:ascii="Arial" w:hAnsi="Arial" w:cs="Arial"/>
          <w:szCs w:val="24"/>
        </w:rPr>
      </w:pPr>
    </w:p>
    <w:p w:rsidR="009B5CC5" w:rsidRPr="00ED4983" w:rsidRDefault="009B5CC5" w:rsidP="002E33F4">
      <w:pPr>
        <w:pStyle w:val="af8"/>
        <w:tabs>
          <w:tab w:val="left" w:pos="708"/>
        </w:tabs>
        <w:spacing w:before="0"/>
        <w:jc w:val="both"/>
        <w:rPr>
          <w:rFonts w:ascii="Arial" w:hAnsi="Arial" w:cs="Arial"/>
          <w:szCs w:val="24"/>
        </w:rPr>
      </w:pPr>
    </w:p>
    <w:p w:rsidR="009B5CC5" w:rsidRPr="00ED4983" w:rsidRDefault="009B5CC5" w:rsidP="002E33F4">
      <w:pPr>
        <w:pStyle w:val="af8"/>
        <w:tabs>
          <w:tab w:val="left" w:pos="708"/>
        </w:tabs>
        <w:spacing w:before="0"/>
        <w:jc w:val="both"/>
        <w:rPr>
          <w:rFonts w:ascii="Arial" w:hAnsi="Arial" w:cs="Arial"/>
          <w:szCs w:val="24"/>
        </w:rPr>
      </w:pPr>
    </w:p>
    <w:p w:rsidR="009B5CC5" w:rsidRPr="00ED4983" w:rsidRDefault="009B5CC5" w:rsidP="002E33F4">
      <w:pPr>
        <w:pStyle w:val="af8"/>
        <w:tabs>
          <w:tab w:val="left" w:pos="708"/>
        </w:tabs>
        <w:spacing w:before="0"/>
        <w:jc w:val="both"/>
        <w:rPr>
          <w:rFonts w:ascii="Arial" w:hAnsi="Arial" w:cs="Arial"/>
          <w:szCs w:val="24"/>
        </w:rPr>
      </w:pPr>
    </w:p>
    <w:p w:rsidR="009B5CC5" w:rsidRPr="00ED4983" w:rsidRDefault="009B5CC5" w:rsidP="002E33F4">
      <w:pPr>
        <w:pStyle w:val="af8"/>
        <w:tabs>
          <w:tab w:val="left" w:pos="708"/>
        </w:tabs>
        <w:spacing w:before="0"/>
        <w:jc w:val="both"/>
        <w:rPr>
          <w:rFonts w:ascii="Arial" w:hAnsi="Arial" w:cs="Arial"/>
          <w:szCs w:val="24"/>
        </w:rPr>
      </w:pPr>
    </w:p>
    <w:p w:rsidR="009B5CC5" w:rsidRPr="00ED4983" w:rsidRDefault="009B5CC5" w:rsidP="002E33F4">
      <w:pPr>
        <w:pStyle w:val="af8"/>
        <w:tabs>
          <w:tab w:val="left" w:pos="708"/>
        </w:tabs>
        <w:spacing w:before="0"/>
        <w:jc w:val="both"/>
        <w:rPr>
          <w:rFonts w:ascii="Arial" w:hAnsi="Arial" w:cs="Arial"/>
          <w:szCs w:val="24"/>
        </w:rPr>
      </w:pPr>
    </w:p>
    <w:p w:rsidR="009B5CC5" w:rsidRPr="00ED4983" w:rsidRDefault="009B5CC5" w:rsidP="002E33F4">
      <w:pPr>
        <w:pStyle w:val="af8"/>
        <w:tabs>
          <w:tab w:val="left" w:pos="708"/>
        </w:tabs>
        <w:spacing w:before="0"/>
        <w:jc w:val="both"/>
        <w:rPr>
          <w:rFonts w:ascii="Arial" w:hAnsi="Arial" w:cs="Arial"/>
          <w:szCs w:val="24"/>
        </w:rPr>
      </w:pPr>
    </w:p>
    <w:p w:rsidR="009B5CC5" w:rsidRDefault="009B5CC5" w:rsidP="002E33F4">
      <w:pPr>
        <w:pStyle w:val="af8"/>
        <w:tabs>
          <w:tab w:val="left" w:pos="708"/>
        </w:tabs>
        <w:spacing w:before="0"/>
        <w:jc w:val="both"/>
        <w:rPr>
          <w:sz w:val="20"/>
        </w:rPr>
      </w:pPr>
    </w:p>
    <w:p w:rsidR="009B5CC5" w:rsidRDefault="009B5CC5" w:rsidP="002E33F4">
      <w:pPr>
        <w:pStyle w:val="af8"/>
        <w:tabs>
          <w:tab w:val="left" w:pos="708"/>
        </w:tabs>
        <w:spacing w:before="0"/>
        <w:jc w:val="both"/>
        <w:rPr>
          <w:sz w:val="20"/>
        </w:rPr>
      </w:pPr>
    </w:p>
    <w:p w:rsidR="009B5CC5" w:rsidRDefault="009B5CC5" w:rsidP="002E33F4">
      <w:pPr>
        <w:pStyle w:val="af8"/>
        <w:tabs>
          <w:tab w:val="left" w:pos="708"/>
        </w:tabs>
        <w:spacing w:before="0"/>
        <w:jc w:val="both"/>
        <w:rPr>
          <w:sz w:val="20"/>
        </w:rPr>
      </w:pPr>
    </w:p>
    <w:p w:rsidR="00ED4983" w:rsidRDefault="00ED4983" w:rsidP="002E33F4">
      <w:pPr>
        <w:pStyle w:val="af8"/>
        <w:tabs>
          <w:tab w:val="left" w:pos="708"/>
        </w:tabs>
        <w:spacing w:before="0"/>
        <w:jc w:val="both"/>
        <w:rPr>
          <w:sz w:val="20"/>
        </w:rPr>
      </w:pPr>
    </w:p>
    <w:p w:rsidR="00ED4983" w:rsidRDefault="00ED4983" w:rsidP="002E33F4">
      <w:pPr>
        <w:pStyle w:val="af8"/>
        <w:tabs>
          <w:tab w:val="left" w:pos="708"/>
        </w:tabs>
        <w:spacing w:before="0"/>
        <w:jc w:val="both"/>
        <w:rPr>
          <w:sz w:val="20"/>
        </w:rPr>
      </w:pPr>
    </w:p>
    <w:p w:rsidR="00ED4983" w:rsidRDefault="009B5CC5" w:rsidP="009B5CC5">
      <w:pPr>
        <w:pStyle w:val="af8"/>
        <w:tabs>
          <w:tab w:val="left" w:pos="708"/>
        </w:tabs>
        <w:spacing w:before="0"/>
        <w:jc w:val="center"/>
        <w:rPr>
          <w:sz w:val="18"/>
          <w:szCs w:val="18"/>
        </w:rPr>
      </w:pPr>
      <w:r>
        <w:rPr>
          <w:sz w:val="18"/>
          <w:szCs w:val="18"/>
        </w:rPr>
        <w:tab/>
        <w:t xml:space="preserve">                                                                                                           </w:t>
      </w:r>
    </w:p>
    <w:p w:rsidR="00ED4983" w:rsidRDefault="00ED4983" w:rsidP="009B5CC5">
      <w:pPr>
        <w:pStyle w:val="af8"/>
        <w:tabs>
          <w:tab w:val="left" w:pos="708"/>
        </w:tabs>
        <w:spacing w:before="0"/>
        <w:jc w:val="center"/>
        <w:rPr>
          <w:sz w:val="18"/>
          <w:szCs w:val="18"/>
        </w:rPr>
      </w:pPr>
    </w:p>
    <w:p w:rsidR="00ED4983" w:rsidRDefault="00ED4983" w:rsidP="009B5CC5">
      <w:pPr>
        <w:pStyle w:val="af8"/>
        <w:tabs>
          <w:tab w:val="left" w:pos="708"/>
        </w:tabs>
        <w:spacing w:before="0"/>
        <w:jc w:val="center"/>
        <w:rPr>
          <w:sz w:val="18"/>
          <w:szCs w:val="18"/>
        </w:rPr>
      </w:pPr>
    </w:p>
    <w:p w:rsidR="00ED4983" w:rsidRDefault="00ED4983" w:rsidP="009B5CC5">
      <w:pPr>
        <w:pStyle w:val="af8"/>
        <w:tabs>
          <w:tab w:val="left" w:pos="708"/>
        </w:tabs>
        <w:spacing w:before="0"/>
        <w:jc w:val="center"/>
        <w:rPr>
          <w:sz w:val="18"/>
          <w:szCs w:val="18"/>
        </w:rPr>
      </w:pPr>
    </w:p>
    <w:p w:rsidR="009B5CC5" w:rsidRPr="00ED4983" w:rsidRDefault="00330705" w:rsidP="00ED4983">
      <w:pPr>
        <w:pStyle w:val="af8"/>
        <w:tabs>
          <w:tab w:val="left" w:pos="708"/>
        </w:tabs>
        <w:spacing w:before="0"/>
        <w:jc w:val="right"/>
        <w:rPr>
          <w:rFonts w:ascii="Arial" w:hAnsi="Arial" w:cs="Arial"/>
          <w:sz w:val="18"/>
          <w:szCs w:val="18"/>
        </w:rPr>
      </w:pPr>
      <w:r w:rsidRPr="00ED4983">
        <w:rPr>
          <w:rFonts w:ascii="Arial" w:hAnsi="Arial" w:cs="Arial"/>
          <w:sz w:val="18"/>
          <w:szCs w:val="18"/>
        </w:rPr>
        <w:t xml:space="preserve">Приложение </w:t>
      </w:r>
    </w:p>
    <w:p w:rsidR="00330705" w:rsidRPr="00ED4983" w:rsidRDefault="009B5CC5" w:rsidP="00ED4983">
      <w:pPr>
        <w:pStyle w:val="af8"/>
        <w:tabs>
          <w:tab w:val="left" w:pos="708"/>
        </w:tabs>
        <w:spacing w:before="0"/>
        <w:jc w:val="right"/>
        <w:rPr>
          <w:rFonts w:ascii="Arial" w:hAnsi="Arial" w:cs="Arial"/>
          <w:sz w:val="18"/>
          <w:szCs w:val="18"/>
        </w:rPr>
      </w:pPr>
      <w:r w:rsidRPr="00ED4983">
        <w:rPr>
          <w:rFonts w:ascii="Arial" w:hAnsi="Arial" w:cs="Arial"/>
          <w:sz w:val="18"/>
          <w:szCs w:val="18"/>
        </w:rPr>
        <w:tab/>
        <w:t xml:space="preserve">                                                                                                                       </w:t>
      </w:r>
      <w:r w:rsidR="00330705" w:rsidRPr="00ED4983">
        <w:rPr>
          <w:rFonts w:ascii="Arial" w:hAnsi="Arial" w:cs="Arial"/>
          <w:sz w:val="18"/>
          <w:szCs w:val="18"/>
        </w:rPr>
        <w:t>к постановлению</w:t>
      </w:r>
    </w:p>
    <w:p w:rsidR="009B5CC5" w:rsidRPr="00ED4983" w:rsidRDefault="00330705" w:rsidP="00ED4983">
      <w:pPr>
        <w:jc w:val="right"/>
        <w:rPr>
          <w:rFonts w:ascii="Arial" w:hAnsi="Arial" w:cs="Arial"/>
          <w:sz w:val="18"/>
          <w:szCs w:val="18"/>
        </w:rPr>
      </w:pPr>
      <w:r w:rsidRPr="00ED4983">
        <w:rPr>
          <w:rFonts w:ascii="Arial" w:hAnsi="Arial" w:cs="Arial"/>
          <w:sz w:val="18"/>
          <w:szCs w:val="18"/>
        </w:rPr>
        <w:t xml:space="preserve">Администрации Первомайского </w:t>
      </w:r>
    </w:p>
    <w:p w:rsidR="00330705" w:rsidRPr="00ED4983" w:rsidRDefault="009B5CC5" w:rsidP="00ED4983">
      <w:pPr>
        <w:ind w:left="4248" w:firstLine="708"/>
        <w:jc w:val="right"/>
        <w:rPr>
          <w:rFonts w:ascii="Arial" w:hAnsi="Arial" w:cs="Arial"/>
          <w:sz w:val="18"/>
          <w:szCs w:val="18"/>
        </w:rPr>
      </w:pPr>
      <w:r w:rsidRPr="00ED4983">
        <w:rPr>
          <w:rFonts w:ascii="Arial" w:hAnsi="Arial" w:cs="Arial"/>
          <w:sz w:val="18"/>
          <w:szCs w:val="18"/>
        </w:rPr>
        <w:t xml:space="preserve">                                          р</w:t>
      </w:r>
      <w:r w:rsidR="00330705" w:rsidRPr="00ED4983">
        <w:rPr>
          <w:rFonts w:ascii="Arial" w:hAnsi="Arial" w:cs="Arial"/>
          <w:sz w:val="18"/>
          <w:szCs w:val="18"/>
        </w:rPr>
        <w:t>айона</w:t>
      </w:r>
      <w:r w:rsidRPr="00ED4983">
        <w:rPr>
          <w:rFonts w:ascii="Arial" w:hAnsi="Arial" w:cs="Arial"/>
          <w:sz w:val="18"/>
          <w:szCs w:val="18"/>
        </w:rPr>
        <w:t xml:space="preserve"> </w:t>
      </w:r>
      <w:r w:rsidR="002E33F4" w:rsidRPr="00ED4983">
        <w:rPr>
          <w:rFonts w:ascii="Arial" w:hAnsi="Arial" w:cs="Arial"/>
          <w:sz w:val="18"/>
          <w:szCs w:val="18"/>
        </w:rPr>
        <w:t>о</w:t>
      </w:r>
      <w:r w:rsidR="00330705" w:rsidRPr="00ED4983">
        <w:rPr>
          <w:rFonts w:ascii="Arial" w:hAnsi="Arial" w:cs="Arial"/>
          <w:sz w:val="18"/>
          <w:szCs w:val="18"/>
        </w:rPr>
        <w:t>т</w:t>
      </w:r>
      <w:r w:rsidR="002E33F4" w:rsidRPr="00ED4983">
        <w:rPr>
          <w:rFonts w:ascii="Arial" w:hAnsi="Arial" w:cs="Arial"/>
          <w:sz w:val="18"/>
          <w:szCs w:val="18"/>
        </w:rPr>
        <w:t xml:space="preserve"> </w:t>
      </w:r>
      <w:r w:rsidRPr="00ED4983">
        <w:rPr>
          <w:rFonts w:ascii="Arial" w:hAnsi="Arial" w:cs="Arial"/>
          <w:sz w:val="18"/>
          <w:szCs w:val="18"/>
        </w:rPr>
        <w:t>28.09.2018</w:t>
      </w:r>
      <w:r w:rsidR="002E33F4" w:rsidRPr="00ED4983">
        <w:rPr>
          <w:rFonts w:ascii="Arial" w:hAnsi="Arial" w:cs="Arial"/>
          <w:sz w:val="18"/>
          <w:szCs w:val="18"/>
        </w:rPr>
        <w:t xml:space="preserve"> № </w:t>
      </w:r>
      <w:r w:rsidRPr="00ED4983">
        <w:rPr>
          <w:rFonts w:ascii="Arial" w:hAnsi="Arial" w:cs="Arial"/>
          <w:sz w:val="18"/>
          <w:szCs w:val="18"/>
        </w:rPr>
        <w:t>293</w:t>
      </w:r>
    </w:p>
    <w:p w:rsidR="00330705" w:rsidRDefault="00330705" w:rsidP="00330705">
      <w:pPr>
        <w:rPr>
          <w:sz w:val="26"/>
          <w:szCs w:val="26"/>
        </w:rPr>
      </w:pPr>
    </w:p>
    <w:p w:rsidR="00330705" w:rsidRDefault="00330705" w:rsidP="00330705">
      <w:pPr>
        <w:ind w:left="5220"/>
      </w:pPr>
    </w:p>
    <w:p w:rsidR="00330705" w:rsidRPr="00ED4983" w:rsidRDefault="009B5CC5" w:rsidP="00330705">
      <w:pPr>
        <w:jc w:val="center"/>
        <w:rPr>
          <w:rFonts w:ascii="Arial" w:hAnsi="Arial" w:cs="Arial"/>
        </w:rPr>
      </w:pPr>
      <w:r w:rsidRPr="00ED4983">
        <w:rPr>
          <w:rFonts w:ascii="Arial" w:hAnsi="Arial" w:cs="Arial"/>
        </w:rPr>
        <w:t>Административный регламент</w:t>
      </w:r>
    </w:p>
    <w:p w:rsidR="00330705" w:rsidRPr="00ED4983" w:rsidRDefault="00330705" w:rsidP="00330705">
      <w:pPr>
        <w:jc w:val="center"/>
        <w:rPr>
          <w:rFonts w:ascii="Arial" w:hAnsi="Arial" w:cs="Arial"/>
        </w:rPr>
      </w:pPr>
      <w:r w:rsidRPr="00ED4983">
        <w:rPr>
          <w:rFonts w:ascii="Arial" w:hAnsi="Arial" w:cs="Arial"/>
        </w:rPr>
        <w:t xml:space="preserve">предоставления муниципальной услуги «Предоставление </w:t>
      </w:r>
    </w:p>
    <w:p w:rsidR="00330705" w:rsidRPr="00ED4983" w:rsidRDefault="00330705" w:rsidP="00330705">
      <w:pPr>
        <w:jc w:val="center"/>
        <w:rPr>
          <w:rFonts w:ascii="Arial" w:hAnsi="Arial" w:cs="Arial"/>
        </w:rPr>
      </w:pPr>
      <w:r w:rsidRPr="00ED4983">
        <w:rPr>
          <w:rFonts w:ascii="Arial" w:hAnsi="Arial" w:cs="Arial"/>
        </w:rPr>
        <w:t xml:space="preserve">сведений из Реестра муниципального имущества Первомайского района»  </w:t>
      </w:r>
    </w:p>
    <w:p w:rsidR="00330705" w:rsidRPr="00ED4983" w:rsidRDefault="00330705" w:rsidP="00330705">
      <w:pPr>
        <w:pStyle w:val="10"/>
        <w:numPr>
          <w:ilvl w:val="0"/>
          <w:numId w:val="6"/>
        </w:numPr>
        <w:spacing w:before="0" w:after="0"/>
        <w:jc w:val="center"/>
        <w:rPr>
          <w:b w:val="0"/>
          <w:sz w:val="24"/>
          <w:szCs w:val="24"/>
        </w:rPr>
      </w:pPr>
      <w:bookmarkStart w:id="0" w:name="_Toc136666921"/>
      <w:bookmarkStart w:id="1" w:name="_Toc136321769"/>
      <w:bookmarkStart w:id="2" w:name="_Toc136239795"/>
      <w:bookmarkStart w:id="3" w:name="_Toc136151950"/>
      <w:r w:rsidRPr="00ED4983">
        <w:rPr>
          <w:b w:val="0"/>
          <w:sz w:val="24"/>
          <w:szCs w:val="24"/>
        </w:rPr>
        <w:t>Общие положения</w:t>
      </w:r>
      <w:bookmarkEnd w:id="0"/>
      <w:bookmarkEnd w:id="1"/>
      <w:bookmarkEnd w:id="2"/>
      <w:bookmarkEnd w:id="3"/>
    </w:p>
    <w:p w:rsidR="00330705" w:rsidRPr="00ED4983" w:rsidRDefault="00330705" w:rsidP="00330705">
      <w:pPr>
        <w:rPr>
          <w:rFonts w:ascii="Arial" w:hAnsi="Arial" w:cs="Arial"/>
        </w:rPr>
      </w:pPr>
    </w:p>
    <w:p w:rsidR="00330705" w:rsidRPr="00ED4983" w:rsidRDefault="00330705" w:rsidP="00330705">
      <w:pPr>
        <w:jc w:val="center"/>
        <w:rPr>
          <w:rFonts w:ascii="Arial" w:hAnsi="Arial" w:cs="Arial"/>
        </w:rPr>
      </w:pPr>
      <w:r w:rsidRPr="00ED4983">
        <w:rPr>
          <w:rFonts w:ascii="Arial" w:hAnsi="Arial" w:cs="Arial"/>
        </w:rPr>
        <w:t>Предмет регулирования регламента</w:t>
      </w:r>
    </w:p>
    <w:p w:rsidR="00330705" w:rsidRPr="00ED4983" w:rsidRDefault="00330705" w:rsidP="00330705">
      <w:pPr>
        <w:widowControl/>
        <w:numPr>
          <w:ilvl w:val="0"/>
          <w:numId w:val="7"/>
        </w:numPr>
        <w:tabs>
          <w:tab w:val="num" w:pos="0"/>
        </w:tabs>
        <w:autoSpaceDE/>
        <w:autoSpaceDN/>
        <w:adjustRightInd/>
        <w:ind w:left="0" w:firstLine="709"/>
        <w:jc w:val="both"/>
        <w:rPr>
          <w:rFonts w:ascii="Arial" w:hAnsi="Arial" w:cs="Arial"/>
        </w:rPr>
      </w:pPr>
      <w:r w:rsidRPr="00ED4983">
        <w:rPr>
          <w:rFonts w:ascii="Arial" w:hAnsi="Arial" w:cs="Arial"/>
        </w:rPr>
        <w:t>Административный регламент предоставления муниципальной услуги «</w:t>
      </w:r>
      <w:r w:rsidR="007E6A31" w:rsidRPr="007E6A31">
        <w:rPr>
          <w:rFonts w:ascii="Arial" w:hAnsi="Arial" w:cs="Arial"/>
        </w:rPr>
        <w:t>Предоставлении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007E6A31" w:rsidRPr="007E6A31">
        <w:rPr>
          <w:rFonts w:ascii="Arial" w:hAnsi="Arial" w:cs="Arial"/>
        </w:rPr>
        <w:t xml:space="preserve"> </w:t>
      </w:r>
      <w:r w:rsidRPr="00ED4983">
        <w:rPr>
          <w:rFonts w:ascii="Arial" w:hAnsi="Arial" w:cs="Arial"/>
        </w:rPr>
        <w:t>(далее – Административный регламент) разработан в целях повышения качества и доступности предоставления муниципальной услуги по предоставлению сведений из Реестра муниципального имущества Первомайского района (далее – муниципальная услуга).</w:t>
      </w:r>
    </w:p>
    <w:p w:rsidR="00330705" w:rsidRPr="00ED4983" w:rsidRDefault="00330705" w:rsidP="00330705">
      <w:pPr>
        <w:pStyle w:val="ConsPlusNormal"/>
        <w:ind w:firstLine="709"/>
        <w:jc w:val="both"/>
        <w:outlineLvl w:val="1"/>
      </w:pPr>
      <w:r w:rsidRPr="00ED4983">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при предоставлении  Администрацией Первомайского района в лице структурного подразделения – Управления имущественных отношений  муниципальной услуги, требования к порядку их выполнения, </w:t>
      </w:r>
      <w:r w:rsidR="00A23204" w:rsidRPr="00ED4983">
        <w:rPr>
          <w:sz w:val="24"/>
          <w:szCs w:val="24"/>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ED4983">
        <w:rPr>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w:t>
      </w:r>
      <w:r w:rsidR="00A23204" w:rsidRPr="00ED4983">
        <w:rPr>
          <w:sz w:val="24"/>
          <w:szCs w:val="24"/>
        </w:rPr>
        <w:t xml:space="preserve">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w:t>
      </w:r>
      <w:r w:rsidRPr="00ED4983">
        <w:rPr>
          <w:sz w:val="24"/>
          <w:szCs w:val="24"/>
        </w:rPr>
        <w:t xml:space="preserve"> а также </w:t>
      </w:r>
      <w:r w:rsidR="00A23204" w:rsidRPr="00ED4983">
        <w:rPr>
          <w:sz w:val="24"/>
          <w:szCs w:val="24"/>
        </w:rPr>
        <w:t xml:space="preserve">их </w:t>
      </w:r>
      <w:r w:rsidRPr="00ED4983">
        <w:rPr>
          <w:sz w:val="24"/>
          <w:szCs w:val="24"/>
        </w:rPr>
        <w:t xml:space="preserve"> должностных лиц, муниципальных служащих</w:t>
      </w:r>
      <w:r w:rsidR="00A23204" w:rsidRPr="00ED4983">
        <w:rPr>
          <w:sz w:val="24"/>
          <w:szCs w:val="24"/>
        </w:rPr>
        <w:t>, работников</w:t>
      </w:r>
      <w:r w:rsidRPr="00ED4983">
        <w:t>.</w:t>
      </w:r>
    </w:p>
    <w:p w:rsidR="00330705" w:rsidRPr="00ED4983" w:rsidRDefault="00330705" w:rsidP="00330705">
      <w:pPr>
        <w:pStyle w:val="ConsPlusNormal"/>
        <w:ind w:firstLine="709"/>
        <w:jc w:val="both"/>
        <w:outlineLvl w:val="1"/>
      </w:pPr>
      <w:r w:rsidRPr="00ED4983">
        <w:rPr>
          <w:sz w:val="24"/>
          <w:szCs w:val="24"/>
        </w:rPr>
        <w:t xml:space="preserve">2. Административный регламент разработан в соответствии с </w:t>
      </w:r>
      <w:hyperlink r:id="rId6" w:history="1">
        <w:r w:rsidRPr="00ED4983">
          <w:rPr>
            <w:rStyle w:val="af4"/>
            <w:color w:val="000000" w:themeColor="text1"/>
            <w:sz w:val="24"/>
            <w:szCs w:val="24"/>
            <w:u w:val="none"/>
          </w:rPr>
          <w:t>ч. 1 ст. 13</w:t>
        </w:r>
      </w:hyperlink>
      <w:r w:rsidRPr="00ED4983">
        <w:rPr>
          <w:color w:val="000000" w:themeColor="text1"/>
          <w:sz w:val="24"/>
          <w:szCs w:val="24"/>
        </w:rPr>
        <w:t xml:space="preserve"> </w:t>
      </w:r>
      <w:r w:rsidRPr="00ED4983">
        <w:rPr>
          <w:sz w:val="24"/>
          <w:szCs w:val="24"/>
        </w:rPr>
        <w:t>Федерального закона от 27.07.2010 № 210-ФЗ «Об организации предоставления государственных и муниципальных услуг», пунктом 3.4.5. Положения «Об Управлении имущественных отношений Администрации Первомайского района», утвержденного решением Думы Первомайского района от 25.04.2013 № 218 «Об утверждении Положения «Об Управлении имущественных отношений Администрации Первомайского района».</w:t>
      </w:r>
      <w:r w:rsidRPr="00ED4983">
        <w:t xml:space="preserve"> </w:t>
      </w:r>
    </w:p>
    <w:p w:rsidR="00330705" w:rsidRPr="00ED4983" w:rsidRDefault="00330705" w:rsidP="00330705">
      <w:pPr>
        <w:pStyle w:val="ConsPlusNormal"/>
        <w:ind w:firstLine="706"/>
        <w:jc w:val="both"/>
        <w:outlineLvl w:val="1"/>
        <w:rPr>
          <w:sz w:val="24"/>
          <w:szCs w:val="24"/>
        </w:rPr>
      </w:pPr>
      <w:r w:rsidRPr="00ED4983">
        <w:rPr>
          <w:sz w:val="24"/>
          <w:szCs w:val="24"/>
        </w:rPr>
        <w:t xml:space="preserve"> </w:t>
      </w:r>
    </w:p>
    <w:p w:rsidR="00330705" w:rsidRPr="00ED4983" w:rsidRDefault="00330705" w:rsidP="00330705">
      <w:pPr>
        <w:pStyle w:val="ConsPlusNormal"/>
        <w:ind w:firstLine="706"/>
        <w:jc w:val="center"/>
        <w:outlineLvl w:val="1"/>
        <w:rPr>
          <w:sz w:val="24"/>
          <w:szCs w:val="24"/>
        </w:rPr>
      </w:pPr>
      <w:r w:rsidRPr="00ED4983">
        <w:rPr>
          <w:sz w:val="24"/>
          <w:szCs w:val="24"/>
        </w:rPr>
        <w:t>Круг заявителей</w:t>
      </w:r>
    </w:p>
    <w:p w:rsidR="00330705" w:rsidRPr="00ED4983" w:rsidRDefault="00330705" w:rsidP="009B5CC5">
      <w:pPr>
        <w:ind w:firstLine="709"/>
        <w:jc w:val="both"/>
        <w:rPr>
          <w:rFonts w:ascii="Arial" w:hAnsi="Arial" w:cs="Arial"/>
          <w:iCs/>
        </w:rPr>
      </w:pPr>
      <w:r w:rsidRPr="00ED4983">
        <w:rPr>
          <w:rFonts w:ascii="Arial" w:hAnsi="Arial" w:cs="Arial"/>
        </w:rPr>
        <w:t xml:space="preserve">3. Заявителями на предоставление муниципальной услуги являются </w:t>
      </w:r>
      <w:r w:rsidRPr="00ED4983">
        <w:rPr>
          <w:rFonts w:ascii="Arial" w:hAnsi="Arial" w:cs="Arial"/>
          <w:iCs/>
        </w:rPr>
        <w:t>юридические и физические лица.</w:t>
      </w:r>
    </w:p>
    <w:p w:rsidR="00330705" w:rsidRPr="00ED4983" w:rsidRDefault="00330705" w:rsidP="00330705">
      <w:pPr>
        <w:ind w:firstLine="708"/>
        <w:jc w:val="both"/>
        <w:rPr>
          <w:rFonts w:ascii="Arial" w:hAnsi="Arial" w:cs="Arial"/>
          <w:bCs/>
          <w:iCs/>
        </w:rPr>
      </w:pPr>
    </w:p>
    <w:p w:rsidR="00330705" w:rsidRPr="00ED4983" w:rsidRDefault="00330705" w:rsidP="00330705">
      <w:pPr>
        <w:ind w:firstLine="708"/>
        <w:jc w:val="center"/>
        <w:rPr>
          <w:rFonts w:ascii="Arial" w:hAnsi="Arial" w:cs="Arial"/>
          <w:bCs/>
          <w:iCs/>
        </w:rPr>
      </w:pPr>
      <w:r w:rsidRPr="00ED4983">
        <w:rPr>
          <w:rFonts w:ascii="Arial" w:hAnsi="Arial" w:cs="Arial"/>
          <w:bCs/>
          <w:iCs/>
        </w:rPr>
        <w:t>Требования к порядку информирования о предоставлении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 xml:space="preserve">4.     Информация о месте нахождения и графике работы Управления имущественных отношений Администрации  Первомайского района (далее – Управление). </w:t>
      </w:r>
    </w:p>
    <w:p w:rsidR="00330705" w:rsidRPr="00ED4983" w:rsidRDefault="00330705" w:rsidP="009B5CC5">
      <w:pPr>
        <w:pStyle w:val="af7"/>
        <w:tabs>
          <w:tab w:val="num" w:pos="0"/>
        </w:tabs>
        <w:ind w:firstLine="709"/>
        <w:jc w:val="both"/>
        <w:rPr>
          <w:rFonts w:ascii="Arial" w:hAnsi="Arial" w:cs="Arial"/>
          <w:sz w:val="24"/>
          <w:szCs w:val="24"/>
        </w:rPr>
      </w:pPr>
      <w:r w:rsidRPr="00ED4983">
        <w:rPr>
          <w:rFonts w:ascii="Arial" w:hAnsi="Arial" w:cs="Arial"/>
          <w:sz w:val="24"/>
          <w:szCs w:val="24"/>
        </w:rPr>
        <w:lastRenderedPageBreak/>
        <w:t>4.1. Почтовый адрес Управления: Томская область, Первомайский район, с. Первомайское, ул. Ленинская, 38.</w:t>
      </w:r>
    </w:p>
    <w:p w:rsidR="00330705" w:rsidRPr="00ED4983" w:rsidRDefault="00330705" w:rsidP="009B5CC5">
      <w:pPr>
        <w:ind w:firstLine="709"/>
        <w:jc w:val="both"/>
        <w:rPr>
          <w:rFonts w:ascii="Arial" w:hAnsi="Arial" w:cs="Arial"/>
        </w:rPr>
      </w:pPr>
      <w:r w:rsidRPr="00ED4983">
        <w:rPr>
          <w:rFonts w:ascii="Arial" w:hAnsi="Arial" w:cs="Arial"/>
        </w:rPr>
        <w:t>4.2.    График работы Управления:</w:t>
      </w:r>
    </w:p>
    <w:p w:rsidR="00330705" w:rsidRPr="00ED4983" w:rsidRDefault="00330705" w:rsidP="009B5CC5">
      <w:pPr>
        <w:ind w:firstLine="709"/>
        <w:jc w:val="both"/>
        <w:rPr>
          <w:rFonts w:ascii="Arial" w:hAnsi="Arial" w:cs="Arial"/>
        </w:rPr>
      </w:pPr>
      <w:r w:rsidRPr="00ED4983">
        <w:rPr>
          <w:rFonts w:ascii="Arial" w:hAnsi="Arial" w:cs="Arial"/>
        </w:rPr>
        <w:t>Прием документов: понедельник – среда с 8-30 до 13-00 и с 14-00 до 16-30 часов, кроме выходных и праздничных дней;</w:t>
      </w:r>
    </w:p>
    <w:p w:rsidR="00330705" w:rsidRPr="00ED4983" w:rsidRDefault="00330705" w:rsidP="009B5CC5">
      <w:pPr>
        <w:ind w:firstLine="709"/>
        <w:jc w:val="both"/>
        <w:rPr>
          <w:rFonts w:ascii="Arial" w:hAnsi="Arial" w:cs="Arial"/>
        </w:rPr>
      </w:pPr>
      <w:r w:rsidRPr="00ED4983">
        <w:rPr>
          <w:rFonts w:ascii="Arial" w:hAnsi="Arial" w:cs="Arial"/>
        </w:rPr>
        <w:t>Обработка документов: четверг, пятница с 8-30 до 13-00 и с 14-00 до 16-30 часов, кроме выходных и праздничных дней.</w:t>
      </w:r>
    </w:p>
    <w:p w:rsidR="00330705" w:rsidRPr="00ED4983" w:rsidRDefault="00330705" w:rsidP="009B5CC5">
      <w:pPr>
        <w:ind w:firstLine="709"/>
        <w:jc w:val="both"/>
        <w:rPr>
          <w:rFonts w:ascii="Arial" w:hAnsi="Arial" w:cs="Arial"/>
        </w:rPr>
      </w:pPr>
      <w:r w:rsidRPr="00ED4983">
        <w:rPr>
          <w:rFonts w:ascii="Arial" w:hAnsi="Arial" w:cs="Arial"/>
        </w:rPr>
        <w:t>5. Справочные телефоны: 8 38</w:t>
      </w:r>
      <w:r w:rsidR="00435AD6" w:rsidRPr="00ED4983">
        <w:rPr>
          <w:rFonts w:ascii="Arial" w:hAnsi="Arial" w:cs="Arial"/>
        </w:rPr>
        <w:t xml:space="preserve"> </w:t>
      </w:r>
      <w:r w:rsidRPr="00ED4983">
        <w:rPr>
          <w:rFonts w:ascii="Arial" w:hAnsi="Arial" w:cs="Arial"/>
        </w:rPr>
        <w:t>(245) 2-23-34.</w:t>
      </w:r>
    </w:p>
    <w:p w:rsidR="00330705" w:rsidRPr="00ED4983" w:rsidRDefault="00330705" w:rsidP="009B5CC5">
      <w:pPr>
        <w:ind w:firstLine="709"/>
        <w:jc w:val="both"/>
        <w:rPr>
          <w:rFonts w:ascii="Arial" w:hAnsi="Arial" w:cs="Arial"/>
        </w:rPr>
      </w:pPr>
      <w:r w:rsidRPr="00ED4983">
        <w:rPr>
          <w:rFonts w:ascii="Arial" w:hAnsi="Arial" w:cs="Arial"/>
        </w:rPr>
        <w:t xml:space="preserve">6. Адрес официального сайта </w:t>
      </w:r>
      <w:r w:rsidR="00532E89" w:rsidRPr="00ED4983">
        <w:rPr>
          <w:rFonts w:ascii="Arial" w:hAnsi="Arial" w:cs="Arial"/>
        </w:rPr>
        <w:t>–</w:t>
      </w:r>
      <w:r w:rsidRPr="00ED4983">
        <w:rPr>
          <w:rFonts w:ascii="Arial" w:hAnsi="Arial" w:cs="Arial"/>
        </w:rPr>
        <w:t xml:space="preserve"> </w:t>
      </w:r>
      <w:r w:rsidRPr="00ED4983">
        <w:rPr>
          <w:rFonts w:ascii="Arial" w:hAnsi="Arial" w:cs="Arial"/>
          <w:color w:val="000000" w:themeColor="text1"/>
          <w:lang w:val="en-US"/>
        </w:rPr>
        <w:t>ht</w:t>
      </w:r>
      <w:r w:rsidR="00532E89" w:rsidRPr="00ED4983">
        <w:rPr>
          <w:rFonts w:ascii="Arial" w:hAnsi="Arial" w:cs="Arial"/>
          <w:color w:val="000000" w:themeColor="text1"/>
          <w:lang w:val="en-US"/>
        </w:rPr>
        <w:t>t</w:t>
      </w:r>
      <w:r w:rsidRPr="00ED4983">
        <w:rPr>
          <w:rFonts w:ascii="Arial" w:hAnsi="Arial" w:cs="Arial"/>
          <w:color w:val="000000" w:themeColor="text1"/>
          <w:lang w:val="en-US"/>
        </w:rPr>
        <w:t>p</w:t>
      </w:r>
      <w:r w:rsidR="00532E89" w:rsidRPr="00ED4983">
        <w:rPr>
          <w:rFonts w:ascii="Arial" w:hAnsi="Arial" w:cs="Arial"/>
          <w:color w:val="000000" w:themeColor="text1"/>
        </w:rPr>
        <w:t>:</w:t>
      </w:r>
      <w:r w:rsidRPr="00ED4983">
        <w:rPr>
          <w:rFonts w:ascii="Arial" w:hAnsi="Arial" w:cs="Arial"/>
          <w:color w:val="000000" w:themeColor="text1"/>
        </w:rPr>
        <w:t>//</w:t>
      </w:r>
      <w:proofErr w:type="spellStart"/>
      <w:r w:rsidRPr="00ED4983">
        <w:rPr>
          <w:rFonts w:ascii="Arial" w:hAnsi="Arial" w:cs="Arial"/>
          <w:color w:val="000000" w:themeColor="text1"/>
          <w:lang w:val="en-US"/>
        </w:rPr>
        <w:t>pmr</w:t>
      </w:r>
      <w:proofErr w:type="spellEnd"/>
      <w:r w:rsidRPr="00ED4983">
        <w:rPr>
          <w:rFonts w:ascii="Arial" w:hAnsi="Arial" w:cs="Arial"/>
          <w:color w:val="000000" w:themeColor="text1"/>
        </w:rPr>
        <w:t>.</w:t>
      </w:r>
      <w:proofErr w:type="spellStart"/>
      <w:r w:rsidRPr="00ED4983">
        <w:rPr>
          <w:rFonts w:ascii="Arial" w:hAnsi="Arial" w:cs="Arial"/>
          <w:color w:val="000000" w:themeColor="text1"/>
          <w:lang w:val="en-US"/>
        </w:rPr>
        <w:t>tomsk</w:t>
      </w:r>
      <w:proofErr w:type="spellEnd"/>
      <w:r w:rsidRPr="00ED4983">
        <w:rPr>
          <w:rFonts w:ascii="Arial" w:hAnsi="Arial" w:cs="Arial"/>
          <w:color w:val="000000" w:themeColor="text1"/>
        </w:rPr>
        <w:t>/.</w:t>
      </w:r>
      <w:proofErr w:type="spellStart"/>
      <w:r w:rsidRPr="00ED4983">
        <w:rPr>
          <w:rFonts w:ascii="Arial" w:hAnsi="Arial" w:cs="Arial"/>
          <w:color w:val="000000" w:themeColor="text1"/>
          <w:lang w:val="en-US"/>
        </w:rPr>
        <w:t>ru</w:t>
      </w:r>
      <w:proofErr w:type="spellEnd"/>
      <w:r w:rsidRPr="00ED4983">
        <w:rPr>
          <w:rFonts w:ascii="Arial" w:hAnsi="Arial" w:cs="Arial"/>
          <w:color w:val="000000" w:themeColor="text1"/>
        </w:rPr>
        <w:t>.</w:t>
      </w:r>
    </w:p>
    <w:p w:rsidR="00330705" w:rsidRPr="00ED4983" w:rsidRDefault="00330705" w:rsidP="009B5CC5">
      <w:pPr>
        <w:ind w:firstLine="709"/>
        <w:jc w:val="both"/>
        <w:rPr>
          <w:rFonts w:ascii="Arial" w:hAnsi="Arial" w:cs="Arial"/>
        </w:rPr>
      </w:pPr>
      <w:r w:rsidRPr="00ED4983">
        <w:rPr>
          <w:rFonts w:ascii="Arial" w:hAnsi="Arial" w:cs="Arial"/>
        </w:rPr>
        <w:t xml:space="preserve">    Адрес электронной почты Управления - </w:t>
      </w:r>
      <w:proofErr w:type="spellStart"/>
      <w:r w:rsidRPr="00ED4983">
        <w:rPr>
          <w:rFonts w:ascii="Arial" w:hAnsi="Arial" w:cs="Arial"/>
          <w:lang w:val="en-US"/>
        </w:rPr>
        <w:t>kums</w:t>
      </w:r>
      <w:proofErr w:type="spellEnd"/>
      <w:r w:rsidRPr="00ED4983">
        <w:rPr>
          <w:rFonts w:ascii="Arial" w:hAnsi="Arial" w:cs="Arial"/>
        </w:rPr>
        <w:t>@</w:t>
      </w:r>
      <w:proofErr w:type="spellStart"/>
      <w:r w:rsidRPr="00ED4983">
        <w:rPr>
          <w:rFonts w:ascii="Arial" w:hAnsi="Arial" w:cs="Arial"/>
          <w:lang w:val="en-US"/>
        </w:rPr>
        <w:t>pmr</w:t>
      </w:r>
      <w:proofErr w:type="spellEnd"/>
      <w:r w:rsidRPr="00ED4983">
        <w:rPr>
          <w:rFonts w:ascii="Arial" w:hAnsi="Arial" w:cs="Arial"/>
        </w:rPr>
        <w:t>.</w:t>
      </w:r>
      <w:proofErr w:type="spellStart"/>
      <w:r w:rsidRPr="00ED4983">
        <w:rPr>
          <w:rFonts w:ascii="Arial" w:hAnsi="Arial" w:cs="Arial"/>
          <w:lang w:val="en-US"/>
        </w:rPr>
        <w:t>tomsk</w:t>
      </w:r>
      <w:proofErr w:type="spellEnd"/>
      <w:r w:rsidRPr="00ED4983">
        <w:rPr>
          <w:rFonts w:ascii="Arial" w:hAnsi="Arial" w:cs="Arial"/>
        </w:rPr>
        <w:t>.</w:t>
      </w:r>
      <w:proofErr w:type="spellStart"/>
      <w:r w:rsidRPr="00ED4983">
        <w:rPr>
          <w:rFonts w:ascii="Arial" w:hAnsi="Arial" w:cs="Arial"/>
          <w:lang w:val="en-US"/>
        </w:rPr>
        <w:t>ru</w:t>
      </w:r>
      <w:proofErr w:type="spellEnd"/>
      <w:r w:rsidRPr="00ED4983">
        <w:rPr>
          <w:rFonts w:ascii="Arial" w:hAnsi="Arial" w:cs="Arial"/>
        </w:rPr>
        <w:t>.</w:t>
      </w:r>
    </w:p>
    <w:p w:rsidR="00330705" w:rsidRPr="00ED4983" w:rsidRDefault="00330705" w:rsidP="009B5CC5">
      <w:pPr>
        <w:ind w:firstLine="709"/>
        <w:jc w:val="both"/>
        <w:rPr>
          <w:rFonts w:ascii="Arial" w:hAnsi="Arial" w:cs="Arial"/>
        </w:rPr>
      </w:pPr>
      <w:r w:rsidRPr="00ED4983">
        <w:rPr>
          <w:rFonts w:ascii="Arial" w:hAnsi="Arial" w:cs="Arial"/>
        </w:rPr>
        <w:t>6-1. Информация о месте нахождения и графике работы многофункциональных центров предоставления государственных и муниципальных услуг (далее – МФЦ) (в случае его наличия) может быть получена в Управлении имущественных отношений администрации Первомайского района по адресу: Томская область, Первомайский район, с. Первомайское, ул. Ленинская, 38 или по тел. 8 38245 2-23-34;</w:t>
      </w:r>
    </w:p>
    <w:p w:rsidR="00330705" w:rsidRPr="00ED4983" w:rsidRDefault="00330705" w:rsidP="009B5CC5">
      <w:pPr>
        <w:ind w:firstLine="709"/>
        <w:jc w:val="both"/>
        <w:rPr>
          <w:rFonts w:ascii="Arial" w:hAnsi="Arial" w:cs="Arial"/>
        </w:rPr>
      </w:pPr>
      <w:r w:rsidRPr="00ED4983">
        <w:rPr>
          <w:rFonts w:ascii="Arial" w:hAnsi="Arial" w:cs="Arial"/>
        </w:rPr>
        <w:t>7. Информирование заявителей о предоставлении муниципальной услуги осуществляется специалистами Управления, предоставляющими муниципальную услугу:</w:t>
      </w:r>
    </w:p>
    <w:p w:rsidR="00330705" w:rsidRPr="00ED4983" w:rsidRDefault="00330705" w:rsidP="009B5CC5">
      <w:pPr>
        <w:tabs>
          <w:tab w:val="left" w:pos="1140"/>
        </w:tabs>
        <w:ind w:firstLine="709"/>
        <w:jc w:val="both"/>
        <w:rPr>
          <w:rFonts w:ascii="Arial" w:hAnsi="Arial" w:cs="Arial"/>
        </w:rPr>
      </w:pPr>
      <w:r w:rsidRPr="00ED4983">
        <w:rPr>
          <w:rFonts w:ascii="Arial" w:hAnsi="Arial" w:cs="Arial"/>
        </w:rPr>
        <w:tab/>
        <w:t xml:space="preserve">-в отношении объектов недвижимого и движимого имущества, за исключением земельных участков – ведущим специалистом по управлению муниципальной собственностью Управления, предоставляющим муниципальную услугу; </w:t>
      </w:r>
    </w:p>
    <w:p w:rsidR="00330705" w:rsidRPr="00ED4983" w:rsidRDefault="00330705" w:rsidP="009B5CC5">
      <w:pPr>
        <w:ind w:firstLine="709"/>
        <w:jc w:val="both"/>
        <w:rPr>
          <w:rFonts w:ascii="Arial" w:hAnsi="Arial" w:cs="Arial"/>
        </w:rPr>
      </w:pPr>
      <w:r w:rsidRPr="00ED4983">
        <w:rPr>
          <w:rFonts w:ascii="Arial" w:hAnsi="Arial" w:cs="Arial"/>
        </w:rPr>
        <w:t xml:space="preserve">                   -в отношении земельных участков – руководителем Управления, предоставляющим муниципальную услугу. </w:t>
      </w:r>
    </w:p>
    <w:p w:rsidR="00330705" w:rsidRPr="00ED4983" w:rsidRDefault="00330705" w:rsidP="009B5CC5">
      <w:pPr>
        <w:ind w:firstLine="709"/>
        <w:jc w:val="both"/>
        <w:rPr>
          <w:rFonts w:ascii="Arial" w:hAnsi="Arial" w:cs="Arial"/>
        </w:rPr>
      </w:pPr>
      <w:r w:rsidRPr="00ED4983">
        <w:rPr>
          <w:rFonts w:ascii="Arial" w:hAnsi="Arial" w:cs="Arial"/>
        </w:rPr>
        <w:t>Специалисты Управления осуществляют информирование по следующим направлениям:</w:t>
      </w:r>
    </w:p>
    <w:p w:rsidR="00330705" w:rsidRPr="00ED4983" w:rsidRDefault="00330705" w:rsidP="009B5CC5">
      <w:pPr>
        <w:ind w:firstLine="709"/>
        <w:jc w:val="both"/>
        <w:rPr>
          <w:rFonts w:ascii="Arial" w:hAnsi="Arial" w:cs="Arial"/>
        </w:rPr>
      </w:pPr>
      <w:r w:rsidRPr="00ED4983">
        <w:rPr>
          <w:rFonts w:ascii="Arial" w:hAnsi="Arial" w:cs="Arial"/>
        </w:rPr>
        <w:t>- о местонахождении и графике работы Управления;</w:t>
      </w:r>
    </w:p>
    <w:p w:rsidR="00330705" w:rsidRPr="00ED4983" w:rsidRDefault="00330705" w:rsidP="009B5CC5">
      <w:pPr>
        <w:ind w:firstLine="709"/>
        <w:jc w:val="both"/>
        <w:rPr>
          <w:rFonts w:ascii="Arial" w:hAnsi="Arial" w:cs="Arial"/>
        </w:rPr>
      </w:pPr>
      <w:r w:rsidRPr="00ED4983">
        <w:rPr>
          <w:rFonts w:ascii="Arial" w:hAnsi="Arial" w:cs="Arial"/>
        </w:rPr>
        <w:t>- о местонахождении и графике работы МФЦ;</w:t>
      </w:r>
    </w:p>
    <w:p w:rsidR="00330705" w:rsidRPr="00ED4983" w:rsidRDefault="00330705" w:rsidP="009B5CC5">
      <w:pPr>
        <w:ind w:firstLine="709"/>
        <w:jc w:val="both"/>
        <w:rPr>
          <w:rFonts w:ascii="Arial" w:hAnsi="Arial" w:cs="Arial"/>
        </w:rPr>
      </w:pPr>
      <w:r w:rsidRPr="00ED4983">
        <w:rPr>
          <w:rFonts w:ascii="Arial" w:hAnsi="Arial" w:cs="Arial"/>
        </w:rPr>
        <w:t>- о справочных телефонах Управления, о почтовом адресе Управления;</w:t>
      </w:r>
    </w:p>
    <w:p w:rsidR="00330705" w:rsidRPr="00ED4983" w:rsidRDefault="00330705" w:rsidP="009B5CC5">
      <w:pPr>
        <w:ind w:firstLine="709"/>
        <w:jc w:val="both"/>
        <w:rPr>
          <w:rFonts w:ascii="Arial" w:hAnsi="Arial" w:cs="Arial"/>
        </w:rPr>
      </w:pPr>
      <w:r w:rsidRPr="00ED4983">
        <w:rPr>
          <w:rFonts w:ascii="Arial" w:hAnsi="Arial" w:cs="Arial"/>
        </w:rPr>
        <w:t xml:space="preserve">-об адресе официального </w:t>
      </w:r>
      <w:r w:rsidR="00ED3A3B" w:rsidRPr="00ED4983">
        <w:rPr>
          <w:rFonts w:ascii="Arial" w:hAnsi="Arial" w:cs="Arial"/>
        </w:rPr>
        <w:t>сайта Администрации</w:t>
      </w:r>
      <w:r w:rsidRPr="00ED4983">
        <w:rPr>
          <w:rFonts w:ascii="Arial" w:hAnsi="Arial" w:cs="Arial"/>
        </w:rPr>
        <w:t xml:space="preserve"> Первомайского района в информационно-телекоммуникационной сети «Интернет», адресе электронной почты Управления;</w:t>
      </w:r>
    </w:p>
    <w:p w:rsidR="00330705" w:rsidRPr="00ED4983" w:rsidRDefault="00330705" w:rsidP="009B5CC5">
      <w:pPr>
        <w:ind w:firstLine="709"/>
        <w:jc w:val="both"/>
        <w:rPr>
          <w:rFonts w:ascii="Arial" w:hAnsi="Arial" w:cs="Arial"/>
        </w:rPr>
      </w:pPr>
      <w:r w:rsidRPr="00ED4983">
        <w:rPr>
          <w:rFonts w:ascii="Arial" w:hAnsi="Arial" w:cs="Arial"/>
        </w:rPr>
        <w:t>- о порядке предоставления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 о ходе предоставления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ab/>
        <w:t>Основными требованиями к информированию заявителей являются:</w:t>
      </w:r>
    </w:p>
    <w:p w:rsidR="00330705" w:rsidRPr="00ED4983" w:rsidRDefault="00330705" w:rsidP="009B5CC5">
      <w:pPr>
        <w:ind w:firstLine="709"/>
        <w:jc w:val="both"/>
        <w:rPr>
          <w:rFonts w:ascii="Arial" w:hAnsi="Arial" w:cs="Arial"/>
        </w:rPr>
      </w:pPr>
      <w:r w:rsidRPr="00ED4983">
        <w:rPr>
          <w:rFonts w:ascii="Arial" w:hAnsi="Arial" w:cs="Arial"/>
        </w:rPr>
        <w:tab/>
        <w:t>- полнота, актуальность и достоверность информации о порядке предоставления муниципальной услуги, в том числе в электронной форме;</w:t>
      </w:r>
    </w:p>
    <w:p w:rsidR="00330705" w:rsidRPr="00ED4983" w:rsidRDefault="00330705" w:rsidP="009B5CC5">
      <w:pPr>
        <w:ind w:firstLine="709"/>
        <w:jc w:val="both"/>
        <w:rPr>
          <w:rFonts w:ascii="Arial" w:hAnsi="Arial" w:cs="Arial"/>
        </w:rPr>
      </w:pPr>
      <w:r w:rsidRPr="00ED4983">
        <w:rPr>
          <w:rFonts w:ascii="Arial" w:hAnsi="Arial" w:cs="Arial"/>
        </w:rPr>
        <w:tab/>
        <w:t>- своевременность;</w:t>
      </w:r>
    </w:p>
    <w:p w:rsidR="00330705" w:rsidRPr="00ED4983" w:rsidRDefault="00330705" w:rsidP="009B5CC5">
      <w:pPr>
        <w:ind w:firstLine="709"/>
        <w:jc w:val="both"/>
        <w:rPr>
          <w:rFonts w:ascii="Arial" w:hAnsi="Arial" w:cs="Arial"/>
        </w:rPr>
      </w:pPr>
      <w:r w:rsidRPr="00ED4983">
        <w:rPr>
          <w:rFonts w:ascii="Arial" w:hAnsi="Arial" w:cs="Arial"/>
        </w:rPr>
        <w:tab/>
        <w:t>- четкость в изложении материала;</w:t>
      </w:r>
    </w:p>
    <w:p w:rsidR="00330705" w:rsidRPr="00ED4983" w:rsidRDefault="00330705" w:rsidP="009B5CC5">
      <w:pPr>
        <w:ind w:firstLine="709"/>
        <w:jc w:val="both"/>
        <w:rPr>
          <w:rFonts w:ascii="Arial" w:hAnsi="Arial" w:cs="Arial"/>
        </w:rPr>
      </w:pPr>
      <w:r w:rsidRPr="00ED4983">
        <w:rPr>
          <w:rFonts w:ascii="Arial" w:hAnsi="Arial" w:cs="Arial"/>
        </w:rPr>
        <w:tab/>
        <w:t>- полнота консультирования;</w:t>
      </w:r>
    </w:p>
    <w:p w:rsidR="00330705" w:rsidRPr="00ED4983" w:rsidRDefault="00330705" w:rsidP="009B5CC5">
      <w:pPr>
        <w:ind w:firstLine="709"/>
        <w:jc w:val="both"/>
        <w:rPr>
          <w:rFonts w:ascii="Arial" w:hAnsi="Arial" w:cs="Arial"/>
        </w:rPr>
      </w:pPr>
      <w:r w:rsidRPr="00ED4983">
        <w:rPr>
          <w:rFonts w:ascii="Arial" w:hAnsi="Arial" w:cs="Arial"/>
        </w:rPr>
        <w:tab/>
        <w:t>- наглядность форм подачи материала;</w:t>
      </w:r>
    </w:p>
    <w:p w:rsidR="00330705" w:rsidRPr="00ED4983" w:rsidRDefault="00330705" w:rsidP="009B5CC5">
      <w:pPr>
        <w:ind w:firstLine="709"/>
        <w:jc w:val="both"/>
        <w:rPr>
          <w:rFonts w:ascii="Arial" w:hAnsi="Arial" w:cs="Arial"/>
        </w:rPr>
      </w:pPr>
      <w:r w:rsidRPr="00ED4983">
        <w:rPr>
          <w:rFonts w:ascii="Arial" w:hAnsi="Arial" w:cs="Arial"/>
        </w:rPr>
        <w:tab/>
        <w:t>- удобство и доступность.</w:t>
      </w:r>
    </w:p>
    <w:p w:rsidR="00330705" w:rsidRPr="00ED4983" w:rsidRDefault="00330705" w:rsidP="009B5CC5">
      <w:pPr>
        <w:ind w:firstLine="709"/>
        <w:jc w:val="both"/>
        <w:rPr>
          <w:rFonts w:ascii="Arial" w:hAnsi="Arial" w:cs="Arial"/>
        </w:rPr>
      </w:pPr>
      <w:r w:rsidRPr="00ED4983">
        <w:rPr>
          <w:rFonts w:ascii="Arial" w:hAnsi="Arial" w:cs="Arial"/>
        </w:rPr>
        <w:t>8. Информирование заявителей в Управлении осуществляется в форме:</w:t>
      </w:r>
    </w:p>
    <w:p w:rsidR="00330705" w:rsidRPr="00ED4983" w:rsidRDefault="00330705" w:rsidP="009B5CC5">
      <w:pPr>
        <w:ind w:firstLine="709"/>
        <w:jc w:val="both"/>
        <w:rPr>
          <w:rFonts w:ascii="Arial" w:hAnsi="Arial" w:cs="Arial"/>
        </w:rPr>
      </w:pPr>
      <w:r w:rsidRPr="00ED4983">
        <w:rPr>
          <w:rFonts w:ascii="Arial" w:hAnsi="Arial" w:cs="Arial"/>
        </w:rPr>
        <w:tab/>
        <w:t>- непосредственного взаимодействия заявителей (при личном обращении либо по телефону) с специалистами Управления (время получения ответа при индивидуальном устном консультировании не должно превышать 10 минут);</w:t>
      </w:r>
    </w:p>
    <w:p w:rsidR="00330705" w:rsidRPr="00ED4983" w:rsidRDefault="00330705" w:rsidP="009B5CC5">
      <w:pPr>
        <w:ind w:firstLine="709"/>
        <w:jc w:val="both"/>
        <w:rPr>
          <w:rFonts w:ascii="Arial" w:hAnsi="Arial" w:cs="Arial"/>
        </w:rPr>
      </w:pPr>
      <w:r w:rsidRPr="00ED4983">
        <w:rPr>
          <w:rFonts w:ascii="Arial" w:hAnsi="Arial" w:cs="Arial"/>
        </w:rPr>
        <w:tab/>
        <w:t>- взаимодействия специалистов Управления с заявителями по почте, электронной почте (по запросу заявителя);</w:t>
      </w:r>
    </w:p>
    <w:p w:rsidR="00330705" w:rsidRPr="00ED4983" w:rsidRDefault="00330705" w:rsidP="009B5CC5">
      <w:pPr>
        <w:ind w:firstLine="709"/>
        <w:jc w:val="both"/>
        <w:rPr>
          <w:rFonts w:ascii="Arial" w:hAnsi="Arial" w:cs="Arial"/>
        </w:rPr>
      </w:pPr>
      <w:r w:rsidRPr="00ED4983">
        <w:rPr>
          <w:rFonts w:ascii="Arial" w:hAnsi="Arial" w:cs="Arial"/>
        </w:rPr>
        <w:tab/>
        <w:t>- информационных материалов, которые размещаются на официальном сайте Администрации Первомайского района (</w:t>
      </w:r>
      <w:r w:rsidRPr="00ED4983">
        <w:rPr>
          <w:rFonts w:ascii="Arial" w:hAnsi="Arial" w:cs="Arial"/>
          <w:color w:val="000000" w:themeColor="text1"/>
          <w:lang w:val="en-US"/>
        </w:rPr>
        <w:t>ht</w:t>
      </w:r>
      <w:r w:rsidR="00C841D6" w:rsidRPr="00ED4983">
        <w:rPr>
          <w:rFonts w:ascii="Arial" w:hAnsi="Arial" w:cs="Arial"/>
          <w:color w:val="000000" w:themeColor="text1"/>
          <w:lang w:val="en-US"/>
        </w:rPr>
        <w:t>t</w:t>
      </w:r>
      <w:r w:rsidRPr="00ED4983">
        <w:rPr>
          <w:rFonts w:ascii="Arial" w:hAnsi="Arial" w:cs="Arial"/>
          <w:color w:val="000000" w:themeColor="text1"/>
          <w:lang w:val="en-US"/>
        </w:rPr>
        <w:t>p</w:t>
      </w:r>
      <w:r w:rsidRPr="00ED4983">
        <w:rPr>
          <w:rFonts w:ascii="Arial" w:hAnsi="Arial" w:cs="Arial"/>
          <w:color w:val="000000" w:themeColor="text1"/>
        </w:rPr>
        <w:t>//</w:t>
      </w:r>
      <w:proofErr w:type="spellStart"/>
      <w:r w:rsidRPr="00ED4983">
        <w:rPr>
          <w:rFonts w:ascii="Arial" w:hAnsi="Arial" w:cs="Arial"/>
          <w:color w:val="000000" w:themeColor="text1"/>
          <w:lang w:val="en-US"/>
        </w:rPr>
        <w:t>pmr</w:t>
      </w:r>
      <w:proofErr w:type="spellEnd"/>
      <w:r w:rsidRPr="00ED4983">
        <w:rPr>
          <w:rFonts w:ascii="Arial" w:hAnsi="Arial" w:cs="Arial"/>
          <w:color w:val="000000" w:themeColor="text1"/>
        </w:rPr>
        <w:t>.</w:t>
      </w:r>
      <w:proofErr w:type="spellStart"/>
      <w:r w:rsidRPr="00ED4983">
        <w:rPr>
          <w:rFonts w:ascii="Arial" w:hAnsi="Arial" w:cs="Arial"/>
          <w:color w:val="000000" w:themeColor="text1"/>
          <w:lang w:val="en-US"/>
        </w:rPr>
        <w:t>tomsk</w:t>
      </w:r>
      <w:proofErr w:type="spellEnd"/>
      <w:r w:rsidRPr="00ED4983">
        <w:rPr>
          <w:rFonts w:ascii="Arial" w:hAnsi="Arial" w:cs="Arial"/>
          <w:color w:val="000000" w:themeColor="text1"/>
        </w:rPr>
        <w:t>.</w:t>
      </w:r>
      <w:proofErr w:type="spellStart"/>
      <w:r w:rsidRPr="00ED4983">
        <w:rPr>
          <w:rFonts w:ascii="Arial" w:hAnsi="Arial" w:cs="Arial"/>
          <w:color w:val="000000" w:themeColor="text1"/>
          <w:lang w:val="en-US"/>
        </w:rPr>
        <w:t>ru</w:t>
      </w:r>
      <w:proofErr w:type="spellEnd"/>
      <w:r w:rsidRPr="00ED4983">
        <w:rPr>
          <w:rFonts w:ascii="Arial" w:hAnsi="Arial" w:cs="Arial"/>
          <w:color w:val="000000" w:themeColor="text1"/>
        </w:rPr>
        <w:t xml:space="preserve">/), </w:t>
      </w:r>
      <w:r w:rsidRPr="00ED4983">
        <w:rPr>
          <w:rFonts w:ascii="Arial" w:hAnsi="Arial" w:cs="Arial"/>
        </w:rPr>
        <w:t>и на информационных стендах, размещенных в помещении здания Администрации Первомайского района.</w:t>
      </w:r>
    </w:p>
    <w:p w:rsidR="00330705" w:rsidRPr="00ED4983" w:rsidRDefault="00330705" w:rsidP="009B5CC5">
      <w:pPr>
        <w:ind w:firstLine="709"/>
        <w:jc w:val="both"/>
        <w:rPr>
          <w:rFonts w:ascii="Arial" w:hAnsi="Arial" w:cs="Arial"/>
        </w:rPr>
      </w:pPr>
      <w:r w:rsidRPr="00ED4983">
        <w:rPr>
          <w:rFonts w:ascii="Arial" w:hAnsi="Arial" w:cs="Arial"/>
        </w:rPr>
        <w:lastRenderedPageBreak/>
        <w:tab/>
        <w:t>9. Требования к форме и характеру взаимодействия специалистов Управления с заявителями:</w:t>
      </w:r>
    </w:p>
    <w:p w:rsidR="00330705" w:rsidRPr="00ED4983" w:rsidRDefault="00330705" w:rsidP="009B5CC5">
      <w:pPr>
        <w:ind w:firstLine="709"/>
        <w:jc w:val="both"/>
        <w:rPr>
          <w:rFonts w:ascii="Arial" w:hAnsi="Arial" w:cs="Arial"/>
        </w:rPr>
      </w:pPr>
      <w:r w:rsidRPr="00ED4983">
        <w:rPr>
          <w:rFonts w:ascii="Arial" w:hAnsi="Arial" w:cs="Arial"/>
        </w:rPr>
        <w:t>- при ответе на телефонные звонки специалист Управления представляется, назвав свою фамилию, имя, отчество, должность, наименование Управления,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330705" w:rsidRPr="00ED4983" w:rsidRDefault="00330705" w:rsidP="009B5CC5">
      <w:pPr>
        <w:ind w:firstLine="709"/>
        <w:jc w:val="both"/>
        <w:rPr>
          <w:rFonts w:ascii="Arial" w:hAnsi="Arial" w:cs="Arial"/>
        </w:rPr>
      </w:pPr>
      <w:r w:rsidRPr="00ED4983">
        <w:rPr>
          <w:rFonts w:ascii="Arial" w:hAnsi="Arial" w:cs="Arial"/>
        </w:rPr>
        <w:t>- при личном обращении заявителей, специалист Управления должен представиться, назвать фамилию, имя и отчество, сообщить занимаемую должность, самостоятельно дать ответ на заданный заявителем вопрос;</w:t>
      </w:r>
    </w:p>
    <w:p w:rsidR="00330705" w:rsidRPr="00ED4983" w:rsidRDefault="00330705" w:rsidP="009B5CC5">
      <w:pPr>
        <w:ind w:firstLine="709"/>
        <w:jc w:val="both"/>
        <w:rPr>
          <w:rFonts w:ascii="Arial" w:hAnsi="Arial" w:cs="Arial"/>
        </w:rPr>
      </w:pPr>
      <w:r w:rsidRPr="00ED4983">
        <w:rPr>
          <w:rFonts w:ascii="Arial" w:hAnsi="Arial" w:cs="Arial"/>
        </w:rPr>
        <w:t>- в конце консультирования (по телефону или лично) специалист Управления должен кратко подвести итоги и перечислить меры, которые необходимо принять заявителю (кто именно, когда и что должен сделать);</w:t>
      </w:r>
    </w:p>
    <w:p w:rsidR="00330705" w:rsidRPr="00ED4983" w:rsidRDefault="00330705" w:rsidP="009B5CC5">
      <w:pPr>
        <w:ind w:firstLine="709"/>
        <w:jc w:val="both"/>
        <w:rPr>
          <w:rFonts w:ascii="Arial" w:hAnsi="Arial" w:cs="Arial"/>
        </w:rPr>
      </w:pPr>
      <w:r w:rsidRPr="00ED4983">
        <w:rPr>
          <w:rFonts w:ascii="Arial" w:hAnsi="Arial" w:cs="Arial"/>
        </w:rPr>
        <w:t>- письменный ответ на запрос о предоставлении сведений из Реестра муниципального имущества Первомайского (далее – запрос), в том числе в электронной форме, дается в простой, четкой и понятной форме с указанием фамилии и инициалов, номера телефона специалиста Управления, исполнившего ответ на обращение. Письменный ответ на запрос подписывается руководителем Управления. Письменный ответ на запрос, в том числе в электронной форме дается в течение 10 календарных дней со дня получения Управлением запроса заявителя.</w:t>
      </w:r>
    </w:p>
    <w:p w:rsidR="00330705" w:rsidRPr="00ED4983" w:rsidRDefault="00330705" w:rsidP="009B5CC5">
      <w:pPr>
        <w:ind w:firstLine="709"/>
        <w:jc w:val="both"/>
        <w:rPr>
          <w:rFonts w:ascii="Arial" w:hAnsi="Arial" w:cs="Arial"/>
        </w:rPr>
      </w:pPr>
      <w:r w:rsidRPr="00ED4983">
        <w:rPr>
          <w:rFonts w:ascii="Arial" w:hAnsi="Arial" w:cs="Arial"/>
        </w:rPr>
        <w:t>10. На настенных информационных стендах в местах предоставления муниципальной услуги должны размещаться следующие информационные материалы:</w:t>
      </w:r>
    </w:p>
    <w:p w:rsidR="00330705" w:rsidRPr="00ED4983" w:rsidRDefault="00330705" w:rsidP="009B5CC5">
      <w:pPr>
        <w:tabs>
          <w:tab w:val="left" w:pos="1140"/>
        </w:tabs>
        <w:ind w:firstLine="709"/>
        <w:jc w:val="both"/>
        <w:rPr>
          <w:rFonts w:ascii="Arial" w:hAnsi="Arial" w:cs="Arial"/>
        </w:rPr>
      </w:pPr>
      <w:r w:rsidRPr="00ED4983">
        <w:rPr>
          <w:rFonts w:ascii="Arial" w:hAnsi="Arial" w:cs="Arial"/>
        </w:rPr>
        <w:t>- информация о месте нахождения Управления, графике работы, справочных телефонах, адрес сайта в информационно-телекоммуникационной сети «Интернет», адрес электронной почты Управления;</w:t>
      </w:r>
    </w:p>
    <w:p w:rsidR="00330705" w:rsidRPr="00ED4983" w:rsidRDefault="00330705" w:rsidP="009B5CC5">
      <w:pPr>
        <w:ind w:firstLine="709"/>
        <w:jc w:val="both"/>
        <w:rPr>
          <w:rFonts w:ascii="Arial" w:hAnsi="Arial" w:cs="Arial"/>
        </w:rPr>
      </w:pPr>
      <w:r w:rsidRPr="00ED4983">
        <w:rPr>
          <w:rFonts w:ascii="Arial" w:hAnsi="Arial" w:cs="Arial"/>
        </w:rPr>
        <w:t>- текст Административного регламента с приложениями;</w:t>
      </w:r>
    </w:p>
    <w:p w:rsidR="00330705" w:rsidRPr="00ED4983" w:rsidRDefault="00330705" w:rsidP="009B5CC5">
      <w:pPr>
        <w:ind w:firstLine="709"/>
        <w:jc w:val="both"/>
        <w:rPr>
          <w:rFonts w:ascii="Arial" w:hAnsi="Arial" w:cs="Arial"/>
        </w:rPr>
      </w:pPr>
      <w:r w:rsidRPr="00ED4983">
        <w:rPr>
          <w:rFonts w:ascii="Arial" w:hAnsi="Arial" w:cs="Arial"/>
        </w:rPr>
        <w:t>- форма и образец запроса о предоставлении муниципальной услуги.</w:t>
      </w:r>
    </w:p>
    <w:p w:rsidR="00330705" w:rsidRPr="00ED4983" w:rsidRDefault="00330705" w:rsidP="00330705">
      <w:pPr>
        <w:ind w:firstLine="720"/>
        <w:jc w:val="both"/>
        <w:rPr>
          <w:rFonts w:ascii="Arial" w:hAnsi="Arial" w:cs="Arial"/>
          <w:b/>
        </w:rPr>
      </w:pPr>
    </w:p>
    <w:p w:rsidR="00330705" w:rsidRPr="00ED4983" w:rsidRDefault="00330705" w:rsidP="00330705">
      <w:pPr>
        <w:ind w:firstLine="720"/>
        <w:jc w:val="center"/>
        <w:rPr>
          <w:rFonts w:ascii="Arial" w:hAnsi="Arial" w:cs="Arial"/>
        </w:rPr>
      </w:pPr>
      <w:r w:rsidRPr="00ED4983">
        <w:rPr>
          <w:rFonts w:ascii="Arial" w:hAnsi="Arial" w:cs="Arial"/>
        </w:rPr>
        <w:t>2. Стандарт предоставления муниципальной услуги</w:t>
      </w:r>
    </w:p>
    <w:p w:rsidR="00330705" w:rsidRPr="00ED4983" w:rsidRDefault="00330705" w:rsidP="00330705">
      <w:pPr>
        <w:ind w:firstLine="720"/>
        <w:jc w:val="center"/>
        <w:rPr>
          <w:rFonts w:ascii="Arial" w:hAnsi="Arial" w:cs="Arial"/>
        </w:rPr>
      </w:pPr>
    </w:p>
    <w:p w:rsidR="00330705" w:rsidRPr="00ED4983" w:rsidRDefault="00330705" w:rsidP="00330705">
      <w:pPr>
        <w:ind w:firstLine="720"/>
        <w:jc w:val="center"/>
        <w:rPr>
          <w:rFonts w:ascii="Arial" w:hAnsi="Arial" w:cs="Arial"/>
        </w:rPr>
      </w:pPr>
      <w:r w:rsidRPr="00ED4983">
        <w:rPr>
          <w:rFonts w:ascii="Arial" w:hAnsi="Arial" w:cs="Arial"/>
        </w:rPr>
        <w:t>Наименование муниципальной услуги</w:t>
      </w:r>
    </w:p>
    <w:p w:rsidR="00330705" w:rsidRPr="00ED4983" w:rsidRDefault="00330705" w:rsidP="00330705">
      <w:pPr>
        <w:ind w:firstLine="720"/>
        <w:jc w:val="both"/>
        <w:rPr>
          <w:rFonts w:ascii="Arial" w:hAnsi="Arial" w:cs="Arial"/>
        </w:rPr>
      </w:pPr>
      <w:r w:rsidRPr="00ED4983">
        <w:rPr>
          <w:rFonts w:ascii="Arial" w:hAnsi="Arial" w:cs="Arial"/>
        </w:rPr>
        <w:t xml:space="preserve">11. </w:t>
      </w:r>
      <w:r w:rsidR="007E6A31" w:rsidRPr="007E6A31">
        <w:rPr>
          <w:rFonts w:ascii="Arial" w:hAnsi="Arial" w:cs="Arial"/>
        </w:rPr>
        <w:t>Предоставлении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ED4983">
        <w:rPr>
          <w:rFonts w:ascii="Arial" w:hAnsi="Arial" w:cs="Arial"/>
        </w:rPr>
        <w:t>.</w:t>
      </w:r>
    </w:p>
    <w:p w:rsidR="00330705" w:rsidRPr="00ED4983" w:rsidRDefault="00330705" w:rsidP="00330705">
      <w:pPr>
        <w:ind w:firstLine="720"/>
        <w:jc w:val="both"/>
        <w:rPr>
          <w:rFonts w:ascii="Arial" w:hAnsi="Arial" w:cs="Arial"/>
        </w:rPr>
      </w:pPr>
    </w:p>
    <w:p w:rsidR="00330705" w:rsidRPr="00ED4983" w:rsidRDefault="00330705" w:rsidP="00330705">
      <w:pPr>
        <w:ind w:firstLine="720"/>
        <w:jc w:val="center"/>
        <w:rPr>
          <w:rFonts w:ascii="Arial" w:hAnsi="Arial" w:cs="Arial"/>
        </w:rPr>
      </w:pPr>
      <w:r w:rsidRPr="00ED4983">
        <w:rPr>
          <w:rFonts w:ascii="Arial" w:hAnsi="Arial" w:cs="Arial"/>
        </w:rPr>
        <w:t>Наименование органа, предоставляющего муниципальную услугу</w:t>
      </w:r>
    </w:p>
    <w:p w:rsidR="00330705" w:rsidRPr="00ED4983" w:rsidRDefault="00330705" w:rsidP="00330705">
      <w:pPr>
        <w:ind w:firstLine="720"/>
        <w:jc w:val="both"/>
        <w:rPr>
          <w:rFonts w:ascii="Arial" w:hAnsi="Arial" w:cs="Arial"/>
        </w:rPr>
      </w:pPr>
      <w:r w:rsidRPr="00ED4983">
        <w:rPr>
          <w:rFonts w:ascii="Arial" w:hAnsi="Arial" w:cs="Arial"/>
        </w:rPr>
        <w:t>12. Предоставление муни</w:t>
      </w:r>
      <w:r w:rsidR="009B5CC5" w:rsidRPr="00ED4983">
        <w:rPr>
          <w:rFonts w:ascii="Arial" w:hAnsi="Arial" w:cs="Arial"/>
        </w:rPr>
        <w:t>ц</w:t>
      </w:r>
      <w:r w:rsidRPr="00ED4983">
        <w:rPr>
          <w:rFonts w:ascii="Arial" w:hAnsi="Arial" w:cs="Arial"/>
        </w:rPr>
        <w:t xml:space="preserve">ипальной услуги осуществляется Администрацией Первомайского района. </w:t>
      </w:r>
    </w:p>
    <w:p w:rsidR="00330705" w:rsidRPr="00ED4983" w:rsidRDefault="00330705" w:rsidP="00330705">
      <w:pPr>
        <w:pStyle w:val="ConsPlusNormal"/>
        <w:ind w:firstLine="540"/>
        <w:jc w:val="both"/>
        <w:rPr>
          <w:sz w:val="24"/>
          <w:szCs w:val="24"/>
        </w:rPr>
      </w:pPr>
      <w:r w:rsidRPr="00ED4983">
        <w:rPr>
          <w:sz w:val="24"/>
          <w:szCs w:val="24"/>
        </w:rPr>
        <w:t xml:space="preserve">   12.1. Непосредственно предоставление муниципальной услуги осуществляется специалистами Управления имущественных отношений Администрации Первомайского района.</w:t>
      </w:r>
    </w:p>
    <w:p w:rsidR="00330705" w:rsidRPr="00ED4983" w:rsidRDefault="00330705" w:rsidP="00330705">
      <w:pPr>
        <w:ind w:firstLine="706"/>
        <w:jc w:val="both"/>
        <w:rPr>
          <w:rFonts w:ascii="Arial" w:hAnsi="Arial" w:cs="Arial"/>
        </w:rPr>
      </w:pPr>
      <w:r w:rsidRPr="00ED4983">
        <w:rPr>
          <w:rFonts w:ascii="Arial" w:hAnsi="Arial" w:cs="Arial"/>
        </w:rPr>
        <w:t xml:space="preserve"> Административные процедуры (действия) по предоставлению муниципальной услуги осуществляются специалистами Управления:</w:t>
      </w:r>
    </w:p>
    <w:p w:rsidR="00330705" w:rsidRPr="00ED4983" w:rsidRDefault="00330705" w:rsidP="009B5CC5">
      <w:pPr>
        <w:tabs>
          <w:tab w:val="left" w:pos="855"/>
          <w:tab w:val="left" w:pos="1140"/>
        </w:tabs>
        <w:ind w:firstLine="709"/>
        <w:jc w:val="both"/>
        <w:rPr>
          <w:rFonts w:ascii="Arial" w:hAnsi="Arial" w:cs="Arial"/>
        </w:rPr>
      </w:pPr>
      <w:r w:rsidRPr="00ED4983">
        <w:rPr>
          <w:rFonts w:ascii="Arial" w:hAnsi="Arial" w:cs="Arial"/>
        </w:rPr>
        <w:t>- ведущим специалистом по управлению муниципальной собственностью Управления – в отношении объектов недвижимого и движимого имущества, за исключением земельных участков;</w:t>
      </w:r>
    </w:p>
    <w:p w:rsidR="00330705" w:rsidRPr="00ED4983" w:rsidRDefault="00330705" w:rsidP="009B5CC5">
      <w:pPr>
        <w:ind w:firstLine="709"/>
        <w:jc w:val="both"/>
        <w:rPr>
          <w:rFonts w:ascii="Arial" w:hAnsi="Arial" w:cs="Arial"/>
        </w:rPr>
      </w:pPr>
      <w:r w:rsidRPr="00ED4983">
        <w:rPr>
          <w:rFonts w:ascii="Arial" w:hAnsi="Arial" w:cs="Arial"/>
        </w:rPr>
        <w:t>- руководителем Управления – в отношении земельных участков.</w:t>
      </w:r>
    </w:p>
    <w:p w:rsidR="00330705" w:rsidRPr="00ED4983" w:rsidRDefault="00330705" w:rsidP="00330705">
      <w:pPr>
        <w:ind w:left="57" w:firstLine="459"/>
        <w:jc w:val="both"/>
        <w:rPr>
          <w:rFonts w:ascii="Arial" w:hAnsi="Arial" w:cs="Arial"/>
          <w:color w:val="FF0000"/>
        </w:rPr>
      </w:pPr>
      <w:r w:rsidRPr="00ED4983">
        <w:rPr>
          <w:rFonts w:ascii="Arial" w:hAnsi="Arial" w:cs="Arial"/>
        </w:rPr>
        <w:tab/>
      </w:r>
    </w:p>
    <w:p w:rsidR="00330705" w:rsidRPr="00ED4983" w:rsidRDefault="00330705" w:rsidP="00330705">
      <w:pPr>
        <w:ind w:left="57" w:firstLine="459"/>
        <w:jc w:val="center"/>
        <w:rPr>
          <w:rFonts w:ascii="Arial" w:hAnsi="Arial" w:cs="Arial"/>
        </w:rPr>
      </w:pPr>
      <w:r w:rsidRPr="00ED4983">
        <w:rPr>
          <w:rFonts w:ascii="Arial" w:hAnsi="Arial" w:cs="Arial"/>
        </w:rPr>
        <w:t>Результат предоставления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 xml:space="preserve">13. Конечным результатом предоставления муниципальной услуги является </w:t>
      </w:r>
      <w:r w:rsidRPr="00ED4983">
        <w:rPr>
          <w:rFonts w:ascii="Arial" w:hAnsi="Arial" w:cs="Arial"/>
        </w:rPr>
        <w:lastRenderedPageBreak/>
        <w:t>получение заявителем сведений из Реестра муниципального имущества Первомайского района.</w:t>
      </w:r>
    </w:p>
    <w:p w:rsidR="00330705" w:rsidRPr="00ED4983" w:rsidRDefault="00330705" w:rsidP="009B5CC5">
      <w:pPr>
        <w:ind w:firstLine="709"/>
        <w:jc w:val="both"/>
        <w:rPr>
          <w:rFonts w:ascii="Arial" w:hAnsi="Arial" w:cs="Arial"/>
        </w:rPr>
      </w:pPr>
      <w:r w:rsidRPr="00ED4983">
        <w:rPr>
          <w:rFonts w:ascii="Arial" w:hAnsi="Arial" w:cs="Arial"/>
        </w:rPr>
        <w:t>Сведения из Реестра муниципального имущества Первомайского района предоставляются заявителю в следующем виде:</w:t>
      </w:r>
    </w:p>
    <w:p w:rsidR="00330705" w:rsidRPr="00ED4983" w:rsidRDefault="00330705" w:rsidP="009B5CC5">
      <w:pPr>
        <w:ind w:firstLine="709"/>
        <w:jc w:val="both"/>
        <w:rPr>
          <w:rFonts w:ascii="Arial" w:hAnsi="Arial" w:cs="Arial"/>
        </w:rPr>
      </w:pPr>
      <w:r w:rsidRPr="00ED4983">
        <w:rPr>
          <w:rFonts w:ascii="Arial" w:hAnsi="Arial" w:cs="Arial"/>
        </w:rPr>
        <w:t>- информационное письмо о наличии объектов недвижимого и движимого имущества (далее – объекты) в Реестре муниципального имущества Первомайского района;</w:t>
      </w:r>
    </w:p>
    <w:p w:rsidR="00330705" w:rsidRPr="00ED4983" w:rsidRDefault="00330705" w:rsidP="009B5CC5">
      <w:pPr>
        <w:ind w:firstLine="709"/>
        <w:jc w:val="both"/>
        <w:rPr>
          <w:rFonts w:ascii="Arial" w:hAnsi="Arial" w:cs="Arial"/>
        </w:rPr>
      </w:pPr>
      <w:r w:rsidRPr="00ED4983">
        <w:rPr>
          <w:rFonts w:ascii="Arial" w:hAnsi="Arial" w:cs="Arial"/>
        </w:rPr>
        <w:t xml:space="preserve">- информационное письмо, содержащее сведения об объектах муниципального имущества Первомайского района, в том числе в виде перечней, таблиц. </w:t>
      </w:r>
    </w:p>
    <w:p w:rsidR="00330705" w:rsidRPr="00ED4983" w:rsidRDefault="00330705" w:rsidP="00330705">
      <w:pPr>
        <w:ind w:firstLine="720"/>
        <w:jc w:val="both"/>
        <w:rPr>
          <w:rFonts w:ascii="Arial" w:hAnsi="Arial" w:cs="Arial"/>
        </w:rPr>
      </w:pPr>
    </w:p>
    <w:p w:rsidR="00330705" w:rsidRPr="00ED4983" w:rsidRDefault="00330705" w:rsidP="00330705">
      <w:pPr>
        <w:ind w:firstLine="720"/>
        <w:jc w:val="center"/>
        <w:rPr>
          <w:rFonts w:ascii="Arial" w:hAnsi="Arial" w:cs="Arial"/>
        </w:rPr>
      </w:pPr>
      <w:r w:rsidRPr="00ED4983">
        <w:rPr>
          <w:rFonts w:ascii="Arial" w:hAnsi="Arial" w:cs="Arial"/>
        </w:rPr>
        <w:t>Срок предоставления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 xml:space="preserve">14. Максимальный срок предоставления муниципальной услуги составляет 10 </w:t>
      </w:r>
      <w:r w:rsidR="00435AD6" w:rsidRPr="00ED4983">
        <w:rPr>
          <w:rFonts w:ascii="Arial" w:hAnsi="Arial" w:cs="Arial"/>
        </w:rPr>
        <w:t>рабочих</w:t>
      </w:r>
      <w:r w:rsidRPr="00ED4983">
        <w:rPr>
          <w:rFonts w:ascii="Arial" w:hAnsi="Arial" w:cs="Arial"/>
        </w:rPr>
        <w:t xml:space="preserve"> дней со дня получения Управлением запроса заявителя. </w:t>
      </w:r>
    </w:p>
    <w:p w:rsidR="00330705" w:rsidRPr="00ED4983" w:rsidRDefault="00330705" w:rsidP="009B5CC5">
      <w:pPr>
        <w:ind w:firstLine="709"/>
        <w:jc w:val="both"/>
        <w:rPr>
          <w:rFonts w:ascii="Arial" w:hAnsi="Arial" w:cs="Arial"/>
        </w:rPr>
      </w:pPr>
      <w:r w:rsidRPr="00ED4983">
        <w:rPr>
          <w:rFonts w:ascii="Arial" w:hAnsi="Arial" w:cs="Arial"/>
        </w:rPr>
        <w:t xml:space="preserve">Сроки прохождения отдельных административных процедур указаны в разделе 3 Административного регламента. </w:t>
      </w:r>
    </w:p>
    <w:p w:rsidR="00330705" w:rsidRPr="00ED4983" w:rsidRDefault="00330705" w:rsidP="00330705">
      <w:pPr>
        <w:ind w:firstLine="720"/>
        <w:jc w:val="center"/>
        <w:rPr>
          <w:rFonts w:ascii="Arial" w:hAnsi="Arial" w:cs="Arial"/>
        </w:rPr>
      </w:pPr>
    </w:p>
    <w:p w:rsidR="00330705" w:rsidRPr="00ED4983" w:rsidRDefault="00330705" w:rsidP="00330705">
      <w:pPr>
        <w:ind w:firstLine="720"/>
        <w:jc w:val="center"/>
        <w:rPr>
          <w:rFonts w:ascii="Arial" w:hAnsi="Arial" w:cs="Arial"/>
        </w:rPr>
      </w:pPr>
      <w:r w:rsidRPr="00ED4983">
        <w:rPr>
          <w:rFonts w:ascii="Arial" w:hAnsi="Arial" w:cs="Arial"/>
        </w:rPr>
        <w:t>Правовые основания для  предоставления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 xml:space="preserve">15. Предоставление муниципальной услуги осуществляется в соответствии со следующими нормативными правовыми актами: </w:t>
      </w:r>
    </w:p>
    <w:p w:rsidR="00330705" w:rsidRPr="00ED4983" w:rsidRDefault="00330705" w:rsidP="009B5CC5">
      <w:pPr>
        <w:pStyle w:val="ConsPlusNormal"/>
        <w:tabs>
          <w:tab w:val="left" w:pos="360"/>
        </w:tabs>
        <w:ind w:firstLine="709"/>
        <w:jc w:val="both"/>
        <w:rPr>
          <w:sz w:val="24"/>
          <w:szCs w:val="24"/>
        </w:rPr>
      </w:pPr>
      <w:r w:rsidRPr="00ED4983">
        <w:rPr>
          <w:sz w:val="24"/>
          <w:szCs w:val="24"/>
        </w:rPr>
        <w:t>Конституцией Российской Федерации,</w:t>
      </w:r>
    </w:p>
    <w:p w:rsidR="00330705" w:rsidRPr="00ED4983" w:rsidRDefault="00330705" w:rsidP="009B5CC5">
      <w:pPr>
        <w:ind w:firstLine="709"/>
        <w:jc w:val="both"/>
        <w:rPr>
          <w:rFonts w:ascii="Arial" w:hAnsi="Arial" w:cs="Arial"/>
        </w:rPr>
      </w:pPr>
      <w:r w:rsidRPr="00ED4983">
        <w:rPr>
          <w:rFonts w:ascii="Arial" w:hAnsi="Arial" w:cs="Arial"/>
        </w:rPr>
        <w:t xml:space="preserve">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330705" w:rsidRPr="00ED4983" w:rsidRDefault="00330705" w:rsidP="009B5CC5">
      <w:pPr>
        <w:ind w:firstLine="709"/>
        <w:jc w:val="both"/>
        <w:rPr>
          <w:rFonts w:ascii="Arial" w:hAnsi="Arial" w:cs="Arial"/>
        </w:rPr>
      </w:pPr>
      <w:r w:rsidRPr="00ED4983">
        <w:rPr>
          <w:rFonts w:ascii="Arial" w:hAnsi="Arial" w:cs="Arial"/>
        </w:rPr>
        <w:t>Федеральным законом от 27.07.2010 №</w:t>
      </w:r>
      <w:r w:rsidR="009B5CC5" w:rsidRPr="00ED4983">
        <w:rPr>
          <w:rFonts w:ascii="Arial" w:hAnsi="Arial" w:cs="Arial"/>
        </w:rPr>
        <w:t xml:space="preserve"> </w:t>
      </w:r>
      <w:r w:rsidRPr="00ED4983">
        <w:rPr>
          <w:rFonts w:ascii="Arial" w:hAnsi="Arial" w:cs="Arial"/>
        </w:rPr>
        <w:t>210-ФЗ «Об организации предоставления государственных и муниципальных услуг»,</w:t>
      </w:r>
    </w:p>
    <w:p w:rsidR="00330705" w:rsidRPr="00ED4983" w:rsidRDefault="00330705" w:rsidP="009B5CC5">
      <w:pPr>
        <w:ind w:firstLine="709"/>
        <w:jc w:val="both"/>
        <w:rPr>
          <w:rFonts w:ascii="Arial" w:hAnsi="Arial" w:cs="Arial"/>
        </w:rPr>
      </w:pPr>
      <w:r w:rsidRPr="00ED4983">
        <w:rPr>
          <w:rFonts w:ascii="Arial" w:hAnsi="Arial" w:cs="Arial"/>
        </w:rPr>
        <w:t>Положением «О порядке управления и распоряжения объектами муниципальной собственности Первомайского района», утвержденным решение Думы Первомайского района от 27.11.2008 № 278,</w:t>
      </w:r>
    </w:p>
    <w:p w:rsidR="00330705" w:rsidRPr="00ED4983" w:rsidRDefault="00330705" w:rsidP="009B5CC5">
      <w:pPr>
        <w:ind w:firstLine="709"/>
        <w:jc w:val="both"/>
        <w:rPr>
          <w:rFonts w:ascii="Arial" w:hAnsi="Arial" w:cs="Arial"/>
        </w:rPr>
      </w:pPr>
      <w:r w:rsidRPr="00ED4983">
        <w:rPr>
          <w:rFonts w:ascii="Arial" w:hAnsi="Arial" w:cs="Arial"/>
        </w:rPr>
        <w:t>Положением «Об организации учёта и ведения реестра муниципального имущества Первомайского района», утвержденным решением Думы Первомайского района от 18.03.2008 №</w:t>
      </w:r>
      <w:r w:rsidR="009B5CC5" w:rsidRPr="00ED4983">
        <w:rPr>
          <w:rFonts w:ascii="Arial" w:hAnsi="Arial" w:cs="Arial"/>
        </w:rPr>
        <w:t xml:space="preserve"> </w:t>
      </w:r>
      <w:r w:rsidRPr="00ED4983">
        <w:rPr>
          <w:rFonts w:ascii="Arial" w:hAnsi="Arial" w:cs="Arial"/>
        </w:rPr>
        <w:t>87,</w:t>
      </w:r>
    </w:p>
    <w:p w:rsidR="00330705" w:rsidRPr="00ED4983" w:rsidRDefault="00330705" w:rsidP="009B5CC5">
      <w:pPr>
        <w:ind w:firstLine="709"/>
        <w:jc w:val="both"/>
        <w:rPr>
          <w:rFonts w:ascii="Arial" w:hAnsi="Arial" w:cs="Arial"/>
        </w:rPr>
      </w:pPr>
      <w:r w:rsidRPr="00ED4983">
        <w:rPr>
          <w:rFonts w:ascii="Arial" w:hAnsi="Arial" w:cs="Arial"/>
        </w:rPr>
        <w:t>Положением «Об Управлении имущественных отношений Администрации Первомайского района», утвержденным решением Думы Первомайского района от 25.04.2013 №</w:t>
      </w:r>
      <w:r w:rsidR="009B5CC5" w:rsidRPr="00ED4983">
        <w:rPr>
          <w:rFonts w:ascii="Arial" w:hAnsi="Arial" w:cs="Arial"/>
        </w:rPr>
        <w:t xml:space="preserve"> </w:t>
      </w:r>
      <w:r w:rsidRPr="00ED4983">
        <w:rPr>
          <w:rFonts w:ascii="Arial" w:hAnsi="Arial" w:cs="Arial"/>
        </w:rPr>
        <w:t>218.</w:t>
      </w:r>
    </w:p>
    <w:p w:rsidR="00330705" w:rsidRPr="00ED4983" w:rsidRDefault="00330705" w:rsidP="00330705">
      <w:pPr>
        <w:jc w:val="both"/>
        <w:rPr>
          <w:rFonts w:ascii="Arial" w:hAnsi="Arial" w:cs="Arial"/>
        </w:rPr>
      </w:pPr>
    </w:p>
    <w:p w:rsidR="00330705" w:rsidRPr="00ED4983" w:rsidRDefault="00330705" w:rsidP="00330705">
      <w:pPr>
        <w:jc w:val="center"/>
        <w:rPr>
          <w:rFonts w:ascii="Arial" w:hAnsi="Arial" w:cs="Arial"/>
        </w:rPr>
      </w:pPr>
      <w:r w:rsidRPr="00ED4983">
        <w:rPr>
          <w:rFonts w:ascii="Arial" w:hAnsi="Arial" w:cs="Arial"/>
        </w:rPr>
        <w:t>Исчерпывающий перечень документов, необходимых в соответствии с</w:t>
      </w:r>
      <w:r w:rsidR="009B6CB3" w:rsidRPr="00ED4983">
        <w:rPr>
          <w:rFonts w:ascii="Arial" w:hAnsi="Arial" w:cs="Arial"/>
        </w:rPr>
        <w:t xml:space="preserve"> законодательными или иными</w:t>
      </w:r>
      <w:r w:rsidRPr="00ED4983">
        <w:rPr>
          <w:rFonts w:ascii="Arial" w:hAnsi="Arial" w:cs="Arial"/>
        </w:rPr>
        <w:t xml:space="preserve"> нормативными правовыми актами для предоставления муниципальной услуги,</w:t>
      </w:r>
      <w:r w:rsidR="009B6CB3" w:rsidRPr="00ED4983">
        <w:rPr>
          <w:rFonts w:ascii="Arial" w:hAnsi="Arial" w:cs="Arial"/>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 они подлежат представлению в рамках межведомственного информационного взаимодействия</w:t>
      </w:r>
      <w:r w:rsidRPr="00ED4983">
        <w:rPr>
          <w:rFonts w:ascii="Arial" w:hAnsi="Arial" w:cs="Arial"/>
        </w:rPr>
        <w:t xml:space="preserve"> </w:t>
      </w:r>
    </w:p>
    <w:p w:rsidR="00330705" w:rsidRPr="00ED4983" w:rsidRDefault="00330705" w:rsidP="009B5CC5">
      <w:pPr>
        <w:ind w:firstLine="709"/>
        <w:jc w:val="both"/>
        <w:rPr>
          <w:rFonts w:ascii="Arial" w:hAnsi="Arial" w:cs="Arial"/>
        </w:rPr>
      </w:pPr>
      <w:r w:rsidRPr="00ED4983">
        <w:rPr>
          <w:rFonts w:ascii="Arial" w:hAnsi="Arial" w:cs="Arial"/>
        </w:rPr>
        <w:t>16. Муниципальная услуга предоставляется на основании запроса заявителя, который должен представить заявитель самостоятельно.</w:t>
      </w:r>
    </w:p>
    <w:p w:rsidR="00330705" w:rsidRPr="00ED4983" w:rsidRDefault="00330705" w:rsidP="009B5CC5">
      <w:pPr>
        <w:ind w:firstLine="709"/>
        <w:jc w:val="both"/>
        <w:rPr>
          <w:rFonts w:ascii="Arial" w:hAnsi="Arial" w:cs="Arial"/>
        </w:rPr>
      </w:pPr>
      <w:r w:rsidRPr="00ED4983">
        <w:rPr>
          <w:rFonts w:ascii="Arial" w:hAnsi="Arial" w:cs="Arial"/>
        </w:rPr>
        <w:t>17. При обращении за получением муниципальной услуги представителя заявителя последний представляет документ, удостоверяющий личность, и документ, подтверждающий его полномочия на представление интересов заявителя.</w:t>
      </w:r>
    </w:p>
    <w:p w:rsidR="00330705" w:rsidRPr="00ED4983" w:rsidRDefault="00330705" w:rsidP="009B5CC5">
      <w:pPr>
        <w:ind w:firstLine="709"/>
        <w:jc w:val="both"/>
        <w:rPr>
          <w:rFonts w:ascii="Arial" w:hAnsi="Arial" w:cs="Arial"/>
        </w:rPr>
      </w:pPr>
      <w:r w:rsidRPr="00ED4983">
        <w:rPr>
          <w:rFonts w:ascii="Arial" w:hAnsi="Arial" w:cs="Arial"/>
        </w:rPr>
        <w:t xml:space="preserve">В случае обращения представителя заявителя с запросом в электронном виде, отсканированная копия документа, подтверждающего его полномочия, представляется одновременно с запросом.  </w:t>
      </w:r>
    </w:p>
    <w:p w:rsidR="00330705" w:rsidRPr="00ED4983" w:rsidRDefault="00330705" w:rsidP="009B5CC5">
      <w:pPr>
        <w:ind w:firstLine="709"/>
        <w:jc w:val="both"/>
        <w:rPr>
          <w:rFonts w:ascii="Arial" w:hAnsi="Arial" w:cs="Arial"/>
        </w:rPr>
      </w:pPr>
      <w:r w:rsidRPr="00ED4983">
        <w:rPr>
          <w:rFonts w:ascii="Arial" w:hAnsi="Arial" w:cs="Arial"/>
        </w:rPr>
        <w:t>17.1. Запрос направляется заявителем в Управление имущественных отношений Администрации Первомайского района.</w:t>
      </w:r>
    </w:p>
    <w:p w:rsidR="00330705" w:rsidRPr="00ED4983" w:rsidRDefault="00330705" w:rsidP="009B5CC5">
      <w:pPr>
        <w:ind w:firstLine="709"/>
        <w:jc w:val="both"/>
        <w:outlineLvl w:val="1"/>
        <w:rPr>
          <w:rFonts w:ascii="Arial" w:hAnsi="Arial" w:cs="Arial"/>
        </w:rPr>
      </w:pPr>
      <w:r w:rsidRPr="00ED4983">
        <w:rPr>
          <w:rFonts w:ascii="Arial" w:hAnsi="Arial" w:cs="Arial"/>
        </w:rPr>
        <w:lastRenderedPageBreak/>
        <w:t>18. Запрос должен содержать:</w:t>
      </w:r>
    </w:p>
    <w:p w:rsidR="00330705" w:rsidRPr="00ED4983" w:rsidRDefault="00330705" w:rsidP="009B5CC5">
      <w:pPr>
        <w:tabs>
          <w:tab w:val="left" w:pos="1140"/>
          <w:tab w:val="left" w:pos="1254"/>
        </w:tabs>
        <w:ind w:firstLine="709"/>
        <w:jc w:val="both"/>
        <w:rPr>
          <w:rFonts w:ascii="Arial" w:hAnsi="Arial" w:cs="Arial"/>
        </w:rPr>
      </w:pPr>
      <w:r w:rsidRPr="00ED4983">
        <w:rPr>
          <w:rFonts w:ascii="Arial" w:hAnsi="Arial" w:cs="Arial"/>
        </w:rPr>
        <w:t>- фамилию, имя, отчество (последнее – при наличии) физического лица либо наименование юридического лица, почтовый адрес, если ответ должен быть направлен в письменной форме, электронный адрес, если ответ должен быть направлен в форме электронного документа, телефон;</w:t>
      </w:r>
    </w:p>
    <w:p w:rsidR="00330705" w:rsidRPr="00ED4983" w:rsidRDefault="00330705" w:rsidP="009B5CC5">
      <w:pPr>
        <w:ind w:firstLine="709"/>
        <w:jc w:val="both"/>
        <w:rPr>
          <w:rFonts w:ascii="Arial" w:hAnsi="Arial" w:cs="Arial"/>
        </w:rPr>
      </w:pPr>
      <w:r w:rsidRPr="00ED4983">
        <w:rPr>
          <w:rFonts w:ascii="Arial" w:hAnsi="Arial" w:cs="Arial"/>
        </w:rPr>
        <w:t>- способ получения сведений из Реестра муниципального имущества Первомайского района;</w:t>
      </w:r>
    </w:p>
    <w:p w:rsidR="00330705" w:rsidRPr="00ED4983" w:rsidRDefault="00330705" w:rsidP="009B5CC5">
      <w:pPr>
        <w:ind w:firstLine="709"/>
        <w:jc w:val="both"/>
        <w:rPr>
          <w:rFonts w:ascii="Arial" w:hAnsi="Arial" w:cs="Arial"/>
        </w:rPr>
      </w:pPr>
      <w:r w:rsidRPr="00ED4983">
        <w:rPr>
          <w:rFonts w:ascii="Arial" w:hAnsi="Arial" w:cs="Arial"/>
        </w:rPr>
        <w:t>- наименование, назначение и адрес объекта;</w:t>
      </w:r>
    </w:p>
    <w:p w:rsidR="00330705" w:rsidRPr="00ED4983" w:rsidRDefault="00330705" w:rsidP="009B5CC5">
      <w:pPr>
        <w:ind w:firstLine="709"/>
        <w:jc w:val="both"/>
        <w:rPr>
          <w:rFonts w:ascii="Arial" w:hAnsi="Arial" w:cs="Arial"/>
        </w:rPr>
      </w:pPr>
      <w:r w:rsidRPr="00ED4983">
        <w:rPr>
          <w:rFonts w:ascii="Arial" w:hAnsi="Arial" w:cs="Arial"/>
        </w:rPr>
        <w:t xml:space="preserve">- запрашиваемые заявителем (представителем заявителя) сведения; </w:t>
      </w:r>
    </w:p>
    <w:p w:rsidR="00330705" w:rsidRPr="00ED4983" w:rsidRDefault="00330705" w:rsidP="009B5CC5">
      <w:pPr>
        <w:ind w:firstLine="709"/>
        <w:jc w:val="both"/>
        <w:rPr>
          <w:rFonts w:ascii="Arial" w:hAnsi="Arial" w:cs="Arial"/>
        </w:rPr>
      </w:pPr>
      <w:r w:rsidRPr="00ED4983">
        <w:rPr>
          <w:rFonts w:ascii="Arial" w:hAnsi="Arial" w:cs="Arial"/>
        </w:rPr>
        <w:t>- дата и подпись заявителя (представителя заявителя) - физического лица либо руководителя юридического лица, иного уполномоченного лица.</w:t>
      </w:r>
    </w:p>
    <w:p w:rsidR="00330705" w:rsidRPr="00ED4983" w:rsidRDefault="00330705" w:rsidP="009B5CC5">
      <w:pPr>
        <w:ind w:firstLine="709"/>
        <w:jc w:val="both"/>
        <w:rPr>
          <w:rFonts w:ascii="Arial" w:hAnsi="Arial" w:cs="Arial"/>
        </w:rPr>
      </w:pPr>
      <w:r w:rsidRPr="00ED4983">
        <w:rPr>
          <w:rFonts w:ascii="Arial" w:hAnsi="Arial" w:cs="Arial"/>
        </w:rPr>
        <w:t>Форма запроса представлена в приложении № 1 к Административному регламенту.</w:t>
      </w:r>
    </w:p>
    <w:p w:rsidR="00330705" w:rsidRPr="00ED4983" w:rsidRDefault="00330705" w:rsidP="009B5CC5">
      <w:pPr>
        <w:ind w:firstLine="709"/>
        <w:jc w:val="both"/>
        <w:rPr>
          <w:rFonts w:ascii="Arial" w:hAnsi="Arial" w:cs="Arial"/>
        </w:rPr>
      </w:pPr>
      <w:r w:rsidRPr="00ED4983">
        <w:rPr>
          <w:rFonts w:ascii="Arial" w:hAnsi="Arial" w:cs="Arial"/>
        </w:rPr>
        <w:t>19. Запрос заявителя в электронной форме направляется в виде сообщения на электронную почту Управления (</w:t>
      </w:r>
      <w:proofErr w:type="spellStart"/>
      <w:r w:rsidRPr="00ED4983">
        <w:rPr>
          <w:rFonts w:ascii="Arial" w:hAnsi="Arial" w:cs="Arial"/>
          <w:lang w:val="en-US"/>
        </w:rPr>
        <w:t>kums</w:t>
      </w:r>
      <w:proofErr w:type="spellEnd"/>
      <w:r w:rsidRPr="00ED4983">
        <w:rPr>
          <w:rFonts w:ascii="Arial" w:hAnsi="Arial" w:cs="Arial"/>
        </w:rPr>
        <w:t>@</w:t>
      </w:r>
      <w:proofErr w:type="spellStart"/>
      <w:r w:rsidRPr="00ED4983">
        <w:rPr>
          <w:rFonts w:ascii="Arial" w:hAnsi="Arial" w:cs="Arial"/>
          <w:lang w:val="en-US"/>
        </w:rPr>
        <w:t>pmr</w:t>
      </w:r>
      <w:proofErr w:type="spellEnd"/>
      <w:r w:rsidRPr="00ED4983">
        <w:rPr>
          <w:rFonts w:ascii="Arial" w:hAnsi="Arial" w:cs="Arial"/>
        </w:rPr>
        <w:t>.</w:t>
      </w:r>
      <w:proofErr w:type="spellStart"/>
      <w:r w:rsidRPr="00ED4983">
        <w:rPr>
          <w:rFonts w:ascii="Arial" w:hAnsi="Arial" w:cs="Arial"/>
          <w:lang w:val="en-US"/>
        </w:rPr>
        <w:t>tomsk</w:t>
      </w:r>
      <w:proofErr w:type="spellEnd"/>
      <w:r w:rsidRPr="00ED4983">
        <w:rPr>
          <w:rFonts w:ascii="Arial" w:hAnsi="Arial" w:cs="Arial"/>
        </w:rPr>
        <w:t>.</w:t>
      </w:r>
      <w:proofErr w:type="spellStart"/>
      <w:r w:rsidRPr="00ED4983">
        <w:rPr>
          <w:rFonts w:ascii="Arial" w:hAnsi="Arial" w:cs="Arial"/>
          <w:lang w:val="en-US"/>
        </w:rPr>
        <w:t>ru</w:t>
      </w:r>
      <w:proofErr w:type="spellEnd"/>
      <w:r w:rsidRPr="00ED4983">
        <w:rPr>
          <w:rFonts w:ascii="Arial" w:hAnsi="Arial" w:cs="Arial"/>
        </w:rPr>
        <w:t>) по форме, представленной в приложении № 1 к Административному регламенту (допускается представление запроса в виде отсканированной копии).</w:t>
      </w:r>
    </w:p>
    <w:p w:rsidR="00330705" w:rsidRPr="00ED4983" w:rsidRDefault="00330705" w:rsidP="009B5CC5">
      <w:pPr>
        <w:ind w:firstLine="709"/>
        <w:jc w:val="both"/>
        <w:rPr>
          <w:rFonts w:ascii="Arial" w:hAnsi="Arial" w:cs="Arial"/>
        </w:rPr>
      </w:pPr>
      <w:r w:rsidRPr="00ED4983">
        <w:rPr>
          <w:rFonts w:ascii="Arial" w:hAnsi="Arial" w:cs="Arial"/>
        </w:rPr>
        <w:t>Заявитель вправе при заполнении запроса использовать копию образца запроса, а при подаче запроса использовать печатную копию бланка запроса, размещенные на официальном сайте Администрации Первомайского района в разделе «муниципальные услуги» (</w:t>
      </w:r>
      <w:r w:rsidRPr="00ED4983">
        <w:rPr>
          <w:rFonts w:ascii="Arial" w:hAnsi="Arial" w:cs="Arial"/>
          <w:lang w:val="en-US"/>
        </w:rPr>
        <w:t>ht</w:t>
      </w:r>
      <w:r w:rsidR="009B6CB3" w:rsidRPr="00ED4983">
        <w:rPr>
          <w:rFonts w:ascii="Arial" w:hAnsi="Arial" w:cs="Arial"/>
          <w:lang w:val="en-US"/>
        </w:rPr>
        <w:t>t</w:t>
      </w:r>
      <w:r w:rsidRPr="00ED4983">
        <w:rPr>
          <w:rFonts w:ascii="Arial" w:hAnsi="Arial" w:cs="Arial"/>
          <w:lang w:val="en-US"/>
        </w:rPr>
        <w:t>p</w:t>
      </w:r>
      <w:r w:rsidRPr="00ED4983">
        <w:rPr>
          <w:rFonts w:ascii="Arial" w:hAnsi="Arial" w:cs="Arial"/>
        </w:rPr>
        <w:t>//</w:t>
      </w:r>
      <w:proofErr w:type="spellStart"/>
      <w:r w:rsidRPr="00ED4983">
        <w:rPr>
          <w:rFonts w:ascii="Arial" w:hAnsi="Arial" w:cs="Arial"/>
          <w:lang w:val="en-US"/>
        </w:rPr>
        <w:t>pmr</w:t>
      </w:r>
      <w:proofErr w:type="spellEnd"/>
      <w:r w:rsidRPr="00ED4983">
        <w:rPr>
          <w:rFonts w:ascii="Arial" w:hAnsi="Arial" w:cs="Arial"/>
        </w:rPr>
        <w:t>.</w:t>
      </w:r>
      <w:proofErr w:type="spellStart"/>
      <w:r w:rsidRPr="00ED4983">
        <w:rPr>
          <w:rFonts w:ascii="Arial" w:hAnsi="Arial" w:cs="Arial"/>
          <w:lang w:val="en-US"/>
        </w:rPr>
        <w:t>tomsk</w:t>
      </w:r>
      <w:proofErr w:type="spellEnd"/>
      <w:r w:rsidRPr="00ED4983">
        <w:rPr>
          <w:rFonts w:ascii="Arial" w:hAnsi="Arial" w:cs="Arial"/>
        </w:rPr>
        <w:t>/.</w:t>
      </w:r>
      <w:proofErr w:type="spellStart"/>
      <w:r w:rsidRPr="00ED4983">
        <w:rPr>
          <w:rFonts w:ascii="Arial" w:hAnsi="Arial" w:cs="Arial"/>
          <w:lang w:val="en-US"/>
        </w:rPr>
        <w:t>ru</w:t>
      </w:r>
      <w:proofErr w:type="spellEnd"/>
      <w:r w:rsidRPr="00ED4983">
        <w:rPr>
          <w:rFonts w:ascii="Arial" w:hAnsi="Arial" w:cs="Arial"/>
        </w:rPr>
        <w:t>).</w:t>
      </w:r>
    </w:p>
    <w:p w:rsidR="009B6CB3" w:rsidRPr="00ED4983" w:rsidRDefault="009B6CB3" w:rsidP="009B5CC5">
      <w:pPr>
        <w:pStyle w:val="ae"/>
        <w:tabs>
          <w:tab w:val="left" w:pos="1276"/>
        </w:tabs>
        <w:ind w:left="0" w:firstLine="709"/>
        <w:jc w:val="both"/>
        <w:rPr>
          <w:rFonts w:ascii="Arial" w:eastAsia="Calibri" w:hAnsi="Arial" w:cs="Arial"/>
          <w:sz w:val="24"/>
          <w:szCs w:val="24"/>
        </w:rPr>
      </w:pPr>
      <w:r w:rsidRPr="00ED4983">
        <w:rPr>
          <w:rFonts w:ascii="Arial" w:hAnsi="Arial" w:cs="Arial"/>
        </w:rPr>
        <w:t xml:space="preserve">                 </w:t>
      </w:r>
      <w:r w:rsidRPr="00ED4983">
        <w:rPr>
          <w:rFonts w:ascii="Arial" w:eastAsia="Calibri" w:hAnsi="Arial" w:cs="Arial"/>
          <w:sz w:val="24"/>
          <w:szCs w:val="24"/>
        </w:rPr>
        <w:t>20. 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B753DD" w:rsidRPr="002D1167" w:rsidRDefault="009B6CB3" w:rsidP="00B753DD">
      <w:pPr>
        <w:ind w:firstLine="709"/>
        <w:jc w:val="both"/>
        <w:rPr>
          <w:rFonts w:ascii="Arial" w:hAnsi="Arial" w:cs="Arial"/>
        </w:rPr>
      </w:pPr>
      <w:r w:rsidRPr="00ED4983">
        <w:rPr>
          <w:rFonts w:ascii="Arial" w:hAnsi="Arial" w:cs="Arial"/>
        </w:rPr>
        <w:t>21</w:t>
      </w:r>
      <w:r w:rsidR="00330705" w:rsidRPr="00ED4983">
        <w:rPr>
          <w:rFonts w:ascii="Arial" w:hAnsi="Arial" w:cs="Arial"/>
        </w:rPr>
        <w:t xml:space="preserve">. </w:t>
      </w:r>
      <w:r w:rsidR="00B753DD" w:rsidRPr="002D1167">
        <w:rPr>
          <w:rFonts w:ascii="Arial" w:hAnsi="Arial" w:cs="Arial"/>
        </w:rPr>
        <w:t>При предоставлении муниципальной услуги Управление не вправе требовать от заявителя:</w:t>
      </w:r>
    </w:p>
    <w:p w:rsidR="00B753DD" w:rsidRPr="002D1167" w:rsidRDefault="00B753DD" w:rsidP="00B753DD">
      <w:pPr>
        <w:ind w:firstLine="709"/>
        <w:jc w:val="both"/>
        <w:rPr>
          <w:rFonts w:ascii="Arial" w:hAnsi="Arial" w:cs="Arial"/>
        </w:rPr>
      </w:pPr>
      <w:r w:rsidRPr="002D1167">
        <w:rPr>
          <w:rFonts w:ascii="Arial" w:hAnsi="Arial" w:cs="Arial"/>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B753DD" w:rsidRPr="002D1167" w:rsidRDefault="00B753DD" w:rsidP="00B753DD">
      <w:pPr>
        <w:ind w:firstLine="709"/>
        <w:jc w:val="both"/>
        <w:rPr>
          <w:rFonts w:ascii="Arial" w:hAnsi="Arial" w:cs="Arial"/>
        </w:rPr>
      </w:pPr>
      <w:r w:rsidRPr="002D1167">
        <w:rPr>
          <w:rFonts w:ascii="Arial" w:hAnsi="Arial" w:cs="Arial"/>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53DD" w:rsidRPr="002D1167" w:rsidRDefault="00B753DD" w:rsidP="00B753DD">
      <w:pPr>
        <w:ind w:firstLine="709"/>
        <w:jc w:val="both"/>
        <w:rPr>
          <w:rFonts w:ascii="Arial" w:hAnsi="Arial" w:cs="Arial"/>
        </w:rPr>
      </w:pPr>
      <w:r w:rsidRPr="002D1167">
        <w:rPr>
          <w:rFonts w:ascii="Arial" w:hAnsi="Arial" w:cs="Arial"/>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B753DD" w:rsidRPr="002D1167" w:rsidRDefault="00B753DD" w:rsidP="00B753DD">
      <w:pPr>
        <w:ind w:firstLine="709"/>
        <w:jc w:val="both"/>
        <w:rPr>
          <w:rFonts w:ascii="Arial" w:hAnsi="Arial" w:cs="Arial"/>
        </w:rPr>
      </w:pPr>
      <w:r w:rsidRPr="002D1167">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53DD" w:rsidRPr="002D1167" w:rsidRDefault="00B753DD" w:rsidP="00B753DD">
      <w:pPr>
        <w:ind w:firstLine="709"/>
        <w:jc w:val="both"/>
        <w:rPr>
          <w:rFonts w:ascii="Arial" w:hAnsi="Arial" w:cs="Arial"/>
        </w:rPr>
      </w:pPr>
      <w:r w:rsidRPr="002D1167">
        <w:rPr>
          <w:rFonts w:ascii="Arial" w:hAnsi="Arial" w:cs="Arial"/>
        </w:rPr>
        <w:t xml:space="preserve">а) изменение требований нормативных правовых актов, касающихся </w:t>
      </w:r>
      <w:r w:rsidRPr="002D1167">
        <w:rPr>
          <w:rFonts w:ascii="Arial" w:hAnsi="Arial" w:cs="Arial"/>
        </w:rPr>
        <w:lastRenderedPageBreak/>
        <w:t>предоставления муниципальной услуги, после первоначальной подачи заявления о предоставлении муниципальной услуги;</w:t>
      </w:r>
    </w:p>
    <w:p w:rsidR="00B753DD" w:rsidRPr="002D1167" w:rsidRDefault="00B753DD" w:rsidP="00B753DD">
      <w:pPr>
        <w:ind w:firstLine="709"/>
        <w:jc w:val="both"/>
        <w:rPr>
          <w:rFonts w:ascii="Arial" w:hAnsi="Arial" w:cs="Arial"/>
        </w:rPr>
      </w:pPr>
      <w:r w:rsidRPr="002D1167">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53DD" w:rsidRPr="002D1167" w:rsidRDefault="00B753DD" w:rsidP="00B753DD">
      <w:pPr>
        <w:ind w:firstLine="709"/>
        <w:jc w:val="both"/>
        <w:rPr>
          <w:rFonts w:ascii="Arial" w:hAnsi="Arial" w:cs="Arial"/>
        </w:rPr>
      </w:pPr>
      <w:r w:rsidRPr="002D1167">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6CB3" w:rsidRPr="00ED4983" w:rsidRDefault="00B753DD" w:rsidP="00B753DD">
      <w:pPr>
        <w:ind w:firstLine="709"/>
        <w:jc w:val="both"/>
        <w:rPr>
          <w:rFonts w:ascii="Arial" w:hAnsi="Arial" w:cs="Arial"/>
          <w:lang w:eastAsia="en-US"/>
        </w:rPr>
      </w:pPr>
      <w:r w:rsidRPr="002D1167">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30705" w:rsidRPr="00ED4983" w:rsidRDefault="00330705" w:rsidP="009B5CC5">
      <w:pPr>
        <w:ind w:firstLine="709"/>
        <w:jc w:val="both"/>
        <w:rPr>
          <w:rFonts w:ascii="Arial" w:hAnsi="Arial" w:cs="Arial"/>
        </w:rPr>
      </w:pPr>
    </w:p>
    <w:p w:rsidR="00330705" w:rsidRPr="00ED4983" w:rsidRDefault="00330705" w:rsidP="00330705">
      <w:pPr>
        <w:ind w:firstLine="706"/>
        <w:jc w:val="center"/>
        <w:rPr>
          <w:rFonts w:ascii="Arial" w:hAnsi="Arial" w:cs="Arial"/>
        </w:rPr>
      </w:pPr>
      <w:r w:rsidRPr="00ED4983">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330705" w:rsidRPr="00ED4983" w:rsidRDefault="00330705" w:rsidP="00330705">
      <w:pPr>
        <w:ind w:firstLine="706"/>
        <w:jc w:val="both"/>
        <w:rPr>
          <w:rFonts w:ascii="Arial" w:hAnsi="Arial" w:cs="Arial"/>
        </w:rPr>
      </w:pPr>
    </w:p>
    <w:p w:rsidR="00330705" w:rsidRPr="00ED4983" w:rsidRDefault="009B6CB3" w:rsidP="00330705">
      <w:pPr>
        <w:ind w:firstLine="706"/>
        <w:jc w:val="both"/>
        <w:rPr>
          <w:rFonts w:ascii="Arial" w:hAnsi="Arial" w:cs="Arial"/>
        </w:rPr>
      </w:pPr>
      <w:r w:rsidRPr="00ED4983">
        <w:rPr>
          <w:rFonts w:ascii="Arial" w:hAnsi="Arial" w:cs="Arial"/>
        </w:rPr>
        <w:t>22</w:t>
      </w:r>
      <w:r w:rsidR="00330705" w:rsidRPr="00ED4983">
        <w:rPr>
          <w:rFonts w:ascii="Arial" w:hAnsi="Arial" w:cs="Arial"/>
        </w:rPr>
        <w:t>. Оснований для отказа в приеме документов, необходимых для предоставления Управлением муниципальной услуги, действующим законодательством не предусмотрено.</w:t>
      </w:r>
    </w:p>
    <w:p w:rsidR="00330705" w:rsidRPr="00ED4983" w:rsidRDefault="00330705" w:rsidP="00330705">
      <w:pPr>
        <w:ind w:firstLine="708"/>
        <w:jc w:val="both"/>
        <w:outlineLvl w:val="2"/>
        <w:rPr>
          <w:rFonts w:ascii="Arial" w:hAnsi="Arial" w:cs="Arial"/>
        </w:rPr>
      </w:pPr>
    </w:p>
    <w:p w:rsidR="00330705" w:rsidRPr="00ED4983" w:rsidRDefault="00330705" w:rsidP="00330705">
      <w:pPr>
        <w:ind w:firstLine="708"/>
        <w:jc w:val="center"/>
        <w:outlineLvl w:val="2"/>
        <w:rPr>
          <w:rFonts w:ascii="Arial" w:hAnsi="Arial" w:cs="Arial"/>
        </w:rPr>
      </w:pPr>
      <w:r w:rsidRPr="00ED4983">
        <w:rPr>
          <w:rFonts w:ascii="Arial" w:hAnsi="Arial" w:cs="Arial"/>
        </w:rPr>
        <w:t>Исчерпывающий перечень оснований для приостановления</w:t>
      </w:r>
      <w:r w:rsidR="009B6CB3" w:rsidRPr="00ED4983">
        <w:rPr>
          <w:rFonts w:ascii="Arial" w:hAnsi="Arial" w:cs="Arial"/>
        </w:rPr>
        <w:t xml:space="preserve"> предоставления муниципальной услуги</w:t>
      </w:r>
      <w:r w:rsidRPr="00ED4983">
        <w:rPr>
          <w:rFonts w:ascii="Arial" w:hAnsi="Arial" w:cs="Arial"/>
        </w:rPr>
        <w:t xml:space="preserve"> или отказа в предоставлении муниципальной услуги</w:t>
      </w:r>
    </w:p>
    <w:p w:rsidR="00330705" w:rsidRPr="00ED4983" w:rsidRDefault="00330705" w:rsidP="00330705">
      <w:pPr>
        <w:ind w:firstLine="708"/>
        <w:jc w:val="both"/>
        <w:outlineLvl w:val="2"/>
        <w:rPr>
          <w:rFonts w:ascii="Arial" w:hAnsi="Arial" w:cs="Arial"/>
        </w:rPr>
      </w:pPr>
    </w:p>
    <w:p w:rsidR="00330705" w:rsidRPr="00ED4983" w:rsidRDefault="00330705" w:rsidP="009B5CC5">
      <w:pPr>
        <w:ind w:firstLine="709"/>
        <w:jc w:val="both"/>
        <w:outlineLvl w:val="2"/>
        <w:rPr>
          <w:rFonts w:ascii="Arial" w:hAnsi="Arial" w:cs="Arial"/>
        </w:rPr>
      </w:pPr>
      <w:r w:rsidRPr="00ED4983">
        <w:rPr>
          <w:rFonts w:ascii="Arial" w:hAnsi="Arial" w:cs="Arial"/>
        </w:rPr>
        <w:t>2</w:t>
      </w:r>
      <w:r w:rsidR="009B6CB3" w:rsidRPr="00ED4983">
        <w:rPr>
          <w:rFonts w:ascii="Arial" w:hAnsi="Arial" w:cs="Arial"/>
        </w:rPr>
        <w:t>3</w:t>
      </w:r>
      <w:r w:rsidRPr="00ED4983">
        <w:rPr>
          <w:rFonts w:ascii="Arial" w:hAnsi="Arial" w:cs="Arial"/>
        </w:rPr>
        <w:t>. Оснований для приостановления предоставления муниципальной услуги действующим законодательством не предусмотрено.</w:t>
      </w:r>
    </w:p>
    <w:p w:rsidR="00330705" w:rsidRPr="00ED4983" w:rsidRDefault="00330705" w:rsidP="009B5CC5">
      <w:pPr>
        <w:ind w:firstLine="709"/>
        <w:jc w:val="both"/>
        <w:outlineLvl w:val="1"/>
        <w:rPr>
          <w:rFonts w:ascii="Arial" w:hAnsi="Arial" w:cs="Arial"/>
        </w:rPr>
      </w:pPr>
      <w:r w:rsidRPr="00ED4983">
        <w:rPr>
          <w:rFonts w:ascii="Arial" w:hAnsi="Arial" w:cs="Arial"/>
        </w:rPr>
        <w:t>2</w:t>
      </w:r>
      <w:r w:rsidR="009B6CB3" w:rsidRPr="00ED4983">
        <w:rPr>
          <w:rFonts w:ascii="Arial" w:hAnsi="Arial" w:cs="Arial"/>
        </w:rPr>
        <w:t>4</w:t>
      </w:r>
      <w:r w:rsidRPr="00ED4983">
        <w:rPr>
          <w:rFonts w:ascii="Arial" w:hAnsi="Arial" w:cs="Arial"/>
        </w:rPr>
        <w:t>. Основаниями для отказа в предоставлении муниципальной услуги являются:</w:t>
      </w:r>
    </w:p>
    <w:p w:rsidR="00330705" w:rsidRPr="00ED4983" w:rsidRDefault="00330705" w:rsidP="009B5CC5">
      <w:pPr>
        <w:tabs>
          <w:tab w:val="left" w:pos="1140"/>
        </w:tabs>
        <w:ind w:firstLine="709"/>
        <w:jc w:val="both"/>
        <w:rPr>
          <w:rFonts w:ascii="Arial" w:hAnsi="Arial" w:cs="Arial"/>
        </w:rPr>
      </w:pPr>
      <w:r w:rsidRPr="00ED4983">
        <w:rPr>
          <w:rFonts w:ascii="Arial" w:hAnsi="Arial" w:cs="Arial"/>
        </w:rPr>
        <w:t>- в запросе не указаны наименование, назначение и адрес объекта;</w:t>
      </w:r>
    </w:p>
    <w:p w:rsidR="00330705" w:rsidRPr="00ED4983" w:rsidRDefault="00330705" w:rsidP="009B5CC5">
      <w:pPr>
        <w:tabs>
          <w:tab w:val="left" w:pos="1140"/>
        </w:tabs>
        <w:ind w:firstLine="709"/>
        <w:jc w:val="both"/>
        <w:rPr>
          <w:rFonts w:ascii="Arial" w:hAnsi="Arial" w:cs="Arial"/>
        </w:rPr>
      </w:pPr>
      <w:r w:rsidRPr="00ED4983">
        <w:rPr>
          <w:rFonts w:ascii="Arial" w:hAnsi="Arial" w:cs="Arial"/>
        </w:rPr>
        <w:t>- из содержания запроса невозможно установить, какие именно сведения из Реестра муниципального имущества Первомайского района запрашиваются;</w:t>
      </w:r>
    </w:p>
    <w:p w:rsidR="00330705" w:rsidRPr="00ED4983" w:rsidRDefault="00330705" w:rsidP="009B5CC5">
      <w:pPr>
        <w:ind w:firstLine="709"/>
        <w:jc w:val="both"/>
        <w:rPr>
          <w:rFonts w:ascii="Arial" w:hAnsi="Arial" w:cs="Arial"/>
        </w:rPr>
      </w:pPr>
      <w:r w:rsidRPr="00ED4983">
        <w:rPr>
          <w:rFonts w:ascii="Arial" w:hAnsi="Arial" w:cs="Arial"/>
        </w:rPr>
        <w:t>- в запросе не указаны фамилия физического лица или наименование юридического лица, место нахождения, почтовый адрес или электронный адрес для направления ответа на запрос, либо номер телефона, по которому можно связаться с заявителем;</w:t>
      </w:r>
    </w:p>
    <w:p w:rsidR="00330705" w:rsidRPr="00ED4983" w:rsidRDefault="00330705" w:rsidP="009B5CC5">
      <w:pPr>
        <w:tabs>
          <w:tab w:val="left" w:pos="1140"/>
        </w:tabs>
        <w:ind w:firstLine="709"/>
        <w:jc w:val="both"/>
        <w:rPr>
          <w:rFonts w:ascii="Arial" w:hAnsi="Arial" w:cs="Arial"/>
        </w:rPr>
      </w:pPr>
      <w:r w:rsidRPr="00ED4983">
        <w:rPr>
          <w:rFonts w:ascii="Arial" w:hAnsi="Arial" w:cs="Arial"/>
        </w:rPr>
        <w:t>- текст запроса не поддается прочтению;</w:t>
      </w:r>
    </w:p>
    <w:p w:rsidR="00330705" w:rsidRPr="00ED4983" w:rsidRDefault="00330705" w:rsidP="009B5CC5">
      <w:pPr>
        <w:tabs>
          <w:tab w:val="left" w:pos="1140"/>
        </w:tabs>
        <w:ind w:firstLine="709"/>
        <w:jc w:val="both"/>
        <w:rPr>
          <w:rFonts w:ascii="Arial" w:hAnsi="Arial" w:cs="Arial"/>
        </w:rPr>
      </w:pPr>
      <w:r w:rsidRPr="00ED4983">
        <w:rPr>
          <w:rFonts w:ascii="Arial" w:hAnsi="Arial" w:cs="Arial"/>
        </w:rPr>
        <w:t xml:space="preserve">- сведения из Реестра муниципального имущества Первомайского района, за предоставлением которых обратился заявитель, не могут быть ему выданы в соответствии с законодательством Российской Федерации, а также, если предоставление запрашиваемой информации не относится к компетенции </w:t>
      </w:r>
      <w:r w:rsidRPr="00ED4983">
        <w:rPr>
          <w:rFonts w:ascii="Arial" w:hAnsi="Arial" w:cs="Arial"/>
        </w:rPr>
        <w:lastRenderedPageBreak/>
        <w:t>Управления;</w:t>
      </w:r>
    </w:p>
    <w:p w:rsidR="00330705" w:rsidRPr="00ED4983" w:rsidRDefault="00330705" w:rsidP="009B5CC5">
      <w:pPr>
        <w:ind w:firstLine="709"/>
        <w:jc w:val="both"/>
        <w:rPr>
          <w:rFonts w:ascii="Arial" w:hAnsi="Arial" w:cs="Arial"/>
        </w:rPr>
      </w:pPr>
      <w:r w:rsidRPr="00ED4983">
        <w:rPr>
          <w:rFonts w:ascii="Arial" w:hAnsi="Arial" w:cs="Arial"/>
        </w:rPr>
        <w:t>- запрос содержит нецензурные или оскорбительные выражения, угрозы жизни, здоровью и имуществу должностного лица, а также членам его семьи.</w:t>
      </w:r>
    </w:p>
    <w:p w:rsidR="00330705" w:rsidRPr="00ED4983" w:rsidRDefault="00330705" w:rsidP="00330705">
      <w:pPr>
        <w:ind w:firstLine="706"/>
        <w:jc w:val="both"/>
        <w:rPr>
          <w:rFonts w:ascii="Arial" w:hAnsi="Arial" w:cs="Arial"/>
        </w:rPr>
      </w:pPr>
    </w:p>
    <w:p w:rsidR="009B6CB3" w:rsidRPr="00ED4983" w:rsidRDefault="009B6CB3" w:rsidP="009B6CB3">
      <w:pPr>
        <w:widowControl/>
        <w:jc w:val="center"/>
        <w:rPr>
          <w:rFonts w:ascii="Arial" w:eastAsiaTheme="minorHAnsi" w:hAnsi="Arial" w:cs="Arial"/>
          <w:lang w:eastAsia="en-US"/>
        </w:rPr>
      </w:pPr>
      <w:r w:rsidRPr="00ED4983">
        <w:rPr>
          <w:rFonts w:ascii="Arial" w:eastAsiaTheme="minorHAnsi" w:hAnsi="Arial" w:cs="Arial"/>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0705" w:rsidRPr="00ED4983" w:rsidRDefault="00330705" w:rsidP="00330705">
      <w:pPr>
        <w:ind w:firstLine="706"/>
        <w:jc w:val="both"/>
        <w:rPr>
          <w:rFonts w:ascii="Arial" w:hAnsi="Arial" w:cs="Arial"/>
        </w:rPr>
      </w:pPr>
      <w:r w:rsidRPr="00ED4983">
        <w:rPr>
          <w:rFonts w:ascii="Arial" w:hAnsi="Arial" w:cs="Arial"/>
        </w:rPr>
        <w:t xml:space="preserve"> </w:t>
      </w:r>
    </w:p>
    <w:p w:rsidR="00330705" w:rsidRPr="00ED4983" w:rsidRDefault="00330705" w:rsidP="00330705">
      <w:pPr>
        <w:ind w:firstLine="706"/>
        <w:jc w:val="both"/>
        <w:rPr>
          <w:rFonts w:ascii="Arial" w:hAnsi="Arial" w:cs="Arial"/>
        </w:rPr>
      </w:pPr>
      <w:r w:rsidRPr="00ED4983">
        <w:rPr>
          <w:rFonts w:ascii="Arial" w:hAnsi="Arial" w:cs="Arial"/>
        </w:rPr>
        <w:t>2</w:t>
      </w:r>
      <w:r w:rsidR="009B6CB3" w:rsidRPr="00ED4983">
        <w:rPr>
          <w:rFonts w:ascii="Arial" w:hAnsi="Arial" w:cs="Arial"/>
        </w:rPr>
        <w:t>5</w:t>
      </w:r>
      <w:r w:rsidRPr="00ED4983">
        <w:rPr>
          <w:rFonts w:ascii="Arial" w:hAnsi="Arial" w:cs="Arial"/>
        </w:rPr>
        <w:t>. Муниципальная услуга предоставляется Управлением без взимания платы.</w:t>
      </w:r>
    </w:p>
    <w:p w:rsidR="00330705" w:rsidRPr="00ED4983" w:rsidRDefault="00330705" w:rsidP="009B5CC5">
      <w:pPr>
        <w:ind w:firstLine="709"/>
        <w:jc w:val="center"/>
        <w:rPr>
          <w:rFonts w:ascii="Arial" w:hAnsi="Arial" w:cs="Arial"/>
        </w:rPr>
      </w:pPr>
      <w:r w:rsidRPr="00ED4983">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30705" w:rsidRPr="00ED4983" w:rsidRDefault="00330705" w:rsidP="00330705">
      <w:pPr>
        <w:ind w:firstLine="706"/>
        <w:jc w:val="both"/>
        <w:rPr>
          <w:rFonts w:ascii="Arial" w:hAnsi="Arial" w:cs="Arial"/>
        </w:rPr>
      </w:pPr>
      <w:r w:rsidRPr="00ED4983">
        <w:rPr>
          <w:rFonts w:ascii="Arial" w:hAnsi="Arial" w:cs="Arial"/>
        </w:rPr>
        <w:t xml:space="preserve">  </w:t>
      </w:r>
    </w:p>
    <w:p w:rsidR="00330705" w:rsidRPr="00ED4983" w:rsidRDefault="00330705" w:rsidP="00330705">
      <w:pPr>
        <w:ind w:firstLine="706"/>
        <w:jc w:val="both"/>
        <w:rPr>
          <w:rFonts w:ascii="Arial" w:hAnsi="Arial" w:cs="Arial"/>
        </w:rPr>
      </w:pPr>
      <w:r w:rsidRPr="00ED4983">
        <w:rPr>
          <w:rFonts w:ascii="Arial" w:hAnsi="Arial" w:cs="Arial"/>
        </w:rPr>
        <w:t>2</w:t>
      </w:r>
      <w:r w:rsidR="009B6CB3" w:rsidRPr="00ED4983">
        <w:rPr>
          <w:rFonts w:ascii="Arial" w:hAnsi="Arial" w:cs="Arial"/>
        </w:rPr>
        <w:t>6</w:t>
      </w:r>
      <w:r w:rsidRPr="00ED4983">
        <w:rPr>
          <w:rFonts w:ascii="Arial" w:hAnsi="Arial" w:cs="Arial"/>
        </w:rPr>
        <w:t>. Срок ожидания в очереди при подаче запроса о предоставлении муниципальной</w:t>
      </w:r>
      <w:r w:rsidRPr="00ED4983">
        <w:rPr>
          <w:rFonts w:ascii="Arial" w:hAnsi="Arial" w:cs="Arial"/>
          <w:color w:val="FF0000"/>
        </w:rPr>
        <w:t xml:space="preserve"> </w:t>
      </w:r>
      <w:r w:rsidRPr="00ED4983">
        <w:rPr>
          <w:rFonts w:ascii="Arial" w:hAnsi="Arial" w:cs="Arial"/>
        </w:rPr>
        <w:t>услуги и при получении результата предоставления муниципальной услуги не должен превышать 15 (пятнадцати) минут.</w:t>
      </w:r>
    </w:p>
    <w:p w:rsidR="00330705" w:rsidRPr="00ED4983" w:rsidRDefault="00330705" w:rsidP="00330705">
      <w:pPr>
        <w:ind w:firstLine="706"/>
        <w:jc w:val="both"/>
        <w:rPr>
          <w:rFonts w:ascii="Arial" w:hAnsi="Arial" w:cs="Arial"/>
        </w:rPr>
      </w:pPr>
    </w:p>
    <w:p w:rsidR="00330705" w:rsidRPr="00ED4983" w:rsidRDefault="00330705" w:rsidP="00330705">
      <w:pPr>
        <w:ind w:firstLine="706"/>
        <w:jc w:val="center"/>
        <w:rPr>
          <w:rFonts w:ascii="Arial" w:hAnsi="Arial" w:cs="Arial"/>
        </w:rPr>
      </w:pPr>
      <w:r w:rsidRPr="00ED4983">
        <w:rPr>
          <w:rFonts w:ascii="Arial" w:hAnsi="Arial" w:cs="Arial"/>
        </w:rPr>
        <w:t>Срок регистрации запроса заявителя о предо</w:t>
      </w:r>
      <w:r w:rsidR="009B6CB3" w:rsidRPr="00ED4983">
        <w:rPr>
          <w:rFonts w:ascii="Arial" w:hAnsi="Arial" w:cs="Arial"/>
        </w:rPr>
        <w:t>ставлении муниципальной услуги</w:t>
      </w:r>
    </w:p>
    <w:p w:rsidR="00330705" w:rsidRPr="00ED4983" w:rsidRDefault="00330705" w:rsidP="00330705">
      <w:pPr>
        <w:ind w:firstLine="706"/>
        <w:jc w:val="both"/>
        <w:rPr>
          <w:rFonts w:ascii="Arial" w:hAnsi="Arial" w:cs="Arial"/>
        </w:rPr>
      </w:pPr>
      <w:r w:rsidRPr="00ED4983">
        <w:rPr>
          <w:rFonts w:ascii="Arial" w:hAnsi="Arial" w:cs="Arial"/>
        </w:rPr>
        <w:t xml:space="preserve"> </w:t>
      </w:r>
    </w:p>
    <w:p w:rsidR="00330705" w:rsidRPr="00ED4983" w:rsidRDefault="00330705" w:rsidP="00330705">
      <w:pPr>
        <w:ind w:firstLine="706"/>
        <w:jc w:val="both"/>
        <w:rPr>
          <w:rFonts w:ascii="Arial" w:hAnsi="Arial" w:cs="Arial"/>
        </w:rPr>
      </w:pPr>
      <w:r w:rsidRPr="00ED4983">
        <w:rPr>
          <w:rFonts w:ascii="Arial" w:hAnsi="Arial" w:cs="Arial"/>
        </w:rPr>
        <w:t>2</w:t>
      </w:r>
      <w:r w:rsidR="009B6CB3" w:rsidRPr="00ED4983">
        <w:rPr>
          <w:rFonts w:ascii="Arial" w:hAnsi="Arial" w:cs="Arial"/>
        </w:rPr>
        <w:t>7</w:t>
      </w:r>
      <w:r w:rsidRPr="00ED4983">
        <w:rPr>
          <w:rFonts w:ascii="Arial" w:hAnsi="Arial" w:cs="Arial"/>
        </w:rPr>
        <w:t>. Все запросы заявителей независимо от их формы подлежат обязательной регистрации в журнале входящей корреспонденции в день поступления запроса в Управление.</w:t>
      </w:r>
    </w:p>
    <w:p w:rsidR="00330705" w:rsidRPr="00ED4983" w:rsidRDefault="00330705" w:rsidP="00330705">
      <w:pPr>
        <w:ind w:firstLine="706"/>
        <w:jc w:val="both"/>
        <w:rPr>
          <w:rFonts w:ascii="Arial" w:hAnsi="Arial" w:cs="Arial"/>
        </w:rPr>
      </w:pPr>
    </w:p>
    <w:p w:rsidR="00330705" w:rsidRPr="00ED4983" w:rsidRDefault="00330705" w:rsidP="00330705">
      <w:pPr>
        <w:ind w:firstLine="540"/>
        <w:jc w:val="center"/>
        <w:rPr>
          <w:rFonts w:ascii="Arial" w:hAnsi="Arial" w:cs="Arial"/>
        </w:rPr>
      </w:pPr>
      <w:r w:rsidRPr="00ED4983">
        <w:rPr>
          <w:rFonts w:ascii="Arial" w:hAnsi="Arial" w:cs="Arial"/>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30705" w:rsidRPr="00ED4983" w:rsidRDefault="00330705" w:rsidP="00330705">
      <w:pPr>
        <w:ind w:firstLine="706"/>
        <w:jc w:val="center"/>
        <w:rPr>
          <w:rFonts w:ascii="Arial" w:hAnsi="Arial" w:cs="Arial"/>
        </w:rPr>
      </w:pPr>
    </w:p>
    <w:p w:rsidR="00330705" w:rsidRPr="00ED4983" w:rsidRDefault="009B6CB3" w:rsidP="009B5CC5">
      <w:pPr>
        <w:tabs>
          <w:tab w:val="num" w:pos="0"/>
        </w:tabs>
        <w:ind w:firstLine="709"/>
        <w:jc w:val="both"/>
        <w:rPr>
          <w:rFonts w:ascii="Arial" w:hAnsi="Arial" w:cs="Arial"/>
        </w:rPr>
      </w:pPr>
      <w:r w:rsidRPr="00ED4983">
        <w:rPr>
          <w:rFonts w:ascii="Arial" w:hAnsi="Arial" w:cs="Arial"/>
        </w:rPr>
        <w:t>28</w:t>
      </w:r>
      <w:r w:rsidR="00330705" w:rsidRPr="00ED4983">
        <w:rPr>
          <w:rFonts w:ascii="Arial" w:hAnsi="Arial" w:cs="Arial"/>
        </w:rPr>
        <w:t>.  Для предоставления муниципальной услуги предлагаются места ожидания, места получения информации и места заполнения необходимых документов.</w:t>
      </w:r>
    </w:p>
    <w:p w:rsidR="00330705" w:rsidRPr="00ED4983" w:rsidRDefault="00330705" w:rsidP="009B5CC5">
      <w:pPr>
        <w:tabs>
          <w:tab w:val="num" w:pos="0"/>
        </w:tabs>
        <w:ind w:firstLine="709"/>
        <w:jc w:val="both"/>
        <w:rPr>
          <w:rFonts w:ascii="Arial" w:hAnsi="Arial" w:cs="Arial"/>
        </w:rPr>
      </w:pPr>
      <w:r w:rsidRPr="00ED4983">
        <w:rPr>
          <w:rFonts w:ascii="Arial" w:hAnsi="Arial" w:cs="Arial"/>
        </w:rPr>
        <w:t>2</w:t>
      </w:r>
      <w:r w:rsidR="009B6CB3" w:rsidRPr="00ED4983">
        <w:rPr>
          <w:rFonts w:ascii="Arial" w:hAnsi="Arial" w:cs="Arial"/>
        </w:rPr>
        <w:t>9</w:t>
      </w:r>
      <w:r w:rsidRPr="00ED4983">
        <w:rPr>
          <w:rFonts w:ascii="Arial" w:hAnsi="Arial" w:cs="Arial"/>
        </w:rPr>
        <w:t>.  Места информирования, предназначенные для ознакомления потребителей услуги с информационными материалами, оборудуются:</w:t>
      </w:r>
    </w:p>
    <w:p w:rsidR="00330705" w:rsidRPr="00ED4983" w:rsidRDefault="00330705" w:rsidP="009B5CC5">
      <w:pPr>
        <w:ind w:firstLine="709"/>
        <w:jc w:val="both"/>
        <w:rPr>
          <w:rFonts w:ascii="Arial" w:hAnsi="Arial" w:cs="Arial"/>
        </w:rPr>
      </w:pPr>
      <w:r w:rsidRPr="00ED4983">
        <w:rPr>
          <w:rFonts w:ascii="Arial" w:hAnsi="Arial" w:cs="Arial"/>
        </w:rPr>
        <w:t>-информационным стендом с образцами заполнения запроса и перечнем документов необходимых для предоставления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-стульями и столами для возможности оформления документов.</w:t>
      </w:r>
    </w:p>
    <w:p w:rsidR="00330705" w:rsidRPr="00ED4983" w:rsidRDefault="009B6CB3" w:rsidP="009B5CC5">
      <w:pPr>
        <w:tabs>
          <w:tab w:val="num" w:pos="0"/>
        </w:tabs>
        <w:ind w:firstLine="709"/>
        <w:jc w:val="both"/>
        <w:rPr>
          <w:rFonts w:ascii="Arial" w:hAnsi="Arial" w:cs="Arial"/>
        </w:rPr>
      </w:pPr>
      <w:r w:rsidRPr="00ED4983">
        <w:rPr>
          <w:rFonts w:ascii="Arial" w:hAnsi="Arial" w:cs="Arial"/>
        </w:rPr>
        <w:t>30</w:t>
      </w:r>
      <w:r w:rsidR="00330705" w:rsidRPr="00ED4983">
        <w:rPr>
          <w:rFonts w:ascii="Arial" w:hAnsi="Arial" w:cs="Arial"/>
        </w:rPr>
        <w:t xml:space="preserve">. Места ожидания в очереди на предоставление или получение документов оборудуются стульями, кресельными секциями, скамьями. </w:t>
      </w:r>
    </w:p>
    <w:p w:rsidR="00330705" w:rsidRPr="00ED4983" w:rsidRDefault="00330705" w:rsidP="009B5CC5">
      <w:pPr>
        <w:tabs>
          <w:tab w:val="num" w:pos="0"/>
        </w:tabs>
        <w:ind w:firstLine="709"/>
        <w:jc w:val="both"/>
        <w:rPr>
          <w:rFonts w:ascii="Arial" w:hAnsi="Arial" w:cs="Arial"/>
        </w:rPr>
      </w:pPr>
      <w:r w:rsidRPr="00ED4983">
        <w:rPr>
          <w:rFonts w:ascii="Arial" w:hAnsi="Arial" w:cs="Arial"/>
        </w:rPr>
        <w:tab/>
        <w:t xml:space="preserve">Места для заполнения документов оборудуются стульями, столами (стояками) и обеспечиваются образцами заполнения документов, бланками запросов. </w:t>
      </w: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1</w:t>
      </w:r>
      <w:r w:rsidRPr="00ED4983">
        <w:rPr>
          <w:rFonts w:ascii="Arial" w:hAnsi="Arial" w:cs="Arial"/>
        </w:rPr>
        <w:t>. Каждое рабочее место специалистов Управления должно быть оборудовано персональным компьютером с возможностью доступа к информационным базам данных, печатающим устройствам.</w:t>
      </w: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2</w:t>
      </w:r>
      <w:r w:rsidRPr="00ED4983">
        <w:rPr>
          <w:rFonts w:ascii="Arial" w:hAnsi="Arial" w:cs="Arial"/>
        </w:rPr>
        <w:t xml:space="preserve">. В месте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 </w:t>
      </w: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3</w:t>
      </w:r>
      <w:r w:rsidRPr="00ED4983">
        <w:rPr>
          <w:rFonts w:ascii="Arial" w:hAnsi="Arial" w:cs="Arial"/>
        </w:rPr>
        <w:t xml:space="preserve">. Визуальная, текстовая и мультимедийная информация о порядке предоставления муниципальной услуги размещается на информационном стенде, а </w:t>
      </w:r>
      <w:r w:rsidRPr="00ED4983">
        <w:rPr>
          <w:rFonts w:ascii="Arial" w:hAnsi="Arial" w:cs="Arial"/>
        </w:rPr>
        <w:lastRenderedPageBreak/>
        <w:t>также официальном сайте Администрации Первомайского района в разделе «муниципальные услуги» (</w:t>
      </w:r>
      <w:proofErr w:type="spellStart"/>
      <w:r w:rsidRPr="00ED4983">
        <w:rPr>
          <w:rFonts w:ascii="Arial" w:hAnsi="Arial" w:cs="Arial"/>
          <w:color w:val="000000" w:themeColor="text1"/>
          <w:lang w:val="en-US"/>
        </w:rPr>
        <w:t>htpp</w:t>
      </w:r>
      <w:proofErr w:type="spellEnd"/>
      <w:r w:rsidRPr="00ED4983">
        <w:rPr>
          <w:rFonts w:ascii="Arial" w:hAnsi="Arial" w:cs="Arial"/>
          <w:color w:val="000000" w:themeColor="text1"/>
        </w:rPr>
        <w:t>//</w:t>
      </w:r>
      <w:proofErr w:type="spellStart"/>
      <w:r w:rsidRPr="00ED4983">
        <w:rPr>
          <w:rFonts w:ascii="Arial" w:hAnsi="Arial" w:cs="Arial"/>
          <w:color w:val="000000" w:themeColor="text1"/>
          <w:lang w:val="en-US"/>
        </w:rPr>
        <w:t>pmr</w:t>
      </w:r>
      <w:proofErr w:type="spellEnd"/>
      <w:r w:rsidRPr="00ED4983">
        <w:rPr>
          <w:rFonts w:ascii="Arial" w:hAnsi="Arial" w:cs="Arial"/>
          <w:color w:val="000000" w:themeColor="text1"/>
        </w:rPr>
        <w:t>.</w:t>
      </w:r>
      <w:proofErr w:type="spellStart"/>
      <w:r w:rsidRPr="00ED4983">
        <w:rPr>
          <w:rFonts w:ascii="Arial" w:hAnsi="Arial" w:cs="Arial"/>
          <w:color w:val="000000" w:themeColor="text1"/>
          <w:lang w:val="en-US"/>
        </w:rPr>
        <w:t>tomsk</w:t>
      </w:r>
      <w:proofErr w:type="spellEnd"/>
      <w:r w:rsidRPr="00ED4983">
        <w:rPr>
          <w:rFonts w:ascii="Arial" w:hAnsi="Arial" w:cs="Arial"/>
          <w:color w:val="000000" w:themeColor="text1"/>
        </w:rPr>
        <w:t>/.</w:t>
      </w:r>
      <w:proofErr w:type="spellStart"/>
      <w:r w:rsidRPr="00ED4983">
        <w:rPr>
          <w:rFonts w:ascii="Arial" w:hAnsi="Arial" w:cs="Arial"/>
          <w:color w:val="000000" w:themeColor="text1"/>
          <w:lang w:val="en-US"/>
        </w:rPr>
        <w:t>ru</w:t>
      </w:r>
      <w:proofErr w:type="spellEnd"/>
      <w:r w:rsidRPr="00ED4983">
        <w:rPr>
          <w:rFonts w:ascii="Arial" w:hAnsi="Arial" w:cs="Arial"/>
          <w:color w:val="000000" w:themeColor="text1"/>
        </w:rPr>
        <w:t>).</w:t>
      </w:r>
    </w:p>
    <w:p w:rsidR="00330705" w:rsidRPr="00ED4983" w:rsidRDefault="00330705" w:rsidP="009B5CC5">
      <w:pPr>
        <w:ind w:firstLine="709"/>
        <w:jc w:val="both"/>
        <w:rPr>
          <w:rFonts w:ascii="Arial" w:hAnsi="Arial" w:cs="Arial"/>
        </w:rPr>
      </w:pPr>
      <w:r w:rsidRPr="00ED4983">
        <w:rPr>
          <w:rFonts w:ascii="Arial" w:hAnsi="Arial" w:cs="Arial"/>
        </w:rPr>
        <w:t>Настенные информационные стенды должны быть максимально заметны, хорошо просматриваемы и функциональны, настенные информационные стенды оборудованы карманами формата А4, в которых размещаются информационные листки.</w:t>
      </w:r>
    </w:p>
    <w:p w:rsidR="00330705" w:rsidRPr="00ED4983" w:rsidRDefault="00330705" w:rsidP="009B5CC5">
      <w:pPr>
        <w:ind w:firstLine="709"/>
        <w:jc w:val="both"/>
        <w:rPr>
          <w:rFonts w:ascii="Arial" w:hAnsi="Arial" w:cs="Arial"/>
        </w:rPr>
      </w:pPr>
      <w:r w:rsidRPr="00ED4983">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330705" w:rsidRPr="00ED4983" w:rsidRDefault="00330705" w:rsidP="00330705">
      <w:pPr>
        <w:jc w:val="both"/>
        <w:rPr>
          <w:rFonts w:ascii="Arial" w:hAnsi="Arial" w:cs="Arial"/>
        </w:rPr>
      </w:pPr>
    </w:p>
    <w:p w:rsidR="00330705" w:rsidRPr="00ED4983" w:rsidRDefault="00330705" w:rsidP="00330705">
      <w:pPr>
        <w:ind w:firstLine="706"/>
        <w:jc w:val="center"/>
        <w:rPr>
          <w:rFonts w:ascii="Arial" w:hAnsi="Arial" w:cs="Arial"/>
          <w:color w:val="000000" w:themeColor="text1"/>
        </w:rPr>
      </w:pPr>
      <w:r w:rsidRPr="00ED4983">
        <w:rPr>
          <w:rFonts w:ascii="Arial" w:hAnsi="Arial" w:cs="Arial"/>
          <w:color w:val="000000" w:themeColor="text1"/>
        </w:rPr>
        <w:t>Показатели доступности и качества муниципальной услуги</w:t>
      </w:r>
    </w:p>
    <w:p w:rsidR="00330705" w:rsidRPr="00ED4983" w:rsidRDefault="00330705" w:rsidP="00330705">
      <w:pPr>
        <w:ind w:firstLine="706"/>
        <w:jc w:val="both"/>
        <w:rPr>
          <w:rFonts w:ascii="Arial" w:hAnsi="Arial" w:cs="Arial"/>
        </w:rPr>
      </w:pP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4</w:t>
      </w:r>
      <w:r w:rsidRPr="00ED4983">
        <w:rPr>
          <w:rFonts w:ascii="Arial" w:hAnsi="Arial" w:cs="Arial"/>
        </w:rPr>
        <w:t>. Показателями доступности и качества муниципальной услуги являются:</w:t>
      </w:r>
    </w:p>
    <w:p w:rsidR="00330705" w:rsidRPr="00ED4983" w:rsidRDefault="00330705" w:rsidP="009B5CC5">
      <w:pPr>
        <w:ind w:firstLine="709"/>
        <w:jc w:val="both"/>
        <w:rPr>
          <w:rFonts w:ascii="Arial" w:hAnsi="Arial" w:cs="Arial"/>
        </w:rPr>
      </w:pPr>
      <w:r w:rsidRPr="00ED4983">
        <w:rPr>
          <w:rFonts w:ascii="Arial" w:hAnsi="Arial" w:cs="Arial"/>
        </w:rPr>
        <w:t xml:space="preserve"> - направление запроса почтовым отправлением, электронной почтой и путем личного обращения.</w:t>
      </w:r>
    </w:p>
    <w:p w:rsidR="00330705" w:rsidRPr="00ED4983" w:rsidRDefault="00330705" w:rsidP="009B5CC5">
      <w:pPr>
        <w:ind w:firstLine="709"/>
        <w:jc w:val="both"/>
        <w:rPr>
          <w:rFonts w:ascii="Arial" w:hAnsi="Arial" w:cs="Arial"/>
        </w:rPr>
      </w:pPr>
      <w:r w:rsidRPr="00ED4983">
        <w:rPr>
          <w:rFonts w:ascii="Arial" w:hAnsi="Arial" w:cs="Arial"/>
        </w:rPr>
        <w:t>- возможность получения информации о порядке предоставления муниципальной услуги на сайте Администрации Первомайского района в сети Интернет.</w:t>
      </w:r>
    </w:p>
    <w:p w:rsidR="00330705" w:rsidRPr="00ED4983" w:rsidRDefault="00330705" w:rsidP="009B5CC5">
      <w:pPr>
        <w:ind w:firstLine="709"/>
        <w:jc w:val="both"/>
        <w:rPr>
          <w:rFonts w:ascii="Arial" w:hAnsi="Arial" w:cs="Arial"/>
        </w:rPr>
      </w:pPr>
      <w:r w:rsidRPr="00ED4983">
        <w:rPr>
          <w:rFonts w:ascii="Arial" w:hAnsi="Arial" w:cs="Arial"/>
        </w:rPr>
        <w:t>- соблюдение сроков предоставления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 осуществление контроля за предоставлением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w:t>
      </w:r>
      <w:r w:rsidR="009B5CC5" w:rsidRPr="00ED4983">
        <w:rPr>
          <w:rFonts w:ascii="Arial" w:hAnsi="Arial" w:cs="Arial"/>
        </w:rPr>
        <w:t xml:space="preserve"> </w:t>
      </w:r>
      <w:r w:rsidRPr="00ED4983">
        <w:rPr>
          <w:rFonts w:ascii="Arial" w:hAnsi="Arial" w:cs="Arial"/>
        </w:rPr>
        <w:t>обжалование решений, действий (бездействия) специалистов Управления, ответственных за предоставление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w:t>
      </w:r>
      <w:r w:rsidR="009B5CC5" w:rsidRPr="00ED4983">
        <w:rPr>
          <w:rFonts w:ascii="Arial" w:hAnsi="Arial" w:cs="Arial"/>
        </w:rPr>
        <w:t xml:space="preserve"> </w:t>
      </w:r>
      <w:r w:rsidRPr="00ED4983">
        <w:rPr>
          <w:rFonts w:ascii="Arial" w:hAnsi="Arial" w:cs="Arial"/>
        </w:rPr>
        <w:t>при направлении запроса почтовым отправлением или электронной почтой, непосредственного взаимодействия заявителя со специалистом Управления, ответственным за предоставление муниципальной услуги, не требуется.</w:t>
      </w:r>
    </w:p>
    <w:p w:rsidR="00330705" w:rsidRPr="00ED4983" w:rsidRDefault="00330705" w:rsidP="009B5CC5">
      <w:pPr>
        <w:ind w:firstLine="709"/>
        <w:jc w:val="both"/>
        <w:rPr>
          <w:rFonts w:ascii="Arial" w:hAnsi="Arial" w:cs="Arial"/>
        </w:rPr>
      </w:pPr>
      <w:r w:rsidRPr="00ED4983">
        <w:rPr>
          <w:rFonts w:ascii="Arial" w:hAnsi="Arial" w:cs="Arial"/>
        </w:rPr>
        <w:t>-</w:t>
      </w:r>
      <w:r w:rsidR="009B5CC5" w:rsidRPr="00ED4983">
        <w:rPr>
          <w:rFonts w:ascii="Arial" w:hAnsi="Arial" w:cs="Arial"/>
        </w:rPr>
        <w:t xml:space="preserve"> </w:t>
      </w:r>
      <w:r w:rsidRPr="00ED4983">
        <w:rPr>
          <w:rFonts w:ascii="Arial" w:hAnsi="Arial" w:cs="Arial"/>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подготовленных в ходе исполнения муниципальной услуги документов.</w:t>
      </w:r>
    </w:p>
    <w:p w:rsidR="00330705" w:rsidRPr="00ED4983" w:rsidRDefault="00330705" w:rsidP="009B5CC5">
      <w:pPr>
        <w:ind w:firstLine="709"/>
        <w:jc w:val="both"/>
        <w:rPr>
          <w:rFonts w:ascii="Arial" w:hAnsi="Arial" w:cs="Arial"/>
        </w:rPr>
      </w:pPr>
      <w:r w:rsidRPr="00ED4983">
        <w:rPr>
          <w:rFonts w:ascii="Arial" w:hAnsi="Arial" w:cs="Arial"/>
        </w:rPr>
        <w:t>Продолжительность каждого взаимодействия не должно превышать 10 минут.</w:t>
      </w:r>
    </w:p>
    <w:p w:rsidR="00330705" w:rsidRPr="00ED4983" w:rsidRDefault="00330705" w:rsidP="009B5CC5">
      <w:pPr>
        <w:ind w:firstLine="709"/>
        <w:jc w:val="both"/>
        <w:rPr>
          <w:rFonts w:ascii="Arial" w:hAnsi="Arial" w:cs="Arial"/>
        </w:rPr>
      </w:pPr>
    </w:p>
    <w:p w:rsidR="00330705" w:rsidRPr="00ED4983" w:rsidRDefault="00330705" w:rsidP="00330705">
      <w:pPr>
        <w:ind w:firstLine="540"/>
        <w:jc w:val="center"/>
        <w:rPr>
          <w:rFonts w:ascii="Arial" w:hAnsi="Arial" w:cs="Arial"/>
        </w:rPr>
      </w:pPr>
      <w:r w:rsidRPr="00ED4983">
        <w:rPr>
          <w:rFonts w:ascii="Arial" w:hAnsi="Arial" w:cs="Arial"/>
        </w:rPr>
        <w:t xml:space="preserve">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w:t>
      </w:r>
      <w:r w:rsidR="009B6CB3" w:rsidRPr="00ED4983">
        <w:rPr>
          <w:rFonts w:ascii="Arial" w:hAnsi="Arial" w:cs="Arial"/>
        </w:rPr>
        <w:t>в электронной форме</w:t>
      </w: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5</w:t>
      </w:r>
      <w:r w:rsidRPr="00ED4983">
        <w:rPr>
          <w:rFonts w:ascii="Arial" w:hAnsi="Arial" w:cs="Arial"/>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 Организация предоставления муниципальной услуги на базе МФЦ осуществляется в случае наличия заключенного соглашения о взаимодействии, заключенного между Администрацией Первомайского района и МФЦ.</w:t>
      </w: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6</w:t>
      </w:r>
      <w:r w:rsidRPr="00ED4983">
        <w:rPr>
          <w:rFonts w:ascii="Arial" w:hAnsi="Arial" w:cs="Arial"/>
        </w:rPr>
        <w:t>. Запрос, направленный через Единый портал государственных и муниципальных услуг (функций), должен быть подписан электронной подписью.</w:t>
      </w: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7</w:t>
      </w:r>
      <w:r w:rsidRPr="00ED4983">
        <w:rPr>
          <w:rFonts w:ascii="Arial" w:hAnsi="Arial" w:cs="Arial"/>
        </w:rPr>
        <w:t>. При представлении запроса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8</w:t>
      </w:r>
      <w:r w:rsidRPr="00ED4983">
        <w:rPr>
          <w:rFonts w:ascii="Arial" w:hAnsi="Arial" w:cs="Arial"/>
        </w:rPr>
        <w:t>. Документы, являющиеся результатом предоставления муниципальной услуги в в</w:t>
      </w:r>
      <w:r w:rsidR="009B5CC5" w:rsidRPr="00ED4983">
        <w:rPr>
          <w:rFonts w:ascii="Arial" w:hAnsi="Arial" w:cs="Arial"/>
        </w:rPr>
        <w:t xml:space="preserve">иде </w:t>
      </w:r>
      <w:r w:rsidRPr="00ED4983">
        <w:rPr>
          <w:rFonts w:ascii="Arial" w:hAnsi="Arial" w:cs="Arial"/>
        </w:rPr>
        <w:t>электронного документа, направляются заявителю через Единый портал государственных и муниципальных услуг (функций).</w:t>
      </w: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9</w:t>
      </w:r>
      <w:r w:rsidRPr="00ED4983">
        <w:rPr>
          <w:rFonts w:ascii="Arial" w:hAnsi="Arial" w:cs="Arial"/>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w:t>
      </w:r>
      <w:r w:rsidR="00466AE3" w:rsidRPr="00ED4983">
        <w:rPr>
          <w:rFonts w:ascii="Arial" w:hAnsi="Arial" w:cs="Arial"/>
        </w:rPr>
        <w:t xml:space="preserve">елю предоставляется возможность </w:t>
      </w:r>
      <w:r w:rsidRPr="00ED4983">
        <w:rPr>
          <w:rFonts w:ascii="Arial" w:hAnsi="Arial" w:cs="Arial"/>
        </w:rPr>
        <w:t xml:space="preserve">ознакомления с формами </w:t>
      </w:r>
      <w:hyperlink r:id="rId7" w:history="1">
        <w:r w:rsidRPr="00ED4983">
          <w:rPr>
            <w:rStyle w:val="af4"/>
            <w:rFonts w:ascii="Arial" w:hAnsi="Arial" w:cs="Arial"/>
            <w:color w:val="000000" w:themeColor="text1"/>
            <w:u w:val="none"/>
          </w:rPr>
          <w:t>запросов</w:t>
        </w:r>
      </w:hyperlink>
      <w:r w:rsidRPr="00ED4983">
        <w:rPr>
          <w:rFonts w:ascii="Arial" w:hAnsi="Arial" w:cs="Arial"/>
        </w:rPr>
        <w:t xml:space="preserve"> и иных </w:t>
      </w:r>
      <w:r w:rsidRPr="00ED4983">
        <w:rPr>
          <w:rFonts w:ascii="Arial" w:hAnsi="Arial" w:cs="Arial"/>
        </w:rPr>
        <w:lastRenderedPageBreak/>
        <w:t xml:space="preserve">документов, необходимых для получения муниципальной услуги, и обеспечивается доступ к ним для копирования </w:t>
      </w:r>
      <w:r w:rsidR="00466AE3" w:rsidRPr="00ED4983">
        <w:rPr>
          <w:rFonts w:ascii="Arial" w:hAnsi="Arial" w:cs="Arial"/>
        </w:rPr>
        <w:t>и заполнения в электронном виде.</w:t>
      </w:r>
    </w:p>
    <w:p w:rsidR="00330705" w:rsidRPr="00ED4983" w:rsidRDefault="009B6CB3" w:rsidP="009B5CC5">
      <w:pPr>
        <w:ind w:firstLine="709"/>
        <w:jc w:val="both"/>
        <w:rPr>
          <w:rFonts w:ascii="Arial" w:hAnsi="Arial" w:cs="Arial"/>
        </w:rPr>
      </w:pPr>
      <w:r w:rsidRPr="00ED4983">
        <w:rPr>
          <w:rFonts w:ascii="Arial" w:hAnsi="Arial" w:cs="Arial"/>
        </w:rPr>
        <w:t>40</w:t>
      </w:r>
      <w:r w:rsidR="00330705" w:rsidRPr="00ED4983">
        <w:rPr>
          <w:rFonts w:ascii="Arial" w:hAnsi="Arial" w:cs="Arial"/>
        </w:rPr>
        <w:t>. В случае поступления запросов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запроса.</w:t>
      </w:r>
    </w:p>
    <w:p w:rsidR="00330705" w:rsidRPr="00ED4983" w:rsidRDefault="00330705" w:rsidP="009B5CC5">
      <w:pPr>
        <w:ind w:firstLine="709"/>
        <w:jc w:val="both"/>
        <w:rPr>
          <w:rFonts w:ascii="Arial" w:hAnsi="Arial" w:cs="Arial"/>
        </w:rPr>
      </w:pPr>
      <w:r w:rsidRPr="00ED4983">
        <w:rPr>
          <w:rFonts w:ascii="Arial" w:hAnsi="Arial" w:cs="Arial"/>
        </w:rPr>
        <w:t>4</w:t>
      </w:r>
      <w:r w:rsidR="009B6CB3" w:rsidRPr="00ED4983">
        <w:rPr>
          <w:rFonts w:ascii="Arial" w:hAnsi="Arial" w:cs="Arial"/>
        </w:rPr>
        <w:t>1</w:t>
      </w:r>
      <w:r w:rsidRPr="00ED4983">
        <w:rPr>
          <w:rFonts w:ascii="Arial" w:hAnsi="Arial" w:cs="Arial"/>
        </w:rPr>
        <w:t>. Организация предоставления муниципальной услуги осуществляется по принципу "одного окна" на базе МФЦ при личном обращении заявителя (при наличии заключенного соглашения).</w:t>
      </w:r>
    </w:p>
    <w:p w:rsidR="00330705" w:rsidRPr="00ED4983" w:rsidRDefault="009B6CB3" w:rsidP="009B5CC5">
      <w:pPr>
        <w:ind w:firstLine="709"/>
        <w:jc w:val="both"/>
        <w:rPr>
          <w:rFonts w:ascii="Arial" w:hAnsi="Arial" w:cs="Arial"/>
        </w:rPr>
      </w:pPr>
      <w:r w:rsidRPr="00ED4983">
        <w:rPr>
          <w:rFonts w:ascii="Arial" w:hAnsi="Arial" w:cs="Arial"/>
        </w:rPr>
        <w:t>42</w:t>
      </w:r>
      <w:r w:rsidR="00330705" w:rsidRPr="00ED4983">
        <w:rPr>
          <w:rFonts w:ascii="Arial" w:hAnsi="Arial" w:cs="Arial"/>
        </w:rPr>
        <w:t>. Заявителям предоставляется возможность для предварительной записи на подачу запроса и документов для предоставления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4</w:t>
      </w:r>
      <w:r w:rsidR="009B6CB3" w:rsidRPr="00ED4983">
        <w:rPr>
          <w:rFonts w:ascii="Arial" w:hAnsi="Arial" w:cs="Arial"/>
        </w:rPr>
        <w:t>3</w:t>
      </w:r>
      <w:r w:rsidRPr="00ED4983">
        <w:rPr>
          <w:rFonts w:ascii="Arial" w:hAnsi="Arial" w:cs="Arial"/>
        </w:rPr>
        <w:t>. Предварительная запись может осуществляться следующими способами по выбору заявителя:</w:t>
      </w:r>
    </w:p>
    <w:p w:rsidR="00330705" w:rsidRPr="00ED4983" w:rsidRDefault="00330705" w:rsidP="009B5CC5">
      <w:pPr>
        <w:ind w:firstLine="709"/>
        <w:jc w:val="both"/>
        <w:rPr>
          <w:rFonts w:ascii="Arial" w:hAnsi="Arial" w:cs="Arial"/>
        </w:rPr>
      </w:pPr>
      <w:r w:rsidRPr="00ED4983">
        <w:rPr>
          <w:rFonts w:ascii="Arial" w:hAnsi="Arial" w:cs="Arial"/>
        </w:rPr>
        <w:t>1) при личном обращении заявителя в Администрацию Первомайского района, Управление;</w:t>
      </w:r>
    </w:p>
    <w:p w:rsidR="00330705" w:rsidRPr="00ED4983" w:rsidRDefault="00330705" w:rsidP="009B5CC5">
      <w:pPr>
        <w:ind w:firstLine="709"/>
        <w:jc w:val="both"/>
        <w:rPr>
          <w:rFonts w:ascii="Arial" w:hAnsi="Arial" w:cs="Arial"/>
        </w:rPr>
      </w:pPr>
      <w:r w:rsidRPr="00ED4983">
        <w:rPr>
          <w:rFonts w:ascii="Arial" w:hAnsi="Arial" w:cs="Arial"/>
        </w:rPr>
        <w:t>2) по телефону Управления.</w:t>
      </w:r>
    </w:p>
    <w:p w:rsidR="00330705" w:rsidRPr="00ED4983" w:rsidRDefault="009B6CB3" w:rsidP="009B5CC5">
      <w:pPr>
        <w:ind w:firstLine="709"/>
        <w:jc w:val="both"/>
        <w:rPr>
          <w:rFonts w:ascii="Arial" w:hAnsi="Arial" w:cs="Arial"/>
        </w:rPr>
      </w:pPr>
      <w:r w:rsidRPr="00ED4983">
        <w:rPr>
          <w:rFonts w:ascii="Arial" w:hAnsi="Arial" w:cs="Arial"/>
        </w:rPr>
        <w:t>43</w:t>
      </w:r>
      <w:r w:rsidR="00330705" w:rsidRPr="00ED4983">
        <w:rPr>
          <w:rFonts w:ascii="Arial" w:hAnsi="Arial" w:cs="Arial"/>
        </w:rPr>
        <w:t>.1. При предварительной записи заявитель сообщает следующие данные:</w:t>
      </w:r>
    </w:p>
    <w:p w:rsidR="00330705" w:rsidRPr="00ED4983" w:rsidRDefault="00330705" w:rsidP="009B5CC5">
      <w:pPr>
        <w:ind w:firstLine="709"/>
        <w:jc w:val="both"/>
        <w:rPr>
          <w:rFonts w:ascii="Arial" w:hAnsi="Arial" w:cs="Arial"/>
        </w:rPr>
      </w:pPr>
      <w:r w:rsidRPr="00ED4983">
        <w:rPr>
          <w:rFonts w:ascii="Arial" w:hAnsi="Arial" w:cs="Arial"/>
        </w:rPr>
        <w:t>- для физического лица: фамилию, имя, отчество (при наличии);</w:t>
      </w:r>
    </w:p>
    <w:p w:rsidR="00330705" w:rsidRPr="00ED4983" w:rsidRDefault="00330705" w:rsidP="009B5CC5">
      <w:pPr>
        <w:ind w:firstLine="709"/>
        <w:jc w:val="both"/>
        <w:rPr>
          <w:rFonts w:ascii="Arial" w:hAnsi="Arial" w:cs="Arial"/>
        </w:rPr>
      </w:pPr>
      <w:r w:rsidRPr="00ED4983">
        <w:rPr>
          <w:rFonts w:ascii="Arial" w:hAnsi="Arial" w:cs="Arial"/>
        </w:rPr>
        <w:t>- для юридического лица: наименование юридического лица;</w:t>
      </w:r>
    </w:p>
    <w:p w:rsidR="00330705" w:rsidRPr="00ED4983" w:rsidRDefault="00330705" w:rsidP="009B5CC5">
      <w:pPr>
        <w:ind w:firstLine="709"/>
        <w:jc w:val="both"/>
        <w:rPr>
          <w:rFonts w:ascii="Arial" w:hAnsi="Arial" w:cs="Arial"/>
        </w:rPr>
      </w:pPr>
      <w:r w:rsidRPr="00ED4983">
        <w:rPr>
          <w:rFonts w:ascii="Arial" w:hAnsi="Arial" w:cs="Arial"/>
        </w:rPr>
        <w:t>- контактный номер телефона;</w:t>
      </w:r>
    </w:p>
    <w:p w:rsidR="00330705" w:rsidRPr="00ED4983" w:rsidRDefault="00330705" w:rsidP="009B5CC5">
      <w:pPr>
        <w:ind w:firstLine="709"/>
        <w:jc w:val="both"/>
        <w:rPr>
          <w:rFonts w:ascii="Arial" w:hAnsi="Arial" w:cs="Arial"/>
        </w:rPr>
      </w:pPr>
      <w:r w:rsidRPr="00ED4983">
        <w:rPr>
          <w:rFonts w:ascii="Arial" w:hAnsi="Arial" w:cs="Arial"/>
        </w:rPr>
        <w:t>- адрес электронной почты (при наличии);</w:t>
      </w:r>
    </w:p>
    <w:p w:rsidR="00330705" w:rsidRPr="00ED4983" w:rsidRDefault="00330705" w:rsidP="009B5CC5">
      <w:pPr>
        <w:ind w:firstLine="709"/>
        <w:jc w:val="both"/>
        <w:rPr>
          <w:rFonts w:ascii="Arial" w:hAnsi="Arial" w:cs="Arial"/>
        </w:rPr>
      </w:pPr>
      <w:r w:rsidRPr="00ED4983">
        <w:rPr>
          <w:rFonts w:ascii="Arial" w:hAnsi="Arial" w:cs="Arial"/>
        </w:rPr>
        <w:t>- желаемые дату и время представления документов.</w:t>
      </w:r>
    </w:p>
    <w:p w:rsidR="00330705" w:rsidRPr="00ED4983" w:rsidRDefault="009B6CB3" w:rsidP="009B5CC5">
      <w:pPr>
        <w:ind w:firstLine="709"/>
        <w:jc w:val="both"/>
        <w:rPr>
          <w:rFonts w:ascii="Arial" w:hAnsi="Arial" w:cs="Arial"/>
        </w:rPr>
      </w:pPr>
      <w:r w:rsidRPr="00ED4983">
        <w:rPr>
          <w:rFonts w:ascii="Arial" w:hAnsi="Arial" w:cs="Arial"/>
        </w:rPr>
        <w:t>44</w:t>
      </w:r>
      <w:r w:rsidR="00330705" w:rsidRPr="00ED4983">
        <w:rPr>
          <w:rFonts w:ascii="Arial" w:hAnsi="Arial" w:cs="Arial"/>
        </w:rPr>
        <w:t>. Предварительная запись осуществляется путем внесения указанных сведений в книгу записи заявителей, которая ведется на электронных носителях.</w:t>
      </w:r>
    </w:p>
    <w:p w:rsidR="00330705" w:rsidRPr="00ED4983" w:rsidRDefault="00330705" w:rsidP="009B5CC5">
      <w:pPr>
        <w:ind w:firstLine="709"/>
        <w:jc w:val="both"/>
        <w:rPr>
          <w:rFonts w:ascii="Arial" w:hAnsi="Arial" w:cs="Arial"/>
        </w:rPr>
      </w:pPr>
      <w:r w:rsidRPr="00ED4983">
        <w:rPr>
          <w:rFonts w:ascii="Arial" w:hAnsi="Arial" w:cs="Arial"/>
        </w:rPr>
        <w:t>4</w:t>
      </w:r>
      <w:r w:rsidR="009B6CB3" w:rsidRPr="00ED4983">
        <w:rPr>
          <w:rFonts w:ascii="Arial" w:hAnsi="Arial" w:cs="Arial"/>
        </w:rPr>
        <w:t>5</w:t>
      </w:r>
      <w:r w:rsidRPr="00ED4983">
        <w:rPr>
          <w:rFonts w:ascii="Arial" w:hAnsi="Arial" w:cs="Arial"/>
        </w:rPr>
        <w:t xml:space="preserve">. Заявителю сообщаются дата и время приема документов, кабинет (окно) приема документов, в которые следует обратиться. При личном обращении заявителю выдается талон-подтверждение. </w:t>
      </w:r>
    </w:p>
    <w:p w:rsidR="00330705" w:rsidRPr="00ED4983" w:rsidRDefault="00330705" w:rsidP="009B5CC5">
      <w:pPr>
        <w:ind w:firstLine="709"/>
        <w:jc w:val="both"/>
        <w:rPr>
          <w:rFonts w:ascii="Arial" w:hAnsi="Arial" w:cs="Arial"/>
        </w:rPr>
      </w:pPr>
      <w:r w:rsidRPr="00ED4983">
        <w:rPr>
          <w:rFonts w:ascii="Arial" w:hAnsi="Arial" w:cs="Arial"/>
        </w:rPr>
        <w:t>4</w:t>
      </w:r>
      <w:r w:rsidR="009B6CB3" w:rsidRPr="00ED4983">
        <w:rPr>
          <w:rFonts w:ascii="Arial" w:hAnsi="Arial" w:cs="Arial"/>
        </w:rPr>
        <w:t>6</w:t>
      </w:r>
      <w:r w:rsidRPr="00ED4983">
        <w:rPr>
          <w:rFonts w:ascii="Arial" w:hAnsi="Arial" w:cs="Arial"/>
        </w:rPr>
        <w:t>. Осуществление записи заявителей на определенную дату заканчивается за сутки до наступления этой даты.</w:t>
      </w:r>
    </w:p>
    <w:p w:rsidR="00330705" w:rsidRPr="00ED4983" w:rsidRDefault="00330705" w:rsidP="009B5CC5">
      <w:pPr>
        <w:ind w:firstLine="709"/>
        <w:jc w:val="both"/>
        <w:rPr>
          <w:rFonts w:ascii="Arial" w:hAnsi="Arial" w:cs="Arial"/>
        </w:rPr>
      </w:pPr>
      <w:r w:rsidRPr="00ED4983">
        <w:rPr>
          <w:rFonts w:ascii="Arial" w:hAnsi="Arial" w:cs="Arial"/>
        </w:rPr>
        <w:t>4</w:t>
      </w:r>
      <w:r w:rsidR="009B6CB3" w:rsidRPr="00ED4983">
        <w:rPr>
          <w:rFonts w:ascii="Arial" w:hAnsi="Arial" w:cs="Arial"/>
        </w:rPr>
        <w:t>7</w:t>
      </w:r>
      <w:r w:rsidRPr="00ED4983">
        <w:rPr>
          <w:rFonts w:ascii="Arial" w:hAnsi="Arial" w:cs="Arial"/>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назначенного времени приема.</w:t>
      </w:r>
    </w:p>
    <w:p w:rsidR="00330705" w:rsidRPr="00ED4983" w:rsidRDefault="00330705" w:rsidP="009B5CC5">
      <w:pPr>
        <w:ind w:firstLine="709"/>
        <w:jc w:val="both"/>
        <w:rPr>
          <w:rFonts w:ascii="Arial" w:hAnsi="Arial" w:cs="Arial"/>
        </w:rPr>
      </w:pPr>
      <w:r w:rsidRPr="00ED4983">
        <w:rPr>
          <w:rFonts w:ascii="Arial" w:hAnsi="Arial" w:cs="Arial"/>
        </w:rPr>
        <w:t>4</w:t>
      </w:r>
      <w:r w:rsidR="009B6CB3" w:rsidRPr="00ED4983">
        <w:rPr>
          <w:rFonts w:ascii="Arial" w:hAnsi="Arial" w:cs="Arial"/>
        </w:rPr>
        <w:t>8</w:t>
      </w:r>
      <w:r w:rsidRPr="00ED4983">
        <w:rPr>
          <w:rFonts w:ascii="Arial" w:hAnsi="Arial" w:cs="Arial"/>
        </w:rPr>
        <w:t>. Заявитель в любое время вправе отказаться от предварительной записи.</w:t>
      </w:r>
    </w:p>
    <w:p w:rsidR="00330705" w:rsidRPr="00ED4983" w:rsidRDefault="00330705" w:rsidP="009B5CC5">
      <w:pPr>
        <w:ind w:firstLine="709"/>
        <w:jc w:val="both"/>
        <w:rPr>
          <w:rFonts w:ascii="Arial" w:hAnsi="Arial" w:cs="Arial"/>
        </w:rPr>
      </w:pPr>
      <w:r w:rsidRPr="00ED4983">
        <w:rPr>
          <w:rFonts w:ascii="Arial" w:hAnsi="Arial" w:cs="Arial"/>
        </w:rPr>
        <w:t>4</w:t>
      </w:r>
      <w:r w:rsidR="009B6CB3" w:rsidRPr="00ED4983">
        <w:rPr>
          <w:rFonts w:ascii="Arial" w:hAnsi="Arial" w:cs="Arial"/>
        </w:rPr>
        <w:t>9</w:t>
      </w:r>
      <w:r w:rsidRPr="00ED4983">
        <w:rPr>
          <w:rFonts w:ascii="Arial" w:hAnsi="Arial" w:cs="Arial"/>
        </w:rPr>
        <w:t>. В отсутствие заявителей, обратившихся по предварительной записи, осуществляется прием заявителей, обратившихся в порядке очереди.</w:t>
      </w:r>
    </w:p>
    <w:p w:rsidR="00330705" w:rsidRPr="00ED4983" w:rsidRDefault="009B6CB3" w:rsidP="009B5CC5">
      <w:pPr>
        <w:ind w:firstLine="709"/>
        <w:jc w:val="both"/>
        <w:rPr>
          <w:rFonts w:ascii="Arial" w:hAnsi="Arial" w:cs="Arial"/>
        </w:rPr>
      </w:pPr>
      <w:r w:rsidRPr="00ED4983">
        <w:rPr>
          <w:rFonts w:ascii="Arial" w:hAnsi="Arial" w:cs="Arial"/>
        </w:rPr>
        <w:t>50</w:t>
      </w:r>
      <w:r w:rsidR="00330705" w:rsidRPr="00ED4983">
        <w:rPr>
          <w:rFonts w:ascii="Arial" w:hAnsi="Arial" w:cs="Arial"/>
        </w:rPr>
        <w:t>. График приема (приемное время) заявителей по предварительной записи устанавливается руководителем Управления.</w:t>
      </w:r>
    </w:p>
    <w:p w:rsidR="00330705" w:rsidRPr="00ED4983" w:rsidRDefault="00330705" w:rsidP="00330705">
      <w:pPr>
        <w:ind w:firstLine="720"/>
        <w:jc w:val="both"/>
        <w:rPr>
          <w:rFonts w:ascii="Arial" w:hAnsi="Arial" w:cs="Arial"/>
        </w:rPr>
      </w:pPr>
    </w:p>
    <w:p w:rsidR="00330705" w:rsidRPr="00ED4983" w:rsidRDefault="00330705" w:rsidP="00330705">
      <w:pPr>
        <w:pStyle w:val="ConsPlusNormal"/>
        <w:ind w:firstLine="540"/>
        <w:jc w:val="center"/>
        <w:rPr>
          <w:sz w:val="24"/>
          <w:szCs w:val="24"/>
        </w:rPr>
      </w:pPr>
      <w:r w:rsidRPr="00ED4983">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30705" w:rsidRPr="00ED4983" w:rsidRDefault="00330705" w:rsidP="00330705">
      <w:pPr>
        <w:jc w:val="center"/>
        <w:rPr>
          <w:rFonts w:ascii="Arial" w:hAnsi="Arial" w:cs="Arial"/>
        </w:rPr>
      </w:pPr>
    </w:p>
    <w:p w:rsidR="00330705" w:rsidRPr="00ED4983" w:rsidRDefault="00330705" w:rsidP="00330705">
      <w:pPr>
        <w:ind w:firstLine="540"/>
        <w:jc w:val="center"/>
        <w:outlineLvl w:val="1"/>
        <w:rPr>
          <w:rFonts w:ascii="Arial" w:hAnsi="Arial" w:cs="Arial"/>
        </w:rPr>
      </w:pPr>
      <w:r w:rsidRPr="00ED4983">
        <w:rPr>
          <w:rFonts w:ascii="Arial" w:hAnsi="Arial" w:cs="Arial"/>
        </w:rPr>
        <w:t>Исчерпывающий перечень административных процедур</w:t>
      </w:r>
    </w:p>
    <w:p w:rsidR="00330705" w:rsidRPr="00ED4983" w:rsidRDefault="00330705" w:rsidP="009B5CC5">
      <w:pPr>
        <w:ind w:firstLine="709"/>
        <w:jc w:val="both"/>
        <w:outlineLvl w:val="1"/>
        <w:rPr>
          <w:rFonts w:ascii="Arial" w:hAnsi="Arial" w:cs="Arial"/>
        </w:rPr>
      </w:pPr>
      <w:r w:rsidRPr="00ED4983">
        <w:rPr>
          <w:rFonts w:ascii="Arial" w:hAnsi="Arial" w:cs="Arial"/>
        </w:rPr>
        <w:t>5</w:t>
      </w:r>
      <w:r w:rsidR="00765449" w:rsidRPr="00ED4983">
        <w:rPr>
          <w:rFonts w:ascii="Arial" w:hAnsi="Arial" w:cs="Arial"/>
        </w:rPr>
        <w:t>1</w:t>
      </w:r>
      <w:r w:rsidRPr="00ED4983">
        <w:rPr>
          <w:rFonts w:ascii="Arial" w:hAnsi="Arial" w:cs="Arial"/>
        </w:rPr>
        <w:t>. Предоставление муниципальной услуги включает в себя следующие административные процедуры (приложение № 2 к Административному регламенту):</w:t>
      </w:r>
    </w:p>
    <w:p w:rsidR="00330705" w:rsidRPr="00ED4983" w:rsidRDefault="00330705" w:rsidP="009B5CC5">
      <w:pPr>
        <w:ind w:firstLine="709"/>
        <w:jc w:val="both"/>
        <w:rPr>
          <w:rFonts w:ascii="Arial" w:hAnsi="Arial" w:cs="Arial"/>
        </w:rPr>
      </w:pPr>
      <w:r w:rsidRPr="00ED4983">
        <w:rPr>
          <w:rFonts w:ascii="Arial" w:hAnsi="Arial" w:cs="Arial"/>
          <w:iCs/>
        </w:rPr>
        <w:t>-прием и регистрация запроса заявителя о предоставлении муниципальной услуги</w:t>
      </w:r>
      <w:r w:rsidRPr="00ED4983">
        <w:rPr>
          <w:rFonts w:ascii="Arial" w:hAnsi="Arial" w:cs="Arial"/>
        </w:rPr>
        <w:t>;</w:t>
      </w:r>
    </w:p>
    <w:p w:rsidR="00330705" w:rsidRPr="00ED4983" w:rsidRDefault="00330705" w:rsidP="009B5CC5">
      <w:pPr>
        <w:ind w:firstLine="709"/>
        <w:jc w:val="both"/>
        <w:rPr>
          <w:rFonts w:ascii="Arial" w:hAnsi="Arial" w:cs="Arial"/>
        </w:rPr>
      </w:pPr>
      <w:r w:rsidRPr="00ED4983">
        <w:rPr>
          <w:rFonts w:ascii="Arial" w:hAnsi="Arial" w:cs="Arial"/>
          <w:iCs/>
        </w:rPr>
        <w:t>-рассмотрение запроса заявителя специалистами Управления</w:t>
      </w:r>
      <w:r w:rsidRPr="00ED4983">
        <w:rPr>
          <w:rFonts w:ascii="Arial" w:hAnsi="Arial" w:cs="Arial"/>
        </w:rPr>
        <w:t>;</w:t>
      </w:r>
    </w:p>
    <w:p w:rsidR="00330705" w:rsidRPr="00ED4983" w:rsidRDefault="00330705" w:rsidP="009B5CC5">
      <w:pPr>
        <w:ind w:firstLine="709"/>
        <w:jc w:val="both"/>
        <w:rPr>
          <w:rFonts w:ascii="Arial" w:hAnsi="Arial" w:cs="Arial"/>
        </w:rPr>
      </w:pPr>
      <w:r w:rsidRPr="00ED4983">
        <w:rPr>
          <w:rFonts w:ascii="Arial" w:hAnsi="Arial" w:cs="Arial"/>
        </w:rPr>
        <w:t xml:space="preserve">-направление сведений из Реестра муниципального имущества Первомайского района заявителю или мотивированного уведомления об отказе в предоставлении </w:t>
      </w:r>
      <w:r w:rsidRPr="00ED4983">
        <w:rPr>
          <w:rFonts w:ascii="Arial" w:hAnsi="Arial" w:cs="Arial"/>
        </w:rPr>
        <w:lastRenderedPageBreak/>
        <w:t>муниципальной услуги.</w:t>
      </w:r>
    </w:p>
    <w:p w:rsidR="00330705" w:rsidRPr="00ED4983" w:rsidRDefault="00330705" w:rsidP="00330705">
      <w:pPr>
        <w:ind w:firstLine="706"/>
        <w:jc w:val="both"/>
        <w:rPr>
          <w:rFonts w:ascii="Arial" w:hAnsi="Arial" w:cs="Arial"/>
        </w:rPr>
      </w:pPr>
    </w:p>
    <w:p w:rsidR="00330705" w:rsidRPr="00ED4983" w:rsidRDefault="00330705" w:rsidP="00330705">
      <w:pPr>
        <w:ind w:firstLine="706"/>
        <w:jc w:val="center"/>
        <w:rPr>
          <w:rFonts w:ascii="Arial" w:hAnsi="Arial" w:cs="Arial"/>
        </w:rPr>
      </w:pPr>
      <w:r w:rsidRPr="00ED4983">
        <w:rPr>
          <w:rFonts w:ascii="Arial" w:hAnsi="Arial" w:cs="Arial"/>
        </w:rPr>
        <w:t>Прием и регистрация запроса заявителя о предоставлении муниципальной услуги</w:t>
      </w:r>
    </w:p>
    <w:p w:rsidR="00330705" w:rsidRPr="00ED4983" w:rsidRDefault="00330705" w:rsidP="00330705">
      <w:pPr>
        <w:ind w:firstLine="706"/>
        <w:jc w:val="both"/>
        <w:rPr>
          <w:rFonts w:ascii="Arial" w:hAnsi="Arial" w:cs="Arial"/>
        </w:rPr>
      </w:pPr>
    </w:p>
    <w:p w:rsidR="00330705" w:rsidRPr="00ED4983" w:rsidRDefault="00330705" w:rsidP="009B5CC5">
      <w:pPr>
        <w:ind w:firstLine="709"/>
        <w:jc w:val="both"/>
        <w:rPr>
          <w:rFonts w:ascii="Arial" w:hAnsi="Arial" w:cs="Arial"/>
        </w:rPr>
      </w:pPr>
      <w:r w:rsidRPr="00ED4983">
        <w:rPr>
          <w:rFonts w:ascii="Arial" w:hAnsi="Arial" w:cs="Arial"/>
        </w:rPr>
        <w:t xml:space="preserve">  5</w:t>
      </w:r>
      <w:r w:rsidR="00765449" w:rsidRPr="00ED4983">
        <w:rPr>
          <w:rFonts w:ascii="Arial" w:hAnsi="Arial" w:cs="Arial"/>
        </w:rPr>
        <w:t>2</w:t>
      </w:r>
      <w:r w:rsidRPr="00ED4983">
        <w:rPr>
          <w:rFonts w:ascii="Arial" w:hAnsi="Arial" w:cs="Arial"/>
        </w:rPr>
        <w:t>. Основанием для начала административной процедуры по приему и регистрации запроса заявителя является поступление в Управление запроса при личном обращении заявителя, в виде почтового отправления, сообщения по электронной почте или факсимильной связью.</w:t>
      </w:r>
    </w:p>
    <w:p w:rsidR="00330705" w:rsidRPr="00ED4983" w:rsidRDefault="00330705" w:rsidP="009B5CC5">
      <w:pPr>
        <w:ind w:firstLine="709"/>
        <w:jc w:val="both"/>
        <w:rPr>
          <w:rFonts w:ascii="Arial" w:hAnsi="Arial" w:cs="Arial"/>
        </w:rPr>
      </w:pPr>
      <w:r w:rsidRPr="00ED4983">
        <w:rPr>
          <w:rFonts w:ascii="Arial" w:hAnsi="Arial" w:cs="Arial"/>
        </w:rPr>
        <w:t>1) прием запроса заявителя при личном обращении:</w:t>
      </w:r>
    </w:p>
    <w:p w:rsidR="00330705" w:rsidRPr="00ED4983" w:rsidRDefault="00330705" w:rsidP="009B5CC5">
      <w:pPr>
        <w:ind w:firstLine="709"/>
        <w:jc w:val="both"/>
        <w:rPr>
          <w:rFonts w:ascii="Arial" w:hAnsi="Arial" w:cs="Arial"/>
        </w:rPr>
      </w:pPr>
      <w:r w:rsidRPr="00ED4983">
        <w:rPr>
          <w:rFonts w:ascii="Arial" w:hAnsi="Arial" w:cs="Arial"/>
        </w:rPr>
        <w:t xml:space="preserve">Прием запроса заявителя при личном обращении осуществляется специалистом Управления, ответственным за прием входящей корреспонденции, который ставит входящий номер и текущую дату на запросе заявителя и возвращает второй экземпляр запроса, при его наличии, заявителю. </w:t>
      </w:r>
    </w:p>
    <w:p w:rsidR="00330705" w:rsidRPr="00ED4983" w:rsidRDefault="00330705" w:rsidP="009B5CC5">
      <w:pPr>
        <w:ind w:firstLine="709"/>
        <w:jc w:val="both"/>
        <w:rPr>
          <w:rFonts w:ascii="Arial" w:hAnsi="Arial" w:cs="Arial"/>
        </w:rPr>
      </w:pPr>
      <w:r w:rsidRPr="00ED4983">
        <w:rPr>
          <w:rFonts w:ascii="Arial" w:hAnsi="Arial" w:cs="Arial"/>
        </w:rPr>
        <w:t xml:space="preserve">Максимальное время прохождения процедуры не должно превышать 10 минут. </w:t>
      </w:r>
    </w:p>
    <w:p w:rsidR="00330705" w:rsidRPr="00ED4983" w:rsidRDefault="00330705" w:rsidP="009B5CC5">
      <w:pPr>
        <w:ind w:firstLine="709"/>
        <w:jc w:val="both"/>
        <w:rPr>
          <w:rFonts w:ascii="Arial" w:hAnsi="Arial" w:cs="Arial"/>
        </w:rPr>
      </w:pPr>
      <w:r w:rsidRPr="00ED4983">
        <w:rPr>
          <w:rFonts w:ascii="Arial" w:hAnsi="Arial" w:cs="Arial"/>
        </w:rPr>
        <w:t>Предварительно заявитель может получить консультацию специалиста Управления в отношении правильности оформления запроса в соответствии с графиком работы Управления, указанным в пункте 4 Административного регламента.</w:t>
      </w:r>
    </w:p>
    <w:p w:rsidR="00330705" w:rsidRPr="00ED4983" w:rsidRDefault="00330705" w:rsidP="009B5CC5">
      <w:pPr>
        <w:ind w:firstLine="709"/>
        <w:jc w:val="both"/>
        <w:rPr>
          <w:rFonts w:ascii="Arial" w:hAnsi="Arial" w:cs="Arial"/>
        </w:rPr>
      </w:pPr>
      <w:r w:rsidRPr="00ED4983">
        <w:rPr>
          <w:rFonts w:ascii="Arial" w:hAnsi="Arial" w:cs="Arial"/>
        </w:rPr>
        <w:t>Срок предоставления консультации составляет не более 10 минут;</w:t>
      </w:r>
    </w:p>
    <w:p w:rsidR="00330705" w:rsidRPr="00ED4983" w:rsidRDefault="00330705" w:rsidP="009B5CC5">
      <w:pPr>
        <w:ind w:firstLine="709"/>
        <w:jc w:val="both"/>
        <w:rPr>
          <w:rFonts w:ascii="Arial" w:hAnsi="Arial" w:cs="Arial"/>
        </w:rPr>
      </w:pPr>
      <w:r w:rsidRPr="00ED4983">
        <w:rPr>
          <w:rFonts w:ascii="Arial" w:hAnsi="Arial" w:cs="Arial"/>
        </w:rPr>
        <w:t>2) прием запроса заявителя в виде почтового отправления, сообщения по электронной почте или факсимильной связью:</w:t>
      </w:r>
    </w:p>
    <w:p w:rsidR="00330705" w:rsidRPr="00ED4983" w:rsidRDefault="00330705" w:rsidP="009B5CC5">
      <w:pPr>
        <w:ind w:firstLine="709"/>
        <w:jc w:val="both"/>
        <w:rPr>
          <w:rFonts w:ascii="Arial" w:hAnsi="Arial" w:cs="Arial"/>
        </w:rPr>
      </w:pPr>
      <w:r w:rsidRPr="00ED4983">
        <w:rPr>
          <w:rFonts w:ascii="Arial" w:hAnsi="Arial" w:cs="Arial"/>
        </w:rPr>
        <w:t>Прием запроса заявителя в виде почтового отправления, сообщения по электронной почте или факсимильной связью осуществляется сотрудником Управления, ответственным за прием входящей корреспонденции, который в течение 1 рабочего дня со дня поступления запроса в Управление ставит входящий номер и текущую дату на запросе заявителя.</w:t>
      </w:r>
    </w:p>
    <w:p w:rsidR="00330705" w:rsidRPr="00ED4983" w:rsidRDefault="00330705" w:rsidP="009B5CC5">
      <w:pPr>
        <w:ind w:firstLine="709"/>
        <w:jc w:val="both"/>
        <w:rPr>
          <w:rFonts w:ascii="Arial" w:hAnsi="Arial" w:cs="Arial"/>
        </w:rPr>
      </w:pPr>
      <w:r w:rsidRPr="00ED4983">
        <w:rPr>
          <w:rFonts w:ascii="Arial" w:hAnsi="Arial" w:cs="Arial"/>
        </w:rPr>
        <w:t>Запрос заявителя передается руководителю Управления, который определяет ответственного исполнителя в течение 1 рабочего дня с момента регистрации запроса.</w:t>
      </w:r>
    </w:p>
    <w:p w:rsidR="00330705" w:rsidRPr="00ED4983" w:rsidRDefault="00330705" w:rsidP="009B5CC5">
      <w:pPr>
        <w:ind w:firstLine="709"/>
        <w:jc w:val="both"/>
        <w:rPr>
          <w:rFonts w:ascii="Arial" w:hAnsi="Arial" w:cs="Arial"/>
        </w:rPr>
      </w:pPr>
      <w:r w:rsidRPr="00ED4983">
        <w:rPr>
          <w:rFonts w:ascii="Arial" w:hAnsi="Arial" w:cs="Arial"/>
        </w:rPr>
        <w:t>Результат административной процедуры: прием и регистрация запроса заявителя и передача запроса руководителю Управления.</w:t>
      </w:r>
    </w:p>
    <w:p w:rsidR="00330705" w:rsidRPr="00ED4983" w:rsidRDefault="00330705" w:rsidP="00330705">
      <w:pPr>
        <w:ind w:firstLine="706"/>
        <w:jc w:val="both"/>
        <w:rPr>
          <w:rFonts w:ascii="Arial" w:hAnsi="Arial" w:cs="Arial"/>
        </w:rPr>
      </w:pPr>
    </w:p>
    <w:p w:rsidR="00330705" w:rsidRPr="00ED4983" w:rsidRDefault="00330705" w:rsidP="00330705">
      <w:pPr>
        <w:ind w:firstLine="706"/>
        <w:jc w:val="center"/>
        <w:rPr>
          <w:rFonts w:ascii="Arial" w:hAnsi="Arial" w:cs="Arial"/>
        </w:rPr>
      </w:pPr>
      <w:r w:rsidRPr="00ED4983">
        <w:rPr>
          <w:rFonts w:ascii="Arial" w:hAnsi="Arial" w:cs="Arial"/>
          <w:iCs/>
        </w:rPr>
        <w:t>Рассмотрение запроса заявителя специалистами Управления</w:t>
      </w:r>
    </w:p>
    <w:p w:rsidR="00330705" w:rsidRPr="00ED4983" w:rsidRDefault="00330705" w:rsidP="00330705">
      <w:pPr>
        <w:ind w:firstLine="706"/>
        <w:jc w:val="both"/>
        <w:rPr>
          <w:rFonts w:ascii="Arial" w:hAnsi="Arial" w:cs="Arial"/>
        </w:rPr>
      </w:pPr>
    </w:p>
    <w:p w:rsidR="00330705" w:rsidRPr="00ED4983" w:rsidRDefault="00330705" w:rsidP="009B5CC5">
      <w:pPr>
        <w:ind w:firstLine="709"/>
        <w:jc w:val="both"/>
        <w:rPr>
          <w:rFonts w:ascii="Arial" w:hAnsi="Arial" w:cs="Arial"/>
          <w:iCs/>
        </w:rPr>
      </w:pPr>
      <w:r w:rsidRPr="00ED4983">
        <w:rPr>
          <w:rFonts w:ascii="Arial" w:hAnsi="Arial" w:cs="Arial"/>
        </w:rPr>
        <w:t>5</w:t>
      </w:r>
      <w:r w:rsidR="00765449" w:rsidRPr="00ED4983">
        <w:rPr>
          <w:rFonts w:ascii="Arial" w:hAnsi="Arial" w:cs="Arial"/>
        </w:rPr>
        <w:t>3</w:t>
      </w:r>
      <w:r w:rsidRPr="00ED4983">
        <w:rPr>
          <w:rFonts w:ascii="Arial" w:hAnsi="Arial" w:cs="Arial"/>
        </w:rPr>
        <w:t xml:space="preserve">. </w:t>
      </w:r>
      <w:r w:rsidRPr="00ED4983">
        <w:rPr>
          <w:rFonts w:ascii="Arial" w:hAnsi="Arial" w:cs="Arial"/>
          <w:iCs/>
        </w:rPr>
        <w:t>Основанием для начала административной процедуры является получение запроса заявителя руководителем Управления.</w:t>
      </w:r>
    </w:p>
    <w:p w:rsidR="00330705" w:rsidRPr="00ED4983" w:rsidRDefault="00330705" w:rsidP="009B5CC5">
      <w:pPr>
        <w:ind w:firstLine="709"/>
        <w:jc w:val="both"/>
        <w:rPr>
          <w:rFonts w:ascii="Arial" w:hAnsi="Arial" w:cs="Arial"/>
          <w:iCs/>
        </w:rPr>
      </w:pPr>
      <w:r w:rsidRPr="00ED4983">
        <w:rPr>
          <w:rFonts w:ascii="Arial" w:hAnsi="Arial" w:cs="Arial"/>
          <w:iCs/>
        </w:rPr>
        <w:t>Руководитель Управления назначает специалиста, предоставляющего муниципальную услугу.</w:t>
      </w:r>
    </w:p>
    <w:p w:rsidR="00330705" w:rsidRPr="00ED4983" w:rsidRDefault="00330705" w:rsidP="009B5CC5">
      <w:pPr>
        <w:ind w:firstLine="709"/>
        <w:jc w:val="both"/>
        <w:rPr>
          <w:rFonts w:ascii="Arial" w:hAnsi="Arial" w:cs="Arial"/>
          <w:iCs/>
        </w:rPr>
      </w:pPr>
      <w:r w:rsidRPr="00ED4983">
        <w:rPr>
          <w:rFonts w:ascii="Arial" w:hAnsi="Arial" w:cs="Arial"/>
          <w:iCs/>
        </w:rPr>
        <w:t>Специалист, предоставляющий муниципальную услугу, в течение 3 рабочих дней со дня поступления к нему запроса заявителя рассматривает его на предмет отсутствия (наличия) оснований для отказа в предоставлении муниципальной услуги, указанных в пункте 24 Административного регламента.</w:t>
      </w:r>
    </w:p>
    <w:p w:rsidR="00330705" w:rsidRPr="00ED4983" w:rsidRDefault="00330705" w:rsidP="009B5CC5">
      <w:pPr>
        <w:ind w:firstLine="709"/>
        <w:jc w:val="both"/>
        <w:rPr>
          <w:rFonts w:ascii="Arial" w:hAnsi="Arial" w:cs="Arial"/>
        </w:rPr>
      </w:pPr>
      <w:r w:rsidRPr="00ED4983">
        <w:rPr>
          <w:rFonts w:ascii="Arial" w:hAnsi="Arial" w:cs="Arial"/>
        </w:rPr>
        <w:t xml:space="preserve">В случае отсутствия оснований для отказа в предоставлении муниципальной услуги, указанных в пункте 24 Административного регламента, специалист, предоставляющий муниципальную услугу, подготавливает сведения в течение </w:t>
      </w:r>
      <w:r w:rsidR="00765449" w:rsidRPr="00ED4983">
        <w:rPr>
          <w:rFonts w:ascii="Arial" w:hAnsi="Arial" w:cs="Arial"/>
        </w:rPr>
        <w:t>6</w:t>
      </w:r>
      <w:r w:rsidRPr="00ED4983">
        <w:rPr>
          <w:rFonts w:ascii="Arial" w:hAnsi="Arial" w:cs="Arial"/>
        </w:rPr>
        <w:t xml:space="preserve"> </w:t>
      </w:r>
      <w:r w:rsidR="00765449" w:rsidRPr="00ED4983">
        <w:rPr>
          <w:rFonts w:ascii="Arial" w:hAnsi="Arial" w:cs="Arial"/>
        </w:rPr>
        <w:t>рабочих дней</w:t>
      </w:r>
      <w:r w:rsidRPr="00ED4983">
        <w:rPr>
          <w:rFonts w:ascii="Arial" w:hAnsi="Arial" w:cs="Arial"/>
        </w:rPr>
        <w:t xml:space="preserve"> со дня получения запроса заявителя Управлением и представляет на подпись руководителю Управления, который подписывает сведения в течение 1 рабочего дня со дня предоставления ему сведений.</w:t>
      </w:r>
    </w:p>
    <w:p w:rsidR="00330705" w:rsidRPr="00ED4983" w:rsidRDefault="00330705" w:rsidP="009B5CC5">
      <w:pPr>
        <w:ind w:firstLine="709"/>
        <w:jc w:val="both"/>
        <w:rPr>
          <w:rFonts w:ascii="Arial" w:hAnsi="Arial" w:cs="Arial"/>
        </w:rPr>
      </w:pPr>
      <w:r w:rsidRPr="00ED4983">
        <w:rPr>
          <w:rFonts w:ascii="Arial" w:hAnsi="Arial" w:cs="Arial"/>
        </w:rPr>
        <w:t xml:space="preserve">В случае наличия оснований для отказа в предоставлении муниципальной услуги, указанных в пункте 24 Административного регламента, специалист, предоставляющий муниципальную услугу, в течение 6 рабочих дней со дня получения запроса заявителя Управлением подготавливает мотивированное уведомление об </w:t>
      </w:r>
      <w:r w:rsidRPr="00ED4983">
        <w:rPr>
          <w:rFonts w:ascii="Arial" w:hAnsi="Arial" w:cs="Arial"/>
        </w:rPr>
        <w:lastRenderedPageBreak/>
        <w:t>отказе в предоставлении муниципальной услуги и представляет на подпись руководителю Управления, который подписывает уведомление в течение 1 рабочего дня со дня предоставления ему уведомления.</w:t>
      </w:r>
    </w:p>
    <w:p w:rsidR="00330705" w:rsidRPr="00ED4983" w:rsidRDefault="00330705" w:rsidP="009B5CC5">
      <w:pPr>
        <w:ind w:firstLine="709"/>
        <w:jc w:val="both"/>
        <w:rPr>
          <w:rFonts w:ascii="Arial" w:hAnsi="Arial" w:cs="Arial"/>
        </w:rPr>
      </w:pPr>
      <w:r w:rsidRPr="00ED4983">
        <w:rPr>
          <w:rFonts w:ascii="Arial" w:hAnsi="Arial" w:cs="Arial"/>
        </w:rPr>
        <w:t xml:space="preserve"> Результатом административной процедуры является подписание руководителем Управления сведений из Реестра муниципального имущества Первомайского района, или мотивированного уведомления об отказе в предоставлении муниципальной услуги.</w:t>
      </w:r>
    </w:p>
    <w:p w:rsidR="00330705" w:rsidRPr="00ED4983" w:rsidRDefault="00330705" w:rsidP="009B5CC5">
      <w:pPr>
        <w:ind w:firstLine="709"/>
        <w:jc w:val="both"/>
        <w:rPr>
          <w:rFonts w:ascii="Arial" w:hAnsi="Arial" w:cs="Arial"/>
        </w:rPr>
      </w:pPr>
    </w:p>
    <w:p w:rsidR="00330705" w:rsidRPr="00ED4983" w:rsidRDefault="00330705" w:rsidP="00330705">
      <w:pPr>
        <w:ind w:firstLine="706"/>
        <w:jc w:val="center"/>
        <w:rPr>
          <w:rFonts w:ascii="Arial" w:hAnsi="Arial" w:cs="Arial"/>
        </w:rPr>
      </w:pPr>
      <w:r w:rsidRPr="00ED4983">
        <w:rPr>
          <w:rFonts w:ascii="Arial" w:hAnsi="Arial" w:cs="Arial"/>
        </w:rPr>
        <w:t>Направление сведений из Реестра муниципального имущества Первомайского района заявителю или мотивированного уведомления об отказе в предоставлении муниципальной услуги.</w:t>
      </w:r>
    </w:p>
    <w:p w:rsidR="00330705" w:rsidRPr="00ED4983" w:rsidRDefault="00330705" w:rsidP="00330705">
      <w:pPr>
        <w:ind w:firstLine="706"/>
        <w:jc w:val="both"/>
        <w:rPr>
          <w:rFonts w:ascii="Arial" w:hAnsi="Arial" w:cs="Arial"/>
        </w:rPr>
      </w:pPr>
    </w:p>
    <w:p w:rsidR="00330705" w:rsidRPr="00ED4983" w:rsidRDefault="00330705" w:rsidP="009B5CC5">
      <w:pPr>
        <w:ind w:firstLine="709"/>
        <w:jc w:val="both"/>
        <w:rPr>
          <w:rFonts w:ascii="Arial" w:hAnsi="Arial" w:cs="Arial"/>
        </w:rPr>
      </w:pPr>
      <w:r w:rsidRPr="00ED4983">
        <w:rPr>
          <w:rFonts w:ascii="Arial" w:hAnsi="Arial" w:cs="Arial"/>
        </w:rPr>
        <w:t>5</w:t>
      </w:r>
      <w:r w:rsidR="00765449" w:rsidRPr="00ED4983">
        <w:rPr>
          <w:rFonts w:ascii="Arial" w:hAnsi="Arial" w:cs="Arial"/>
        </w:rPr>
        <w:t>4</w:t>
      </w:r>
      <w:r w:rsidRPr="00ED4983">
        <w:rPr>
          <w:rFonts w:ascii="Arial" w:hAnsi="Arial" w:cs="Arial"/>
        </w:rPr>
        <w:t xml:space="preserve">. </w:t>
      </w:r>
      <w:r w:rsidRPr="00ED4983">
        <w:rPr>
          <w:rFonts w:ascii="Arial" w:hAnsi="Arial" w:cs="Arial"/>
          <w:iCs/>
        </w:rPr>
        <w:t>Основанием для начала административной процедуры является подписание руководителем Управления сведений из Реестра муниципального имущества Первомайского района</w:t>
      </w:r>
      <w:r w:rsidRPr="00ED4983">
        <w:rPr>
          <w:rFonts w:ascii="Arial" w:hAnsi="Arial" w:cs="Arial"/>
        </w:rPr>
        <w:t xml:space="preserve"> или мотивированного уведомления об отказе в предоставлении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5</w:t>
      </w:r>
      <w:r w:rsidR="00765449" w:rsidRPr="00ED4983">
        <w:rPr>
          <w:rFonts w:ascii="Arial" w:hAnsi="Arial" w:cs="Arial"/>
        </w:rPr>
        <w:t>5</w:t>
      </w:r>
      <w:r w:rsidRPr="00ED4983">
        <w:rPr>
          <w:rFonts w:ascii="Arial" w:hAnsi="Arial" w:cs="Arial"/>
        </w:rPr>
        <w:t>. Направление уведомления осуществляется способом, указанным заявителем в заявлении, в том числе:</w:t>
      </w:r>
    </w:p>
    <w:p w:rsidR="00330705" w:rsidRPr="00ED4983" w:rsidRDefault="00330705" w:rsidP="009B5CC5">
      <w:pPr>
        <w:ind w:firstLine="709"/>
        <w:jc w:val="both"/>
        <w:rPr>
          <w:rFonts w:ascii="Arial" w:hAnsi="Arial" w:cs="Arial"/>
        </w:rPr>
      </w:pPr>
      <w:r w:rsidRPr="00ED4983">
        <w:rPr>
          <w:rFonts w:ascii="Arial" w:hAnsi="Arial" w:cs="Arial"/>
        </w:rPr>
        <w:t>- при личном обращении в Управление;</w:t>
      </w:r>
    </w:p>
    <w:p w:rsidR="00330705" w:rsidRPr="00ED4983" w:rsidRDefault="00330705" w:rsidP="009B5CC5">
      <w:pPr>
        <w:ind w:firstLine="709"/>
        <w:jc w:val="both"/>
        <w:rPr>
          <w:rFonts w:ascii="Arial" w:hAnsi="Arial" w:cs="Arial"/>
        </w:rPr>
      </w:pPr>
      <w:r w:rsidRPr="00ED4983">
        <w:rPr>
          <w:rFonts w:ascii="Arial" w:hAnsi="Arial" w:cs="Arial"/>
        </w:rPr>
        <w:t>- посредством почтового отправления на адрес заявителя, указанный в заявлении;</w:t>
      </w:r>
    </w:p>
    <w:p w:rsidR="00330705" w:rsidRPr="00ED4983" w:rsidRDefault="00330705" w:rsidP="009B5CC5">
      <w:pPr>
        <w:ind w:firstLine="709"/>
        <w:jc w:val="both"/>
        <w:rPr>
          <w:rFonts w:ascii="Arial" w:hAnsi="Arial" w:cs="Arial"/>
        </w:rPr>
      </w:pPr>
      <w:r w:rsidRPr="00ED4983">
        <w:rPr>
          <w:rFonts w:ascii="Arial" w:hAnsi="Arial" w:cs="Arial"/>
        </w:rPr>
        <w:t>- посредством электронной почты по адресу электронной почты, указанному в заявлении;</w:t>
      </w:r>
    </w:p>
    <w:p w:rsidR="00330705" w:rsidRPr="00ED4983" w:rsidRDefault="00330705" w:rsidP="009B5CC5">
      <w:pPr>
        <w:ind w:firstLine="709"/>
        <w:jc w:val="both"/>
        <w:rPr>
          <w:rFonts w:ascii="Arial" w:hAnsi="Arial" w:cs="Arial"/>
        </w:rPr>
      </w:pPr>
      <w:r w:rsidRPr="00ED4983">
        <w:rPr>
          <w:rFonts w:ascii="Arial" w:hAnsi="Arial" w:cs="Arial"/>
        </w:rPr>
        <w:t>- при личном обращении в МФЦ (при наличии заключенного соглашения);</w:t>
      </w:r>
    </w:p>
    <w:p w:rsidR="00330705" w:rsidRPr="00ED4983" w:rsidRDefault="00330705" w:rsidP="009B5CC5">
      <w:pPr>
        <w:ind w:firstLine="709"/>
        <w:jc w:val="both"/>
        <w:rPr>
          <w:rFonts w:ascii="Arial" w:hAnsi="Arial" w:cs="Arial"/>
        </w:rPr>
      </w:pPr>
      <w:r w:rsidRPr="00ED4983">
        <w:rPr>
          <w:rFonts w:ascii="Arial" w:hAnsi="Arial" w:cs="Arial"/>
        </w:rPr>
        <w:t>5</w:t>
      </w:r>
      <w:r w:rsidR="00765449" w:rsidRPr="00ED4983">
        <w:rPr>
          <w:rFonts w:ascii="Arial" w:hAnsi="Arial" w:cs="Arial"/>
        </w:rPr>
        <w:t>6</w:t>
      </w:r>
      <w:r w:rsidRPr="00ED4983">
        <w:rPr>
          <w:rFonts w:ascii="Arial" w:hAnsi="Arial" w:cs="Arial"/>
        </w:rPr>
        <w:t xml:space="preserve">. Общий максимальный срок выполнения административной процедуры составляет не более </w:t>
      </w:r>
      <w:r w:rsidR="00435AD6" w:rsidRPr="00ED4983">
        <w:rPr>
          <w:rFonts w:ascii="Arial" w:hAnsi="Arial" w:cs="Arial"/>
        </w:rPr>
        <w:t>двух</w:t>
      </w:r>
      <w:r w:rsidRPr="00ED4983">
        <w:rPr>
          <w:rFonts w:ascii="Arial" w:hAnsi="Arial" w:cs="Arial"/>
        </w:rPr>
        <w:t xml:space="preserve"> </w:t>
      </w:r>
      <w:r w:rsidR="00435AD6" w:rsidRPr="00ED4983">
        <w:rPr>
          <w:rFonts w:ascii="Arial" w:hAnsi="Arial" w:cs="Arial"/>
        </w:rPr>
        <w:t>рабочих</w:t>
      </w:r>
      <w:r w:rsidRPr="00ED4983">
        <w:rPr>
          <w:rFonts w:ascii="Arial" w:hAnsi="Arial" w:cs="Arial"/>
        </w:rPr>
        <w:t xml:space="preserve"> дней со дня подписания документа, оформляющего одно из принятых решений.</w:t>
      </w:r>
    </w:p>
    <w:p w:rsidR="00330705" w:rsidRPr="00ED4983" w:rsidRDefault="00330705" w:rsidP="00765449">
      <w:pPr>
        <w:outlineLvl w:val="1"/>
        <w:rPr>
          <w:rFonts w:ascii="Arial" w:hAnsi="Arial" w:cs="Arial"/>
        </w:rPr>
      </w:pPr>
    </w:p>
    <w:p w:rsidR="00330705" w:rsidRPr="00ED4983" w:rsidRDefault="00330705" w:rsidP="00330705">
      <w:pPr>
        <w:ind w:firstLine="540"/>
        <w:jc w:val="center"/>
        <w:outlineLvl w:val="1"/>
        <w:rPr>
          <w:rFonts w:ascii="Arial" w:hAnsi="Arial" w:cs="Arial"/>
        </w:rPr>
      </w:pPr>
      <w:r w:rsidRPr="00ED4983">
        <w:rPr>
          <w:rFonts w:ascii="Arial" w:hAnsi="Arial" w:cs="Arial"/>
        </w:rPr>
        <w:t>4. Формы контроля за исполнением административного регламента</w:t>
      </w:r>
    </w:p>
    <w:p w:rsidR="00330705" w:rsidRPr="00ED4983" w:rsidRDefault="00330705" w:rsidP="00330705">
      <w:pPr>
        <w:pStyle w:val="ConsPlusNormal"/>
        <w:ind w:firstLine="706"/>
        <w:jc w:val="both"/>
        <w:outlineLvl w:val="2"/>
        <w:rPr>
          <w:sz w:val="24"/>
          <w:szCs w:val="24"/>
        </w:rPr>
      </w:pPr>
    </w:p>
    <w:p w:rsidR="00330705" w:rsidRPr="00ED4983" w:rsidRDefault="00330705" w:rsidP="00330705">
      <w:pPr>
        <w:pStyle w:val="ConsPlusNormal"/>
        <w:ind w:firstLine="706"/>
        <w:jc w:val="center"/>
        <w:outlineLvl w:val="2"/>
        <w:rPr>
          <w:sz w:val="24"/>
          <w:szCs w:val="24"/>
        </w:rPr>
      </w:pPr>
      <w:r w:rsidRPr="00ED4983">
        <w:rPr>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 </w:t>
      </w:r>
    </w:p>
    <w:p w:rsidR="00330705" w:rsidRPr="00ED4983" w:rsidRDefault="00330705" w:rsidP="00330705">
      <w:pPr>
        <w:pStyle w:val="ConsPlusNormal"/>
        <w:ind w:firstLine="706"/>
        <w:jc w:val="both"/>
        <w:outlineLvl w:val="2"/>
        <w:rPr>
          <w:sz w:val="24"/>
          <w:szCs w:val="24"/>
        </w:rPr>
      </w:pPr>
    </w:p>
    <w:p w:rsidR="00330705" w:rsidRPr="00ED4983" w:rsidRDefault="00330705" w:rsidP="009B5CC5">
      <w:pPr>
        <w:pStyle w:val="ConsPlusNormal"/>
        <w:ind w:firstLine="709"/>
        <w:jc w:val="both"/>
        <w:outlineLvl w:val="2"/>
        <w:rPr>
          <w:sz w:val="24"/>
          <w:szCs w:val="24"/>
        </w:rPr>
      </w:pPr>
      <w:r w:rsidRPr="00ED4983">
        <w:rPr>
          <w:sz w:val="24"/>
          <w:szCs w:val="24"/>
        </w:rPr>
        <w:t>5</w:t>
      </w:r>
      <w:r w:rsidR="00765449" w:rsidRPr="00ED4983">
        <w:rPr>
          <w:sz w:val="24"/>
          <w:szCs w:val="24"/>
        </w:rPr>
        <w:t>7</w:t>
      </w:r>
      <w:r w:rsidRPr="00ED4983">
        <w:rPr>
          <w:sz w:val="24"/>
          <w:szCs w:val="24"/>
        </w:rPr>
        <w:t>. Текущий контроль за соблюдением и исполнением Административного регламента и нормативных правовых актов, устанавливающих требования к предоставлению государственной услуги осуществляется руководителем Управления.</w:t>
      </w:r>
    </w:p>
    <w:p w:rsidR="00330705" w:rsidRPr="00ED4983" w:rsidRDefault="00330705" w:rsidP="009B5CC5">
      <w:pPr>
        <w:pStyle w:val="ConsPlusNormal"/>
        <w:ind w:firstLine="709"/>
        <w:jc w:val="both"/>
        <w:outlineLvl w:val="2"/>
        <w:rPr>
          <w:sz w:val="24"/>
          <w:szCs w:val="24"/>
        </w:rPr>
      </w:pPr>
      <w:r w:rsidRPr="00ED4983">
        <w:rPr>
          <w:sz w:val="24"/>
          <w:szCs w:val="24"/>
        </w:rPr>
        <w:t xml:space="preserve">Текущий контроль включает в себя контроль за соблюдением специалистами, предоставляющими муниципальную услугу, сроков и порядка рассмотрения запросов заявителей, качества, полноты, достоверности предоставляемой информации, выявление и устранение нарушений прав заявителей при предоставлении муниципальной услуги, рассмотрение, принятие решений и подготовка ответов на обращения заявителей, содержащие жалобы на решения действия (бездействие) специалиста предоставляющего муниципальную услугу. </w:t>
      </w:r>
    </w:p>
    <w:p w:rsidR="00330705" w:rsidRPr="00ED4983" w:rsidRDefault="00330705" w:rsidP="009B5CC5">
      <w:pPr>
        <w:pStyle w:val="ConsPlusNormal"/>
        <w:ind w:firstLine="709"/>
        <w:jc w:val="both"/>
        <w:rPr>
          <w:sz w:val="24"/>
          <w:szCs w:val="24"/>
        </w:rPr>
      </w:pPr>
      <w:r w:rsidRPr="00ED4983">
        <w:rPr>
          <w:sz w:val="24"/>
          <w:szCs w:val="24"/>
        </w:rPr>
        <w:t>5</w:t>
      </w:r>
      <w:r w:rsidR="00765449" w:rsidRPr="00ED4983">
        <w:rPr>
          <w:sz w:val="24"/>
          <w:szCs w:val="24"/>
        </w:rPr>
        <w:t>8</w:t>
      </w:r>
      <w:r w:rsidRPr="00ED4983">
        <w:rPr>
          <w:sz w:val="24"/>
          <w:szCs w:val="24"/>
        </w:rPr>
        <w:t xml:space="preserve">. Специалисты, предоставляющие муниципальную услугу, несут персональную ответственность за соблюдение сроков и порядка рассмотрения запросов,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w:t>
      </w:r>
    </w:p>
    <w:p w:rsidR="00330705" w:rsidRPr="00ED4983" w:rsidRDefault="00330705" w:rsidP="00330705">
      <w:pPr>
        <w:pStyle w:val="ConsPlusNormal"/>
        <w:ind w:firstLine="706"/>
        <w:jc w:val="both"/>
        <w:rPr>
          <w:sz w:val="24"/>
          <w:szCs w:val="24"/>
        </w:rPr>
      </w:pPr>
    </w:p>
    <w:p w:rsidR="00330705" w:rsidRPr="00ED4983" w:rsidRDefault="00330705" w:rsidP="00330705">
      <w:pPr>
        <w:pStyle w:val="ConsPlusNormal"/>
        <w:ind w:firstLine="706"/>
        <w:jc w:val="center"/>
        <w:rPr>
          <w:sz w:val="24"/>
          <w:szCs w:val="24"/>
        </w:rPr>
      </w:pPr>
      <w:r w:rsidRPr="00ED4983">
        <w:rPr>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0705" w:rsidRPr="00ED4983" w:rsidRDefault="00330705" w:rsidP="00330705">
      <w:pPr>
        <w:pStyle w:val="ConsPlusNormal"/>
        <w:ind w:firstLine="706"/>
        <w:jc w:val="both"/>
        <w:rPr>
          <w:sz w:val="24"/>
          <w:szCs w:val="24"/>
        </w:rPr>
      </w:pPr>
    </w:p>
    <w:p w:rsidR="00330705" w:rsidRPr="00ED4983" w:rsidRDefault="00330705" w:rsidP="009B5CC5">
      <w:pPr>
        <w:pStyle w:val="ConsPlusNormal"/>
        <w:ind w:firstLine="709"/>
        <w:jc w:val="both"/>
        <w:outlineLvl w:val="2"/>
        <w:rPr>
          <w:sz w:val="24"/>
          <w:szCs w:val="24"/>
        </w:rPr>
      </w:pPr>
      <w:r w:rsidRPr="00ED4983">
        <w:rPr>
          <w:sz w:val="24"/>
          <w:szCs w:val="24"/>
        </w:rPr>
        <w:t>5</w:t>
      </w:r>
      <w:r w:rsidR="00765449" w:rsidRPr="00ED4983">
        <w:rPr>
          <w:sz w:val="24"/>
          <w:szCs w:val="24"/>
        </w:rPr>
        <w:t>9</w:t>
      </w:r>
      <w:r w:rsidRPr="00ED4983">
        <w:rPr>
          <w:sz w:val="24"/>
          <w:szCs w:val="24"/>
        </w:rPr>
        <w:t>.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330705" w:rsidRPr="00ED4983" w:rsidRDefault="00330705" w:rsidP="009B5CC5">
      <w:pPr>
        <w:pStyle w:val="af7"/>
        <w:ind w:firstLine="709"/>
        <w:jc w:val="both"/>
        <w:rPr>
          <w:rFonts w:ascii="Arial" w:hAnsi="Arial" w:cs="Arial"/>
          <w:sz w:val="24"/>
          <w:szCs w:val="24"/>
        </w:rPr>
      </w:pPr>
      <w:r w:rsidRPr="00ED4983">
        <w:rPr>
          <w:rFonts w:ascii="Arial" w:hAnsi="Arial" w:cs="Arial"/>
          <w:sz w:val="24"/>
          <w:szCs w:val="24"/>
        </w:rPr>
        <w:t>Проверки полноты и качества предоставления муниципальной услуги осуществляются по решению Главы Первомайского района Томской области.</w:t>
      </w:r>
      <w:r w:rsidRPr="00ED4983">
        <w:rPr>
          <w:rFonts w:ascii="Arial" w:hAnsi="Arial" w:cs="Arial"/>
          <w:color w:val="4F81BD"/>
          <w:sz w:val="24"/>
          <w:szCs w:val="24"/>
        </w:rPr>
        <w:t xml:space="preserve"> </w:t>
      </w:r>
      <w:r w:rsidRPr="00ED4983">
        <w:rPr>
          <w:rFonts w:ascii="Arial" w:hAnsi="Arial" w:cs="Arial"/>
          <w:sz w:val="24"/>
          <w:szCs w:val="24"/>
        </w:rPr>
        <w:t xml:space="preserve"> </w:t>
      </w:r>
    </w:p>
    <w:p w:rsidR="00330705" w:rsidRPr="00ED4983" w:rsidRDefault="00330705" w:rsidP="009B5CC5">
      <w:pPr>
        <w:pStyle w:val="af7"/>
        <w:ind w:firstLine="709"/>
        <w:jc w:val="both"/>
        <w:rPr>
          <w:rFonts w:ascii="Arial" w:hAnsi="Arial" w:cs="Arial"/>
          <w:sz w:val="24"/>
          <w:szCs w:val="24"/>
        </w:rPr>
      </w:pPr>
      <w:r w:rsidRPr="00ED4983">
        <w:rPr>
          <w:rFonts w:ascii="Arial" w:hAnsi="Arial" w:cs="Arial"/>
          <w:sz w:val="24"/>
          <w:szCs w:val="24"/>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получателя муниципальной услуги).</w:t>
      </w:r>
    </w:p>
    <w:p w:rsidR="00330705" w:rsidRPr="00ED4983" w:rsidRDefault="00330705" w:rsidP="009B5CC5">
      <w:pPr>
        <w:pStyle w:val="af7"/>
        <w:ind w:firstLine="709"/>
        <w:jc w:val="both"/>
        <w:rPr>
          <w:rFonts w:ascii="Arial" w:hAnsi="Arial" w:cs="Arial"/>
          <w:sz w:val="24"/>
          <w:szCs w:val="24"/>
        </w:rPr>
      </w:pPr>
      <w:r w:rsidRPr="00ED4983">
        <w:rPr>
          <w:rFonts w:ascii="Arial" w:hAnsi="Arial" w:cs="Arial"/>
          <w:sz w:val="24"/>
          <w:szCs w:val="24"/>
        </w:rPr>
        <w:t>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w:t>
      </w:r>
    </w:p>
    <w:p w:rsidR="00330705" w:rsidRPr="00ED4983" w:rsidRDefault="00330705" w:rsidP="009B5CC5">
      <w:pPr>
        <w:pStyle w:val="af7"/>
        <w:ind w:firstLine="709"/>
        <w:jc w:val="both"/>
        <w:rPr>
          <w:rFonts w:ascii="Arial" w:hAnsi="Arial" w:cs="Arial"/>
          <w:sz w:val="24"/>
          <w:szCs w:val="24"/>
        </w:rPr>
      </w:pPr>
      <w:r w:rsidRPr="00ED4983">
        <w:rPr>
          <w:rFonts w:ascii="Arial" w:hAnsi="Arial" w:cs="Arial"/>
          <w:sz w:val="24"/>
          <w:szCs w:val="24"/>
        </w:rPr>
        <w:t>Должностное лицо, ответственное за предоставление муниципальной услуги, осуществляющее деятельность по предоставлению муниципальной услуги, несет персональную ответственность за сроки и порядок исполнения каждой административной процедуры и за решения, принимаемые в ходе исполнения настоящего Административного регламента.</w:t>
      </w:r>
    </w:p>
    <w:p w:rsidR="00330705" w:rsidRPr="00ED4983" w:rsidRDefault="00330705" w:rsidP="009B5CC5">
      <w:pPr>
        <w:pStyle w:val="af7"/>
        <w:ind w:firstLine="709"/>
        <w:jc w:val="both"/>
        <w:rPr>
          <w:rFonts w:ascii="Arial" w:hAnsi="Arial" w:cs="Arial"/>
          <w:sz w:val="24"/>
          <w:szCs w:val="24"/>
        </w:rPr>
      </w:pPr>
      <w:r w:rsidRPr="00ED4983">
        <w:rPr>
          <w:rFonts w:ascii="Arial" w:hAnsi="Arial" w:cs="Arial"/>
          <w:sz w:val="24"/>
          <w:szCs w:val="24"/>
        </w:rPr>
        <w:t>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330705" w:rsidRPr="00ED4983" w:rsidRDefault="00330705" w:rsidP="009B5CC5">
      <w:pPr>
        <w:pStyle w:val="af7"/>
        <w:ind w:firstLine="709"/>
        <w:jc w:val="both"/>
        <w:rPr>
          <w:rFonts w:ascii="Arial" w:hAnsi="Arial" w:cs="Arial"/>
          <w:sz w:val="24"/>
          <w:szCs w:val="24"/>
        </w:rPr>
      </w:pPr>
      <w:r w:rsidRPr="00ED4983">
        <w:rPr>
          <w:rFonts w:ascii="Arial" w:hAnsi="Arial" w:cs="Arial"/>
          <w:sz w:val="24"/>
          <w:szCs w:val="24"/>
        </w:rPr>
        <w:t>Руководитель Управления несет персональную ответственность за реализацию положений настоящего Административного регламента.</w:t>
      </w:r>
    </w:p>
    <w:p w:rsidR="00330705" w:rsidRPr="00ED4983" w:rsidRDefault="00330705" w:rsidP="00330705">
      <w:pPr>
        <w:pStyle w:val="ConsPlusNormal"/>
        <w:ind w:firstLine="706"/>
        <w:jc w:val="both"/>
        <w:outlineLvl w:val="2"/>
        <w:rPr>
          <w:sz w:val="24"/>
          <w:szCs w:val="24"/>
        </w:rPr>
      </w:pPr>
      <w:r w:rsidRPr="00ED4983">
        <w:rPr>
          <w:sz w:val="24"/>
          <w:szCs w:val="24"/>
        </w:rPr>
        <w:t xml:space="preserve">  </w:t>
      </w:r>
    </w:p>
    <w:p w:rsidR="00330705" w:rsidRPr="00ED4983" w:rsidRDefault="00330705" w:rsidP="00330705">
      <w:pPr>
        <w:pStyle w:val="ConsPlusNormal"/>
        <w:ind w:firstLine="706"/>
        <w:jc w:val="center"/>
        <w:rPr>
          <w:sz w:val="24"/>
          <w:szCs w:val="24"/>
        </w:rPr>
      </w:pPr>
      <w:r w:rsidRPr="00ED4983">
        <w:rPr>
          <w:sz w:val="24"/>
          <w:szCs w:val="24"/>
        </w:rPr>
        <w:t>Ответственность специалистов Управления,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330705" w:rsidRPr="00ED4983" w:rsidRDefault="00330705" w:rsidP="00330705">
      <w:pPr>
        <w:pStyle w:val="ConsPlusNormal"/>
        <w:ind w:firstLine="706"/>
        <w:jc w:val="both"/>
        <w:rPr>
          <w:sz w:val="24"/>
          <w:szCs w:val="24"/>
        </w:rPr>
      </w:pPr>
    </w:p>
    <w:p w:rsidR="00330705" w:rsidRPr="00ED4983" w:rsidRDefault="00765449" w:rsidP="00330705">
      <w:pPr>
        <w:pStyle w:val="ConsPlusNormal"/>
        <w:ind w:firstLine="706"/>
        <w:jc w:val="both"/>
        <w:rPr>
          <w:sz w:val="24"/>
          <w:szCs w:val="24"/>
        </w:rPr>
      </w:pPr>
      <w:r w:rsidRPr="00ED4983">
        <w:rPr>
          <w:sz w:val="24"/>
          <w:szCs w:val="24"/>
        </w:rPr>
        <w:t>60</w:t>
      </w:r>
      <w:r w:rsidR="00330705" w:rsidRPr="00ED4983">
        <w:rPr>
          <w:sz w:val="24"/>
          <w:szCs w:val="24"/>
        </w:rPr>
        <w:t xml:space="preserve">. За систематическое или грубое нарушение положений Административного регламента, или иных нормативных правовых актов по вопросу рассмотрения запросов заявителей специалисты, предоставляющие муниципальную услугу, привлекаются к ответственности в соответствии с законодательством Российской Федерации.  </w:t>
      </w:r>
    </w:p>
    <w:p w:rsidR="00330705" w:rsidRPr="00ED4983" w:rsidRDefault="00330705" w:rsidP="00330705">
      <w:pPr>
        <w:pStyle w:val="ConsPlusNormal"/>
        <w:ind w:firstLine="706"/>
        <w:jc w:val="both"/>
        <w:outlineLvl w:val="2"/>
        <w:rPr>
          <w:sz w:val="24"/>
          <w:szCs w:val="24"/>
        </w:rPr>
      </w:pPr>
    </w:p>
    <w:p w:rsidR="00330705" w:rsidRPr="00ED4983" w:rsidRDefault="00330705" w:rsidP="00330705">
      <w:pPr>
        <w:pStyle w:val="ConsPlusNormal"/>
        <w:ind w:firstLine="706"/>
        <w:jc w:val="center"/>
        <w:outlineLvl w:val="2"/>
        <w:rPr>
          <w:sz w:val="24"/>
          <w:szCs w:val="24"/>
        </w:rPr>
      </w:pPr>
      <w:r w:rsidRPr="00ED4983">
        <w:rPr>
          <w:sz w:val="24"/>
          <w:szCs w:val="24"/>
        </w:rPr>
        <w:t xml:space="preserve">Положения, характеризующие требования к порядку и формам контроля за предоставление муниципальной услуги, в том числе со стороны граждан, их объединений и организаций. </w:t>
      </w:r>
    </w:p>
    <w:p w:rsidR="00330705" w:rsidRPr="00ED4983" w:rsidRDefault="00330705" w:rsidP="00330705">
      <w:pPr>
        <w:pStyle w:val="ConsPlusNormal"/>
        <w:ind w:firstLine="706"/>
        <w:jc w:val="both"/>
        <w:outlineLvl w:val="2"/>
        <w:rPr>
          <w:sz w:val="24"/>
          <w:szCs w:val="24"/>
        </w:rPr>
      </w:pPr>
    </w:p>
    <w:p w:rsidR="00330705" w:rsidRPr="00ED4983" w:rsidRDefault="00330705" w:rsidP="009B5CC5">
      <w:pPr>
        <w:pStyle w:val="ConsPlusNormal"/>
        <w:ind w:firstLine="709"/>
        <w:jc w:val="both"/>
        <w:outlineLvl w:val="2"/>
        <w:rPr>
          <w:sz w:val="24"/>
          <w:szCs w:val="24"/>
        </w:rPr>
      </w:pPr>
      <w:r w:rsidRPr="00ED4983">
        <w:rPr>
          <w:sz w:val="24"/>
          <w:szCs w:val="24"/>
        </w:rPr>
        <w:t>6</w:t>
      </w:r>
      <w:r w:rsidR="00765449" w:rsidRPr="00ED4983">
        <w:rPr>
          <w:sz w:val="24"/>
          <w:szCs w:val="24"/>
        </w:rPr>
        <w:t>1</w:t>
      </w:r>
      <w:r w:rsidRPr="00ED4983">
        <w:rPr>
          <w:sz w:val="24"/>
          <w:szCs w:val="24"/>
        </w:rPr>
        <w:t>. Контроль за предоставлением муниципальной услуги со стороны руководителя Управления должен быть постоянным, всесторонни и объективным.</w:t>
      </w:r>
    </w:p>
    <w:p w:rsidR="00330705" w:rsidRPr="00ED4983" w:rsidRDefault="00330705" w:rsidP="009B5CC5">
      <w:pPr>
        <w:pStyle w:val="ConsPlusNormal"/>
        <w:ind w:firstLine="709"/>
        <w:jc w:val="both"/>
        <w:outlineLvl w:val="2"/>
        <w:rPr>
          <w:sz w:val="24"/>
          <w:szCs w:val="24"/>
        </w:rPr>
      </w:pPr>
      <w:r w:rsidRPr="00ED4983">
        <w:rPr>
          <w:sz w:val="24"/>
          <w:szCs w:val="24"/>
        </w:rPr>
        <w:t>6</w:t>
      </w:r>
      <w:r w:rsidR="00765449" w:rsidRPr="00ED4983">
        <w:rPr>
          <w:sz w:val="24"/>
          <w:szCs w:val="24"/>
        </w:rPr>
        <w:t>2</w:t>
      </w:r>
      <w:r w:rsidRPr="00ED4983">
        <w:rPr>
          <w:sz w:val="24"/>
          <w:szCs w:val="24"/>
        </w:rPr>
        <w:t>. Граждане, их объединения или организации вправе направить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30705" w:rsidRPr="00ED4983" w:rsidRDefault="00330705" w:rsidP="009B5CC5">
      <w:pPr>
        <w:pStyle w:val="ConsPlusNormal"/>
        <w:ind w:firstLine="709"/>
        <w:jc w:val="both"/>
        <w:rPr>
          <w:sz w:val="24"/>
          <w:szCs w:val="24"/>
        </w:rPr>
      </w:pPr>
      <w:r w:rsidRPr="00ED4983">
        <w:rPr>
          <w:sz w:val="24"/>
          <w:szCs w:val="24"/>
        </w:rPr>
        <w:t xml:space="preserve">В течение 30 дней со дня регистрации обращений от граждан, их объединений </w:t>
      </w:r>
      <w:r w:rsidRPr="00ED4983">
        <w:rPr>
          <w:sz w:val="24"/>
          <w:szCs w:val="24"/>
        </w:rPr>
        <w:lastRenderedPageBreak/>
        <w:t>или организаций, обратившимся лицам направляется информация о результатах проверки,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30705" w:rsidRPr="00ED4983" w:rsidRDefault="00330705" w:rsidP="009B5CC5">
      <w:pPr>
        <w:pStyle w:val="ConsPlusNormal"/>
        <w:ind w:firstLine="709"/>
        <w:jc w:val="both"/>
        <w:rPr>
          <w:sz w:val="24"/>
          <w:szCs w:val="24"/>
        </w:rPr>
      </w:pPr>
      <w:r w:rsidRPr="00ED4983">
        <w:rPr>
          <w:sz w:val="24"/>
          <w:szCs w:val="24"/>
        </w:rPr>
        <w:t>В случае проведения внеплановой проверки по конкретному обращению заявителя в течение 30 дней со дня регистрации обращения заявителю направляется информация о результатах проверки, проведенной по обращению.</w:t>
      </w:r>
    </w:p>
    <w:p w:rsidR="00330705" w:rsidRPr="00ED4983" w:rsidRDefault="00330705" w:rsidP="00330705">
      <w:pPr>
        <w:pStyle w:val="ConsPlusNormal"/>
        <w:ind w:firstLine="706"/>
        <w:jc w:val="both"/>
        <w:rPr>
          <w:sz w:val="24"/>
          <w:szCs w:val="24"/>
        </w:rPr>
      </w:pPr>
    </w:p>
    <w:p w:rsidR="00B753DD" w:rsidRPr="002D1167" w:rsidRDefault="00B753DD" w:rsidP="00B753DD">
      <w:pPr>
        <w:jc w:val="center"/>
        <w:rPr>
          <w:rFonts w:ascii="Arial" w:hAnsi="Arial" w:cs="Arial"/>
        </w:rPr>
      </w:pPr>
      <w:r>
        <w:rPr>
          <w:b/>
        </w:rPr>
        <w:tab/>
      </w:r>
      <w:r>
        <w:rPr>
          <w:rFonts w:ascii="Arial" w:hAnsi="Arial" w:cs="Arial"/>
        </w:rPr>
        <w:t>5</w:t>
      </w:r>
      <w:r w:rsidRPr="002D1167">
        <w:rPr>
          <w:rFonts w:ascii="Arial" w:hAnsi="Arial" w:cs="Arial"/>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history="1">
        <w:r w:rsidRPr="002D1167">
          <w:rPr>
            <w:rStyle w:val="af4"/>
            <w:rFonts w:ascii="Arial" w:hAnsi="Arial" w:cs="Arial"/>
          </w:rPr>
          <w:t>части 1.1 статьи 16</w:t>
        </w:r>
      </w:hyperlink>
      <w:r w:rsidRPr="002D1167">
        <w:rPr>
          <w:rFonts w:ascii="Arial" w:hAnsi="Arial" w:cs="Arial"/>
        </w:rPr>
        <w:t xml:space="preserve">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B753DD" w:rsidRPr="002D1167" w:rsidRDefault="00B753DD" w:rsidP="00B753DD">
      <w:pPr>
        <w:jc w:val="both"/>
        <w:rPr>
          <w:rFonts w:ascii="Arial" w:hAnsi="Arial" w:cs="Arial"/>
        </w:rPr>
      </w:pPr>
    </w:p>
    <w:p w:rsidR="00B753DD" w:rsidRPr="002D1167" w:rsidRDefault="00B753DD" w:rsidP="00B753DD">
      <w:pPr>
        <w:jc w:val="center"/>
        <w:rPr>
          <w:rFonts w:ascii="Arial" w:hAnsi="Arial" w:cs="Arial"/>
        </w:rPr>
      </w:pPr>
      <w:r w:rsidRPr="002D1167">
        <w:rPr>
          <w:rFonts w:ascii="Arial" w:hAnsi="Arial" w:cs="Arial"/>
        </w:rPr>
        <w:t>Право заявителя подать жалобу на решения</w:t>
      </w:r>
    </w:p>
    <w:p w:rsidR="00B753DD" w:rsidRPr="002D1167" w:rsidRDefault="00B753DD" w:rsidP="00B753DD">
      <w:pPr>
        <w:jc w:val="center"/>
        <w:rPr>
          <w:rFonts w:ascii="Arial" w:hAnsi="Arial" w:cs="Arial"/>
        </w:rPr>
      </w:pPr>
      <w:r w:rsidRPr="002D1167">
        <w:rPr>
          <w:rFonts w:ascii="Arial" w:hAnsi="Arial" w:cs="Arial"/>
        </w:rPr>
        <w:t>и действия (бездействий) органа, предоставляющего</w:t>
      </w:r>
    </w:p>
    <w:p w:rsidR="00B753DD" w:rsidRPr="002D1167" w:rsidRDefault="00B753DD" w:rsidP="00B753DD">
      <w:pPr>
        <w:jc w:val="center"/>
        <w:rPr>
          <w:rFonts w:ascii="Arial" w:hAnsi="Arial" w:cs="Arial"/>
        </w:rPr>
      </w:pPr>
      <w:r w:rsidRPr="002D1167">
        <w:rPr>
          <w:rFonts w:ascii="Arial" w:hAnsi="Arial" w:cs="Arial"/>
        </w:rPr>
        <w:t>муниципальную услугу, многофункционального центра, организаций, указанных в части 1.1 статьи 16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B753DD" w:rsidRPr="002D1167" w:rsidRDefault="00B753DD" w:rsidP="00B753DD">
      <w:pPr>
        <w:jc w:val="center"/>
        <w:rPr>
          <w:rFonts w:ascii="Arial" w:hAnsi="Arial" w:cs="Arial"/>
        </w:rPr>
      </w:pPr>
    </w:p>
    <w:p w:rsidR="00B753DD" w:rsidRPr="002D1167" w:rsidRDefault="00B753DD" w:rsidP="00B753DD">
      <w:pPr>
        <w:jc w:val="center"/>
        <w:rPr>
          <w:rFonts w:ascii="Arial" w:hAnsi="Arial" w:cs="Arial"/>
        </w:rPr>
      </w:pPr>
      <w:r w:rsidRPr="002D1167">
        <w:rPr>
          <w:rFonts w:ascii="Arial" w:hAnsi="Arial" w:cs="Arial"/>
        </w:rPr>
        <w:t>Порядок подачи жалобы</w:t>
      </w:r>
    </w:p>
    <w:p w:rsidR="00B753DD" w:rsidRPr="002D1167" w:rsidRDefault="00B753DD" w:rsidP="00B753DD">
      <w:pPr>
        <w:jc w:val="both"/>
        <w:rPr>
          <w:rFonts w:ascii="Arial" w:hAnsi="Arial" w:cs="Arial"/>
        </w:rPr>
      </w:pPr>
    </w:p>
    <w:p w:rsidR="00B753DD" w:rsidRPr="002D1167" w:rsidRDefault="00B753DD" w:rsidP="00B753DD">
      <w:pPr>
        <w:widowControl/>
        <w:numPr>
          <w:ilvl w:val="0"/>
          <w:numId w:val="8"/>
        </w:numPr>
        <w:autoSpaceDE/>
        <w:autoSpaceDN/>
        <w:adjustRightInd/>
        <w:ind w:left="0" w:firstLine="709"/>
        <w:jc w:val="both"/>
        <w:rPr>
          <w:rFonts w:ascii="Arial" w:hAnsi="Arial" w:cs="Arial"/>
        </w:rPr>
      </w:pPr>
      <w:r w:rsidRPr="002D1167">
        <w:rPr>
          <w:rFonts w:ascii="Arial" w:hAnsi="Arial" w:cs="Arial"/>
        </w:rPr>
        <w:t xml:space="preserve"> Заявители имеют право на обжалование решений и действий (бездействия) работников Управления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B753DD" w:rsidRPr="002D1167" w:rsidRDefault="00B753DD" w:rsidP="00B753DD">
      <w:pPr>
        <w:ind w:firstLine="709"/>
        <w:jc w:val="both"/>
        <w:rPr>
          <w:rFonts w:ascii="Arial" w:hAnsi="Arial" w:cs="Arial"/>
        </w:rPr>
      </w:pPr>
      <w:r w:rsidRPr="002D1167">
        <w:rPr>
          <w:rFonts w:ascii="Arial" w:hAnsi="Arial" w:cs="Arial"/>
        </w:rPr>
        <w:t>Обжалование решений и действий (бездействия) работников Управления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B753DD" w:rsidRPr="002D1167" w:rsidRDefault="00B753DD" w:rsidP="00B753DD">
      <w:pPr>
        <w:widowControl/>
        <w:numPr>
          <w:ilvl w:val="0"/>
          <w:numId w:val="8"/>
        </w:numPr>
        <w:autoSpaceDE/>
        <w:autoSpaceDN/>
        <w:adjustRightInd/>
        <w:ind w:left="0" w:firstLine="709"/>
        <w:jc w:val="both"/>
        <w:rPr>
          <w:rFonts w:ascii="Arial" w:hAnsi="Arial" w:cs="Arial"/>
        </w:rPr>
      </w:pPr>
      <w:r w:rsidRPr="002D1167">
        <w:rPr>
          <w:rFonts w:ascii="Arial" w:hAnsi="Arial" w:cs="Arial"/>
        </w:rPr>
        <w:t>Заявитель может обратиться с жалобой в том числе в следующих случаях:</w:t>
      </w:r>
    </w:p>
    <w:p w:rsidR="00B753DD" w:rsidRPr="002D1167" w:rsidRDefault="00B753DD" w:rsidP="00B753DD">
      <w:pPr>
        <w:ind w:firstLine="709"/>
        <w:jc w:val="both"/>
        <w:rPr>
          <w:rFonts w:ascii="Arial" w:hAnsi="Arial" w:cs="Arial"/>
        </w:rPr>
      </w:pPr>
      <w:r w:rsidRPr="002D1167">
        <w:rPr>
          <w:rFonts w:ascii="Arial" w:hAnsi="Arial" w:cs="Arial"/>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B753DD" w:rsidRPr="002D1167" w:rsidRDefault="00B753DD" w:rsidP="00B753DD">
      <w:pPr>
        <w:ind w:firstLine="709"/>
        <w:jc w:val="both"/>
        <w:rPr>
          <w:rFonts w:ascii="Arial" w:hAnsi="Arial" w:cs="Arial"/>
        </w:rPr>
      </w:pPr>
      <w:r w:rsidRPr="002D1167">
        <w:rPr>
          <w:rFonts w:ascii="Arial" w:hAnsi="Arial" w:cs="Arial"/>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753DD" w:rsidRPr="002D1167" w:rsidRDefault="00B753DD" w:rsidP="00B753DD">
      <w:pPr>
        <w:ind w:firstLine="709"/>
        <w:jc w:val="both"/>
        <w:rPr>
          <w:rFonts w:ascii="Arial" w:hAnsi="Arial" w:cs="Arial"/>
        </w:rPr>
      </w:pPr>
      <w:r w:rsidRPr="002D1167">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753DD" w:rsidRPr="002D1167" w:rsidRDefault="00B753DD" w:rsidP="00B753DD">
      <w:pPr>
        <w:ind w:firstLine="709"/>
        <w:jc w:val="both"/>
        <w:rPr>
          <w:rFonts w:ascii="Arial" w:hAnsi="Arial" w:cs="Arial"/>
        </w:rPr>
      </w:pPr>
      <w:r w:rsidRPr="002D1167">
        <w:rPr>
          <w:rFonts w:ascii="Arial" w:hAnsi="Arial" w:cs="Arial"/>
        </w:rPr>
        <w:lastRenderedPageBreak/>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753DD" w:rsidRPr="002D1167" w:rsidRDefault="00B753DD" w:rsidP="00B753DD">
      <w:pPr>
        <w:ind w:firstLine="709"/>
        <w:jc w:val="both"/>
        <w:rPr>
          <w:rFonts w:ascii="Arial" w:hAnsi="Arial" w:cs="Arial"/>
        </w:rPr>
      </w:pPr>
      <w:r w:rsidRPr="002D1167">
        <w:rPr>
          <w:rFonts w:ascii="Arial" w:hAnsi="Arial" w:cs="Arial"/>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B753DD" w:rsidRPr="002D1167" w:rsidRDefault="00B753DD" w:rsidP="00B753DD">
      <w:pPr>
        <w:ind w:firstLine="709"/>
        <w:jc w:val="both"/>
        <w:rPr>
          <w:rFonts w:ascii="Arial" w:hAnsi="Arial" w:cs="Arial"/>
        </w:rPr>
      </w:pPr>
      <w:r w:rsidRPr="002D1167">
        <w:rPr>
          <w:rFonts w:ascii="Arial" w:hAnsi="Arial" w:cs="Arial"/>
        </w:rPr>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proofErr w:type="gramStart"/>
      <w:r w:rsidRPr="002D1167">
        <w:rPr>
          <w:rFonts w:ascii="Arial" w:hAnsi="Arial" w:cs="Arial"/>
        </w:rPr>
        <w:t>предоставления  государственных</w:t>
      </w:r>
      <w:proofErr w:type="gramEnd"/>
      <w:r w:rsidRPr="002D1167">
        <w:rPr>
          <w:rFonts w:ascii="Arial" w:hAnsi="Arial" w:cs="Arial"/>
        </w:rPr>
        <w:t xml:space="preserve"> и муниципальных услуг»;</w:t>
      </w:r>
    </w:p>
    <w:p w:rsidR="00B753DD" w:rsidRPr="002D1167" w:rsidRDefault="00B753DD" w:rsidP="00B753DD">
      <w:pPr>
        <w:ind w:firstLine="709"/>
        <w:jc w:val="both"/>
        <w:rPr>
          <w:rFonts w:ascii="Arial" w:hAnsi="Arial" w:cs="Arial"/>
        </w:rPr>
      </w:pPr>
      <w:r w:rsidRPr="002D1167">
        <w:rPr>
          <w:rFonts w:ascii="Arial" w:hAnsi="Arial" w:cs="Arial"/>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753DD" w:rsidRPr="002D1167" w:rsidRDefault="00B753DD" w:rsidP="00B753DD">
      <w:pPr>
        <w:ind w:firstLine="709"/>
        <w:jc w:val="both"/>
        <w:rPr>
          <w:rFonts w:ascii="Arial" w:hAnsi="Arial" w:cs="Arial"/>
        </w:rPr>
      </w:pPr>
      <w:r w:rsidRPr="002D1167">
        <w:rPr>
          <w:rFonts w:ascii="Arial" w:hAnsi="Arial" w:cs="Arial"/>
        </w:rPr>
        <w:t>7) отказа Управления, специалиста Управления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753DD" w:rsidRPr="002D1167" w:rsidRDefault="00B753DD" w:rsidP="00B753DD">
      <w:pPr>
        <w:ind w:firstLine="709"/>
        <w:jc w:val="both"/>
        <w:rPr>
          <w:rFonts w:ascii="Arial" w:hAnsi="Arial" w:cs="Arial"/>
        </w:rPr>
      </w:pPr>
      <w:r w:rsidRPr="002D1167">
        <w:rPr>
          <w:rFonts w:ascii="Arial" w:hAnsi="Arial" w:cs="Arial"/>
        </w:rPr>
        <w:t>8) нарушение срока или порядка выдачи документов по результатам предоставления муниципальной услуги;</w:t>
      </w:r>
    </w:p>
    <w:p w:rsidR="00B753DD" w:rsidRPr="002D1167" w:rsidRDefault="00B753DD" w:rsidP="00B753DD">
      <w:pPr>
        <w:ind w:firstLine="709"/>
        <w:jc w:val="both"/>
        <w:rPr>
          <w:rFonts w:ascii="Arial" w:hAnsi="Arial" w:cs="Arial"/>
        </w:rPr>
      </w:pPr>
      <w:r w:rsidRPr="002D1167">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753DD" w:rsidRPr="002D1167" w:rsidRDefault="00B753DD" w:rsidP="00B753DD">
      <w:pPr>
        <w:ind w:firstLine="709"/>
        <w:jc w:val="both"/>
        <w:rPr>
          <w:rFonts w:ascii="Arial" w:hAnsi="Arial" w:cs="Arial"/>
        </w:rPr>
      </w:pPr>
      <w:r w:rsidRPr="002D1167">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2D1167">
        <w:rPr>
          <w:rFonts w:ascii="Arial" w:hAnsi="Arial" w:cs="Arial"/>
        </w:rPr>
        <w:lastRenderedPageBreak/>
        <w:t>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753DD" w:rsidRPr="002D1167" w:rsidRDefault="00B753DD" w:rsidP="00B753DD">
      <w:pPr>
        <w:widowControl/>
        <w:numPr>
          <w:ilvl w:val="0"/>
          <w:numId w:val="8"/>
        </w:numPr>
        <w:autoSpaceDE/>
        <w:autoSpaceDN/>
        <w:adjustRightInd/>
        <w:ind w:left="0" w:firstLine="709"/>
        <w:jc w:val="both"/>
        <w:rPr>
          <w:rFonts w:ascii="Arial" w:hAnsi="Arial" w:cs="Arial"/>
        </w:rPr>
      </w:pPr>
      <w:r w:rsidRPr="002D1167">
        <w:rPr>
          <w:rFonts w:ascii="Arial" w:hAnsi="Arial" w:cs="Arial"/>
        </w:rPr>
        <w:t xml:space="preserve">Жалоба подается в письменной форме на бумажном носителе, в электронной форме руководителю Управления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B753DD" w:rsidRPr="002D1167" w:rsidRDefault="00B753DD" w:rsidP="00B753DD">
      <w:pPr>
        <w:widowControl/>
        <w:numPr>
          <w:ilvl w:val="0"/>
          <w:numId w:val="8"/>
        </w:numPr>
        <w:autoSpaceDE/>
        <w:autoSpaceDN/>
        <w:adjustRightInd/>
        <w:ind w:left="0" w:firstLine="709"/>
        <w:jc w:val="both"/>
        <w:rPr>
          <w:rFonts w:ascii="Arial" w:hAnsi="Arial" w:cs="Arial"/>
        </w:rPr>
      </w:pPr>
      <w:r w:rsidRPr="002D1167">
        <w:rPr>
          <w:rFonts w:ascii="Arial" w:hAnsi="Arial" w:cs="Arial"/>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Управления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Pr="002D1167">
        <w:rPr>
          <w:rFonts w:ascii="Arial" w:hAnsi="Arial" w:cs="Arial"/>
        </w:rPr>
        <w:lastRenderedPageBreak/>
        <w:t>единого портала государственных и муниципальных услуг, а также может быть принята при личном приеме заявителя.</w:t>
      </w:r>
    </w:p>
    <w:p w:rsidR="00B753DD" w:rsidRPr="002D1167" w:rsidRDefault="00B753DD" w:rsidP="00B753DD">
      <w:pPr>
        <w:widowControl/>
        <w:numPr>
          <w:ilvl w:val="0"/>
          <w:numId w:val="8"/>
        </w:numPr>
        <w:autoSpaceDE/>
        <w:autoSpaceDN/>
        <w:adjustRightInd/>
        <w:ind w:left="0" w:firstLine="709"/>
        <w:jc w:val="both"/>
        <w:rPr>
          <w:rFonts w:ascii="Arial" w:hAnsi="Arial" w:cs="Arial"/>
        </w:rPr>
      </w:pPr>
      <w:r w:rsidRPr="002D1167">
        <w:rPr>
          <w:rFonts w:ascii="Arial" w:hAnsi="Arial" w:cs="Arial"/>
        </w:rPr>
        <w:t>Жалоба должна содержать:</w:t>
      </w:r>
    </w:p>
    <w:p w:rsidR="00B753DD" w:rsidRPr="002D1167" w:rsidRDefault="00B753DD" w:rsidP="00B753DD">
      <w:pPr>
        <w:ind w:firstLine="709"/>
        <w:jc w:val="both"/>
        <w:rPr>
          <w:rFonts w:ascii="Arial" w:hAnsi="Arial" w:cs="Arial"/>
        </w:rPr>
      </w:pPr>
      <w:r w:rsidRPr="002D1167">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753DD" w:rsidRPr="002D1167" w:rsidRDefault="00B753DD" w:rsidP="00B753DD">
      <w:pPr>
        <w:ind w:firstLine="709"/>
        <w:jc w:val="both"/>
        <w:rPr>
          <w:rFonts w:ascii="Arial" w:hAnsi="Arial" w:cs="Arial"/>
        </w:rPr>
      </w:pPr>
      <w:r w:rsidRPr="002D1167">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53DD" w:rsidRPr="002D1167" w:rsidRDefault="00B753DD" w:rsidP="00B753DD">
      <w:pPr>
        <w:ind w:firstLine="709"/>
        <w:jc w:val="both"/>
        <w:rPr>
          <w:rFonts w:ascii="Arial" w:hAnsi="Arial" w:cs="Arial"/>
        </w:rPr>
      </w:pPr>
      <w:r w:rsidRPr="002D1167">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B753DD" w:rsidRPr="002D1167" w:rsidRDefault="00B753DD" w:rsidP="00B753DD">
      <w:pPr>
        <w:ind w:firstLine="709"/>
        <w:jc w:val="both"/>
        <w:rPr>
          <w:rFonts w:ascii="Arial" w:hAnsi="Arial" w:cs="Arial"/>
        </w:rPr>
      </w:pPr>
      <w:r w:rsidRPr="002D1167">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753DD" w:rsidRPr="002D1167" w:rsidRDefault="00B753DD" w:rsidP="00B753DD">
      <w:pPr>
        <w:jc w:val="both"/>
        <w:rPr>
          <w:rFonts w:ascii="Arial" w:hAnsi="Arial" w:cs="Arial"/>
        </w:rPr>
      </w:pPr>
    </w:p>
    <w:p w:rsidR="00B753DD" w:rsidRPr="002D1167" w:rsidRDefault="00B753DD" w:rsidP="00B753DD">
      <w:pPr>
        <w:jc w:val="center"/>
        <w:rPr>
          <w:rFonts w:ascii="Arial" w:hAnsi="Arial" w:cs="Arial"/>
        </w:rPr>
      </w:pPr>
      <w:r w:rsidRPr="002D1167">
        <w:rPr>
          <w:rFonts w:ascii="Arial" w:hAnsi="Arial" w:cs="Arial"/>
        </w:rPr>
        <w:t>Порядок рассмотрения жалобы</w:t>
      </w:r>
    </w:p>
    <w:p w:rsidR="00B753DD" w:rsidRPr="002D1167" w:rsidRDefault="00B753DD" w:rsidP="00B753DD">
      <w:pPr>
        <w:widowControl/>
        <w:numPr>
          <w:ilvl w:val="0"/>
          <w:numId w:val="8"/>
        </w:numPr>
        <w:autoSpaceDE/>
        <w:autoSpaceDN/>
        <w:adjustRightInd/>
        <w:ind w:left="0" w:firstLine="709"/>
        <w:jc w:val="both"/>
        <w:rPr>
          <w:rFonts w:ascii="Arial" w:hAnsi="Arial" w:cs="Arial"/>
        </w:rPr>
      </w:pPr>
      <w:r w:rsidRPr="002D1167">
        <w:rPr>
          <w:rFonts w:ascii="Arial"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53DD" w:rsidRPr="002D1167" w:rsidRDefault="00B753DD" w:rsidP="00B753DD">
      <w:pPr>
        <w:widowControl/>
        <w:numPr>
          <w:ilvl w:val="0"/>
          <w:numId w:val="8"/>
        </w:numPr>
        <w:autoSpaceDE/>
        <w:autoSpaceDN/>
        <w:adjustRightInd/>
        <w:ind w:left="0" w:firstLine="709"/>
        <w:jc w:val="both"/>
        <w:rPr>
          <w:rFonts w:ascii="Arial" w:hAnsi="Arial" w:cs="Arial"/>
        </w:rPr>
      </w:pPr>
      <w:r w:rsidRPr="002D1167">
        <w:rPr>
          <w:rFonts w:ascii="Arial" w:hAnsi="Arial" w:cs="Arial"/>
        </w:rPr>
        <w:t>Приостановление рассмотрения жалобы не допускается.</w:t>
      </w:r>
    </w:p>
    <w:p w:rsidR="00B753DD" w:rsidRPr="002D1167" w:rsidRDefault="00B753DD" w:rsidP="00B753DD">
      <w:pPr>
        <w:widowControl/>
        <w:numPr>
          <w:ilvl w:val="0"/>
          <w:numId w:val="8"/>
        </w:numPr>
        <w:autoSpaceDE/>
        <w:autoSpaceDN/>
        <w:adjustRightInd/>
        <w:ind w:left="0" w:firstLine="709"/>
        <w:jc w:val="both"/>
        <w:rPr>
          <w:rFonts w:ascii="Arial" w:hAnsi="Arial" w:cs="Arial"/>
        </w:rPr>
      </w:pPr>
      <w:r w:rsidRPr="002D1167">
        <w:rPr>
          <w:rFonts w:ascii="Arial" w:hAnsi="Arial" w:cs="Arial"/>
        </w:rPr>
        <w:t>Ответ на жалобу не дается в случаях, если:</w:t>
      </w:r>
    </w:p>
    <w:p w:rsidR="00B753DD" w:rsidRPr="002D1167" w:rsidRDefault="00B753DD" w:rsidP="00B753DD">
      <w:pPr>
        <w:ind w:firstLine="709"/>
        <w:jc w:val="both"/>
        <w:rPr>
          <w:rFonts w:ascii="Arial" w:hAnsi="Arial" w:cs="Arial"/>
        </w:rPr>
      </w:pPr>
      <w:r w:rsidRPr="002D1167">
        <w:rPr>
          <w:rFonts w:ascii="Arial" w:hAnsi="Arial" w:cs="Arial"/>
        </w:rPr>
        <w:t>1) в жалобе не указаны фамилия заявителя и почтовый адрес, по которому должен быть направлен ответ;</w:t>
      </w:r>
    </w:p>
    <w:p w:rsidR="00B753DD" w:rsidRPr="002D1167" w:rsidRDefault="00B753DD" w:rsidP="00B753DD">
      <w:pPr>
        <w:ind w:firstLine="709"/>
        <w:jc w:val="both"/>
        <w:rPr>
          <w:rFonts w:ascii="Arial" w:hAnsi="Arial" w:cs="Arial"/>
        </w:rPr>
      </w:pPr>
      <w:r w:rsidRPr="002D1167">
        <w:rPr>
          <w:rFonts w:ascii="Arial" w:hAnsi="Arial" w:cs="Arial"/>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B753DD" w:rsidRPr="002D1167" w:rsidRDefault="00B753DD" w:rsidP="00B753DD">
      <w:pPr>
        <w:ind w:firstLine="709"/>
        <w:jc w:val="both"/>
        <w:rPr>
          <w:rFonts w:ascii="Arial" w:hAnsi="Arial" w:cs="Arial"/>
        </w:rPr>
      </w:pPr>
      <w:r w:rsidRPr="002D1167">
        <w:rPr>
          <w:rFonts w:ascii="Arial" w:hAnsi="Arial" w:cs="Arial"/>
        </w:rPr>
        <w:lastRenderedPageBreak/>
        <w:t>3) текст жалобы не поддается прочтению.</w:t>
      </w:r>
    </w:p>
    <w:p w:rsidR="00B753DD" w:rsidRPr="002D1167" w:rsidRDefault="00B753DD" w:rsidP="00B753DD">
      <w:pPr>
        <w:ind w:firstLine="709"/>
        <w:jc w:val="both"/>
        <w:rPr>
          <w:rFonts w:ascii="Arial" w:hAnsi="Arial" w:cs="Arial"/>
        </w:rPr>
      </w:pPr>
      <w:r w:rsidRPr="002D1167">
        <w:rPr>
          <w:rFonts w:ascii="Arial" w:hAnsi="Arial" w:cs="Arial"/>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Управления. О данном решении уведомляется заявитель.</w:t>
      </w:r>
    </w:p>
    <w:p w:rsidR="00B753DD" w:rsidRPr="002D1167" w:rsidRDefault="00B753DD" w:rsidP="00B753DD">
      <w:pPr>
        <w:ind w:firstLine="709"/>
        <w:jc w:val="both"/>
        <w:rPr>
          <w:rFonts w:ascii="Arial" w:hAnsi="Arial" w:cs="Arial"/>
        </w:rPr>
      </w:pPr>
      <w:r w:rsidRPr="002D1167">
        <w:rPr>
          <w:rFonts w:ascii="Arial"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B753DD" w:rsidRPr="002D1167" w:rsidRDefault="00B753DD" w:rsidP="00B753DD">
      <w:pPr>
        <w:widowControl/>
        <w:numPr>
          <w:ilvl w:val="0"/>
          <w:numId w:val="8"/>
        </w:numPr>
        <w:autoSpaceDE/>
        <w:autoSpaceDN/>
        <w:adjustRightInd/>
        <w:ind w:left="0" w:firstLine="709"/>
        <w:jc w:val="both"/>
        <w:rPr>
          <w:rFonts w:ascii="Arial" w:hAnsi="Arial" w:cs="Arial"/>
        </w:rPr>
      </w:pPr>
      <w:r w:rsidRPr="002D1167">
        <w:rPr>
          <w:rFonts w:ascii="Arial" w:hAnsi="Arial" w:cs="Arial"/>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B753DD" w:rsidRPr="002D1167" w:rsidRDefault="00B753DD" w:rsidP="00B753DD">
      <w:pPr>
        <w:widowControl/>
        <w:numPr>
          <w:ilvl w:val="0"/>
          <w:numId w:val="8"/>
        </w:numPr>
        <w:autoSpaceDE/>
        <w:autoSpaceDN/>
        <w:adjustRightInd/>
        <w:ind w:left="0" w:firstLine="709"/>
        <w:jc w:val="both"/>
        <w:rPr>
          <w:rFonts w:ascii="Arial" w:hAnsi="Arial" w:cs="Arial"/>
        </w:rPr>
      </w:pPr>
      <w:r w:rsidRPr="002D1167">
        <w:rPr>
          <w:rFonts w:ascii="Arial" w:hAnsi="Arial" w:cs="Arial"/>
        </w:rPr>
        <w:t>Жалоба, в которой обжалуется судебное решение, возвращается заявителю с разъяснением порядка обжалования данного судебного решения.</w:t>
      </w:r>
    </w:p>
    <w:p w:rsidR="00B753DD" w:rsidRPr="002D1167" w:rsidRDefault="00B753DD" w:rsidP="00B753DD">
      <w:pPr>
        <w:widowControl/>
        <w:numPr>
          <w:ilvl w:val="0"/>
          <w:numId w:val="8"/>
        </w:numPr>
        <w:autoSpaceDE/>
        <w:autoSpaceDN/>
        <w:adjustRightInd/>
        <w:ind w:left="0" w:firstLine="709"/>
        <w:jc w:val="both"/>
        <w:rPr>
          <w:rFonts w:ascii="Arial" w:hAnsi="Arial" w:cs="Arial"/>
        </w:rPr>
      </w:pPr>
      <w:r w:rsidRPr="002D1167">
        <w:rPr>
          <w:rFonts w:ascii="Arial" w:hAnsi="Arial" w:cs="Arial"/>
        </w:rPr>
        <w:t>По результатам рассмотрения жалобы принимается одно из следующих решений:</w:t>
      </w:r>
    </w:p>
    <w:p w:rsidR="00B753DD" w:rsidRPr="002D1167" w:rsidRDefault="00B753DD" w:rsidP="00B753DD">
      <w:pPr>
        <w:ind w:firstLine="709"/>
        <w:jc w:val="both"/>
        <w:rPr>
          <w:rFonts w:ascii="Arial" w:hAnsi="Arial" w:cs="Arial"/>
        </w:rPr>
      </w:pPr>
      <w:r w:rsidRPr="002D1167">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B753DD" w:rsidRPr="002D1167" w:rsidRDefault="00B753DD" w:rsidP="00B753DD">
      <w:pPr>
        <w:ind w:firstLine="709"/>
        <w:jc w:val="both"/>
        <w:rPr>
          <w:rFonts w:ascii="Arial" w:hAnsi="Arial" w:cs="Arial"/>
        </w:rPr>
      </w:pPr>
      <w:r w:rsidRPr="002D1167">
        <w:rPr>
          <w:rFonts w:ascii="Arial" w:hAnsi="Arial" w:cs="Arial"/>
        </w:rPr>
        <w:t>2) в удовлетворении жалобы отказывается.</w:t>
      </w:r>
    </w:p>
    <w:p w:rsidR="00B753DD" w:rsidRPr="002D1167" w:rsidRDefault="00B753DD" w:rsidP="00B753DD">
      <w:pPr>
        <w:widowControl/>
        <w:numPr>
          <w:ilvl w:val="0"/>
          <w:numId w:val="8"/>
        </w:numPr>
        <w:autoSpaceDE/>
        <w:autoSpaceDN/>
        <w:adjustRightInd/>
        <w:ind w:left="0" w:firstLine="709"/>
        <w:jc w:val="both"/>
        <w:rPr>
          <w:rFonts w:ascii="Arial" w:hAnsi="Arial" w:cs="Arial"/>
        </w:rPr>
      </w:pPr>
      <w:r w:rsidRPr="002D1167">
        <w:rPr>
          <w:rFonts w:ascii="Arial" w:hAnsi="Arial" w:cs="Arial"/>
        </w:rPr>
        <w:t>Не позднее дня, следующего за днем принятия решения, указанного в пункте 73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53DD" w:rsidRPr="002D1167" w:rsidRDefault="00B753DD" w:rsidP="00B753DD">
      <w:pPr>
        <w:widowControl/>
        <w:numPr>
          <w:ilvl w:val="0"/>
          <w:numId w:val="8"/>
        </w:numPr>
        <w:autoSpaceDE/>
        <w:autoSpaceDN/>
        <w:adjustRightInd/>
        <w:ind w:left="0" w:firstLine="709"/>
        <w:jc w:val="both"/>
        <w:rPr>
          <w:rFonts w:ascii="Arial" w:hAnsi="Arial" w:cs="Arial"/>
        </w:rPr>
      </w:pPr>
      <w:r w:rsidRPr="002D1167">
        <w:rPr>
          <w:rFonts w:ascii="Arial" w:hAnsi="Arial" w:cs="Arial"/>
        </w:rPr>
        <w:t>В случае признания жалобы подлежащей удовлетворению в ответе заявителю, указанном в п. 74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53DD" w:rsidRPr="002D1167" w:rsidRDefault="00B753DD" w:rsidP="00B753DD">
      <w:pPr>
        <w:widowControl/>
        <w:numPr>
          <w:ilvl w:val="0"/>
          <w:numId w:val="8"/>
        </w:numPr>
        <w:autoSpaceDE/>
        <w:autoSpaceDN/>
        <w:adjustRightInd/>
        <w:ind w:left="0" w:firstLine="709"/>
        <w:jc w:val="both"/>
        <w:rPr>
          <w:rFonts w:ascii="Arial" w:hAnsi="Arial" w:cs="Arial"/>
        </w:rPr>
      </w:pPr>
      <w:r w:rsidRPr="002D1167">
        <w:rPr>
          <w:rFonts w:ascii="Arial" w:hAnsi="Arial" w:cs="Arial"/>
        </w:rPr>
        <w:t>В случае признания жалобы не подлежащей удовлетворению в ответе заявителю, указанном в п. 74 регламента, даются аргументированные разъяснения о причинах принятого решения, а также информация о порядке обжалования принятого решения.</w:t>
      </w:r>
    </w:p>
    <w:p w:rsidR="00B753DD" w:rsidRPr="002D1167" w:rsidRDefault="00B753DD" w:rsidP="00B753DD">
      <w:pPr>
        <w:widowControl/>
        <w:numPr>
          <w:ilvl w:val="0"/>
          <w:numId w:val="8"/>
        </w:numPr>
        <w:autoSpaceDE/>
        <w:autoSpaceDN/>
        <w:adjustRightInd/>
        <w:ind w:left="0" w:firstLine="709"/>
        <w:jc w:val="both"/>
        <w:rPr>
          <w:rFonts w:ascii="Arial" w:hAnsi="Arial" w:cs="Arial"/>
        </w:rPr>
      </w:pPr>
      <w:r w:rsidRPr="002D1167">
        <w:rPr>
          <w:rFonts w:ascii="Arial" w:hAnsi="Arial" w:cs="Arial"/>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w:t>
      </w:r>
      <w:proofErr w:type="gramStart"/>
      <w:r w:rsidRPr="002D1167">
        <w:rPr>
          <w:rFonts w:ascii="Arial" w:hAnsi="Arial" w:cs="Arial"/>
        </w:rPr>
        <w:t>предоставления  государственных</w:t>
      </w:r>
      <w:proofErr w:type="gramEnd"/>
      <w:r w:rsidRPr="002D1167">
        <w:rPr>
          <w:rFonts w:ascii="Arial" w:hAnsi="Arial" w:cs="Arial"/>
        </w:rPr>
        <w:t xml:space="preserve"> и муниципальных услуг», незамедлительно направляют имеющиеся материалы в органы прокуратуры.</w:t>
      </w:r>
    </w:p>
    <w:p w:rsidR="00B753DD" w:rsidRPr="002D1167" w:rsidRDefault="00B753DD" w:rsidP="00B753DD">
      <w:pPr>
        <w:suppressAutoHyphens/>
        <w:overflowPunct w:val="0"/>
        <w:ind w:firstLine="709"/>
        <w:jc w:val="both"/>
        <w:rPr>
          <w:rFonts w:ascii="Arial" w:hAnsi="Arial" w:cs="Arial"/>
        </w:rPr>
      </w:pPr>
    </w:p>
    <w:p w:rsidR="00B753DD" w:rsidRPr="002D1167" w:rsidRDefault="00B753DD" w:rsidP="00B753DD">
      <w:pPr>
        <w:suppressAutoHyphens/>
        <w:overflowPunct w:val="0"/>
        <w:ind w:firstLine="709"/>
        <w:jc w:val="both"/>
        <w:rPr>
          <w:rFonts w:ascii="Arial" w:hAnsi="Arial" w:cs="Arial"/>
        </w:rPr>
      </w:pPr>
    </w:p>
    <w:p w:rsidR="00B753DD" w:rsidRPr="002D1167" w:rsidRDefault="00B753DD" w:rsidP="00B753DD">
      <w:pPr>
        <w:suppressAutoHyphens/>
        <w:overflowPunct w:val="0"/>
        <w:ind w:firstLine="709"/>
        <w:jc w:val="both"/>
        <w:rPr>
          <w:rFonts w:ascii="Arial" w:hAnsi="Arial" w:cs="Arial"/>
        </w:rPr>
      </w:pPr>
    </w:p>
    <w:p w:rsidR="00B753DD" w:rsidRPr="002D1167" w:rsidRDefault="00B753DD" w:rsidP="00B753DD">
      <w:pPr>
        <w:suppressAutoHyphens/>
        <w:overflowPunct w:val="0"/>
        <w:ind w:firstLine="709"/>
        <w:jc w:val="both"/>
        <w:rPr>
          <w:rFonts w:ascii="Arial" w:hAnsi="Arial" w:cs="Arial"/>
        </w:rPr>
      </w:pPr>
    </w:p>
    <w:p w:rsidR="00330705" w:rsidRDefault="00330705" w:rsidP="00B753DD">
      <w:pPr>
        <w:tabs>
          <w:tab w:val="left" w:pos="1027"/>
        </w:tabs>
        <w:rPr>
          <w:b/>
        </w:rPr>
      </w:pPr>
    </w:p>
    <w:p w:rsidR="009B5CC5" w:rsidRDefault="009B5CC5" w:rsidP="00330705">
      <w:pPr>
        <w:jc w:val="right"/>
        <w:rPr>
          <w:b/>
        </w:rPr>
      </w:pPr>
    </w:p>
    <w:p w:rsidR="009B5CC5" w:rsidRDefault="009B5CC5" w:rsidP="00330705">
      <w:pPr>
        <w:jc w:val="right"/>
        <w:rPr>
          <w:b/>
        </w:rPr>
      </w:pPr>
    </w:p>
    <w:p w:rsidR="009B5CC5" w:rsidRDefault="009B5CC5" w:rsidP="00330705">
      <w:pPr>
        <w:jc w:val="right"/>
        <w:rPr>
          <w:b/>
        </w:rPr>
      </w:pPr>
    </w:p>
    <w:p w:rsidR="009B5CC5" w:rsidRDefault="00243234" w:rsidP="00243234">
      <w:pPr>
        <w:tabs>
          <w:tab w:val="left" w:pos="4820"/>
        </w:tabs>
        <w:jc w:val="center"/>
        <w:rPr>
          <w:sz w:val="20"/>
          <w:szCs w:val="20"/>
        </w:rPr>
      </w:pPr>
      <w:r>
        <w:rPr>
          <w:sz w:val="20"/>
          <w:szCs w:val="20"/>
        </w:rPr>
        <w:t xml:space="preserve">                                </w:t>
      </w:r>
      <w:r w:rsidR="009B5CC5" w:rsidRPr="009B5CC5">
        <w:rPr>
          <w:sz w:val="20"/>
          <w:szCs w:val="20"/>
        </w:rPr>
        <w:t>Приложение № 1</w:t>
      </w:r>
    </w:p>
    <w:p w:rsidR="009B5CC5" w:rsidRDefault="00243234" w:rsidP="00243234">
      <w:pPr>
        <w:jc w:val="center"/>
        <w:rPr>
          <w:sz w:val="20"/>
          <w:szCs w:val="20"/>
        </w:rPr>
      </w:pPr>
      <w:r>
        <w:rPr>
          <w:sz w:val="20"/>
          <w:szCs w:val="20"/>
        </w:rPr>
        <w:t xml:space="preserve">                                                              </w:t>
      </w:r>
      <w:r w:rsidR="009B5CC5">
        <w:rPr>
          <w:sz w:val="20"/>
          <w:szCs w:val="20"/>
        </w:rPr>
        <w:t>к Административному регламенту</w:t>
      </w:r>
    </w:p>
    <w:p w:rsidR="009B5CC5" w:rsidRDefault="00243234" w:rsidP="00243234">
      <w:pPr>
        <w:jc w:val="center"/>
        <w:rPr>
          <w:sz w:val="20"/>
          <w:szCs w:val="20"/>
        </w:rPr>
      </w:pPr>
      <w:r>
        <w:rPr>
          <w:sz w:val="20"/>
          <w:szCs w:val="20"/>
        </w:rPr>
        <w:t xml:space="preserve">                                                                       </w:t>
      </w:r>
      <w:r w:rsidR="009B5CC5">
        <w:rPr>
          <w:sz w:val="20"/>
          <w:szCs w:val="20"/>
        </w:rPr>
        <w:t xml:space="preserve">предоставления муниципальной услуги </w:t>
      </w:r>
    </w:p>
    <w:p w:rsidR="009B5CC5" w:rsidRDefault="009B5CC5" w:rsidP="00330705">
      <w:pPr>
        <w:jc w:val="right"/>
        <w:rPr>
          <w:sz w:val="20"/>
          <w:szCs w:val="20"/>
        </w:rPr>
      </w:pPr>
      <w:r>
        <w:rPr>
          <w:sz w:val="20"/>
          <w:szCs w:val="20"/>
        </w:rPr>
        <w:t xml:space="preserve">«Предоставление сведений из Реестра муниципального </w:t>
      </w:r>
    </w:p>
    <w:p w:rsidR="009B5CC5" w:rsidRPr="009B5CC5" w:rsidRDefault="00243234" w:rsidP="00243234">
      <w:pPr>
        <w:jc w:val="center"/>
        <w:rPr>
          <w:sz w:val="20"/>
          <w:szCs w:val="20"/>
        </w:rPr>
      </w:pPr>
      <w:r>
        <w:rPr>
          <w:sz w:val="20"/>
          <w:szCs w:val="20"/>
        </w:rPr>
        <w:t xml:space="preserve">                                                                </w:t>
      </w:r>
      <w:r w:rsidR="009B5CC5">
        <w:rPr>
          <w:sz w:val="20"/>
          <w:szCs w:val="20"/>
        </w:rPr>
        <w:t>имущества Первомайского района»</w:t>
      </w:r>
    </w:p>
    <w:p w:rsidR="009B5CC5" w:rsidRDefault="009B5CC5" w:rsidP="00330705">
      <w:pPr>
        <w:jc w:val="right"/>
        <w:rPr>
          <w:b/>
        </w:rPr>
      </w:pPr>
    </w:p>
    <w:tbl>
      <w:tblPr>
        <w:tblW w:w="10008" w:type="dxa"/>
        <w:tblLook w:val="01E0" w:firstRow="1" w:lastRow="1" w:firstColumn="1" w:lastColumn="1" w:noHBand="0" w:noVBand="0"/>
      </w:tblPr>
      <w:tblGrid>
        <w:gridCol w:w="4248"/>
        <w:gridCol w:w="5760"/>
      </w:tblGrid>
      <w:tr w:rsidR="00330705" w:rsidTr="00330705">
        <w:tc>
          <w:tcPr>
            <w:tcW w:w="4248" w:type="dxa"/>
          </w:tcPr>
          <w:p w:rsidR="00330705" w:rsidRDefault="00330705">
            <w:pPr>
              <w:jc w:val="right"/>
              <w:rPr>
                <w:sz w:val="20"/>
              </w:rPr>
            </w:pPr>
          </w:p>
        </w:tc>
        <w:tc>
          <w:tcPr>
            <w:tcW w:w="5760" w:type="dxa"/>
            <w:hideMark/>
          </w:tcPr>
          <w:p w:rsidR="00330705" w:rsidRDefault="00330705">
            <w:pPr>
              <w:rPr>
                <w:sz w:val="20"/>
              </w:rPr>
            </w:pPr>
            <w:r>
              <w:rPr>
                <w:sz w:val="20"/>
              </w:rPr>
              <w:t>Руководителю Управления имущественных отношений Администрации Первомайского района</w:t>
            </w:r>
          </w:p>
          <w:p w:rsidR="00330705" w:rsidRDefault="00330705">
            <w:pPr>
              <w:rPr>
                <w:sz w:val="20"/>
              </w:rPr>
            </w:pPr>
            <w:r>
              <w:rPr>
                <w:sz w:val="20"/>
              </w:rPr>
              <w:t xml:space="preserve">от                       </w:t>
            </w:r>
          </w:p>
        </w:tc>
      </w:tr>
      <w:tr w:rsidR="00330705" w:rsidTr="00330705">
        <w:tc>
          <w:tcPr>
            <w:tcW w:w="4248" w:type="dxa"/>
          </w:tcPr>
          <w:p w:rsidR="00330705" w:rsidRDefault="00330705">
            <w:pPr>
              <w:jc w:val="right"/>
              <w:rPr>
                <w:sz w:val="20"/>
              </w:rPr>
            </w:pPr>
          </w:p>
        </w:tc>
        <w:tc>
          <w:tcPr>
            <w:tcW w:w="5760" w:type="dxa"/>
            <w:tcBorders>
              <w:top w:val="nil"/>
              <w:left w:val="nil"/>
              <w:bottom w:val="single" w:sz="4" w:space="0" w:color="auto"/>
              <w:right w:val="nil"/>
            </w:tcBorders>
          </w:tcPr>
          <w:p w:rsidR="00330705" w:rsidRDefault="00330705">
            <w:pPr>
              <w:jc w:val="right"/>
              <w:rPr>
                <w:sz w:val="20"/>
              </w:rPr>
            </w:pPr>
          </w:p>
          <w:p w:rsidR="00330705" w:rsidRDefault="00330705">
            <w:pPr>
              <w:rPr>
                <w:sz w:val="20"/>
              </w:rPr>
            </w:pPr>
            <w:r>
              <w:rPr>
                <w:sz w:val="20"/>
              </w:rPr>
              <w:t xml:space="preserve"> </w:t>
            </w:r>
          </w:p>
        </w:tc>
      </w:tr>
      <w:tr w:rsidR="00330705" w:rsidTr="00330705">
        <w:trPr>
          <w:trHeight w:val="864"/>
        </w:trPr>
        <w:tc>
          <w:tcPr>
            <w:tcW w:w="4248" w:type="dxa"/>
          </w:tcPr>
          <w:p w:rsidR="00330705" w:rsidRDefault="00330705">
            <w:pPr>
              <w:jc w:val="right"/>
              <w:rPr>
                <w:sz w:val="20"/>
              </w:rPr>
            </w:pPr>
          </w:p>
        </w:tc>
        <w:tc>
          <w:tcPr>
            <w:tcW w:w="5760" w:type="dxa"/>
            <w:tcBorders>
              <w:top w:val="single" w:sz="4" w:space="0" w:color="auto"/>
              <w:left w:val="nil"/>
              <w:bottom w:val="single" w:sz="4" w:space="0" w:color="auto"/>
              <w:right w:val="nil"/>
            </w:tcBorders>
          </w:tcPr>
          <w:p w:rsidR="00330705" w:rsidRDefault="00330705">
            <w:pPr>
              <w:jc w:val="center"/>
              <w:rPr>
                <w:sz w:val="20"/>
              </w:rPr>
            </w:pPr>
            <w:r>
              <w:rPr>
                <w:sz w:val="20"/>
              </w:rPr>
              <w:t xml:space="preserve">(фамилия, имя, отчество (при наличии) заявителя (наименование юридического лица))  </w:t>
            </w:r>
          </w:p>
          <w:p w:rsidR="00330705" w:rsidRDefault="00330705">
            <w:pPr>
              <w:jc w:val="center"/>
              <w:rPr>
                <w:sz w:val="20"/>
              </w:rPr>
            </w:pPr>
          </w:p>
          <w:p w:rsidR="00330705" w:rsidRDefault="00330705">
            <w:pPr>
              <w:jc w:val="center"/>
              <w:rPr>
                <w:sz w:val="20"/>
              </w:rPr>
            </w:pPr>
          </w:p>
        </w:tc>
      </w:tr>
      <w:tr w:rsidR="00330705" w:rsidTr="00330705">
        <w:trPr>
          <w:trHeight w:val="703"/>
        </w:trPr>
        <w:tc>
          <w:tcPr>
            <w:tcW w:w="4248" w:type="dxa"/>
          </w:tcPr>
          <w:p w:rsidR="00330705" w:rsidRDefault="00330705">
            <w:pPr>
              <w:jc w:val="right"/>
              <w:rPr>
                <w:sz w:val="20"/>
              </w:rPr>
            </w:pPr>
          </w:p>
        </w:tc>
        <w:tc>
          <w:tcPr>
            <w:tcW w:w="5760" w:type="dxa"/>
            <w:tcBorders>
              <w:top w:val="single" w:sz="4" w:space="0" w:color="auto"/>
              <w:left w:val="nil"/>
              <w:bottom w:val="single" w:sz="4" w:space="0" w:color="auto"/>
              <w:right w:val="nil"/>
            </w:tcBorders>
          </w:tcPr>
          <w:p w:rsidR="00330705" w:rsidRDefault="00330705">
            <w:pPr>
              <w:jc w:val="center"/>
              <w:rPr>
                <w:sz w:val="20"/>
              </w:rPr>
            </w:pPr>
            <w:r>
              <w:rPr>
                <w:sz w:val="20"/>
              </w:rPr>
              <w:t xml:space="preserve">(почтовый (электронный) адрес)  </w:t>
            </w:r>
          </w:p>
          <w:p w:rsidR="00330705" w:rsidRDefault="00330705">
            <w:pPr>
              <w:jc w:val="center"/>
              <w:rPr>
                <w:sz w:val="20"/>
              </w:rPr>
            </w:pPr>
          </w:p>
        </w:tc>
      </w:tr>
      <w:tr w:rsidR="00330705" w:rsidTr="00330705">
        <w:tc>
          <w:tcPr>
            <w:tcW w:w="4248" w:type="dxa"/>
          </w:tcPr>
          <w:p w:rsidR="00330705" w:rsidRDefault="00330705">
            <w:pPr>
              <w:jc w:val="right"/>
              <w:rPr>
                <w:sz w:val="20"/>
              </w:rPr>
            </w:pPr>
          </w:p>
        </w:tc>
        <w:tc>
          <w:tcPr>
            <w:tcW w:w="5760" w:type="dxa"/>
            <w:tcBorders>
              <w:top w:val="single" w:sz="4" w:space="0" w:color="auto"/>
              <w:left w:val="nil"/>
              <w:bottom w:val="single" w:sz="4" w:space="0" w:color="auto"/>
              <w:right w:val="nil"/>
            </w:tcBorders>
          </w:tcPr>
          <w:p w:rsidR="00330705" w:rsidRDefault="00330705">
            <w:pPr>
              <w:jc w:val="center"/>
              <w:rPr>
                <w:sz w:val="20"/>
              </w:rPr>
            </w:pPr>
            <w:r>
              <w:rPr>
                <w:sz w:val="20"/>
              </w:rPr>
              <w:t xml:space="preserve">  (номер телефона)  </w:t>
            </w:r>
          </w:p>
          <w:p w:rsidR="00330705" w:rsidRDefault="00330705">
            <w:pPr>
              <w:jc w:val="center"/>
              <w:rPr>
                <w:sz w:val="20"/>
              </w:rPr>
            </w:pPr>
          </w:p>
          <w:p w:rsidR="00330705" w:rsidRDefault="00330705">
            <w:pPr>
              <w:jc w:val="center"/>
              <w:rPr>
                <w:sz w:val="20"/>
              </w:rPr>
            </w:pPr>
          </w:p>
        </w:tc>
      </w:tr>
    </w:tbl>
    <w:p w:rsidR="00330705" w:rsidRDefault="00330705" w:rsidP="00330705">
      <w:pPr>
        <w:jc w:val="center"/>
        <w:rPr>
          <w:sz w:val="20"/>
        </w:rPr>
      </w:pPr>
      <w:r>
        <w:rPr>
          <w:sz w:val="20"/>
        </w:rPr>
        <w:t xml:space="preserve">                                                                          (способ получения результата: лично, почтой) </w:t>
      </w:r>
    </w:p>
    <w:p w:rsidR="00330705" w:rsidRDefault="00330705" w:rsidP="00330705">
      <w:pPr>
        <w:jc w:val="right"/>
        <w:rPr>
          <w:b/>
        </w:rPr>
      </w:pPr>
      <w:r>
        <w:rPr>
          <w:b/>
        </w:rPr>
        <w:t xml:space="preserve"> </w:t>
      </w:r>
    </w:p>
    <w:p w:rsidR="00330705" w:rsidRDefault="00330705" w:rsidP="00330705">
      <w:pPr>
        <w:jc w:val="center"/>
        <w:rPr>
          <w:sz w:val="20"/>
        </w:rPr>
      </w:pPr>
      <w:r>
        <w:rPr>
          <w:sz w:val="20"/>
        </w:rPr>
        <w:t>Запрос</w:t>
      </w:r>
    </w:p>
    <w:p w:rsidR="00330705" w:rsidRDefault="00330705" w:rsidP="00330705">
      <w:pPr>
        <w:jc w:val="center"/>
        <w:rPr>
          <w:b/>
          <w:sz w:val="20"/>
        </w:rPr>
      </w:pPr>
    </w:p>
    <w:p w:rsidR="00330705" w:rsidRDefault="00330705" w:rsidP="00330705">
      <w:pPr>
        <w:ind w:firstLine="720"/>
        <w:jc w:val="both"/>
        <w:rPr>
          <w:sz w:val="20"/>
        </w:rPr>
      </w:pPr>
      <w:r>
        <w:rPr>
          <w:sz w:val="20"/>
        </w:rPr>
        <w:t xml:space="preserve">Прошу предоставить сведения о наличии в Реестре муниципального имущества Первомайского района следующих объектов:   </w:t>
      </w:r>
    </w:p>
    <w:p w:rsidR="00330705" w:rsidRDefault="00330705" w:rsidP="00330705">
      <w:pPr>
        <w:rPr>
          <w:sz w:val="20"/>
        </w:rPr>
      </w:pPr>
    </w:p>
    <w:p w:rsidR="00330705" w:rsidRDefault="00330705" w:rsidP="00330705">
      <w:pPr>
        <w:rPr>
          <w:sz w:val="20"/>
        </w:rPr>
      </w:pPr>
      <w:r>
        <w:rPr>
          <w:sz w:val="20"/>
        </w:rPr>
        <w:t xml:space="preserve">1)______________________________________________________________________по адресу:  </w:t>
      </w:r>
    </w:p>
    <w:p w:rsidR="00330705" w:rsidRDefault="00330705" w:rsidP="00330705">
      <w:pPr>
        <w:rPr>
          <w:sz w:val="20"/>
        </w:rPr>
      </w:pPr>
      <w:r>
        <w:rPr>
          <w:sz w:val="20"/>
        </w:rPr>
        <w:t xml:space="preserve">                                (наименование, назначение объекта)                                                                  </w:t>
      </w:r>
    </w:p>
    <w:p w:rsidR="00330705" w:rsidRDefault="00330705" w:rsidP="00330705">
      <w:pPr>
        <w:rPr>
          <w:sz w:val="20"/>
        </w:rPr>
      </w:pPr>
      <w:r>
        <w:rPr>
          <w:sz w:val="20"/>
        </w:rPr>
        <w:t xml:space="preserve">_________________________________________________________________________________          </w:t>
      </w:r>
    </w:p>
    <w:p w:rsidR="00330705" w:rsidRDefault="00330705" w:rsidP="00330705">
      <w:pPr>
        <w:rPr>
          <w:sz w:val="20"/>
        </w:rPr>
      </w:pPr>
    </w:p>
    <w:p w:rsidR="00330705" w:rsidRDefault="00330705" w:rsidP="00330705">
      <w:pPr>
        <w:rPr>
          <w:sz w:val="20"/>
        </w:rPr>
      </w:pPr>
      <w:r>
        <w:rPr>
          <w:sz w:val="20"/>
        </w:rPr>
        <w:t xml:space="preserve">2)______________________________________________________________________по адресу:  </w:t>
      </w:r>
    </w:p>
    <w:p w:rsidR="00330705" w:rsidRDefault="00330705" w:rsidP="00330705">
      <w:pPr>
        <w:rPr>
          <w:sz w:val="20"/>
        </w:rPr>
      </w:pPr>
      <w:r>
        <w:rPr>
          <w:sz w:val="20"/>
        </w:rPr>
        <w:t xml:space="preserve">                                (наименование, назначение объекта)                                                                  </w:t>
      </w:r>
    </w:p>
    <w:p w:rsidR="00330705" w:rsidRDefault="00330705" w:rsidP="00330705">
      <w:pPr>
        <w:rPr>
          <w:sz w:val="20"/>
        </w:rPr>
      </w:pPr>
      <w:r>
        <w:rPr>
          <w:sz w:val="20"/>
        </w:rPr>
        <w:t xml:space="preserve">_________________________________________________________________________________         </w:t>
      </w:r>
    </w:p>
    <w:p w:rsidR="00330705" w:rsidRDefault="00330705" w:rsidP="00330705">
      <w:pPr>
        <w:rPr>
          <w:sz w:val="20"/>
        </w:rPr>
      </w:pPr>
    </w:p>
    <w:p w:rsidR="00330705" w:rsidRDefault="00330705" w:rsidP="00330705">
      <w:pPr>
        <w:rPr>
          <w:sz w:val="20"/>
        </w:rPr>
      </w:pPr>
      <w:r>
        <w:rPr>
          <w:sz w:val="20"/>
        </w:rPr>
        <w:t xml:space="preserve">3)______________________________________________________________________по адресу:  </w:t>
      </w:r>
    </w:p>
    <w:p w:rsidR="00330705" w:rsidRDefault="00330705" w:rsidP="00330705">
      <w:pPr>
        <w:rPr>
          <w:sz w:val="20"/>
        </w:rPr>
      </w:pPr>
      <w:r>
        <w:rPr>
          <w:sz w:val="20"/>
        </w:rPr>
        <w:t xml:space="preserve">                                (наименование, назначение объекта)                                                                  </w:t>
      </w:r>
    </w:p>
    <w:p w:rsidR="00330705" w:rsidRDefault="00330705" w:rsidP="00330705">
      <w:pPr>
        <w:rPr>
          <w:sz w:val="20"/>
        </w:rPr>
      </w:pPr>
      <w:r>
        <w:rPr>
          <w:sz w:val="20"/>
        </w:rPr>
        <w:t>_________________________________________________________________________________</w:t>
      </w:r>
    </w:p>
    <w:p w:rsidR="00330705" w:rsidRDefault="00330705" w:rsidP="00330705">
      <w:pPr>
        <w:rPr>
          <w:sz w:val="20"/>
        </w:rPr>
      </w:pPr>
    </w:p>
    <w:p w:rsidR="00330705" w:rsidRDefault="00330705" w:rsidP="00330705">
      <w:pPr>
        <w:jc w:val="right"/>
        <w:rPr>
          <w:sz w:val="20"/>
        </w:rPr>
      </w:pPr>
    </w:p>
    <w:p w:rsidR="00330705" w:rsidRDefault="00330705" w:rsidP="00330705">
      <w:pPr>
        <w:jc w:val="right"/>
        <w:rPr>
          <w:sz w:val="20"/>
        </w:rPr>
      </w:pPr>
      <w:r>
        <w:rPr>
          <w:sz w:val="20"/>
        </w:rPr>
        <w:t>___________________________________</w:t>
      </w:r>
    </w:p>
    <w:p w:rsidR="00330705" w:rsidRDefault="00330705" w:rsidP="00330705">
      <w:pPr>
        <w:ind w:left="6372" w:firstLine="708"/>
        <w:rPr>
          <w:sz w:val="20"/>
        </w:rPr>
      </w:pPr>
      <w:r>
        <w:rPr>
          <w:sz w:val="20"/>
        </w:rPr>
        <w:t xml:space="preserve">         (подпись)   </w:t>
      </w:r>
    </w:p>
    <w:p w:rsidR="00330705" w:rsidRDefault="00330705" w:rsidP="00330705">
      <w:pPr>
        <w:jc w:val="right"/>
        <w:rPr>
          <w:sz w:val="20"/>
        </w:rPr>
      </w:pPr>
      <w:r>
        <w:rPr>
          <w:sz w:val="20"/>
        </w:rPr>
        <w:t>___________________________________</w:t>
      </w:r>
    </w:p>
    <w:p w:rsidR="00330705" w:rsidRDefault="00330705" w:rsidP="00330705">
      <w:pPr>
        <w:jc w:val="center"/>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(дата) </w:t>
      </w:r>
    </w:p>
    <w:p w:rsidR="00330705" w:rsidRDefault="00330705" w:rsidP="00330705">
      <w:pPr>
        <w:rPr>
          <w:sz w:val="20"/>
        </w:rPr>
      </w:pPr>
    </w:p>
    <w:p w:rsidR="00330705" w:rsidRDefault="00330705" w:rsidP="00330705">
      <w:pPr>
        <w:rPr>
          <w:sz w:val="20"/>
        </w:rPr>
      </w:pPr>
    </w:p>
    <w:tbl>
      <w:tblPr>
        <w:tblW w:w="0" w:type="auto"/>
        <w:tblLayout w:type="fixed"/>
        <w:tblLook w:val="01E0" w:firstRow="1" w:lastRow="1" w:firstColumn="1" w:lastColumn="1" w:noHBand="0" w:noVBand="0"/>
      </w:tblPr>
      <w:tblGrid>
        <w:gridCol w:w="4997"/>
        <w:gridCol w:w="4998"/>
      </w:tblGrid>
      <w:tr w:rsidR="00330705" w:rsidTr="00330705">
        <w:trPr>
          <w:trHeight w:val="1796"/>
        </w:trPr>
        <w:tc>
          <w:tcPr>
            <w:tcW w:w="4997" w:type="dxa"/>
          </w:tcPr>
          <w:p w:rsidR="00330705" w:rsidRDefault="00330705">
            <w:pPr>
              <w:pageBreakBefore/>
              <w:tabs>
                <w:tab w:val="left" w:pos="1440"/>
              </w:tabs>
              <w:spacing w:before="120"/>
              <w:jc w:val="both"/>
            </w:pPr>
          </w:p>
        </w:tc>
        <w:tc>
          <w:tcPr>
            <w:tcW w:w="4998" w:type="dxa"/>
            <w:hideMark/>
          </w:tcPr>
          <w:p w:rsidR="00243234" w:rsidRDefault="00330705" w:rsidP="00243234">
            <w:pPr>
              <w:rPr>
                <w:sz w:val="20"/>
              </w:rPr>
            </w:pPr>
            <w:r>
              <w:rPr>
                <w:sz w:val="20"/>
              </w:rPr>
              <w:t xml:space="preserve">Приложение № 2 </w:t>
            </w:r>
          </w:p>
          <w:p w:rsidR="00330705" w:rsidRDefault="00330705" w:rsidP="00243234">
            <w:pPr>
              <w:rPr>
                <w:sz w:val="20"/>
              </w:rPr>
            </w:pPr>
            <w:r>
              <w:rPr>
                <w:sz w:val="20"/>
              </w:rPr>
              <w:t>к Административному регламенту</w:t>
            </w:r>
          </w:p>
          <w:p w:rsidR="00330705" w:rsidRDefault="00330705" w:rsidP="00243234">
            <w:pPr>
              <w:rPr>
                <w:sz w:val="20"/>
              </w:rPr>
            </w:pPr>
            <w:r>
              <w:rPr>
                <w:sz w:val="20"/>
              </w:rPr>
              <w:t>предоставления муниципальной услуги «</w:t>
            </w:r>
            <w:r w:rsidR="007E6A31" w:rsidRPr="007E6A31">
              <w:rPr>
                <w:sz w:val="20"/>
              </w:rPr>
              <w:t>Предоставлении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bookmarkStart w:id="4" w:name="_GoBack"/>
            <w:bookmarkEnd w:id="4"/>
            <w:r>
              <w:rPr>
                <w:sz w:val="20"/>
              </w:rPr>
              <w:t>»</w:t>
            </w:r>
          </w:p>
        </w:tc>
      </w:tr>
    </w:tbl>
    <w:p w:rsidR="00330705" w:rsidRDefault="00330705" w:rsidP="00330705">
      <w:pPr>
        <w:jc w:val="center"/>
      </w:pPr>
      <w:r>
        <w:t>Блок-схема предоставления муниципальной услуги по предоставлению сведений из Реестра муниципального имущества Первомайского района</w:t>
      </w:r>
    </w:p>
    <w:p w:rsidR="00330705" w:rsidRDefault="00330705" w:rsidP="00330705"/>
    <w:tbl>
      <w:tblPr>
        <w:tblW w:w="10916" w:type="dxa"/>
        <w:tblInd w:w="-612" w:type="dxa"/>
        <w:tblLook w:val="04A0" w:firstRow="1" w:lastRow="0" w:firstColumn="1" w:lastColumn="0" w:noHBand="0" w:noVBand="1"/>
      </w:tblPr>
      <w:tblGrid>
        <w:gridCol w:w="974"/>
        <w:gridCol w:w="1159"/>
        <w:gridCol w:w="1117"/>
        <w:gridCol w:w="960"/>
        <w:gridCol w:w="1555"/>
        <w:gridCol w:w="1120"/>
        <w:gridCol w:w="986"/>
        <w:gridCol w:w="1201"/>
        <w:gridCol w:w="331"/>
        <w:gridCol w:w="1277"/>
        <w:gridCol w:w="236"/>
      </w:tblGrid>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tcBorders>
              <w:top w:val="nil"/>
              <w:left w:val="nil"/>
              <w:bottom w:val="nil"/>
              <w:right w:val="single" w:sz="4" w:space="0" w:color="auto"/>
            </w:tcBorders>
            <w:noWrap/>
            <w:vAlign w:val="bottom"/>
          </w:tcPr>
          <w:p w:rsidR="00330705" w:rsidRDefault="00330705"/>
        </w:tc>
        <w:tc>
          <w:tcPr>
            <w:tcW w:w="2675" w:type="dxa"/>
            <w:gridSpan w:val="2"/>
            <w:tcBorders>
              <w:top w:val="single" w:sz="4" w:space="0" w:color="auto"/>
              <w:left w:val="single" w:sz="4" w:space="0" w:color="auto"/>
              <w:bottom w:val="single" w:sz="4" w:space="0" w:color="auto"/>
              <w:right w:val="single" w:sz="4" w:space="0" w:color="auto"/>
            </w:tcBorders>
            <w:noWrap/>
            <w:vAlign w:val="bottom"/>
            <w:hideMark/>
          </w:tcPr>
          <w:p w:rsidR="00330705" w:rsidRDefault="00330705">
            <w:pPr>
              <w:jc w:val="center"/>
              <w:rPr>
                <w:sz w:val="22"/>
                <w:szCs w:val="22"/>
              </w:rPr>
            </w:pPr>
            <w:r>
              <w:rPr>
                <w:sz w:val="22"/>
                <w:szCs w:val="22"/>
              </w:rPr>
              <w:t xml:space="preserve">Заявитель  </w:t>
            </w:r>
          </w:p>
        </w:tc>
        <w:tc>
          <w:tcPr>
            <w:tcW w:w="986" w:type="dxa"/>
            <w:tcBorders>
              <w:top w:val="nil"/>
              <w:left w:val="single" w:sz="4" w:space="0" w:color="auto"/>
              <w:bottom w:val="nil"/>
              <w:right w:val="nil"/>
            </w:tcBorders>
            <w:noWrap/>
            <w:vAlign w:val="bottom"/>
          </w:tcPr>
          <w:p w:rsidR="00330705" w:rsidRDefault="00330705"/>
        </w:tc>
        <w:tc>
          <w:tcPr>
            <w:tcW w:w="1532" w:type="dxa"/>
            <w:gridSpan w:val="2"/>
            <w:noWrap/>
            <w:vAlign w:val="bottom"/>
          </w:tcPr>
          <w:p w:rsidR="00330705" w:rsidRDefault="00330705"/>
        </w:tc>
        <w:tc>
          <w:tcPr>
            <w:tcW w:w="1277" w:type="dxa"/>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noWrap/>
            <w:vAlign w:val="bottom"/>
          </w:tcPr>
          <w:p w:rsidR="00330705" w:rsidRDefault="00330705"/>
        </w:tc>
        <w:tc>
          <w:tcPr>
            <w:tcW w:w="1555" w:type="dxa"/>
            <w:tcBorders>
              <w:top w:val="single" w:sz="4" w:space="0" w:color="auto"/>
              <w:left w:val="nil"/>
              <w:bottom w:val="nil"/>
              <w:right w:val="nil"/>
            </w:tcBorders>
            <w:noWrap/>
            <w:vAlign w:val="bottom"/>
            <w:hideMark/>
          </w:tcPr>
          <w:p w:rsidR="00330705" w:rsidRDefault="00330705">
            <w:r>
              <w:rPr>
                <w:noProof/>
              </w:rPr>
              <mc:AlternateContent>
                <mc:Choice Requires="wps">
                  <w:drawing>
                    <wp:anchor distT="0" distB="0" distL="114300" distR="114300" simplePos="0" relativeHeight="251649536" behindDoc="0" locked="0" layoutInCell="1" allowOverlap="1">
                      <wp:simplePos x="0" y="0"/>
                      <wp:positionH relativeFrom="column">
                        <wp:posOffset>758825</wp:posOffset>
                      </wp:positionH>
                      <wp:positionV relativeFrom="paragraph">
                        <wp:posOffset>12065</wp:posOffset>
                      </wp:positionV>
                      <wp:extent cx="4445" cy="325120"/>
                      <wp:effectExtent l="53975" t="12065" r="55880" b="1524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25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D1827" id="Прямая соединительная линия 1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95pt" to="60.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">
                      <v:stroke endarrow="block"/>
                    </v:line>
                  </w:pict>
                </mc:Fallback>
              </mc:AlternateContent>
            </w:r>
          </w:p>
        </w:tc>
        <w:tc>
          <w:tcPr>
            <w:tcW w:w="1120" w:type="dxa"/>
            <w:tcBorders>
              <w:top w:val="single" w:sz="4" w:space="0" w:color="auto"/>
              <w:left w:val="nil"/>
              <w:bottom w:val="nil"/>
              <w:right w:val="nil"/>
            </w:tcBorders>
            <w:noWrap/>
            <w:vAlign w:val="bottom"/>
          </w:tcPr>
          <w:p w:rsidR="00330705" w:rsidRDefault="00330705"/>
        </w:tc>
        <w:tc>
          <w:tcPr>
            <w:tcW w:w="986" w:type="dxa"/>
            <w:noWrap/>
            <w:vAlign w:val="bottom"/>
          </w:tcPr>
          <w:p w:rsidR="00330705" w:rsidRDefault="00330705"/>
        </w:tc>
        <w:tc>
          <w:tcPr>
            <w:tcW w:w="1532" w:type="dxa"/>
            <w:gridSpan w:val="2"/>
            <w:noWrap/>
            <w:vAlign w:val="bottom"/>
          </w:tcPr>
          <w:p w:rsidR="00330705" w:rsidRDefault="00330705"/>
        </w:tc>
        <w:tc>
          <w:tcPr>
            <w:tcW w:w="1277" w:type="dxa"/>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noWrap/>
            <w:vAlign w:val="bottom"/>
          </w:tcPr>
          <w:p w:rsidR="00330705" w:rsidRDefault="00330705"/>
        </w:tc>
        <w:tc>
          <w:tcPr>
            <w:tcW w:w="1555" w:type="dxa"/>
            <w:tcBorders>
              <w:top w:val="nil"/>
              <w:left w:val="nil"/>
              <w:bottom w:val="single" w:sz="4" w:space="0" w:color="auto"/>
              <w:right w:val="nil"/>
            </w:tcBorders>
            <w:noWrap/>
            <w:vAlign w:val="bottom"/>
          </w:tcPr>
          <w:p w:rsidR="00330705" w:rsidRDefault="00330705"/>
        </w:tc>
        <w:tc>
          <w:tcPr>
            <w:tcW w:w="1120" w:type="dxa"/>
            <w:tcBorders>
              <w:top w:val="nil"/>
              <w:left w:val="nil"/>
              <w:bottom w:val="single" w:sz="4" w:space="0" w:color="auto"/>
              <w:right w:val="nil"/>
            </w:tcBorders>
            <w:noWrap/>
            <w:vAlign w:val="bottom"/>
          </w:tcPr>
          <w:p w:rsidR="00330705" w:rsidRDefault="00330705"/>
        </w:tc>
        <w:tc>
          <w:tcPr>
            <w:tcW w:w="986" w:type="dxa"/>
            <w:noWrap/>
            <w:vAlign w:val="bottom"/>
          </w:tcPr>
          <w:p w:rsidR="00330705" w:rsidRDefault="00330705"/>
        </w:tc>
        <w:tc>
          <w:tcPr>
            <w:tcW w:w="1532" w:type="dxa"/>
            <w:gridSpan w:val="2"/>
            <w:noWrap/>
            <w:vAlign w:val="bottom"/>
          </w:tcPr>
          <w:p w:rsidR="00330705" w:rsidRDefault="00330705"/>
        </w:tc>
        <w:tc>
          <w:tcPr>
            <w:tcW w:w="1277" w:type="dxa"/>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hideMark/>
          </w:tcPr>
          <w:p w:rsidR="00330705" w:rsidRDefault="00330705">
            <w:r>
              <w:rPr>
                <w:noProof/>
              </w:rPr>
              <mc:AlternateContent>
                <mc:Choice Requires="wps">
                  <w:drawing>
                    <wp:anchor distT="0" distB="0" distL="114300" distR="114300" simplePos="0" relativeHeight="251650560" behindDoc="0" locked="0" layoutInCell="1" allowOverlap="1">
                      <wp:simplePos x="0" y="0"/>
                      <wp:positionH relativeFrom="column">
                        <wp:posOffset>228600</wp:posOffset>
                      </wp:positionH>
                      <wp:positionV relativeFrom="paragraph">
                        <wp:posOffset>253365</wp:posOffset>
                      </wp:positionV>
                      <wp:extent cx="2171700" cy="342900"/>
                      <wp:effectExtent l="28575" t="5715" r="9525" b="609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574FE" id="Прямая соединительная линия 16"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9.95pt" to="189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">
                      <v:stroke endarrow="block"/>
                    </v:line>
                  </w:pict>
                </mc:Fallback>
              </mc:AlternateContent>
            </w:r>
          </w:p>
        </w:tc>
        <w:tc>
          <w:tcPr>
            <w:tcW w:w="1159" w:type="dxa"/>
            <w:noWrap/>
            <w:vAlign w:val="bottom"/>
          </w:tcPr>
          <w:p w:rsidR="00330705" w:rsidRDefault="00330705"/>
        </w:tc>
        <w:tc>
          <w:tcPr>
            <w:tcW w:w="1117" w:type="dxa"/>
            <w:noWrap/>
            <w:vAlign w:val="bottom"/>
          </w:tcPr>
          <w:p w:rsidR="00330705" w:rsidRDefault="00330705"/>
        </w:tc>
        <w:tc>
          <w:tcPr>
            <w:tcW w:w="960" w:type="dxa"/>
            <w:tcBorders>
              <w:top w:val="nil"/>
              <w:left w:val="nil"/>
              <w:bottom w:val="nil"/>
              <w:right w:val="single" w:sz="4" w:space="0" w:color="auto"/>
            </w:tcBorders>
            <w:noWrap/>
            <w:vAlign w:val="bottom"/>
          </w:tcPr>
          <w:p w:rsidR="00330705" w:rsidRDefault="00330705"/>
        </w:tc>
        <w:tc>
          <w:tcPr>
            <w:tcW w:w="2675" w:type="dxa"/>
            <w:gridSpan w:val="2"/>
            <w:tcBorders>
              <w:top w:val="single" w:sz="4" w:space="0" w:color="auto"/>
              <w:left w:val="single" w:sz="4" w:space="0" w:color="auto"/>
              <w:bottom w:val="single" w:sz="4" w:space="0" w:color="auto"/>
              <w:right w:val="single" w:sz="4" w:space="0" w:color="auto"/>
            </w:tcBorders>
            <w:noWrap/>
            <w:vAlign w:val="bottom"/>
            <w:hideMark/>
          </w:tcPr>
          <w:p w:rsidR="00330705" w:rsidRDefault="00330705">
            <w:pPr>
              <w:jc w:val="center"/>
              <w:rPr>
                <w:sz w:val="22"/>
                <w:szCs w:val="22"/>
              </w:rPr>
            </w:pPr>
            <w:r>
              <w:rPr>
                <w:sz w:val="22"/>
                <w:szCs w:val="22"/>
              </w:rPr>
              <w:t xml:space="preserve">Направление </w:t>
            </w:r>
          </w:p>
          <w:p w:rsidR="00330705" w:rsidRDefault="00330705">
            <w:pPr>
              <w:jc w:val="center"/>
              <w:rPr>
                <w:sz w:val="22"/>
                <w:szCs w:val="22"/>
              </w:rPr>
            </w:pPr>
            <w:r>
              <w:rPr>
                <w:sz w:val="22"/>
                <w:szCs w:val="22"/>
              </w:rPr>
              <w:t>запроса</w:t>
            </w:r>
          </w:p>
        </w:tc>
        <w:tc>
          <w:tcPr>
            <w:tcW w:w="986" w:type="dxa"/>
            <w:tcBorders>
              <w:top w:val="nil"/>
              <w:left w:val="single" w:sz="4" w:space="0" w:color="auto"/>
              <w:bottom w:val="nil"/>
              <w:right w:val="nil"/>
            </w:tcBorders>
            <w:noWrap/>
            <w:vAlign w:val="bottom"/>
            <w:hideMark/>
          </w:tcPr>
          <w:p w:rsidR="00330705" w:rsidRDefault="00330705">
            <w:r>
              <w:rPr>
                <w:noProof/>
              </w:rPr>
              <mc:AlternateContent>
                <mc:Choice Requires="wps">
                  <w:drawing>
                    <wp:anchor distT="0" distB="0" distL="114300" distR="114300" simplePos="0" relativeHeight="251651584" behindDoc="0" locked="0" layoutInCell="1" allowOverlap="1">
                      <wp:simplePos x="0" y="0"/>
                      <wp:positionH relativeFrom="column">
                        <wp:posOffset>-20955</wp:posOffset>
                      </wp:positionH>
                      <wp:positionV relativeFrom="paragraph">
                        <wp:posOffset>96520</wp:posOffset>
                      </wp:positionV>
                      <wp:extent cx="1981200" cy="0"/>
                      <wp:effectExtent l="7620" t="10795" r="11430" b="825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B2333" id="Прямая соединительная линия 1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7.6pt" to="154.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"/>
                  </w:pict>
                </mc:Fallback>
              </mc:AlternateContent>
            </w:r>
          </w:p>
        </w:tc>
        <w:tc>
          <w:tcPr>
            <w:tcW w:w="1532" w:type="dxa"/>
            <w:gridSpan w:val="2"/>
            <w:noWrap/>
            <w:vAlign w:val="bottom"/>
          </w:tcPr>
          <w:p w:rsidR="00330705" w:rsidRDefault="00330705">
            <w:pPr>
              <w:rPr>
                <w:sz w:val="22"/>
                <w:szCs w:val="22"/>
              </w:rPr>
            </w:pPr>
          </w:p>
        </w:tc>
        <w:tc>
          <w:tcPr>
            <w:tcW w:w="1277" w:type="dxa"/>
            <w:noWrap/>
            <w:vAlign w:val="bottom"/>
            <w:hideMark/>
          </w:tcPr>
          <w:p w:rsidR="00330705" w:rsidRDefault="00330705">
            <w:r>
              <w:rPr>
                <w:noProof/>
              </w:rPr>
              <mc:AlternateContent>
                <mc:Choice Requires="wps">
                  <w:drawing>
                    <wp:anchor distT="0" distB="0" distL="114300" distR="114300" simplePos="0" relativeHeight="251652608" behindDoc="0" locked="0" layoutInCell="1" allowOverlap="1">
                      <wp:simplePos x="0" y="0"/>
                      <wp:positionH relativeFrom="column">
                        <wp:posOffset>361315</wp:posOffset>
                      </wp:positionH>
                      <wp:positionV relativeFrom="paragraph">
                        <wp:posOffset>96520</wp:posOffset>
                      </wp:positionV>
                      <wp:extent cx="0" cy="571500"/>
                      <wp:effectExtent l="56515" t="10795" r="57785" b="177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E1A9E" id="Прямая соединительная линия 1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7.6pt" to="28.4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Qt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C7FSJIGetR92rzb3HTfus+bG7R53/3ovnZfutvue3e7+QD23eYj2P6wu9u5&#10;bxCkg5atthlAjuWl8WqUK3mlL1T52iKpxjWRcxZqul5ruCfxGdGDFL+xGhjN2ueKQgxZOBWEXVWm&#10;8ZAgGVqF/q0P/WMrh8qtswTv4CQZxK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">
                      <v:stroke endarrow="block"/>
                    </v:line>
                  </w:pict>
                </mc:Fallback>
              </mc:AlternateContent>
            </w:r>
          </w:p>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noWrap/>
            <w:vAlign w:val="bottom"/>
          </w:tcPr>
          <w:p w:rsidR="00330705" w:rsidRDefault="00330705"/>
        </w:tc>
        <w:tc>
          <w:tcPr>
            <w:tcW w:w="1555" w:type="dxa"/>
            <w:tcBorders>
              <w:top w:val="single" w:sz="4" w:space="0" w:color="auto"/>
              <w:left w:val="nil"/>
              <w:bottom w:val="nil"/>
              <w:right w:val="nil"/>
            </w:tcBorders>
            <w:noWrap/>
            <w:vAlign w:val="bottom"/>
            <w:hideMark/>
          </w:tcPr>
          <w:p w:rsidR="00330705" w:rsidRDefault="00330705">
            <w:r>
              <w:rPr>
                <w:noProof/>
              </w:rPr>
              <mc:AlternateContent>
                <mc:Choice Requires="wps">
                  <w:drawing>
                    <wp:anchor distT="0" distB="0" distL="114300" distR="114300" simplePos="0" relativeHeight="251653632" behindDoc="0" locked="0" layoutInCell="1" allowOverlap="1">
                      <wp:simplePos x="0" y="0"/>
                      <wp:positionH relativeFrom="column">
                        <wp:posOffset>874395</wp:posOffset>
                      </wp:positionH>
                      <wp:positionV relativeFrom="paragraph">
                        <wp:posOffset>48260</wp:posOffset>
                      </wp:positionV>
                      <wp:extent cx="1029970" cy="236855"/>
                      <wp:effectExtent l="7620" t="10160" r="29210" b="577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970" cy="236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2A170" id="Прямая соединительная линия 1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3.8pt" to="149.9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">
                      <v:stroke endarrow="block"/>
                    </v:lin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421640</wp:posOffset>
                      </wp:positionH>
                      <wp:positionV relativeFrom="paragraph">
                        <wp:posOffset>48260</wp:posOffset>
                      </wp:positionV>
                      <wp:extent cx="109855" cy="233045"/>
                      <wp:effectExtent l="59690" t="10160" r="11430" b="4254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855"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D31BA" id="Прямая соединительная линия 12"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3.8pt" to="41.8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">
                      <v:stroke endarrow="block"/>
                    </v:line>
                  </w:pict>
                </mc:Fallback>
              </mc:AlternateContent>
            </w:r>
            <w:r>
              <w:t xml:space="preserve">                    </w:t>
            </w:r>
          </w:p>
        </w:tc>
        <w:tc>
          <w:tcPr>
            <w:tcW w:w="1120" w:type="dxa"/>
            <w:tcBorders>
              <w:top w:val="single" w:sz="4" w:space="0" w:color="auto"/>
              <w:left w:val="nil"/>
              <w:bottom w:val="nil"/>
              <w:right w:val="nil"/>
            </w:tcBorders>
            <w:noWrap/>
            <w:vAlign w:val="bottom"/>
          </w:tcPr>
          <w:p w:rsidR="00330705" w:rsidRDefault="00330705"/>
        </w:tc>
        <w:tc>
          <w:tcPr>
            <w:tcW w:w="986" w:type="dxa"/>
            <w:noWrap/>
            <w:vAlign w:val="bottom"/>
          </w:tcPr>
          <w:p w:rsidR="00330705" w:rsidRDefault="00330705"/>
        </w:tc>
        <w:tc>
          <w:tcPr>
            <w:tcW w:w="1532" w:type="dxa"/>
            <w:gridSpan w:val="2"/>
            <w:noWrap/>
            <w:vAlign w:val="bottom"/>
          </w:tcPr>
          <w:p w:rsidR="00330705" w:rsidRDefault="00330705"/>
        </w:tc>
        <w:tc>
          <w:tcPr>
            <w:tcW w:w="1277" w:type="dxa"/>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tcBorders>
              <w:top w:val="nil"/>
              <w:left w:val="nil"/>
              <w:bottom w:val="single" w:sz="4" w:space="0" w:color="auto"/>
              <w:right w:val="nil"/>
            </w:tcBorders>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noWrap/>
            <w:vAlign w:val="bottom"/>
          </w:tcPr>
          <w:p w:rsidR="00330705" w:rsidRDefault="00330705"/>
        </w:tc>
        <w:tc>
          <w:tcPr>
            <w:tcW w:w="1555" w:type="dxa"/>
            <w:tcBorders>
              <w:top w:val="nil"/>
              <w:left w:val="nil"/>
              <w:bottom w:val="single" w:sz="4" w:space="0" w:color="auto"/>
              <w:right w:val="nil"/>
            </w:tcBorders>
            <w:noWrap/>
            <w:vAlign w:val="bottom"/>
          </w:tcPr>
          <w:p w:rsidR="00330705" w:rsidRDefault="00330705"/>
        </w:tc>
        <w:tc>
          <w:tcPr>
            <w:tcW w:w="1120" w:type="dxa"/>
            <w:noWrap/>
            <w:vAlign w:val="bottom"/>
          </w:tcPr>
          <w:p w:rsidR="00330705" w:rsidRDefault="00330705"/>
        </w:tc>
        <w:tc>
          <w:tcPr>
            <w:tcW w:w="986" w:type="dxa"/>
            <w:tcBorders>
              <w:top w:val="nil"/>
              <w:left w:val="nil"/>
              <w:bottom w:val="single" w:sz="4" w:space="0" w:color="auto"/>
              <w:right w:val="nil"/>
            </w:tcBorders>
            <w:noWrap/>
            <w:vAlign w:val="bottom"/>
          </w:tcPr>
          <w:p w:rsidR="00330705" w:rsidRDefault="00330705"/>
        </w:tc>
        <w:tc>
          <w:tcPr>
            <w:tcW w:w="1532" w:type="dxa"/>
            <w:gridSpan w:val="2"/>
            <w:noWrap/>
            <w:vAlign w:val="bottom"/>
          </w:tcPr>
          <w:p w:rsidR="00330705" w:rsidRDefault="00330705"/>
        </w:tc>
        <w:tc>
          <w:tcPr>
            <w:tcW w:w="1277" w:type="dxa"/>
            <w:tcBorders>
              <w:top w:val="nil"/>
              <w:left w:val="nil"/>
              <w:bottom w:val="single" w:sz="4" w:space="0" w:color="auto"/>
              <w:right w:val="nil"/>
            </w:tcBorders>
            <w:noWrap/>
            <w:vAlign w:val="bottom"/>
          </w:tcPr>
          <w:p w:rsidR="00330705" w:rsidRDefault="00330705"/>
        </w:tc>
        <w:tc>
          <w:tcPr>
            <w:tcW w:w="236" w:type="dxa"/>
            <w:noWrap/>
            <w:vAlign w:val="bottom"/>
          </w:tcPr>
          <w:p w:rsidR="00330705" w:rsidRDefault="00330705"/>
        </w:tc>
      </w:tr>
      <w:tr w:rsidR="00330705" w:rsidTr="00330705">
        <w:trPr>
          <w:trHeight w:val="765"/>
        </w:trPr>
        <w:tc>
          <w:tcPr>
            <w:tcW w:w="974" w:type="dxa"/>
            <w:tcBorders>
              <w:top w:val="single" w:sz="4" w:space="0" w:color="auto"/>
              <w:left w:val="single" w:sz="4" w:space="0" w:color="auto"/>
              <w:bottom w:val="single" w:sz="4" w:space="0" w:color="auto"/>
              <w:right w:val="single" w:sz="4" w:space="0" w:color="auto"/>
            </w:tcBorders>
            <w:noWrap/>
            <w:vAlign w:val="center"/>
            <w:hideMark/>
          </w:tcPr>
          <w:p w:rsidR="00330705" w:rsidRDefault="00330705">
            <w:pPr>
              <w:jc w:val="center"/>
              <w:rPr>
                <w:sz w:val="22"/>
                <w:szCs w:val="22"/>
              </w:rPr>
            </w:pPr>
            <w:r>
              <w:rPr>
                <w:sz w:val="22"/>
                <w:szCs w:val="22"/>
              </w:rPr>
              <w:t>Почтой</w:t>
            </w:r>
          </w:p>
        </w:tc>
        <w:tc>
          <w:tcPr>
            <w:tcW w:w="1159" w:type="dxa"/>
            <w:tcBorders>
              <w:top w:val="nil"/>
              <w:left w:val="single" w:sz="4" w:space="0" w:color="auto"/>
              <w:bottom w:val="nil"/>
              <w:right w:val="nil"/>
            </w:tcBorders>
            <w:noWrap/>
            <w:vAlign w:val="bottom"/>
          </w:tcPr>
          <w:p w:rsidR="00330705" w:rsidRDefault="00330705"/>
        </w:tc>
        <w:tc>
          <w:tcPr>
            <w:tcW w:w="1117" w:type="dxa"/>
            <w:noWrap/>
            <w:vAlign w:val="center"/>
          </w:tcPr>
          <w:p w:rsidR="00330705" w:rsidRDefault="00330705">
            <w:pPr>
              <w:jc w:val="center"/>
              <w:rPr>
                <w:sz w:val="22"/>
                <w:szCs w:val="22"/>
              </w:rPr>
            </w:pPr>
          </w:p>
        </w:tc>
        <w:tc>
          <w:tcPr>
            <w:tcW w:w="960" w:type="dxa"/>
            <w:tcBorders>
              <w:top w:val="nil"/>
              <w:left w:val="nil"/>
              <w:bottom w:val="nil"/>
              <w:right w:val="single" w:sz="4" w:space="0" w:color="auto"/>
            </w:tcBorders>
            <w:noWrap/>
            <w:vAlign w:val="bottom"/>
          </w:tcPr>
          <w:p w:rsidR="00330705" w:rsidRDefault="00330705"/>
        </w:tc>
        <w:tc>
          <w:tcPr>
            <w:tcW w:w="1555" w:type="dxa"/>
            <w:tcBorders>
              <w:top w:val="single" w:sz="4" w:space="0" w:color="auto"/>
              <w:left w:val="single" w:sz="4" w:space="0" w:color="auto"/>
              <w:bottom w:val="single" w:sz="4" w:space="0" w:color="auto"/>
              <w:right w:val="single" w:sz="4" w:space="0" w:color="auto"/>
            </w:tcBorders>
            <w:vAlign w:val="center"/>
            <w:hideMark/>
          </w:tcPr>
          <w:p w:rsidR="00330705" w:rsidRDefault="00330705">
            <w:pPr>
              <w:jc w:val="center"/>
              <w:rPr>
                <w:sz w:val="22"/>
                <w:szCs w:val="22"/>
              </w:rPr>
            </w:pPr>
            <w:r>
              <w:rPr>
                <w:sz w:val="22"/>
                <w:szCs w:val="22"/>
              </w:rPr>
              <w:t>Электронной почтой</w:t>
            </w:r>
          </w:p>
        </w:tc>
        <w:tc>
          <w:tcPr>
            <w:tcW w:w="1120" w:type="dxa"/>
            <w:tcBorders>
              <w:top w:val="nil"/>
              <w:left w:val="single" w:sz="4" w:space="0" w:color="auto"/>
              <w:bottom w:val="nil"/>
              <w:right w:val="single" w:sz="4" w:space="0" w:color="auto"/>
            </w:tcBorders>
            <w:noWrap/>
            <w:vAlign w:val="bottom"/>
          </w:tcPr>
          <w:p w:rsidR="00330705" w:rsidRDefault="00330705"/>
        </w:tc>
        <w:tc>
          <w:tcPr>
            <w:tcW w:w="986" w:type="dxa"/>
            <w:tcBorders>
              <w:top w:val="single" w:sz="4" w:space="0" w:color="auto"/>
              <w:left w:val="single" w:sz="4" w:space="0" w:color="auto"/>
              <w:bottom w:val="single" w:sz="4" w:space="0" w:color="auto"/>
              <w:right w:val="single" w:sz="4" w:space="0" w:color="auto"/>
            </w:tcBorders>
            <w:noWrap/>
            <w:vAlign w:val="center"/>
            <w:hideMark/>
          </w:tcPr>
          <w:p w:rsidR="00330705" w:rsidRDefault="00330705">
            <w:pPr>
              <w:jc w:val="center"/>
              <w:rPr>
                <w:sz w:val="22"/>
                <w:szCs w:val="22"/>
              </w:rPr>
            </w:pPr>
            <w:r>
              <w:rPr>
                <w:sz w:val="22"/>
                <w:szCs w:val="22"/>
              </w:rPr>
              <w:t>Факсом</w:t>
            </w:r>
          </w:p>
        </w:tc>
        <w:tc>
          <w:tcPr>
            <w:tcW w:w="1532" w:type="dxa"/>
            <w:gridSpan w:val="2"/>
            <w:tcBorders>
              <w:top w:val="nil"/>
              <w:left w:val="single" w:sz="4" w:space="0" w:color="auto"/>
              <w:bottom w:val="nil"/>
              <w:right w:val="single" w:sz="4" w:space="0" w:color="auto"/>
            </w:tcBorders>
            <w:noWrap/>
            <w:vAlign w:val="bottom"/>
          </w:tcPr>
          <w:p w:rsidR="00330705" w:rsidRDefault="00330705"/>
        </w:tc>
        <w:tc>
          <w:tcPr>
            <w:tcW w:w="1277" w:type="dxa"/>
            <w:tcBorders>
              <w:top w:val="single" w:sz="4" w:space="0" w:color="auto"/>
              <w:left w:val="single" w:sz="4" w:space="0" w:color="auto"/>
              <w:bottom w:val="single" w:sz="4" w:space="0" w:color="auto"/>
              <w:right w:val="single" w:sz="4" w:space="0" w:color="auto"/>
            </w:tcBorders>
            <w:vAlign w:val="center"/>
            <w:hideMark/>
          </w:tcPr>
          <w:p w:rsidR="00330705" w:rsidRDefault="00330705">
            <w:pPr>
              <w:jc w:val="center"/>
              <w:rPr>
                <w:sz w:val="22"/>
                <w:szCs w:val="22"/>
              </w:rPr>
            </w:pPr>
            <w:r>
              <w:rPr>
                <w:sz w:val="22"/>
                <w:szCs w:val="22"/>
              </w:rPr>
              <w:t>При личном обращении</w:t>
            </w:r>
          </w:p>
        </w:tc>
        <w:tc>
          <w:tcPr>
            <w:tcW w:w="236" w:type="dxa"/>
            <w:tcBorders>
              <w:top w:val="nil"/>
              <w:left w:val="single" w:sz="4" w:space="0" w:color="auto"/>
              <w:bottom w:val="nil"/>
              <w:right w:val="nil"/>
            </w:tcBorders>
            <w:noWrap/>
            <w:vAlign w:val="bottom"/>
          </w:tcPr>
          <w:p w:rsidR="00330705" w:rsidRDefault="00330705"/>
        </w:tc>
      </w:tr>
      <w:tr w:rsidR="00330705" w:rsidTr="00330705">
        <w:trPr>
          <w:trHeight w:val="255"/>
        </w:trPr>
        <w:tc>
          <w:tcPr>
            <w:tcW w:w="974" w:type="dxa"/>
            <w:tcBorders>
              <w:top w:val="single" w:sz="4" w:space="0" w:color="auto"/>
              <w:left w:val="nil"/>
              <w:bottom w:val="nil"/>
              <w:right w:val="nil"/>
            </w:tcBorders>
            <w:noWrap/>
            <w:vAlign w:val="bottom"/>
            <w:hideMark/>
          </w:tcPr>
          <w:p w:rsidR="00330705" w:rsidRDefault="00330705">
            <w:r>
              <w:rPr>
                <w:noProof/>
              </w:rPr>
              <mc:AlternateContent>
                <mc:Choice Requires="wps">
                  <w:drawing>
                    <wp:anchor distT="0" distB="0" distL="114300" distR="114300" simplePos="0" relativeHeight="251655680" behindDoc="0" locked="0" layoutInCell="1" allowOverlap="1">
                      <wp:simplePos x="0" y="0"/>
                      <wp:positionH relativeFrom="column">
                        <wp:posOffset>45720</wp:posOffset>
                      </wp:positionH>
                      <wp:positionV relativeFrom="paragraph">
                        <wp:posOffset>41275</wp:posOffset>
                      </wp:positionV>
                      <wp:extent cx="0" cy="228600"/>
                      <wp:effectExtent l="55245" t="12700" r="59055" b="1587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CD129" id="Прямая соединительная линия 11"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5pt" to="3.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">
                      <v:stroke endarrow="block"/>
                    </v:line>
                  </w:pict>
                </mc:Fallback>
              </mc:AlternateContent>
            </w:r>
            <w:r>
              <w:t xml:space="preserve">       </w:t>
            </w:r>
          </w:p>
        </w:tc>
        <w:tc>
          <w:tcPr>
            <w:tcW w:w="1159" w:type="dxa"/>
            <w:noWrap/>
            <w:vAlign w:val="bottom"/>
          </w:tcPr>
          <w:p w:rsidR="00330705" w:rsidRDefault="00330705"/>
        </w:tc>
        <w:tc>
          <w:tcPr>
            <w:tcW w:w="1117" w:type="dxa"/>
            <w:noWrap/>
            <w:vAlign w:val="bottom"/>
            <w:hideMark/>
          </w:tcPr>
          <w:p w:rsidR="00330705" w:rsidRDefault="00330705">
            <w:r>
              <w:rPr>
                <w:noProof/>
              </w:rPr>
              <mc:AlternateContent>
                <mc:Choice Requires="wps">
                  <w:drawing>
                    <wp:anchor distT="0" distB="0" distL="114300" distR="114300" simplePos="0" relativeHeight="251656704" behindDoc="0" locked="0" layoutInCell="1" allowOverlap="1">
                      <wp:simplePos x="0" y="0"/>
                      <wp:positionH relativeFrom="column">
                        <wp:posOffset>636270</wp:posOffset>
                      </wp:positionH>
                      <wp:positionV relativeFrom="paragraph">
                        <wp:posOffset>37465</wp:posOffset>
                      </wp:positionV>
                      <wp:extent cx="2651125" cy="462915"/>
                      <wp:effectExtent l="26670" t="8890" r="8255" b="6159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1125" cy="462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38AC8" id="Прямая соединительная линия 10"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2.95pt" to="258.8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">
                      <v:stroke endarrow="block"/>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588645</wp:posOffset>
                      </wp:positionH>
                      <wp:positionV relativeFrom="paragraph">
                        <wp:posOffset>34925</wp:posOffset>
                      </wp:positionV>
                      <wp:extent cx="1066800" cy="327660"/>
                      <wp:effectExtent l="36195" t="6350" r="11430" b="5651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3A777" id="Прямая соединительная линия 9"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2.75pt" to="130.3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">
                      <v:stroke endarrow="block"/>
                    </v:line>
                  </w:pict>
                </mc:Fallback>
              </mc:AlternateContent>
            </w:r>
            <w:r>
              <w:t xml:space="preserve">         </w:t>
            </w:r>
          </w:p>
        </w:tc>
        <w:tc>
          <w:tcPr>
            <w:tcW w:w="960" w:type="dxa"/>
            <w:noWrap/>
            <w:vAlign w:val="bottom"/>
          </w:tcPr>
          <w:p w:rsidR="00330705" w:rsidRDefault="00330705"/>
        </w:tc>
        <w:tc>
          <w:tcPr>
            <w:tcW w:w="1555" w:type="dxa"/>
            <w:tcBorders>
              <w:top w:val="single" w:sz="4" w:space="0" w:color="auto"/>
              <w:left w:val="nil"/>
              <w:bottom w:val="nil"/>
              <w:right w:val="nil"/>
            </w:tcBorders>
            <w:noWrap/>
            <w:vAlign w:val="bottom"/>
            <w:hideMark/>
          </w:tcPr>
          <w:p w:rsidR="00330705" w:rsidRDefault="00330705">
            <w:r>
              <w:t xml:space="preserve">          </w:t>
            </w:r>
          </w:p>
        </w:tc>
        <w:tc>
          <w:tcPr>
            <w:tcW w:w="1120" w:type="dxa"/>
            <w:noWrap/>
            <w:vAlign w:val="bottom"/>
          </w:tcPr>
          <w:p w:rsidR="00330705" w:rsidRDefault="00330705"/>
        </w:tc>
        <w:tc>
          <w:tcPr>
            <w:tcW w:w="986" w:type="dxa"/>
            <w:tcBorders>
              <w:top w:val="single" w:sz="4" w:space="0" w:color="auto"/>
              <w:left w:val="nil"/>
              <w:bottom w:val="nil"/>
              <w:right w:val="nil"/>
            </w:tcBorders>
            <w:noWrap/>
            <w:vAlign w:val="bottom"/>
            <w:hideMark/>
          </w:tcPr>
          <w:p w:rsidR="00330705" w:rsidRDefault="00330705">
            <w:r>
              <w:t xml:space="preserve">        </w:t>
            </w:r>
          </w:p>
        </w:tc>
        <w:tc>
          <w:tcPr>
            <w:tcW w:w="1532" w:type="dxa"/>
            <w:gridSpan w:val="2"/>
            <w:noWrap/>
            <w:vAlign w:val="bottom"/>
          </w:tcPr>
          <w:p w:rsidR="00330705" w:rsidRDefault="00330705"/>
        </w:tc>
        <w:tc>
          <w:tcPr>
            <w:tcW w:w="1277" w:type="dxa"/>
            <w:tcBorders>
              <w:top w:val="single" w:sz="4" w:space="0" w:color="auto"/>
              <w:left w:val="nil"/>
              <w:bottom w:val="nil"/>
              <w:right w:val="nil"/>
            </w:tcBorders>
            <w:noWrap/>
            <w:vAlign w:val="bottom"/>
            <w:hideMark/>
          </w:tcPr>
          <w:p w:rsidR="00330705" w:rsidRDefault="00330705">
            <w:r>
              <w:rPr>
                <w:noProof/>
              </w:rPr>
              <mc:AlternateContent>
                <mc:Choice Requires="wps">
                  <w:drawing>
                    <wp:anchor distT="0" distB="0" distL="114300" distR="114300" simplePos="0" relativeHeight="251658752" behindDoc="0" locked="0" layoutInCell="1" allowOverlap="1">
                      <wp:simplePos x="0" y="0"/>
                      <wp:positionH relativeFrom="column">
                        <wp:posOffset>437515</wp:posOffset>
                      </wp:positionH>
                      <wp:positionV relativeFrom="paragraph">
                        <wp:posOffset>62865</wp:posOffset>
                      </wp:positionV>
                      <wp:extent cx="0" cy="342900"/>
                      <wp:effectExtent l="56515" t="5715" r="57785" b="228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4A9AA" id="Прямая соединительная линия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5pt,4.95pt" to="34.4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">
                      <v:stroke endarrow="block"/>
                    </v:line>
                  </w:pict>
                </mc:Fallback>
              </mc:AlternateContent>
            </w:r>
            <w:r>
              <w:t xml:space="preserve">         </w:t>
            </w:r>
          </w:p>
        </w:tc>
        <w:tc>
          <w:tcPr>
            <w:tcW w:w="236" w:type="dxa"/>
            <w:noWrap/>
            <w:vAlign w:val="bottom"/>
          </w:tcPr>
          <w:p w:rsidR="00330705" w:rsidRDefault="00330705"/>
        </w:tc>
      </w:tr>
      <w:tr w:rsidR="00330705" w:rsidTr="00330705">
        <w:trPr>
          <w:trHeight w:val="255"/>
        </w:trPr>
        <w:tc>
          <w:tcPr>
            <w:tcW w:w="3250" w:type="dxa"/>
            <w:gridSpan w:val="3"/>
            <w:tcBorders>
              <w:top w:val="nil"/>
              <w:left w:val="nil"/>
              <w:bottom w:val="single" w:sz="4" w:space="0" w:color="auto"/>
              <w:right w:val="nil"/>
            </w:tcBorders>
            <w:noWrap/>
            <w:vAlign w:val="bottom"/>
            <w:hideMark/>
          </w:tcPr>
          <w:p w:rsidR="00330705" w:rsidRDefault="00330705">
            <w:pPr>
              <w:jc w:val="center"/>
              <w:rPr>
                <w:sz w:val="16"/>
                <w:szCs w:val="16"/>
              </w:rPr>
            </w:pPr>
            <w:r>
              <w:rPr>
                <w:sz w:val="16"/>
                <w:szCs w:val="16"/>
              </w:rPr>
              <w:t>в течение 1 рабочего дня со дня поступления в Управление</w:t>
            </w:r>
          </w:p>
        </w:tc>
        <w:tc>
          <w:tcPr>
            <w:tcW w:w="960" w:type="dxa"/>
            <w:noWrap/>
            <w:vAlign w:val="bottom"/>
          </w:tcPr>
          <w:p w:rsidR="00330705" w:rsidRDefault="00330705"/>
        </w:tc>
        <w:tc>
          <w:tcPr>
            <w:tcW w:w="1555" w:type="dxa"/>
            <w:noWrap/>
            <w:vAlign w:val="bottom"/>
          </w:tcPr>
          <w:p w:rsidR="00330705" w:rsidRDefault="00330705"/>
        </w:tc>
        <w:tc>
          <w:tcPr>
            <w:tcW w:w="1120" w:type="dxa"/>
            <w:noWrap/>
            <w:vAlign w:val="bottom"/>
          </w:tcPr>
          <w:p w:rsidR="00330705" w:rsidRDefault="00330705"/>
        </w:tc>
        <w:tc>
          <w:tcPr>
            <w:tcW w:w="986" w:type="dxa"/>
            <w:noWrap/>
            <w:vAlign w:val="bottom"/>
          </w:tcPr>
          <w:p w:rsidR="00330705" w:rsidRDefault="00330705"/>
        </w:tc>
        <w:tc>
          <w:tcPr>
            <w:tcW w:w="2809" w:type="dxa"/>
            <w:gridSpan w:val="3"/>
            <w:tcBorders>
              <w:top w:val="nil"/>
              <w:left w:val="nil"/>
              <w:bottom w:val="single" w:sz="4" w:space="0" w:color="auto"/>
              <w:right w:val="nil"/>
            </w:tcBorders>
            <w:noWrap/>
            <w:vAlign w:val="bottom"/>
            <w:hideMark/>
          </w:tcPr>
          <w:p w:rsidR="00330705" w:rsidRDefault="00330705">
            <w:pPr>
              <w:jc w:val="center"/>
              <w:rPr>
                <w:sz w:val="16"/>
                <w:szCs w:val="16"/>
              </w:rPr>
            </w:pPr>
            <w:r>
              <w:rPr>
                <w:sz w:val="16"/>
                <w:szCs w:val="16"/>
              </w:rPr>
              <w:t>в течение 10 минут</w:t>
            </w:r>
          </w:p>
        </w:tc>
        <w:tc>
          <w:tcPr>
            <w:tcW w:w="236" w:type="dxa"/>
            <w:noWrap/>
            <w:vAlign w:val="bottom"/>
          </w:tcPr>
          <w:p w:rsidR="00330705" w:rsidRDefault="00330705"/>
        </w:tc>
      </w:tr>
      <w:tr w:rsidR="00330705" w:rsidTr="00330705">
        <w:trPr>
          <w:trHeight w:val="255"/>
        </w:trPr>
        <w:tc>
          <w:tcPr>
            <w:tcW w:w="3250" w:type="dxa"/>
            <w:gridSpan w:val="3"/>
            <w:tcBorders>
              <w:top w:val="single" w:sz="4" w:space="0" w:color="auto"/>
              <w:left w:val="single" w:sz="4" w:space="0" w:color="auto"/>
              <w:bottom w:val="single" w:sz="4" w:space="0" w:color="auto"/>
              <w:right w:val="single" w:sz="4" w:space="0" w:color="auto"/>
            </w:tcBorders>
            <w:noWrap/>
            <w:vAlign w:val="bottom"/>
            <w:hideMark/>
          </w:tcPr>
          <w:p w:rsidR="00330705" w:rsidRDefault="00330705">
            <w:pPr>
              <w:jc w:val="center"/>
              <w:rPr>
                <w:sz w:val="22"/>
                <w:szCs w:val="22"/>
              </w:rPr>
            </w:pPr>
            <w:r>
              <w:rPr>
                <w:sz w:val="22"/>
                <w:szCs w:val="22"/>
              </w:rPr>
              <w:t>Прием и регистрация запроса в письменной форме и форме электронного документа</w:t>
            </w:r>
          </w:p>
        </w:tc>
        <w:tc>
          <w:tcPr>
            <w:tcW w:w="960" w:type="dxa"/>
            <w:tcBorders>
              <w:top w:val="nil"/>
              <w:left w:val="single" w:sz="4" w:space="0" w:color="auto"/>
              <w:bottom w:val="nil"/>
              <w:right w:val="nil"/>
            </w:tcBorders>
            <w:noWrap/>
            <w:vAlign w:val="bottom"/>
          </w:tcPr>
          <w:p w:rsidR="00330705" w:rsidRDefault="00330705"/>
        </w:tc>
        <w:tc>
          <w:tcPr>
            <w:tcW w:w="1555" w:type="dxa"/>
            <w:noWrap/>
            <w:vAlign w:val="bottom"/>
          </w:tcPr>
          <w:p w:rsidR="00330705" w:rsidRDefault="00330705"/>
        </w:tc>
        <w:tc>
          <w:tcPr>
            <w:tcW w:w="1120" w:type="dxa"/>
            <w:noWrap/>
            <w:vAlign w:val="bottom"/>
          </w:tcPr>
          <w:p w:rsidR="00330705" w:rsidRDefault="00330705"/>
        </w:tc>
        <w:tc>
          <w:tcPr>
            <w:tcW w:w="986" w:type="dxa"/>
            <w:tcBorders>
              <w:top w:val="nil"/>
              <w:left w:val="nil"/>
              <w:bottom w:val="nil"/>
              <w:right w:val="single" w:sz="4" w:space="0" w:color="auto"/>
            </w:tcBorders>
            <w:noWrap/>
            <w:vAlign w:val="bottom"/>
          </w:tcPr>
          <w:p w:rsidR="00330705" w:rsidRDefault="00330705"/>
        </w:tc>
        <w:tc>
          <w:tcPr>
            <w:tcW w:w="2809" w:type="dxa"/>
            <w:gridSpan w:val="3"/>
            <w:tcBorders>
              <w:top w:val="single" w:sz="4" w:space="0" w:color="auto"/>
              <w:left w:val="single" w:sz="4" w:space="0" w:color="auto"/>
              <w:bottom w:val="single" w:sz="4" w:space="0" w:color="auto"/>
              <w:right w:val="single" w:sz="4" w:space="0" w:color="auto"/>
            </w:tcBorders>
            <w:noWrap/>
            <w:vAlign w:val="center"/>
            <w:hideMark/>
          </w:tcPr>
          <w:p w:rsidR="00330705" w:rsidRDefault="00330705">
            <w:pPr>
              <w:jc w:val="center"/>
              <w:rPr>
                <w:sz w:val="22"/>
                <w:szCs w:val="22"/>
              </w:rPr>
            </w:pPr>
            <w:r>
              <w:rPr>
                <w:sz w:val="22"/>
                <w:szCs w:val="22"/>
              </w:rPr>
              <w:t>Прием, регистрация письменного запроса</w:t>
            </w:r>
          </w:p>
        </w:tc>
        <w:tc>
          <w:tcPr>
            <w:tcW w:w="236" w:type="dxa"/>
            <w:tcBorders>
              <w:top w:val="nil"/>
              <w:left w:val="single" w:sz="4" w:space="0" w:color="auto"/>
              <w:bottom w:val="nil"/>
              <w:right w:val="nil"/>
            </w:tcBorders>
            <w:noWrap/>
            <w:vAlign w:val="bottom"/>
          </w:tcPr>
          <w:p w:rsidR="00330705" w:rsidRDefault="00330705"/>
        </w:tc>
      </w:tr>
      <w:tr w:rsidR="00330705" w:rsidTr="00330705">
        <w:trPr>
          <w:trHeight w:val="255"/>
        </w:trPr>
        <w:tc>
          <w:tcPr>
            <w:tcW w:w="974" w:type="dxa"/>
            <w:tcBorders>
              <w:top w:val="single" w:sz="4" w:space="0" w:color="auto"/>
              <w:left w:val="nil"/>
              <w:bottom w:val="nil"/>
              <w:right w:val="nil"/>
            </w:tcBorders>
            <w:noWrap/>
            <w:vAlign w:val="bottom"/>
          </w:tcPr>
          <w:p w:rsidR="00330705" w:rsidRDefault="00330705"/>
        </w:tc>
        <w:tc>
          <w:tcPr>
            <w:tcW w:w="1159" w:type="dxa"/>
            <w:tcBorders>
              <w:top w:val="single" w:sz="4" w:space="0" w:color="auto"/>
              <w:left w:val="nil"/>
              <w:bottom w:val="nil"/>
              <w:right w:val="nil"/>
            </w:tcBorders>
            <w:noWrap/>
            <w:vAlign w:val="bottom"/>
            <w:hideMark/>
          </w:tcPr>
          <w:p w:rsidR="00330705" w:rsidRDefault="00330705">
            <w:r>
              <w:rPr>
                <w:noProof/>
              </w:rPr>
              <mc:AlternateContent>
                <mc:Choice Requires="wps">
                  <w:drawing>
                    <wp:anchor distT="0" distB="0" distL="114300" distR="114300" simplePos="0" relativeHeight="251659776" behindDoc="0" locked="0" layoutInCell="1" allowOverlap="1">
                      <wp:simplePos x="0" y="0"/>
                      <wp:positionH relativeFrom="column">
                        <wp:posOffset>455295</wp:posOffset>
                      </wp:positionH>
                      <wp:positionV relativeFrom="paragraph">
                        <wp:posOffset>62230</wp:posOffset>
                      </wp:positionV>
                      <wp:extent cx="1298575" cy="184785"/>
                      <wp:effectExtent l="7620" t="5080" r="27305" b="577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E4BC6" id="Прямая соединительная линия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4.9pt" to="138.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">
                      <v:stroke endarrow="block"/>
                    </v:line>
                  </w:pict>
                </mc:Fallback>
              </mc:AlternateContent>
            </w:r>
          </w:p>
        </w:tc>
        <w:tc>
          <w:tcPr>
            <w:tcW w:w="1117" w:type="dxa"/>
            <w:tcBorders>
              <w:top w:val="single" w:sz="4" w:space="0" w:color="auto"/>
              <w:left w:val="nil"/>
              <w:bottom w:val="nil"/>
              <w:right w:val="nil"/>
            </w:tcBorders>
            <w:noWrap/>
            <w:vAlign w:val="bottom"/>
          </w:tcPr>
          <w:p w:rsidR="00330705" w:rsidRDefault="00330705"/>
        </w:tc>
        <w:tc>
          <w:tcPr>
            <w:tcW w:w="960" w:type="dxa"/>
            <w:noWrap/>
            <w:vAlign w:val="bottom"/>
          </w:tcPr>
          <w:p w:rsidR="00330705" w:rsidRDefault="00330705"/>
        </w:tc>
        <w:tc>
          <w:tcPr>
            <w:tcW w:w="1555" w:type="dxa"/>
            <w:noWrap/>
            <w:vAlign w:val="bottom"/>
          </w:tcPr>
          <w:p w:rsidR="00330705" w:rsidRDefault="00330705"/>
        </w:tc>
        <w:tc>
          <w:tcPr>
            <w:tcW w:w="1120" w:type="dxa"/>
            <w:noWrap/>
            <w:vAlign w:val="bottom"/>
          </w:tcPr>
          <w:p w:rsidR="00330705" w:rsidRDefault="00330705"/>
        </w:tc>
        <w:tc>
          <w:tcPr>
            <w:tcW w:w="986" w:type="dxa"/>
            <w:noWrap/>
            <w:vAlign w:val="bottom"/>
            <w:hideMark/>
          </w:tcPr>
          <w:p w:rsidR="00330705" w:rsidRDefault="00330705">
            <w:r>
              <w:rPr>
                <w:noProof/>
              </w:rPr>
              <mc:AlternateContent>
                <mc:Choice Requires="wps">
                  <w:drawing>
                    <wp:anchor distT="0" distB="0" distL="114300" distR="114300" simplePos="0" relativeHeight="251660800" behindDoc="0" locked="0" layoutInCell="1" allowOverlap="1">
                      <wp:simplePos x="0" y="0"/>
                      <wp:positionH relativeFrom="column">
                        <wp:posOffset>361950</wp:posOffset>
                      </wp:positionH>
                      <wp:positionV relativeFrom="paragraph">
                        <wp:posOffset>59690</wp:posOffset>
                      </wp:positionV>
                      <wp:extent cx="1143000" cy="228600"/>
                      <wp:effectExtent l="28575" t="12065" r="9525" b="5461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B47C" id="Прямая соединительная линия 6"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4.7pt" to="118.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">
                      <v:stroke endarrow="block"/>
                    </v:line>
                  </w:pict>
                </mc:Fallback>
              </mc:AlternateContent>
            </w:r>
          </w:p>
        </w:tc>
        <w:tc>
          <w:tcPr>
            <w:tcW w:w="1201" w:type="dxa"/>
            <w:tcBorders>
              <w:top w:val="single" w:sz="4" w:space="0" w:color="auto"/>
              <w:left w:val="nil"/>
              <w:bottom w:val="nil"/>
              <w:right w:val="nil"/>
            </w:tcBorders>
            <w:noWrap/>
            <w:vAlign w:val="bottom"/>
            <w:hideMark/>
          </w:tcPr>
          <w:p w:rsidR="00330705" w:rsidRDefault="00330705">
            <w:r>
              <w:t xml:space="preserve">                 </w:t>
            </w:r>
          </w:p>
        </w:tc>
        <w:tc>
          <w:tcPr>
            <w:tcW w:w="1608" w:type="dxa"/>
            <w:gridSpan w:val="2"/>
            <w:tcBorders>
              <w:top w:val="single" w:sz="4" w:space="0" w:color="auto"/>
              <w:left w:val="nil"/>
              <w:bottom w:val="nil"/>
              <w:right w:val="nil"/>
            </w:tcBorders>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4621" w:type="dxa"/>
            <w:gridSpan w:val="4"/>
            <w:tcBorders>
              <w:top w:val="nil"/>
              <w:left w:val="nil"/>
              <w:bottom w:val="single" w:sz="4" w:space="0" w:color="auto"/>
              <w:right w:val="nil"/>
            </w:tcBorders>
            <w:noWrap/>
            <w:vAlign w:val="bottom"/>
          </w:tcPr>
          <w:p w:rsidR="00330705" w:rsidRDefault="00330705">
            <w:pPr>
              <w:jc w:val="center"/>
            </w:pPr>
          </w:p>
        </w:tc>
        <w:tc>
          <w:tcPr>
            <w:tcW w:w="1201" w:type="dxa"/>
            <w:noWrap/>
            <w:vAlign w:val="bottom"/>
          </w:tcPr>
          <w:p w:rsidR="00330705" w:rsidRDefault="00330705"/>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tcBorders>
              <w:top w:val="nil"/>
              <w:left w:val="nil"/>
              <w:bottom w:val="nil"/>
              <w:right w:val="single" w:sz="4" w:space="0" w:color="auto"/>
            </w:tcBorders>
            <w:noWrap/>
            <w:vAlign w:val="bottom"/>
          </w:tcPr>
          <w:p w:rsidR="00330705" w:rsidRDefault="00330705"/>
        </w:tc>
        <w:tc>
          <w:tcPr>
            <w:tcW w:w="4621" w:type="dxa"/>
            <w:gridSpan w:val="4"/>
            <w:tcBorders>
              <w:top w:val="single" w:sz="4" w:space="0" w:color="auto"/>
              <w:left w:val="single" w:sz="4" w:space="0" w:color="auto"/>
              <w:bottom w:val="single" w:sz="4" w:space="0" w:color="auto"/>
              <w:right w:val="single" w:sz="4" w:space="0" w:color="auto"/>
            </w:tcBorders>
            <w:noWrap/>
            <w:vAlign w:val="bottom"/>
            <w:hideMark/>
          </w:tcPr>
          <w:p w:rsidR="00330705" w:rsidRDefault="00330705">
            <w:pPr>
              <w:jc w:val="center"/>
              <w:rPr>
                <w:sz w:val="22"/>
                <w:szCs w:val="22"/>
              </w:rPr>
            </w:pPr>
            <w:r>
              <w:rPr>
                <w:sz w:val="22"/>
                <w:szCs w:val="22"/>
              </w:rPr>
              <w:t>Рассмотрение запроса специалистом, предоставляющим муниципальную услугу</w:t>
            </w:r>
          </w:p>
        </w:tc>
        <w:tc>
          <w:tcPr>
            <w:tcW w:w="1201" w:type="dxa"/>
            <w:tcBorders>
              <w:top w:val="nil"/>
              <w:left w:val="single" w:sz="4" w:space="0" w:color="auto"/>
              <w:bottom w:val="nil"/>
              <w:right w:val="nil"/>
            </w:tcBorders>
            <w:noWrap/>
            <w:vAlign w:val="bottom"/>
            <w:hideMark/>
          </w:tcPr>
          <w:p w:rsidR="00330705" w:rsidRDefault="00330705">
            <w:r>
              <w:t xml:space="preserve">         </w:t>
            </w:r>
          </w:p>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trHeight w:val="40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tcBorders>
              <w:top w:val="single" w:sz="4" w:space="0" w:color="auto"/>
              <w:left w:val="nil"/>
              <w:bottom w:val="nil"/>
              <w:right w:val="nil"/>
            </w:tcBorders>
            <w:noWrap/>
            <w:vAlign w:val="bottom"/>
          </w:tcPr>
          <w:p w:rsidR="00330705" w:rsidRDefault="00330705"/>
        </w:tc>
        <w:tc>
          <w:tcPr>
            <w:tcW w:w="1555" w:type="dxa"/>
            <w:tcBorders>
              <w:top w:val="single" w:sz="4" w:space="0" w:color="auto"/>
              <w:left w:val="nil"/>
              <w:bottom w:val="nil"/>
              <w:right w:val="nil"/>
            </w:tcBorders>
            <w:noWrap/>
            <w:vAlign w:val="bottom"/>
            <w:hideMark/>
          </w:tcPr>
          <w:p w:rsidR="00330705" w:rsidRDefault="00330705">
            <w:r>
              <w:rPr>
                <w:noProof/>
              </w:rPr>
              <mc:AlternateContent>
                <mc:Choice Requires="wps">
                  <w:drawing>
                    <wp:anchor distT="0" distB="0" distL="114300" distR="114300" simplePos="0" relativeHeight="251661824" behindDoc="0" locked="0" layoutInCell="1" allowOverlap="1">
                      <wp:simplePos x="0" y="0"/>
                      <wp:positionH relativeFrom="column">
                        <wp:posOffset>685800</wp:posOffset>
                      </wp:positionH>
                      <wp:positionV relativeFrom="paragraph">
                        <wp:posOffset>31750</wp:posOffset>
                      </wp:positionV>
                      <wp:extent cx="0" cy="0"/>
                      <wp:effectExtent l="9525" t="60325" r="19050" b="539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F9FC6" id="Прямая соединительная линия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pt" to="5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">
                      <v:stroke endarrow="block"/>
                    </v:line>
                  </w:pict>
                </mc:Fallback>
              </mc:AlternateContent>
            </w:r>
            <w:r>
              <w:t xml:space="preserve">                      </w:t>
            </w:r>
          </w:p>
        </w:tc>
        <w:tc>
          <w:tcPr>
            <w:tcW w:w="1120" w:type="dxa"/>
            <w:tcBorders>
              <w:top w:val="single" w:sz="4" w:space="0" w:color="auto"/>
              <w:left w:val="nil"/>
              <w:bottom w:val="nil"/>
              <w:right w:val="nil"/>
            </w:tcBorders>
            <w:noWrap/>
            <w:vAlign w:val="bottom"/>
            <w:hideMark/>
          </w:tcPr>
          <w:p w:rsidR="00330705" w:rsidRDefault="00330705">
            <w:r>
              <w:rPr>
                <w:noProof/>
              </w:rPr>
              <mc:AlternateContent>
                <mc:Choice Requires="wps">
                  <w:drawing>
                    <wp:anchor distT="0" distB="0" distL="114300" distR="114300" simplePos="0" relativeHeight="251662848" behindDoc="0" locked="0" layoutInCell="1" allowOverlap="1">
                      <wp:simplePos x="0" y="0"/>
                      <wp:positionH relativeFrom="column">
                        <wp:posOffset>-68580</wp:posOffset>
                      </wp:positionH>
                      <wp:positionV relativeFrom="paragraph">
                        <wp:posOffset>-52070</wp:posOffset>
                      </wp:positionV>
                      <wp:extent cx="0" cy="342900"/>
                      <wp:effectExtent l="55245" t="5080" r="59055" b="234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836E8" id="Прямая соединительная линия 4"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1pt" to="-5.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">
                      <v:stroke endarrow="block"/>
                    </v:line>
                  </w:pict>
                </mc:Fallback>
              </mc:AlternateContent>
            </w:r>
          </w:p>
        </w:tc>
        <w:tc>
          <w:tcPr>
            <w:tcW w:w="986" w:type="dxa"/>
            <w:tcBorders>
              <w:top w:val="single" w:sz="4" w:space="0" w:color="auto"/>
              <w:left w:val="nil"/>
              <w:bottom w:val="nil"/>
              <w:right w:val="nil"/>
            </w:tcBorders>
            <w:noWrap/>
            <w:vAlign w:val="bottom"/>
          </w:tcPr>
          <w:p w:rsidR="00330705" w:rsidRDefault="00330705"/>
        </w:tc>
        <w:tc>
          <w:tcPr>
            <w:tcW w:w="1201" w:type="dxa"/>
            <w:noWrap/>
            <w:vAlign w:val="bottom"/>
          </w:tcPr>
          <w:p w:rsidR="00330705" w:rsidRDefault="00330705"/>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4621" w:type="dxa"/>
            <w:gridSpan w:val="4"/>
            <w:tcBorders>
              <w:top w:val="nil"/>
              <w:left w:val="nil"/>
              <w:bottom w:val="single" w:sz="4" w:space="0" w:color="auto"/>
              <w:right w:val="nil"/>
            </w:tcBorders>
            <w:noWrap/>
            <w:vAlign w:val="bottom"/>
          </w:tcPr>
          <w:p w:rsidR="00330705" w:rsidRDefault="00330705">
            <w:pPr>
              <w:jc w:val="center"/>
              <w:rPr>
                <w:sz w:val="16"/>
                <w:szCs w:val="16"/>
              </w:rPr>
            </w:pPr>
          </w:p>
          <w:p w:rsidR="00330705" w:rsidRDefault="00330705" w:rsidP="00CA12C3">
            <w:pPr>
              <w:jc w:val="center"/>
              <w:rPr>
                <w:sz w:val="16"/>
                <w:szCs w:val="16"/>
              </w:rPr>
            </w:pPr>
            <w:r>
              <w:rPr>
                <w:sz w:val="16"/>
                <w:szCs w:val="16"/>
              </w:rPr>
              <w:t xml:space="preserve">в течение </w:t>
            </w:r>
            <w:r w:rsidR="00CA12C3">
              <w:rPr>
                <w:sz w:val="16"/>
                <w:szCs w:val="16"/>
              </w:rPr>
              <w:t>6</w:t>
            </w:r>
            <w:r>
              <w:rPr>
                <w:sz w:val="16"/>
                <w:szCs w:val="16"/>
              </w:rPr>
              <w:t xml:space="preserve"> рабочих дней со дня получения специалистом</w:t>
            </w:r>
          </w:p>
        </w:tc>
        <w:tc>
          <w:tcPr>
            <w:tcW w:w="1201" w:type="dxa"/>
            <w:noWrap/>
            <w:vAlign w:val="bottom"/>
            <w:hideMark/>
          </w:tcPr>
          <w:p w:rsidR="00330705" w:rsidRDefault="00330705">
            <w:r>
              <w:rPr>
                <w:noProof/>
              </w:rPr>
              <mc:AlternateContent>
                <mc:Choice Requires="wps">
                  <w:drawing>
                    <wp:anchor distT="0" distB="0" distL="114300" distR="114300" simplePos="0" relativeHeight="251663872" behindDoc="0" locked="0" layoutInCell="1" allowOverlap="1">
                      <wp:simplePos x="0" y="0"/>
                      <wp:positionH relativeFrom="column">
                        <wp:posOffset>650875</wp:posOffset>
                      </wp:positionH>
                      <wp:positionV relativeFrom="paragraph">
                        <wp:posOffset>71755</wp:posOffset>
                      </wp:positionV>
                      <wp:extent cx="1231900" cy="1108710"/>
                      <wp:effectExtent l="12700" t="5080" r="12700" b="1016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1108710"/>
                              </a:xfrm>
                              <a:prstGeom prst="rect">
                                <a:avLst/>
                              </a:prstGeom>
                              <a:solidFill>
                                <a:srgbClr val="FFFFFF"/>
                              </a:solidFill>
                              <a:ln w="9525">
                                <a:solidFill>
                                  <a:srgbClr val="000000"/>
                                </a:solidFill>
                                <a:miter lim="800000"/>
                                <a:headEnd/>
                                <a:tailEnd/>
                              </a:ln>
                            </wps:spPr>
                            <wps:txbx>
                              <w:txbxContent>
                                <w:p w:rsidR="00330705" w:rsidRDefault="00330705" w:rsidP="00330705">
                                  <w:pPr>
                                    <w:jc w:val="center"/>
                                    <w:rPr>
                                      <w:sz w:val="22"/>
                                      <w:szCs w:val="22"/>
                                    </w:rPr>
                                  </w:pPr>
                                  <w:r>
                                    <w:rPr>
                                      <w:sz w:val="22"/>
                                      <w:szCs w:val="22"/>
                                    </w:rPr>
                                    <w:t>В случае наличия оснований для отказа-отказ в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51.25pt;margin-top:5.65pt;width:97pt;height:87.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">
                      <v:textbox>
                        <w:txbxContent>
                          <w:p w:rsidR="00330705" w:rsidRDefault="00330705" w:rsidP="00330705">
                            <w:pPr>
                              <w:jc w:val="center"/>
                              <w:rPr>
                                <w:sz w:val="22"/>
                                <w:szCs w:val="22"/>
                              </w:rPr>
                            </w:pPr>
                            <w:r>
                              <w:rPr>
                                <w:sz w:val="22"/>
                                <w:szCs w:val="22"/>
                              </w:rPr>
                              <w:t>В случае наличия оснований для отказа-отказ в предоставлении информации</w:t>
                            </w:r>
                          </w:p>
                        </w:txbxContent>
                      </v:textbox>
                    </v:shape>
                  </w:pict>
                </mc:Fallback>
              </mc:AlternateContent>
            </w:r>
          </w:p>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tcBorders>
              <w:top w:val="nil"/>
              <w:left w:val="nil"/>
              <w:bottom w:val="nil"/>
              <w:right w:val="single" w:sz="4" w:space="0" w:color="auto"/>
            </w:tcBorders>
            <w:noWrap/>
            <w:vAlign w:val="bottom"/>
          </w:tcPr>
          <w:p w:rsidR="00330705" w:rsidRDefault="00330705"/>
        </w:tc>
        <w:tc>
          <w:tcPr>
            <w:tcW w:w="4621" w:type="dxa"/>
            <w:gridSpan w:val="4"/>
            <w:tcBorders>
              <w:top w:val="single" w:sz="4" w:space="0" w:color="auto"/>
              <w:left w:val="single" w:sz="4" w:space="0" w:color="auto"/>
              <w:bottom w:val="single" w:sz="4" w:space="0" w:color="auto"/>
              <w:right w:val="single" w:sz="4" w:space="0" w:color="auto"/>
            </w:tcBorders>
            <w:noWrap/>
            <w:vAlign w:val="bottom"/>
            <w:hideMark/>
          </w:tcPr>
          <w:p w:rsidR="00330705" w:rsidRDefault="00330705">
            <w:pPr>
              <w:jc w:val="center"/>
              <w:rPr>
                <w:sz w:val="22"/>
                <w:szCs w:val="22"/>
              </w:rPr>
            </w:pPr>
            <w:r>
              <w:rPr>
                <w:sz w:val="22"/>
                <w:szCs w:val="22"/>
              </w:rPr>
              <w:t>Рассмотрение специалистом на предмет отсутствия (наличия) оснований для отказа в предоставлении муниципальной услуги</w:t>
            </w:r>
          </w:p>
        </w:tc>
        <w:tc>
          <w:tcPr>
            <w:tcW w:w="1201" w:type="dxa"/>
            <w:tcBorders>
              <w:top w:val="nil"/>
              <w:left w:val="single" w:sz="4" w:space="0" w:color="auto"/>
              <w:bottom w:val="nil"/>
              <w:right w:val="nil"/>
            </w:tcBorders>
            <w:noWrap/>
            <w:vAlign w:val="bottom"/>
            <w:hideMark/>
          </w:tcPr>
          <w:p w:rsidR="00330705" w:rsidRDefault="00330705">
            <w:pPr>
              <w:rPr>
                <w:sz w:val="16"/>
                <w:szCs w:val="16"/>
              </w:rPr>
            </w:pPr>
            <w:r>
              <w:rPr>
                <w:noProof/>
              </w:rPr>
              <mc:AlternateContent>
                <mc:Choice Requires="wps">
                  <w:drawing>
                    <wp:anchor distT="0" distB="0" distL="114300" distR="114300" simplePos="0" relativeHeight="251664896" behindDoc="0" locked="0" layoutInCell="1" allowOverlap="1">
                      <wp:simplePos x="0" y="0"/>
                      <wp:positionH relativeFrom="column">
                        <wp:posOffset>-6350</wp:posOffset>
                      </wp:positionH>
                      <wp:positionV relativeFrom="paragraph">
                        <wp:posOffset>241935</wp:posOffset>
                      </wp:positionV>
                      <wp:extent cx="654685" cy="19050"/>
                      <wp:effectExtent l="12700" t="60960" r="18415" b="342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68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9A068" id="Прямая соединительная линия 2"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9.05pt" to="51.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">
                      <v:stroke endarrow="block"/>
                    </v:line>
                  </w:pict>
                </mc:Fallback>
              </mc:AlternateContent>
            </w:r>
            <w:r>
              <w:rPr>
                <w:sz w:val="16"/>
                <w:szCs w:val="16"/>
              </w:rPr>
              <w:t>в течение 10 рабочих дней с о дня поступления в Управление</w:t>
            </w:r>
          </w:p>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tcBorders>
              <w:top w:val="single" w:sz="4" w:space="0" w:color="auto"/>
              <w:left w:val="nil"/>
              <w:bottom w:val="nil"/>
              <w:right w:val="nil"/>
            </w:tcBorders>
            <w:noWrap/>
            <w:vAlign w:val="bottom"/>
          </w:tcPr>
          <w:p w:rsidR="00330705" w:rsidRDefault="00330705"/>
        </w:tc>
        <w:tc>
          <w:tcPr>
            <w:tcW w:w="1555" w:type="dxa"/>
            <w:tcBorders>
              <w:top w:val="single" w:sz="4" w:space="0" w:color="auto"/>
              <w:left w:val="nil"/>
              <w:bottom w:val="nil"/>
              <w:right w:val="nil"/>
            </w:tcBorders>
            <w:noWrap/>
            <w:vAlign w:val="bottom"/>
            <w:hideMark/>
          </w:tcPr>
          <w:p w:rsidR="00330705" w:rsidRDefault="00330705">
            <w:r>
              <w:t xml:space="preserve">                         </w:t>
            </w:r>
          </w:p>
        </w:tc>
        <w:tc>
          <w:tcPr>
            <w:tcW w:w="1120" w:type="dxa"/>
            <w:tcBorders>
              <w:top w:val="single" w:sz="4" w:space="0" w:color="auto"/>
              <w:left w:val="nil"/>
              <w:bottom w:val="nil"/>
              <w:right w:val="nil"/>
            </w:tcBorders>
            <w:noWrap/>
            <w:vAlign w:val="bottom"/>
            <w:hideMark/>
          </w:tcPr>
          <w:p w:rsidR="00330705" w:rsidRDefault="00330705">
            <w:r>
              <w:rPr>
                <w:noProof/>
              </w:rPr>
              <mc:AlternateContent>
                <mc:Choice Requires="wps">
                  <w:drawing>
                    <wp:anchor distT="0" distB="0" distL="114300" distR="114300" simplePos="0" relativeHeight="251665920" behindDoc="0" locked="0" layoutInCell="1" allowOverlap="1">
                      <wp:simplePos x="0" y="0"/>
                      <wp:positionH relativeFrom="column">
                        <wp:posOffset>-69850</wp:posOffset>
                      </wp:positionH>
                      <wp:positionV relativeFrom="paragraph">
                        <wp:posOffset>-5080</wp:posOffset>
                      </wp:positionV>
                      <wp:extent cx="7620" cy="350520"/>
                      <wp:effectExtent l="53975" t="13970" r="52705" b="165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50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B22C5" id="Прямая соединительная линия 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pt" to="-4.9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">
                      <v:stroke endarrow="block"/>
                    </v:line>
                  </w:pict>
                </mc:Fallback>
              </mc:AlternateContent>
            </w:r>
          </w:p>
        </w:tc>
        <w:tc>
          <w:tcPr>
            <w:tcW w:w="986" w:type="dxa"/>
            <w:tcBorders>
              <w:top w:val="single" w:sz="4" w:space="0" w:color="auto"/>
              <w:left w:val="nil"/>
              <w:bottom w:val="nil"/>
              <w:right w:val="nil"/>
            </w:tcBorders>
            <w:noWrap/>
            <w:vAlign w:val="bottom"/>
          </w:tcPr>
          <w:p w:rsidR="00330705" w:rsidRDefault="00330705"/>
        </w:tc>
        <w:tc>
          <w:tcPr>
            <w:tcW w:w="1201" w:type="dxa"/>
            <w:noWrap/>
            <w:vAlign w:val="bottom"/>
          </w:tcPr>
          <w:p w:rsidR="00330705" w:rsidRDefault="00330705"/>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4621" w:type="dxa"/>
            <w:gridSpan w:val="4"/>
            <w:tcBorders>
              <w:top w:val="nil"/>
              <w:left w:val="nil"/>
              <w:bottom w:val="single" w:sz="4" w:space="0" w:color="auto"/>
              <w:right w:val="nil"/>
            </w:tcBorders>
            <w:noWrap/>
            <w:vAlign w:val="bottom"/>
          </w:tcPr>
          <w:p w:rsidR="00330705" w:rsidRDefault="00330705">
            <w:pPr>
              <w:jc w:val="center"/>
              <w:rPr>
                <w:sz w:val="16"/>
                <w:szCs w:val="16"/>
              </w:rPr>
            </w:pPr>
          </w:p>
          <w:p w:rsidR="00330705" w:rsidRDefault="00330705" w:rsidP="00CA12C3">
            <w:pPr>
              <w:jc w:val="center"/>
              <w:rPr>
                <w:sz w:val="16"/>
                <w:szCs w:val="16"/>
              </w:rPr>
            </w:pPr>
            <w:r>
              <w:rPr>
                <w:sz w:val="16"/>
                <w:szCs w:val="16"/>
              </w:rPr>
              <w:t xml:space="preserve">в течение 10 </w:t>
            </w:r>
            <w:r w:rsidR="00CA12C3">
              <w:rPr>
                <w:sz w:val="16"/>
                <w:szCs w:val="16"/>
              </w:rPr>
              <w:t>рабочих</w:t>
            </w:r>
            <w:r>
              <w:rPr>
                <w:sz w:val="16"/>
                <w:szCs w:val="16"/>
              </w:rPr>
              <w:t xml:space="preserve"> дней со дня поступления в Управление</w:t>
            </w:r>
          </w:p>
        </w:tc>
        <w:tc>
          <w:tcPr>
            <w:tcW w:w="1201" w:type="dxa"/>
            <w:noWrap/>
            <w:vAlign w:val="bottom"/>
          </w:tcPr>
          <w:p w:rsidR="00330705" w:rsidRDefault="00330705"/>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gridAfter w:val="1"/>
          <w:wAfter w:w="236" w:type="dxa"/>
          <w:trHeight w:val="255"/>
        </w:trPr>
        <w:tc>
          <w:tcPr>
            <w:tcW w:w="974" w:type="dxa"/>
            <w:noWrap/>
            <w:vAlign w:val="bottom"/>
          </w:tcPr>
          <w:p w:rsidR="00330705" w:rsidRDefault="00330705"/>
        </w:tc>
        <w:tc>
          <w:tcPr>
            <w:tcW w:w="1159" w:type="dxa"/>
            <w:noWrap/>
            <w:vAlign w:val="bottom"/>
          </w:tcPr>
          <w:p w:rsidR="00330705" w:rsidRDefault="00330705"/>
        </w:tc>
        <w:tc>
          <w:tcPr>
            <w:tcW w:w="1117" w:type="dxa"/>
            <w:tcBorders>
              <w:top w:val="nil"/>
              <w:left w:val="nil"/>
              <w:bottom w:val="nil"/>
              <w:right w:val="single" w:sz="4" w:space="0" w:color="auto"/>
            </w:tcBorders>
            <w:noWrap/>
            <w:vAlign w:val="bottom"/>
          </w:tcPr>
          <w:p w:rsidR="00330705" w:rsidRDefault="00330705"/>
        </w:tc>
        <w:tc>
          <w:tcPr>
            <w:tcW w:w="4621" w:type="dxa"/>
            <w:gridSpan w:val="4"/>
            <w:tcBorders>
              <w:top w:val="single" w:sz="4" w:space="0" w:color="auto"/>
              <w:left w:val="single" w:sz="4" w:space="0" w:color="auto"/>
              <w:bottom w:val="single" w:sz="4" w:space="0" w:color="auto"/>
              <w:right w:val="single" w:sz="4" w:space="0" w:color="auto"/>
            </w:tcBorders>
            <w:noWrap/>
            <w:vAlign w:val="bottom"/>
            <w:hideMark/>
          </w:tcPr>
          <w:p w:rsidR="00330705" w:rsidRDefault="00330705">
            <w:pPr>
              <w:jc w:val="center"/>
              <w:rPr>
                <w:sz w:val="22"/>
                <w:szCs w:val="22"/>
              </w:rPr>
            </w:pPr>
            <w:r>
              <w:rPr>
                <w:sz w:val="22"/>
                <w:szCs w:val="22"/>
              </w:rPr>
              <w:t>В случае отсутствия оснований для отказа - направление сведений заявителю</w:t>
            </w:r>
          </w:p>
        </w:tc>
        <w:tc>
          <w:tcPr>
            <w:tcW w:w="1201" w:type="dxa"/>
            <w:tcBorders>
              <w:top w:val="nil"/>
              <w:left w:val="single" w:sz="4" w:space="0" w:color="auto"/>
              <w:bottom w:val="nil"/>
              <w:right w:val="nil"/>
            </w:tcBorders>
            <w:noWrap/>
            <w:vAlign w:val="bottom"/>
          </w:tcPr>
          <w:p w:rsidR="00330705" w:rsidRDefault="00330705"/>
        </w:tc>
        <w:tc>
          <w:tcPr>
            <w:tcW w:w="1608" w:type="dxa"/>
            <w:gridSpan w:val="2"/>
            <w:noWrap/>
            <w:vAlign w:val="bottom"/>
          </w:tcPr>
          <w:p w:rsidR="00330705" w:rsidRDefault="00330705">
            <w:pPr>
              <w:jc w:val="center"/>
              <w:rPr>
                <w:sz w:val="16"/>
                <w:szCs w:val="16"/>
              </w:rPr>
            </w:pPr>
          </w:p>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tcBorders>
              <w:top w:val="single" w:sz="4" w:space="0" w:color="auto"/>
              <w:left w:val="nil"/>
              <w:bottom w:val="nil"/>
              <w:right w:val="nil"/>
            </w:tcBorders>
            <w:noWrap/>
            <w:vAlign w:val="bottom"/>
          </w:tcPr>
          <w:p w:rsidR="00330705" w:rsidRDefault="00330705"/>
        </w:tc>
        <w:tc>
          <w:tcPr>
            <w:tcW w:w="1555" w:type="dxa"/>
            <w:tcBorders>
              <w:top w:val="single" w:sz="4" w:space="0" w:color="auto"/>
              <w:left w:val="nil"/>
              <w:bottom w:val="nil"/>
              <w:right w:val="nil"/>
            </w:tcBorders>
            <w:noWrap/>
            <w:vAlign w:val="bottom"/>
            <w:hideMark/>
          </w:tcPr>
          <w:p w:rsidR="00330705" w:rsidRDefault="00330705">
            <w:r>
              <w:t xml:space="preserve">                        </w:t>
            </w:r>
          </w:p>
        </w:tc>
        <w:tc>
          <w:tcPr>
            <w:tcW w:w="1120" w:type="dxa"/>
            <w:tcBorders>
              <w:top w:val="single" w:sz="4" w:space="0" w:color="auto"/>
              <w:left w:val="nil"/>
              <w:bottom w:val="nil"/>
              <w:right w:val="nil"/>
            </w:tcBorders>
            <w:noWrap/>
            <w:vAlign w:val="bottom"/>
          </w:tcPr>
          <w:p w:rsidR="00330705" w:rsidRDefault="00330705"/>
        </w:tc>
        <w:tc>
          <w:tcPr>
            <w:tcW w:w="986" w:type="dxa"/>
            <w:tcBorders>
              <w:top w:val="single" w:sz="4" w:space="0" w:color="auto"/>
              <w:left w:val="nil"/>
              <w:bottom w:val="nil"/>
              <w:right w:val="nil"/>
            </w:tcBorders>
            <w:noWrap/>
            <w:vAlign w:val="bottom"/>
          </w:tcPr>
          <w:p w:rsidR="00330705" w:rsidRDefault="00330705"/>
        </w:tc>
        <w:tc>
          <w:tcPr>
            <w:tcW w:w="1201" w:type="dxa"/>
            <w:noWrap/>
            <w:vAlign w:val="bottom"/>
          </w:tcPr>
          <w:p w:rsidR="00330705" w:rsidRDefault="00330705"/>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4621" w:type="dxa"/>
            <w:gridSpan w:val="4"/>
            <w:noWrap/>
            <w:vAlign w:val="bottom"/>
          </w:tcPr>
          <w:p w:rsidR="00330705" w:rsidRDefault="00330705">
            <w:pPr>
              <w:jc w:val="center"/>
            </w:pPr>
          </w:p>
        </w:tc>
        <w:tc>
          <w:tcPr>
            <w:tcW w:w="1201" w:type="dxa"/>
            <w:noWrap/>
            <w:vAlign w:val="bottom"/>
          </w:tcPr>
          <w:p w:rsidR="00330705" w:rsidRDefault="00330705"/>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noWrap/>
            <w:vAlign w:val="bottom"/>
          </w:tcPr>
          <w:p w:rsidR="00330705" w:rsidRDefault="00330705"/>
        </w:tc>
        <w:tc>
          <w:tcPr>
            <w:tcW w:w="1555" w:type="dxa"/>
            <w:noWrap/>
            <w:vAlign w:val="bottom"/>
          </w:tcPr>
          <w:p w:rsidR="00330705" w:rsidRDefault="00330705"/>
        </w:tc>
        <w:tc>
          <w:tcPr>
            <w:tcW w:w="1120" w:type="dxa"/>
            <w:noWrap/>
            <w:vAlign w:val="bottom"/>
          </w:tcPr>
          <w:p w:rsidR="00330705" w:rsidRDefault="00330705"/>
        </w:tc>
        <w:tc>
          <w:tcPr>
            <w:tcW w:w="986" w:type="dxa"/>
            <w:noWrap/>
            <w:vAlign w:val="bottom"/>
          </w:tcPr>
          <w:p w:rsidR="00330705" w:rsidRDefault="00330705"/>
        </w:tc>
        <w:tc>
          <w:tcPr>
            <w:tcW w:w="1201" w:type="dxa"/>
            <w:noWrap/>
            <w:vAlign w:val="bottom"/>
          </w:tcPr>
          <w:p w:rsidR="00330705" w:rsidRDefault="00330705"/>
        </w:tc>
        <w:tc>
          <w:tcPr>
            <w:tcW w:w="1608" w:type="dxa"/>
            <w:gridSpan w:val="2"/>
            <w:noWrap/>
            <w:vAlign w:val="bottom"/>
          </w:tcPr>
          <w:p w:rsidR="00330705" w:rsidRDefault="00330705"/>
        </w:tc>
        <w:tc>
          <w:tcPr>
            <w:tcW w:w="236" w:type="dxa"/>
            <w:noWrap/>
            <w:vAlign w:val="bottom"/>
          </w:tcPr>
          <w:p w:rsidR="00330705" w:rsidRDefault="00330705"/>
        </w:tc>
      </w:tr>
    </w:tbl>
    <w:p w:rsidR="00330705" w:rsidRDefault="00330705" w:rsidP="00330705"/>
    <w:p w:rsidR="00330705" w:rsidRDefault="00330705" w:rsidP="00042E2D">
      <w:pPr>
        <w:spacing w:before="480"/>
      </w:pPr>
    </w:p>
    <w:p w:rsidR="00B20795" w:rsidRPr="004C463C" w:rsidRDefault="00B20795" w:rsidP="00042E2D">
      <w:pPr>
        <w:spacing w:before="480"/>
      </w:pPr>
    </w:p>
    <w:sectPr w:rsidR="00B20795" w:rsidRPr="004C463C" w:rsidSect="009B5CC5">
      <w:pgSz w:w="11906" w:h="1683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AEA3AB2"/>
    <w:multiLevelType w:val="multilevel"/>
    <w:tmpl w:val="D0249794"/>
    <w:lvl w:ilvl="0">
      <w:start w:val="1"/>
      <w:numFmt w:val="decimal"/>
      <w:pStyle w:val="1"/>
      <w:lvlText w:val="%1."/>
      <w:lvlJc w:val="left"/>
      <w:pPr>
        <w:tabs>
          <w:tab w:val="num" w:pos="1070"/>
        </w:tabs>
        <w:ind w:left="1070" w:hanging="360"/>
      </w:pPr>
      <w:rPr>
        <w:rFonts w:ascii="Times New Roman" w:eastAsia="Times New Roman" w:hAnsi="Times New Roman" w:cs="Times New Roman"/>
      </w:rPr>
    </w:lvl>
    <w:lvl w:ilvl="1">
      <w:start w:val="1"/>
      <w:numFmt w:val="decimal"/>
      <w:pStyle w:val="2"/>
      <w:lvlText w:val="%1.%2."/>
      <w:lvlJc w:val="left"/>
      <w:pPr>
        <w:tabs>
          <w:tab w:val="num" w:pos="1789"/>
        </w:tabs>
        <w:ind w:left="1789" w:hanging="360"/>
      </w:pPr>
    </w:lvl>
    <w:lvl w:ilvl="2">
      <w:start w:val="1"/>
      <w:numFmt w:val="decimal"/>
      <w:lvlRestart w:val="0"/>
      <w:lvlText w:val="%2.1.%3."/>
      <w:lvlJc w:val="left"/>
      <w:pPr>
        <w:tabs>
          <w:tab w:val="num" w:pos="2869"/>
        </w:tabs>
        <w:ind w:left="2869" w:hanging="720"/>
      </w:pPr>
    </w:lvl>
    <w:lvl w:ilvl="3">
      <w:start w:val="1"/>
      <w:numFmt w:val="decimal"/>
      <w:lvlText w:val="%1.%2.%3.%4."/>
      <w:lvlJc w:val="left"/>
      <w:pPr>
        <w:tabs>
          <w:tab w:val="num" w:pos="3589"/>
        </w:tabs>
        <w:ind w:left="3589" w:hanging="720"/>
      </w:pPr>
    </w:lvl>
    <w:lvl w:ilvl="4">
      <w:start w:val="1"/>
      <w:numFmt w:val="decimal"/>
      <w:lvlText w:val="%1.%2.%3.%4.%5."/>
      <w:lvlJc w:val="left"/>
      <w:pPr>
        <w:tabs>
          <w:tab w:val="num" w:pos="4669"/>
        </w:tabs>
        <w:ind w:left="4669" w:hanging="1080"/>
      </w:pPr>
    </w:lvl>
    <w:lvl w:ilvl="5">
      <w:start w:val="1"/>
      <w:numFmt w:val="decimal"/>
      <w:lvlText w:val="%1.%2.%3.%4.%5.%6."/>
      <w:lvlJc w:val="left"/>
      <w:pPr>
        <w:tabs>
          <w:tab w:val="num" w:pos="5389"/>
        </w:tabs>
        <w:ind w:left="5389" w:hanging="1080"/>
      </w:pPr>
    </w:lvl>
    <w:lvl w:ilvl="6">
      <w:start w:val="1"/>
      <w:numFmt w:val="decimal"/>
      <w:lvlText w:val="%1.%2.%3.%4.%5.%6.%7."/>
      <w:lvlJc w:val="left"/>
      <w:pPr>
        <w:tabs>
          <w:tab w:val="num" w:pos="6469"/>
        </w:tabs>
        <w:ind w:left="6469" w:hanging="1440"/>
      </w:pPr>
    </w:lvl>
    <w:lvl w:ilvl="7">
      <w:start w:val="1"/>
      <w:numFmt w:val="decimal"/>
      <w:lvlText w:val="%1.%2.%3.%4.%5.%6.%7.%8."/>
      <w:lvlJc w:val="left"/>
      <w:pPr>
        <w:tabs>
          <w:tab w:val="num" w:pos="7189"/>
        </w:tabs>
        <w:ind w:left="7189" w:hanging="1440"/>
      </w:pPr>
    </w:lvl>
    <w:lvl w:ilvl="8">
      <w:start w:val="1"/>
      <w:numFmt w:val="decimal"/>
      <w:lvlText w:val="%1.%2.%3.%4.%5.%6.%7.%8.%9."/>
      <w:lvlJc w:val="left"/>
      <w:pPr>
        <w:tabs>
          <w:tab w:val="num" w:pos="8269"/>
        </w:tabs>
        <w:ind w:left="8269" w:hanging="1800"/>
      </w:pPr>
    </w:lvl>
  </w:abstractNum>
  <w:abstractNum w:abstractNumId="3" w15:restartNumberingAfterBreak="0">
    <w:nsid w:val="22D330F4"/>
    <w:multiLevelType w:val="hybridMultilevel"/>
    <w:tmpl w:val="8C04FBFE"/>
    <w:lvl w:ilvl="0" w:tplc="0419000F">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5B75A6"/>
    <w:multiLevelType w:val="hybridMultilevel"/>
    <w:tmpl w:val="3A808B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DF44C99"/>
    <w:multiLevelType w:val="hybridMultilevel"/>
    <w:tmpl w:val="4E2EB8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E2D"/>
    <w:rsid w:val="00002068"/>
    <w:rsid w:val="00042E2D"/>
    <w:rsid w:val="00097DCE"/>
    <w:rsid w:val="000B0942"/>
    <w:rsid w:val="000C4020"/>
    <w:rsid w:val="000E7FAA"/>
    <w:rsid w:val="00115D2F"/>
    <w:rsid w:val="00147472"/>
    <w:rsid w:val="001B7C8F"/>
    <w:rsid w:val="001D37E1"/>
    <w:rsid w:val="001D6C11"/>
    <w:rsid w:val="00243234"/>
    <w:rsid w:val="002E33F4"/>
    <w:rsid w:val="002F53E2"/>
    <w:rsid w:val="00330705"/>
    <w:rsid w:val="003851C6"/>
    <w:rsid w:val="003E6D1A"/>
    <w:rsid w:val="004159C7"/>
    <w:rsid w:val="004251EE"/>
    <w:rsid w:val="00435AD6"/>
    <w:rsid w:val="00466AE3"/>
    <w:rsid w:val="004C463C"/>
    <w:rsid w:val="004F739F"/>
    <w:rsid w:val="00532E89"/>
    <w:rsid w:val="00557819"/>
    <w:rsid w:val="00557E7E"/>
    <w:rsid w:val="005A2974"/>
    <w:rsid w:val="005D7CA7"/>
    <w:rsid w:val="006328F9"/>
    <w:rsid w:val="006931B0"/>
    <w:rsid w:val="006B1A69"/>
    <w:rsid w:val="006D5A03"/>
    <w:rsid w:val="00723113"/>
    <w:rsid w:val="007332B4"/>
    <w:rsid w:val="00765449"/>
    <w:rsid w:val="00772E8A"/>
    <w:rsid w:val="0077668D"/>
    <w:rsid w:val="00777706"/>
    <w:rsid w:val="00796F34"/>
    <w:rsid w:val="007E6A31"/>
    <w:rsid w:val="00907625"/>
    <w:rsid w:val="009B4D56"/>
    <w:rsid w:val="009B5CC5"/>
    <w:rsid w:val="009B6CB3"/>
    <w:rsid w:val="009D0621"/>
    <w:rsid w:val="00A23204"/>
    <w:rsid w:val="00B20795"/>
    <w:rsid w:val="00B753DD"/>
    <w:rsid w:val="00BC2690"/>
    <w:rsid w:val="00BE609A"/>
    <w:rsid w:val="00C841D6"/>
    <w:rsid w:val="00CA12C3"/>
    <w:rsid w:val="00CC7875"/>
    <w:rsid w:val="00D40FB8"/>
    <w:rsid w:val="00E32810"/>
    <w:rsid w:val="00E87C8A"/>
    <w:rsid w:val="00EB3741"/>
    <w:rsid w:val="00ED3A3B"/>
    <w:rsid w:val="00ED4983"/>
    <w:rsid w:val="00EE6E65"/>
    <w:rsid w:val="00F9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93C8"/>
  <w15:docId w15:val="{97E55000-A722-49DB-A5F4-556E069B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2">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0">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3"/>
    <w:locked/>
    <w:rsid w:val="00EB3741"/>
    <w:rPr>
      <w:sz w:val="24"/>
      <w:szCs w:val="24"/>
      <w:shd w:val="clear" w:color="auto" w:fill="FFFFFF"/>
    </w:rPr>
  </w:style>
  <w:style w:type="paragraph" w:customStyle="1" w:styleId="13">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semiHidden/>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lang w:val="x-none" w:eastAsia="x-none"/>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lang w:val="x-none" w:eastAsia="x-none"/>
    </w:rPr>
  </w:style>
  <w:style w:type="paragraph" w:styleId="af6">
    <w:name w:val="Body Text"/>
    <w:basedOn w:val="a"/>
    <w:link w:val="af5"/>
    <w:semiHidden/>
    <w:unhideWhenUsed/>
    <w:rsid w:val="00777706"/>
    <w:pPr>
      <w:widowControl/>
      <w:autoSpaceDE/>
      <w:autoSpaceDN/>
      <w:adjustRightInd/>
      <w:spacing w:after="120"/>
    </w:pPr>
    <w:rPr>
      <w:rFonts w:eastAsia="Times New Roman"/>
      <w:lang w:val="x-none" w:eastAsia="x-none"/>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paragraph" w:styleId="af7">
    <w:name w:val="No Spacing"/>
    <w:qFormat/>
    <w:rsid w:val="00330705"/>
    <w:pPr>
      <w:spacing w:after="0" w:line="240" w:lineRule="auto"/>
    </w:pPr>
    <w:rPr>
      <w:rFonts w:ascii="Calibri" w:eastAsia="Times New Roman" w:hAnsi="Calibri" w:cs="Times New Roman"/>
    </w:rPr>
  </w:style>
  <w:style w:type="paragraph" w:customStyle="1" w:styleId="af8">
    <w:name w:val="реквизитПодпись"/>
    <w:basedOn w:val="a"/>
    <w:rsid w:val="00330705"/>
    <w:pPr>
      <w:widowControl/>
      <w:tabs>
        <w:tab w:val="left" w:pos="6804"/>
      </w:tabs>
      <w:autoSpaceDE/>
      <w:autoSpaceDN/>
      <w:adjustRightInd/>
      <w:spacing w:before="360"/>
    </w:pPr>
    <w:rPr>
      <w:rFonts w:eastAsia="Times New Roman"/>
      <w:szCs w:val="20"/>
    </w:rPr>
  </w:style>
  <w:style w:type="paragraph" w:customStyle="1" w:styleId="2">
    <w:name w:val="Стиль 2"/>
    <w:basedOn w:val="a"/>
    <w:rsid w:val="00330705"/>
    <w:pPr>
      <w:widowControl/>
      <w:numPr>
        <w:ilvl w:val="1"/>
        <w:numId w:val="5"/>
      </w:numPr>
      <w:autoSpaceDE/>
      <w:autoSpaceDN/>
      <w:adjustRightInd/>
      <w:jc w:val="both"/>
    </w:pPr>
    <w:rPr>
      <w:rFonts w:eastAsia="Times New Roman"/>
    </w:rPr>
  </w:style>
  <w:style w:type="paragraph" w:customStyle="1" w:styleId="1">
    <w:name w:val="Стиль 1"/>
    <w:basedOn w:val="a"/>
    <w:next w:val="2"/>
    <w:rsid w:val="00330705"/>
    <w:pPr>
      <w:widowControl/>
      <w:numPr>
        <w:numId w:val="5"/>
      </w:numPr>
      <w:tabs>
        <w:tab w:val="left" w:pos="993"/>
      </w:tabs>
      <w:autoSpaceDE/>
      <w:autoSpaceDN/>
      <w:adjustRightInd/>
      <w:ind w:left="0" w:firstLine="709"/>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317763084">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9F972C18FDB6F7435CCCDA57A9FDAB06FE5891B4861FA5F097964FEC726E8E1D3BE8A712396E1mE72E" TargetMode="External"/><Relationship Id="rId3" Type="http://schemas.openxmlformats.org/officeDocument/2006/relationships/styles" Target="styles.xml"/><Relationship Id="rId7" Type="http://schemas.openxmlformats.org/officeDocument/2006/relationships/hyperlink" Target="consultantplus://offline/ref=D91F947D87D9BD97348F879D60089CF6A189F0C8C5B594E4CF2003AA336F5589C4392F5B9400C4B4CC0704D4QFx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ACA60EC70A5D2E005E3FA75812364F43BED1417A80094078B90EE2D68AEA2D4F376B482516DD2DCP4y1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FD478-A9AD-454E-92C4-6878630C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8596</Words>
  <Characters>49003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309-Юрист</cp:lastModifiedBy>
  <cp:revision>7</cp:revision>
  <cp:lastPrinted>2016-12-28T09:23:00Z</cp:lastPrinted>
  <dcterms:created xsi:type="dcterms:W3CDTF">2018-10-02T03:53:00Z</dcterms:created>
  <dcterms:modified xsi:type="dcterms:W3CDTF">2023-03-10T05:36:00Z</dcterms:modified>
</cp:coreProperties>
</file>