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Pr="001E09C6" w:rsidRDefault="0035797B" w:rsidP="001E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E09C6" w:rsidRDefault="00252180" w:rsidP="001E09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 w:rsidRPr="001E09C6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1E09C6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1E09C6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 w:rsidRPr="001E09C6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 w:rsidRPr="001E09C6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1E09C6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8D11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Экспертиза нормативны</w:t>
      </w:r>
      <w:r w:rsidR="00537D13" w:rsidRPr="001E09C6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</w:t>
      </w:r>
      <w:r w:rsidR="001E09C6" w:rsidRPr="001E09C6">
        <w:rPr>
          <w:rFonts w:ascii="Times New Roman" w:hAnsi="Times New Roman"/>
          <w:sz w:val="24"/>
          <w:szCs w:val="24"/>
        </w:rPr>
        <w:t>а основании распоряжения Администрации Первомайского района от 1 сентября 2020 года № 395-р «О утверждении плана проведения экспертизы нормативных правовых актов в МО «Первомайский район на 2020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B97AA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B97AAA" w:rsidRPr="008D5172">
        <w:rPr>
          <w:rFonts w:ascii="Times New Roman" w:hAnsi="Times New Roman"/>
          <w:sz w:val="24"/>
          <w:szCs w:val="24"/>
        </w:rPr>
        <w:t>Постановление Администрации Первомайского района от 16.12.2019 № 253 «О внесении изменений в 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B97AAA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сельского хозяйства</w:t>
      </w:r>
      <w:r w:rsidR="00AD001A"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807228" w:rsidRPr="001E09C6" w:rsidRDefault="00C41769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Отдел </w:t>
      </w:r>
      <w:r w:rsidR="001E09C6" w:rsidRPr="001E09C6">
        <w:rPr>
          <w:rFonts w:ascii="Times New Roman" w:hAnsi="Times New Roman"/>
          <w:sz w:val="24"/>
          <w:szCs w:val="24"/>
        </w:rPr>
        <w:t>экономического развития</w:t>
      </w:r>
      <w:r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25 сентября 2020 года по 29 октября 2020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B97AAA" w:rsidRPr="008D5172">
        <w:rPr>
          <w:rFonts w:ascii="Times New Roman" w:hAnsi="Times New Roman"/>
          <w:sz w:val="24"/>
          <w:szCs w:val="24"/>
        </w:rPr>
        <w:t>Постановление Администрации Первомайского района от 16.12.2019 № 253 «О внесении изменений в 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  <w:r w:rsidR="00B97AAA">
        <w:rPr>
          <w:rFonts w:ascii="Times New Roman" w:hAnsi="Times New Roman"/>
          <w:sz w:val="24"/>
          <w:szCs w:val="24"/>
        </w:rPr>
        <w:t xml:space="preserve"> на 8 л. в. 1 экз.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1E09C6" w:rsidRDefault="00BA5997" w:rsidP="001E09C6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1E09C6" w:rsidRDefault="008D116F" w:rsidP="001E09C6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B97AAA" w:rsidP="00B97AAA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>Постановление Администрации Первомайского района от 16.12.2019 № 253 «О внесении изменений в 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      </w:r>
            <w:bookmarkStart w:id="0" w:name="_GoBack"/>
            <w:bookmarkEnd w:id="0"/>
          </w:p>
        </w:tc>
      </w:tr>
      <w:tr w:rsidR="00B20E7C" w:rsidRPr="001E09C6" w:rsidTr="00B20E7C"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E09C6" w:rsidRPr="001E09C6">
        <w:rPr>
          <w:rFonts w:ascii="Times New Roman" w:hAnsi="Times New Roman" w:cs="Times New Roman"/>
          <w:b/>
        </w:rPr>
        <w:t>29</w:t>
      </w:r>
      <w:r w:rsidR="004E4519" w:rsidRPr="001E09C6">
        <w:rPr>
          <w:rFonts w:ascii="Times New Roman" w:hAnsi="Times New Roman" w:cs="Times New Roman"/>
          <w:b/>
        </w:rPr>
        <w:t xml:space="preserve"> </w:t>
      </w:r>
      <w:r w:rsidR="001E09C6" w:rsidRPr="001E09C6">
        <w:rPr>
          <w:rFonts w:ascii="Times New Roman" w:hAnsi="Times New Roman" w:cs="Times New Roman"/>
          <w:b/>
        </w:rPr>
        <w:t>октября</w:t>
      </w:r>
      <w:r w:rsidRPr="001E09C6">
        <w:rPr>
          <w:rFonts w:ascii="Times New Roman" w:hAnsi="Times New Roman" w:cs="Times New Roman"/>
          <w:b/>
        </w:rPr>
        <w:t xml:space="preserve"> 20</w:t>
      </w:r>
      <w:r w:rsidR="001E09C6" w:rsidRPr="001E09C6">
        <w:rPr>
          <w:rFonts w:ascii="Times New Roman" w:hAnsi="Times New Roman" w:cs="Times New Roman"/>
          <w:b/>
        </w:rPr>
        <w:t>20</w:t>
      </w:r>
      <w:r w:rsidRPr="001E09C6">
        <w:rPr>
          <w:rFonts w:ascii="Times New Roman" w:hAnsi="Times New Roman" w:cs="Times New Roman"/>
          <w:b/>
        </w:rPr>
        <w:t xml:space="preserve"> года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</w:p>
    <w:sectPr w:rsidR="009950A4" w:rsidRPr="001E09C6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97AA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A17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6017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2</cp:revision>
  <cp:lastPrinted>2020-09-28T11:05:00Z</cp:lastPrinted>
  <dcterms:created xsi:type="dcterms:W3CDTF">2020-09-28T11:08:00Z</dcterms:created>
  <dcterms:modified xsi:type="dcterms:W3CDTF">2020-09-28T11:08:00Z</dcterms:modified>
</cp:coreProperties>
</file>