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C4" w:rsidRDefault="00666EC4" w:rsidP="00666EC4">
      <w:pPr>
        <w:pStyle w:val="a3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</w:p>
    <w:p w:rsidR="00666EC4" w:rsidRPr="00666EC4" w:rsidRDefault="00666EC4" w:rsidP="00666EC4">
      <w:pPr>
        <w:pStyle w:val="a3"/>
        <w:spacing w:before="0" w:beforeAutospacing="0" w:after="0" w:afterAutospacing="0"/>
        <w:jc w:val="right"/>
        <w:rPr>
          <w:rStyle w:val="a4"/>
          <w:b w:val="0"/>
          <w:sz w:val="20"/>
          <w:szCs w:val="20"/>
        </w:rPr>
      </w:pPr>
    </w:p>
    <w:p w:rsidR="00816635" w:rsidRDefault="00B52DCB" w:rsidP="0081663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МЕТОДИЧЕСКИЕ РЕКОМЕНДАЦИИ</w:t>
      </w:r>
    </w:p>
    <w:p w:rsidR="00816635" w:rsidRDefault="00816635" w:rsidP="0081663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16635">
        <w:rPr>
          <w:rStyle w:val="a4"/>
          <w:sz w:val="28"/>
          <w:szCs w:val="28"/>
        </w:rPr>
        <w:t xml:space="preserve">по действиям руководителей </w:t>
      </w:r>
      <w:r>
        <w:rPr>
          <w:rStyle w:val="a4"/>
          <w:sz w:val="28"/>
          <w:szCs w:val="28"/>
        </w:rPr>
        <w:t>(собственников) потенциальных</w:t>
      </w:r>
      <w:r w:rsidR="00B52DCB">
        <w:rPr>
          <w:rStyle w:val="a4"/>
          <w:sz w:val="28"/>
          <w:szCs w:val="28"/>
        </w:rPr>
        <w:br/>
      </w:r>
      <w:r>
        <w:rPr>
          <w:rStyle w:val="a4"/>
          <w:sz w:val="28"/>
          <w:szCs w:val="28"/>
        </w:rPr>
        <w:t>объектов террористических посягательств</w:t>
      </w:r>
      <w:r w:rsidRPr="00816635">
        <w:rPr>
          <w:rStyle w:val="a4"/>
          <w:sz w:val="28"/>
          <w:szCs w:val="28"/>
        </w:rPr>
        <w:t xml:space="preserve"> при установлении уровней террористической опасности </w:t>
      </w:r>
    </w:p>
    <w:p w:rsidR="00816635" w:rsidRPr="00816635" w:rsidRDefault="00816635" w:rsidP="008166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90F90" w:rsidRPr="00090F90" w:rsidRDefault="00816635" w:rsidP="00090F90">
      <w:pPr>
        <w:pStyle w:val="a3"/>
        <w:ind w:firstLine="709"/>
        <w:jc w:val="both"/>
        <w:rPr>
          <w:i/>
          <w:sz w:val="28"/>
          <w:szCs w:val="28"/>
        </w:rPr>
      </w:pPr>
      <w:r w:rsidRPr="00816635">
        <w:rPr>
          <w:sz w:val="28"/>
          <w:szCs w:val="28"/>
        </w:rPr>
        <w:t xml:space="preserve">В соответствии с </w:t>
      </w:r>
      <w:r w:rsidR="00B52DCB">
        <w:rPr>
          <w:sz w:val="28"/>
          <w:szCs w:val="28"/>
        </w:rPr>
        <w:t xml:space="preserve">Указом </w:t>
      </w:r>
      <w:r w:rsidRPr="00816635">
        <w:rPr>
          <w:sz w:val="28"/>
          <w:szCs w:val="28"/>
        </w:rPr>
        <w:t xml:space="preserve">Президента Российской Федерации </w:t>
      </w:r>
      <w:r w:rsidR="00F73B90">
        <w:rPr>
          <w:sz w:val="28"/>
          <w:szCs w:val="28"/>
        </w:rPr>
        <w:br/>
      </w:r>
      <w:r w:rsidRPr="00816635">
        <w:rPr>
          <w:sz w:val="28"/>
          <w:szCs w:val="28"/>
        </w:rPr>
        <w:t xml:space="preserve">от 14.06.2012 № 851 «О порядке установления уровней террористической опасности, предусматривающих принятие дополнительных мер </w:t>
      </w:r>
      <w:r w:rsidR="00F73B90">
        <w:rPr>
          <w:sz w:val="28"/>
          <w:szCs w:val="28"/>
        </w:rPr>
        <w:br/>
      </w:r>
      <w:r w:rsidRPr="00816635">
        <w:rPr>
          <w:sz w:val="28"/>
          <w:szCs w:val="28"/>
        </w:rPr>
        <w:t xml:space="preserve">по обеспечению безопасности личности, общества и государства» </w:t>
      </w:r>
      <w:r w:rsidR="005D458D">
        <w:rPr>
          <w:sz w:val="28"/>
          <w:szCs w:val="28"/>
        </w:rPr>
        <w:t xml:space="preserve">могут устанавливаться </w:t>
      </w:r>
      <w:r w:rsidR="00090F90">
        <w:rPr>
          <w:sz w:val="28"/>
          <w:szCs w:val="28"/>
        </w:rPr>
        <w:t>у</w:t>
      </w:r>
      <w:r w:rsidR="00090F90" w:rsidRPr="00090F90">
        <w:rPr>
          <w:rStyle w:val="a5"/>
          <w:bCs/>
          <w:i w:val="0"/>
          <w:sz w:val="28"/>
          <w:szCs w:val="28"/>
        </w:rPr>
        <w:t>ровни террористической опасности:</w:t>
      </w:r>
    </w:p>
    <w:p w:rsidR="00090F90" w:rsidRPr="00090F90" w:rsidRDefault="00090F90" w:rsidP="00090F90">
      <w:pPr>
        <w:pStyle w:val="a3"/>
        <w:ind w:firstLine="709"/>
        <w:jc w:val="both"/>
        <w:rPr>
          <w:i/>
          <w:sz w:val="28"/>
          <w:szCs w:val="28"/>
        </w:rPr>
      </w:pPr>
      <w:r w:rsidRPr="00090F90">
        <w:rPr>
          <w:rStyle w:val="a5"/>
          <w:i w:val="0"/>
          <w:sz w:val="28"/>
          <w:szCs w:val="28"/>
        </w:rPr>
        <w:t>-повышенный («синий»): при наличии требующей подтверждения информации о реальной возможности совершения террористического акта;</w:t>
      </w:r>
    </w:p>
    <w:p w:rsidR="00090F90" w:rsidRPr="00090F90" w:rsidRDefault="00090F90" w:rsidP="00090F90">
      <w:pPr>
        <w:pStyle w:val="a3"/>
        <w:ind w:firstLine="709"/>
        <w:jc w:val="both"/>
        <w:rPr>
          <w:i/>
          <w:sz w:val="28"/>
          <w:szCs w:val="28"/>
        </w:rPr>
      </w:pPr>
      <w:r w:rsidRPr="00090F90">
        <w:rPr>
          <w:rStyle w:val="a5"/>
          <w:i w:val="0"/>
          <w:sz w:val="28"/>
          <w:szCs w:val="28"/>
        </w:rPr>
        <w:t>-высокий («желтый»): при наличии подтвержденной информации о реальной возможности совершения террористического акта;</w:t>
      </w:r>
    </w:p>
    <w:p w:rsidR="00090F90" w:rsidRPr="00090F90" w:rsidRDefault="00090F90" w:rsidP="00090F90">
      <w:pPr>
        <w:pStyle w:val="a3"/>
        <w:ind w:firstLine="709"/>
        <w:jc w:val="both"/>
        <w:rPr>
          <w:i/>
          <w:sz w:val="28"/>
          <w:szCs w:val="28"/>
        </w:rPr>
      </w:pPr>
      <w:r w:rsidRPr="00090F90">
        <w:rPr>
          <w:rStyle w:val="a5"/>
          <w:i w:val="0"/>
          <w:sz w:val="28"/>
          <w:szCs w:val="28"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816635" w:rsidRPr="005D458D" w:rsidRDefault="005D458D" w:rsidP="00816635">
      <w:pPr>
        <w:pStyle w:val="a3"/>
        <w:ind w:firstLine="708"/>
        <w:jc w:val="both"/>
        <w:rPr>
          <w:sz w:val="28"/>
          <w:szCs w:val="28"/>
        </w:rPr>
      </w:pPr>
      <w:r w:rsidRPr="005D458D">
        <w:rPr>
          <w:sz w:val="28"/>
          <w:szCs w:val="28"/>
        </w:rPr>
        <w:t xml:space="preserve">В случае установления указанных уровней </w:t>
      </w:r>
      <w:r w:rsidRPr="005D458D">
        <w:rPr>
          <w:rStyle w:val="a4"/>
          <w:b w:val="0"/>
          <w:sz w:val="28"/>
          <w:szCs w:val="28"/>
        </w:rPr>
        <w:t>руководител</w:t>
      </w:r>
      <w:r>
        <w:rPr>
          <w:rStyle w:val="a4"/>
          <w:b w:val="0"/>
          <w:sz w:val="28"/>
          <w:szCs w:val="28"/>
        </w:rPr>
        <w:t>ям</w:t>
      </w:r>
      <w:r w:rsidRPr="005D458D">
        <w:rPr>
          <w:rStyle w:val="a4"/>
          <w:b w:val="0"/>
          <w:sz w:val="28"/>
          <w:szCs w:val="28"/>
        </w:rPr>
        <w:t xml:space="preserve"> (собственник</w:t>
      </w:r>
      <w:r>
        <w:rPr>
          <w:rStyle w:val="a4"/>
          <w:b w:val="0"/>
          <w:sz w:val="28"/>
          <w:szCs w:val="28"/>
        </w:rPr>
        <w:t>ам</w:t>
      </w:r>
      <w:r w:rsidRPr="005D458D">
        <w:rPr>
          <w:rStyle w:val="a4"/>
          <w:b w:val="0"/>
          <w:sz w:val="28"/>
          <w:szCs w:val="28"/>
        </w:rPr>
        <w:t>) потенциальных объектов террористических посягательств</w:t>
      </w:r>
      <w:r w:rsidR="00816635" w:rsidRPr="005D458D">
        <w:rPr>
          <w:sz w:val="28"/>
          <w:szCs w:val="28"/>
        </w:rPr>
        <w:t xml:space="preserve"> необходимо выполнить следующие мероприятия:</w:t>
      </w:r>
    </w:p>
    <w:p w:rsidR="00816635" w:rsidRPr="00816635" w:rsidRDefault="00816635" w:rsidP="00F73B90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816635">
        <w:rPr>
          <w:rStyle w:val="a4"/>
          <w:sz w:val="28"/>
          <w:szCs w:val="28"/>
        </w:rPr>
        <w:t xml:space="preserve">При установлении повышенного («синего») </w:t>
      </w:r>
      <w:r>
        <w:rPr>
          <w:rStyle w:val="a4"/>
          <w:sz w:val="28"/>
          <w:szCs w:val="28"/>
        </w:rPr>
        <w:br/>
      </w:r>
      <w:r w:rsidRPr="00816635">
        <w:rPr>
          <w:rStyle w:val="a4"/>
          <w:sz w:val="28"/>
          <w:szCs w:val="28"/>
        </w:rPr>
        <w:t>уровня террористической опасности: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доработников </w:t>
      </w:r>
      <w:r w:rsidRPr="0081663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сотрудников </w:t>
      </w:r>
      <w:r w:rsidRPr="00816635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816635">
        <w:rPr>
          <w:sz w:val="28"/>
          <w:szCs w:val="28"/>
        </w:rPr>
        <w:t xml:space="preserve"> об установлении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обнаружении подозрительных предметов).</w:t>
      </w:r>
    </w:p>
    <w:p w:rsidR="009B2D37" w:rsidRPr="00816635" w:rsidRDefault="009B2D37" w:rsidP="009B2D37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Ужесточить пропускной режим, досмотровые мероприятия </w:t>
      </w:r>
      <w:r>
        <w:rPr>
          <w:sz w:val="28"/>
          <w:szCs w:val="28"/>
        </w:rPr>
        <w:t>в отношении работников</w:t>
      </w:r>
      <w:r w:rsidRPr="00816635">
        <w:rPr>
          <w:sz w:val="28"/>
          <w:szCs w:val="28"/>
        </w:rPr>
        <w:t>, посетителей,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Провести проверки технологического и иного оборудования, а также </w:t>
      </w:r>
      <w:r>
        <w:rPr>
          <w:sz w:val="28"/>
          <w:szCs w:val="28"/>
        </w:rPr>
        <w:t xml:space="preserve">организовать периодический </w:t>
      </w:r>
      <w:r w:rsidRPr="00816635">
        <w:rPr>
          <w:sz w:val="28"/>
          <w:szCs w:val="28"/>
        </w:rPr>
        <w:t>(каждые 2 часа) осмотр прилегающей к зданию территории, н</w:t>
      </w:r>
      <w:r>
        <w:rPr>
          <w:sz w:val="28"/>
          <w:szCs w:val="28"/>
        </w:rPr>
        <w:t>а которой находится организация.</w:t>
      </w:r>
      <w:r w:rsidR="007D7C8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16635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>уделитьсостоянию</w:t>
      </w:r>
      <w:r w:rsidRPr="00816635">
        <w:rPr>
          <w:sz w:val="28"/>
          <w:szCs w:val="28"/>
        </w:rPr>
        <w:t xml:space="preserve"> критически</w:t>
      </w:r>
      <w:r>
        <w:rPr>
          <w:sz w:val="28"/>
          <w:szCs w:val="28"/>
        </w:rPr>
        <w:t>х элементов и потенциально опасных</w:t>
      </w:r>
      <w:r w:rsidRPr="00816635">
        <w:rPr>
          <w:sz w:val="28"/>
          <w:szCs w:val="28"/>
        </w:rPr>
        <w:t xml:space="preserve"> </w:t>
      </w:r>
      <w:r w:rsidRPr="00816635">
        <w:rPr>
          <w:sz w:val="28"/>
          <w:szCs w:val="28"/>
        </w:rPr>
        <w:lastRenderedPageBreak/>
        <w:t>участк</w:t>
      </w:r>
      <w:r>
        <w:rPr>
          <w:sz w:val="28"/>
          <w:szCs w:val="28"/>
        </w:rPr>
        <w:t>ов</w:t>
      </w:r>
      <w:r w:rsidRPr="00816635">
        <w:rPr>
          <w:sz w:val="28"/>
          <w:szCs w:val="28"/>
        </w:rPr>
        <w:t>, места</w:t>
      </w:r>
      <w:r>
        <w:rPr>
          <w:sz w:val="28"/>
          <w:szCs w:val="28"/>
        </w:rPr>
        <w:t>м хранения пожаро-, взрывоопасных материалов на предмет</w:t>
      </w:r>
      <w:r w:rsidRPr="00816635">
        <w:rPr>
          <w:sz w:val="28"/>
          <w:szCs w:val="28"/>
        </w:rPr>
        <w:t xml:space="preserve"> выявления возможных мест закладки взрывных устройств. </w:t>
      </w:r>
      <w:r w:rsidRPr="00816635">
        <w:rPr>
          <w:i/>
          <w:sz w:val="28"/>
          <w:szCs w:val="28"/>
        </w:rPr>
        <w:t>При обнаружении подозрительных предметов, которые могут быть использованы как взрывные устройства, не трогать и не вскрывать их. Незамедлительно сообщить о находке в правоохранительные органы, при необходимости организовать эвакуацию работников и посетителей на безопасное расстояние</w:t>
      </w:r>
      <w:r>
        <w:rPr>
          <w:i/>
          <w:sz w:val="28"/>
          <w:szCs w:val="28"/>
        </w:rPr>
        <w:t xml:space="preserve">, </w:t>
      </w:r>
      <w:r w:rsidR="00B52DCB">
        <w:rPr>
          <w:i/>
          <w:sz w:val="28"/>
          <w:szCs w:val="28"/>
        </w:rPr>
        <w:t>исключить доступ</w:t>
      </w:r>
      <w:r w:rsidRPr="00816635">
        <w:rPr>
          <w:i/>
          <w:sz w:val="28"/>
          <w:szCs w:val="28"/>
        </w:rPr>
        <w:t xml:space="preserve"> к обнаруженному предмету на расстоянии не менее 100 метров.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Следить за дальнейшей информацией. При отмене (изменении) уровня террористической опасности, информировать об этом </w:t>
      </w:r>
      <w:r w:rsidR="00B52DCB">
        <w:rPr>
          <w:sz w:val="28"/>
          <w:szCs w:val="28"/>
        </w:rPr>
        <w:t xml:space="preserve">работников </w:t>
      </w:r>
      <w:r w:rsidR="00B52DCB" w:rsidRPr="00816635">
        <w:rPr>
          <w:sz w:val="28"/>
          <w:szCs w:val="28"/>
        </w:rPr>
        <w:t xml:space="preserve">организации </w:t>
      </w:r>
      <w:r w:rsidR="00B52DCB">
        <w:rPr>
          <w:sz w:val="28"/>
          <w:szCs w:val="28"/>
        </w:rPr>
        <w:t xml:space="preserve">и сотрудников </w:t>
      </w:r>
      <w:r w:rsidR="00B52DCB" w:rsidRPr="00816635">
        <w:rPr>
          <w:sz w:val="28"/>
          <w:szCs w:val="28"/>
        </w:rPr>
        <w:t>охран</w:t>
      </w:r>
      <w:r w:rsidR="00B52DCB">
        <w:rPr>
          <w:sz w:val="28"/>
          <w:szCs w:val="28"/>
        </w:rPr>
        <w:t>ы</w:t>
      </w:r>
      <w:r w:rsidRPr="00816635">
        <w:rPr>
          <w:sz w:val="28"/>
          <w:szCs w:val="28"/>
        </w:rPr>
        <w:t>.</w:t>
      </w:r>
    </w:p>
    <w:p w:rsidR="00816635" w:rsidRPr="00816635" w:rsidRDefault="00816635" w:rsidP="00F73B90">
      <w:pPr>
        <w:pStyle w:val="a3"/>
        <w:jc w:val="center"/>
        <w:rPr>
          <w:sz w:val="28"/>
          <w:szCs w:val="28"/>
        </w:rPr>
      </w:pPr>
      <w:r w:rsidRPr="00816635">
        <w:rPr>
          <w:rStyle w:val="a4"/>
          <w:sz w:val="28"/>
          <w:szCs w:val="28"/>
        </w:rPr>
        <w:t xml:space="preserve">II. При установлении высокого («желтого») </w:t>
      </w:r>
      <w:r>
        <w:rPr>
          <w:rStyle w:val="a4"/>
          <w:sz w:val="28"/>
          <w:szCs w:val="28"/>
        </w:rPr>
        <w:br/>
      </w:r>
      <w:r w:rsidRPr="00816635">
        <w:rPr>
          <w:rStyle w:val="a4"/>
          <w:sz w:val="28"/>
          <w:szCs w:val="28"/>
        </w:rPr>
        <w:t>уровня террористической опасности: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Выполнять мероприятия, предусмотренные при установлении повышенного («синего») уровня террористической опасности.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Уточнить расчет имеющихся сил и средств, предназначенных для ликвидации последствий террористического акта или иного чрезвычайного происшествия связанного с ним, а также технических средств и специального оборудования для проведения спасательных работ.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Проверить готовность </w:t>
      </w:r>
      <w:r w:rsidR="00B52DCB">
        <w:rPr>
          <w:sz w:val="28"/>
          <w:szCs w:val="28"/>
        </w:rPr>
        <w:t>работников</w:t>
      </w:r>
      <w:r w:rsidRPr="00816635">
        <w:rPr>
          <w:sz w:val="28"/>
          <w:szCs w:val="28"/>
        </w:rPr>
        <w:t xml:space="preserve"> организации, осуществляющих функции по локализации кризисных ситуаций</w:t>
      </w:r>
      <w:r w:rsidR="00B52DCB">
        <w:rPr>
          <w:sz w:val="28"/>
          <w:szCs w:val="28"/>
        </w:rPr>
        <w:t>,</w:t>
      </w:r>
      <w:r w:rsidRPr="00816635">
        <w:rPr>
          <w:sz w:val="28"/>
          <w:szCs w:val="28"/>
        </w:rPr>
        <w:t xml:space="preserve"> отработать их совместные действия по пресечению террористического акта и спасению людей.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Провести д</w:t>
      </w:r>
      <w:r w:rsidR="00B52DCB">
        <w:rPr>
          <w:sz w:val="28"/>
          <w:szCs w:val="28"/>
        </w:rPr>
        <w:t>ополнительные тренировки с работниками</w:t>
      </w:r>
      <w:r w:rsidRPr="00816635">
        <w:rPr>
          <w:sz w:val="28"/>
          <w:szCs w:val="28"/>
        </w:rPr>
        <w:t xml:space="preserve">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происшествия.</w:t>
      </w:r>
    </w:p>
    <w:p w:rsidR="00090F90" w:rsidRPr="00816635" w:rsidRDefault="00090F90" w:rsidP="00090F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</w:t>
      </w:r>
      <w:r w:rsidRPr="00816635">
        <w:rPr>
          <w:sz w:val="28"/>
          <w:szCs w:val="28"/>
        </w:rPr>
        <w:t xml:space="preserve"> возможные маршруты эвакуации люд</w:t>
      </w:r>
      <w:r>
        <w:rPr>
          <w:sz w:val="28"/>
          <w:szCs w:val="28"/>
        </w:rPr>
        <w:t>ей в случае возникновения чрезвычайной</w:t>
      </w:r>
      <w:r w:rsidRPr="00816635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и, вызванной, в том числе, совершением террористического акта</w:t>
      </w:r>
      <w:r w:rsidRPr="00816635">
        <w:rPr>
          <w:sz w:val="28"/>
          <w:szCs w:val="28"/>
        </w:rPr>
        <w:t>.</w:t>
      </w:r>
    </w:p>
    <w:p w:rsid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Определить места, пригодные для временного размещения </w:t>
      </w:r>
      <w:r w:rsidR="00090F90">
        <w:rPr>
          <w:sz w:val="28"/>
          <w:szCs w:val="28"/>
        </w:rPr>
        <w:t>работников</w:t>
      </w:r>
      <w:r w:rsidRPr="00816635">
        <w:rPr>
          <w:sz w:val="28"/>
          <w:szCs w:val="28"/>
        </w:rPr>
        <w:t xml:space="preserve"> организации, эвакуированных с объекта в случае введения правового режима контртеррористической операции.</w:t>
      </w:r>
    </w:p>
    <w:p w:rsidR="0008443C" w:rsidRPr="00816635" w:rsidRDefault="0008443C" w:rsidP="005D7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526A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предоставленны</w:t>
      </w:r>
      <w:r w:rsidR="008526A2">
        <w:rPr>
          <w:sz w:val="28"/>
          <w:szCs w:val="28"/>
        </w:rPr>
        <w:t>ми</w:t>
      </w:r>
      <w:r>
        <w:rPr>
          <w:sz w:val="28"/>
          <w:szCs w:val="28"/>
        </w:rPr>
        <w:t xml:space="preserve"> полномочи</w:t>
      </w:r>
      <w:r w:rsidR="008526A2">
        <w:rPr>
          <w:sz w:val="28"/>
          <w:szCs w:val="28"/>
        </w:rPr>
        <w:t>ями</w:t>
      </w:r>
      <w:r>
        <w:rPr>
          <w:sz w:val="28"/>
          <w:szCs w:val="28"/>
        </w:rPr>
        <w:t xml:space="preserve"> оказывать</w:t>
      </w:r>
      <w:r w:rsidRPr="0008443C">
        <w:rPr>
          <w:sz w:val="28"/>
          <w:szCs w:val="28"/>
        </w:rPr>
        <w:t xml:space="preserve"> содействи</w:t>
      </w:r>
      <w:r>
        <w:rPr>
          <w:sz w:val="28"/>
          <w:szCs w:val="28"/>
        </w:rPr>
        <w:t>е</w:t>
      </w:r>
      <w:r w:rsidRPr="0008443C">
        <w:rPr>
          <w:sz w:val="28"/>
          <w:szCs w:val="28"/>
        </w:rPr>
        <w:t xml:space="preserve"> правоохранительным органам в реализации ими поисковых мероприятий на объектах транспортной инфраструктуры, на наиболее вероятных объектах </w:t>
      </w:r>
      <w:r>
        <w:rPr>
          <w:sz w:val="28"/>
          <w:szCs w:val="28"/>
        </w:rPr>
        <w:t>террористических посягательств и</w:t>
      </w:r>
      <w:r w:rsidRPr="0008443C">
        <w:rPr>
          <w:sz w:val="28"/>
          <w:szCs w:val="28"/>
        </w:rPr>
        <w:t xml:space="preserve"> каналах миграции</w:t>
      </w:r>
    </w:p>
    <w:p w:rsidR="00816635" w:rsidRPr="00816635" w:rsidRDefault="00816635" w:rsidP="00F73B90">
      <w:pPr>
        <w:pStyle w:val="a3"/>
        <w:jc w:val="center"/>
        <w:rPr>
          <w:sz w:val="28"/>
          <w:szCs w:val="28"/>
        </w:rPr>
      </w:pPr>
      <w:r w:rsidRPr="00816635">
        <w:rPr>
          <w:rStyle w:val="a4"/>
          <w:sz w:val="28"/>
          <w:szCs w:val="28"/>
        </w:rPr>
        <w:lastRenderedPageBreak/>
        <w:t xml:space="preserve">III. При установлении критического («красного») </w:t>
      </w:r>
      <w:r>
        <w:rPr>
          <w:rStyle w:val="a4"/>
          <w:sz w:val="28"/>
          <w:szCs w:val="28"/>
        </w:rPr>
        <w:br/>
      </w:r>
      <w:r w:rsidRPr="00816635">
        <w:rPr>
          <w:rStyle w:val="a4"/>
          <w:sz w:val="28"/>
          <w:szCs w:val="28"/>
        </w:rPr>
        <w:t>уровня террористической опасности: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Выполнять мероприятия, предусмотренные при введении повышенного («синего») и высокого («желтого») уровней террористической опасности.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Усилить охрану уязвимых критических элементов и потенциально опасных участков.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Принять неотложные меры по спасению людей, охране имущества, оставшегося без присмотра, содействовать бесперебойной работе спасательных служб.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 xml:space="preserve">Создать пункт временного размещения людей, удаленных с отдельных участков местности и объектов, в случае введения правового режима </w:t>
      </w:r>
      <w:r w:rsidR="00090F90" w:rsidRPr="00816635">
        <w:rPr>
          <w:sz w:val="28"/>
          <w:szCs w:val="28"/>
        </w:rPr>
        <w:t>контртеррористической операции</w:t>
      </w:r>
      <w:r w:rsidRPr="00816635">
        <w:rPr>
          <w:sz w:val="28"/>
          <w:szCs w:val="28"/>
        </w:rPr>
        <w:t>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Привести в состояние готовности имеющиеся транспортные средства для эвакуации людей.</w:t>
      </w:r>
    </w:p>
    <w:p w:rsidR="00816635" w:rsidRPr="00816635" w:rsidRDefault="00816635" w:rsidP="00816635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Обеспечить эвакуацию персонала с объекта в случае введения на нем режима контртеррористической операции.</w:t>
      </w:r>
    </w:p>
    <w:p w:rsidR="005D458D" w:rsidRDefault="00816635" w:rsidP="00666EC4">
      <w:pPr>
        <w:pStyle w:val="a3"/>
        <w:ind w:firstLine="709"/>
        <w:jc w:val="both"/>
        <w:rPr>
          <w:sz w:val="28"/>
          <w:szCs w:val="28"/>
        </w:rPr>
      </w:pPr>
      <w:r w:rsidRPr="00816635">
        <w:rPr>
          <w:sz w:val="28"/>
          <w:szCs w:val="28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666EC4" w:rsidRDefault="00666EC4" w:rsidP="005D458D">
      <w:pPr>
        <w:pStyle w:val="a3"/>
        <w:jc w:val="both"/>
        <w:rPr>
          <w:sz w:val="28"/>
          <w:szCs w:val="28"/>
        </w:rPr>
      </w:pPr>
    </w:p>
    <w:p w:rsidR="005D7241" w:rsidRDefault="005D7241" w:rsidP="005D4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Аппарат АТК Томской области</w:t>
      </w:r>
      <w:bookmarkStart w:id="0" w:name="_GoBack"/>
      <w:bookmarkEnd w:id="0"/>
    </w:p>
    <w:sectPr w:rsidR="005D7241" w:rsidSect="005D45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62" w:rsidRDefault="00B61B62" w:rsidP="005D458D">
      <w:pPr>
        <w:spacing w:after="0" w:line="240" w:lineRule="auto"/>
      </w:pPr>
      <w:r>
        <w:separator/>
      </w:r>
    </w:p>
  </w:endnote>
  <w:endnote w:type="continuationSeparator" w:id="1">
    <w:p w:rsidR="00B61B62" w:rsidRDefault="00B61B62" w:rsidP="005D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62" w:rsidRDefault="00B61B62" w:rsidP="005D458D">
      <w:pPr>
        <w:spacing w:after="0" w:line="240" w:lineRule="auto"/>
      </w:pPr>
      <w:r>
        <w:separator/>
      </w:r>
    </w:p>
  </w:footnote>
  <w:footnote w:type="continuationSeparator" w:id="1">
    <w:p w:rsidR="00B61B62" w:rsidRDefault="00B61B62" w:rsidP="005D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40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458D" w:rsidRPr="005D458D" w:rsidRDefault="007544BC">
        <w:pPr>
          <w:pStyle w:val="a6"/>
          <w:jc w:val="center"/>
          <w:rPr>
            <w:sz w:val="28"/>
            <w:szCs w:val="28"/>
          </w:rPr>
        </w:pPr>
        <w:r w:rsidRPr="005D458D">
          <w:rPr>
            <w:sz w:val="28"/>
            <w:szCs w:val="28"/>
          </w:rPr>
          <w:fldChar w:fldCharType="begin"/>
        </w:r>
        <w:r w:rsidR="005D458D" w:rsidRPr="005D458D">
          <w:rPr>
            <w:sz w:val="28"/>
            <w:szCs w:val="28"/>
          </w:rPr>
          <w:instrText xml:space="preserve"> PAGE   \* MERGEFORMAT </w:instrText>
        </w:r>
        <w:r w:rsidRPr="005D458D">
          <w:rPr>
            <w:sz w:val="28"/>
            <w:szCs w:val="28"/>
          </w:rPr>
          <w:fldChar w:fldCharType="separate"/>
        </w:r>
        <w:r w:rsidR="007D7C8C">
          <w:rPr>
            <w:noProof/>
            <w:sz w:val="28"/>
            <w:szCs w:val="28"/>
          </w:rPr>
          <w:t>2</w:t>
        </w:r>
        <w:r w:rsidRPr="005D458D">
          <w:rPr>
            <w:sz w:val="28"/>
            <w:szCs w:val="28"/>
          </w:rPr>
          <w:fldChar w:fldCharType="end"/>
        </w:r>
      </w:p>
    </w:sdtContent>
  </w:sdt>
  <w:p w:rsidR="005D458D" w:rsidRDefault="005D45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62C0"/>
    <w:multiLevelType w:val="hybridMultilevel"/>
    <w:tmpl w:val="4B58CD72"/>
    <w:lvl w:ilvl="0" w:tplc="769A608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635"/>
    <w:rsid w:val="0008443C"/>
    <w:rsid w:val="00090923"/>
    <w:rsid w:val="00090F90"/>
    <w:rsid w:val="00110F2E"/>
    <w:rsid w:val="00115822"/>
    <w:rsid w:val="001E7D3E"/>
    <w:rsid w:val="002C3522"/>
    <w:rsid w:val="002E6F72"/>
    <w:rsid w:val="003705F6"/>
    <w:rsid w:val="0038041F"/>
    <w:rsid w:val="004E7252"/>
    <w:rsid w:val="005D458D"/>
    <w:rsid w:val="005D7241"/>
    <w:rsid w:val="00666EC4"/>
    <w:rsid w:val="007544BC"/>
    <w:rsid w:val="007D7C8C"/>
    <w:rsid w:val="00816635"/>
    <w:rsid w:val="008526A2"/>
    <w:rsid w:val="008601A3"/>
    <w:rsid w:val="00866C85"/>
    <w:rsid w:val="009B2D37"/>
    <w:rsid w:val="009F79F3"/>
    <w:rsid w:val="00B52DCB"/>
    <w:rsid w:val="00B61B62"/>
    <w:rsid w:val="00D10F4F"/>
    <w:rsid w:val="00F7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3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16635"/>
    <w:rPr>
      <w:b/>
      <w:bCs/>
    </w:rPr>
  </w:style>
  <w:style w:type="character" w:styleId="a5">
    <w:name w:val="Emphasis"/>
    <w:basedOn w:val="a0"/>
    <w:uiPriority w:val="20"/>
    <w:qFormat/>
    <w:rsid w:val="00816635"/>
    <w:rPr>
      <w:i/>
      <w:iCs/>
    </w:rPr>
  </w:style>
  <w:style w:type="paragraph" w:styleId="a6">
    <w:name w:val="header"/>
    <w:basedOn w:val="a"/>
    <w:link w:val="a7"/>
    <w:uiPriority w:val="99"/>
    <w:unhideWhenUsed/>
    <w:rsid w:val="005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58D"/>
  </w:style>
  <w:style w:type="paragraph" w:styleId="a8">
    <w:name w:val="footer"/>
    <w:basedOn w:val="a"/>
    <w:link w:val="a9"/>
    <w:uiPriority w:val="99"/>
    <w:unhideWhenUsed/>
    <w:rsid w:val="005D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58D"/>
  </w:style>
  <w:style w:type="paragraph" w:styleId="aa">
    <w:name w:val="Balloon Text"/>
    <w:basedOn w:val="a"/>
    <w:link w:val="ab"/>
    <w:uiPriority w:val="99"/>
    <w:semiHidden/>
    <w:unhideWhenUsed/>
    <w:rsid w:val="0066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</dc:creator>
  <cp:lastModifiedBy>Администратор</cp:lastModifiedBy>
  <cp:revision>11</cp:revision>
  <cp:lastPrinted>2019-01-06T06:41:00Z</cp:lastPrinted>
  <dcterms:created xsi:type="dcterms:W3CDTF">2018-09-19T09:17:00Z</dcterms:created>
  <dcterms:modified xsi:type="dcterms:W3CDTF">2019-04-26T08:24:00Z</dcterms:modified>
</cp:coreProperties>
</file>