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5C5" w:rsidRPr="001F05C5" w:rsidRDefault="001F05C5" w:rsidP="005323DB">
      <w:pPr>
        <w:tabs>
          <w:tab w:val="left" w:pos="567"/>
        </w:tabs>
        <w:ind w:left="35" w:firstLine="5635"/>
        <w:jc w:val="both"/>
        <w:outlineLvl w:val="0"/>
        <w:rPr>
          <w:bCs/>
          <w:sz w:val="28"/>
          <w:szCs w:val="28"/>
          <w:lang w:val="ru-RU"/>
        </w:rPr>
      </w:pPr>
      <w:r w:rsidRPr="001F05C5">
        <w:rPr>
          <w:bCs/>
          <w:sz w:val="28"/>
          <w:szCs w:val="28"/>
          <w:lang w:val="ru-RU"/>
        </w:rPr>
        <w:t>Приложение к решению</w:t>
      </w:r>
    </w:p>
    <w:p w:rsidR="001F05C5" w:rsidRPr="001F05C5" w:rsidRDefault="001F05C5" w:rsidP="001F05C5">
      <w:pPr>
        <w:tabs>
          <w:tab w:val="left" w:pos="567"/>
        </w:tabs>
        <w:ind w:left="35" w:firstLine="5635"/>
        <w:jc w:val="both"/>
        <w:rPr>
          <w:sz w:val="28"/>
          <w:szCs w:val="28"/>
          <w:lang w:val="ru-RU"/>
        </w:rPr>
      </w:pPr>
      <w:r w:rsidRPr="001F05C5">
        <w:rPr>
          <w:sz w:val="28"/>
          <w:szCs w:val="28"/>
          <w:lang w:val="ru-RU"/>
        </w:rPr>
        <w:t xml:space="preserve">Думы </w:t>
      </w:r>
      <w:r w:rsidR="00CC7686">
        <w:rPr>
          <w:sz w:val="28"/>
          <w:szCs w:val="28"/>
          <w:lang w:val="ru-RU"/>
        </w:rPr>
        <w:t>Первомайского района</w:t>
      </w:r>
    </w:p>
    <w:p w:rsidR="001F05C5" w:rsidRPr="001F05C5" w:rsidRDefault="001F05C5" w:rsidP="001F05C5">
      <w:pPr>
        <w:tabs>
          <w:tab w:val="left" w:pos="567"/>
        </w:tabs>
        <w:ind w:left="35" w:firstLine="5635"/>
        <w:jc w:val="both"/>
        <w:rPr>
          <w:sz w:val="28"/>
          <w:szCs w:val="28"/>
          <w:lang w:val="ru-RU"/>
        </w:rPr>
      </w:pPr>
      <w:r w:rsidRPr="001F05C5">
        <w:rPr>
          <w:sz w:val="28"/>
          <w:szCs w:val="28"/>
          <w:lang w:val="ru-RU"/>
        </w:rPr>
        <w:t xml:space="preserve">от </w:t>
      </w:r>
      <w:r w:rsidR="00563438">
        <w:rPr>
          <w:sz w:val="28"/>
          <w:szCs w:val="28"/>
          <w:lang w:val="ru-RU"/>
        </w:rPr>
        <w:t>28.01.2016  №30</w:t>
      </w:r>
    </w:p>
    <w:p w:rsidR="001F05C5" w:rsidRDefault="001F05C5" w:rsidP="001F05C5">
      <w:pPr>
        <w:spacing w:after="200" w:line="276" w:lineRule="auto"/>
        <w:rPr>
          <w:b/>
          <w:sz w:val="28"/>
          <w:szCs w:val="28"/>
          <w:lang w:val="ru-RU"/>
        </w:rPr>
      </w:pPr>
    </w:p>
    <w:p w:rsidR="001F05C5" w:rsidRDefault="001F05C5" w:rsidP="001F05C5">
      <w:pPr>
        <w:spacing w:after="200" w:line="276" w:lineRule="auto"/>
        <w:rPr>
          <w:b/>
          <w:sz w:val="28"/>
          <w:szCs w:val="28"/>
          <w:lang w:val="ru-RU"/>
        </w:rPr>
      </w:pPr>
    </w:p>
    <w:p w:rsidR="001F05C5" w:rsidRDefault="001F05C5" w:rsidP="001F05C5">
      <w:pPr>
        <w:spacing w:after="200" w:line="276" w:lineRule="auto"/>
        <w:rPr>
          <w:b/>
          <w:sz w:val="28"/>
          <w:szCs w:val="28"/>
          <w:lang w:val="ru-RU"/>
        </w:rPr>
      </w:pPr>
    </w:p>
    <w:p w:rsidR="001F05C5" w:rsidRDefault="001F05C5" w:rsidP="001F05C5">
      <w:pPr>
        <w:spacing w:after="200" w:line="276" w:lineRule="auto"/>
        <w:rPr>
          <w:b/>
          <w:sz w:val="28"/>
          <w:szCs w:val="28"/>
          <w:lang w:val="ru-RU"/>
        </w:rPr>
      </w:pPr>
    </w:p>
    <w:p w:rsidR="001F05C5" w:rsidRPr="001F05C5" w:rsidRDefault="001F05C5" w:rsidP="005323DB">
      <w:pPr>
        <w:spacing w:after="200" w:line="276" w:lineRule="auto"/>
        <w:jc w:val="center"/>
        <w:outlineLvl w:val="0"/>
        <w:rPr>
          <w:b/>
          <w:sz w:val="36"/>
          <w:szCs w:val="36"/>
          <w:lang w:val="ru-RU"/>
        </w:rPr>
      </w:pPr>
      <w:r w:rsidRPr="001F05C5">
        <w:rPr>
          <w:b/>
          <w:sz w:val="36"/>
          <w:szCs w:val="36"/>
          <w:lang w:val="ru-RU"/>
        </w:rPr>
        <w:t>Стратегия</w:t>
      </w:r>
    </w:p>
    <w:p w:rsidR="001F05C5" w:rsidRPr="001F05C5" w:rsidRDefault="001F05C5" w:rsidP="001F05C5">
      <w:pPr>
        <w:spacing w:after="200" w:line="276" w:lineRule="auto"/>
        <w:jc w:val="center"/>
        <w:rPr>
          <w:b/>
          <w:sz w:val="36"/>
          <w:szCs w:val="36"/>
          <w:lang w:val="ru-RU"/>
        </w:rPr>
      </w:pPr>
      <w:r w:rsidRPr="001F05C5">
        <w:rPr>
          <w:b/>
          <w:sz w:val="36"/>
          <w:szCs w:val="36"/>
          <w:lang w:val="ru-RU"/>
        </w:rPr>
        <w:t xml:space="preserve">социально-экономического развития </w:t>
      </w:r>
    </w:p>
    <w:p w:rsidR="001F05C5" w:rsidRPr="001F05C5" w:rsidRDefault="00CC7686" w:rsidP="001F05C5">
      <w:pPr>
        <w:spacing w:after="200" w:line="276" w:lineRule="auto"/>
        <w:jc w:val="center"/>
        <w:rPr>
          <w:b/>
          <w:sz w:val="36"/>
          <w:szCs w:val="36"/>
          <w:lang w:val="ru-RU"/>
        </w:rPr>
      </w:pPr>
      <w:r>
        <w:rPr>
          <w:b/>
          <w:sz w:val="36"/>
          <w:szCs w:val="36"/>
          <w:lang w:val="ru-RU"/>
        </w:rPr>
        <w:t>Первомайского</w:t>
      </w:r>
      <w:r w:rsidR="001F05C5" w:rsidRPr="001F05C5">
        <w:rPr>
          <w:b/>
          <w:sz w:val="36"/>
          <w:szCs w:val="36"/>
          <w:lang w:val="ru-RU"/>
        </w:rPr>
        <w:t xml:space="preserve"> района </w:t>
      </w:r>
    </w:p>
    <w:p w:rsidR="001F05C5" w:rsidRPr="001F05C5" w:rsidRDefault="001F05C5" w:rsidP="001F05C5">
      <w:pPr>
        <w:spacing w:after="200" w:line="276" w:lineRule="auto"/>
        <w:jc w:val="center"/>
        <w:rPr>
          <w:b/>
          <w:sz w:val="36"/>
          <w:szCs w:val="36"/>
          <w:lang w:val="ru-RU"/>
        </w:rPr>
      </w:pPr>
      <w:r w:rsidRPr="001F05C5">
        <w:rPr>
          <w:b/>
          <w:sz w:val="36"/>
          <w:szCs w:val="36"/>
          <w:lang w:val="ru-RU"/>
        </w:rPr>
        <w:t>до 2030 года</w:t>
      </w:r>
    </w:p>
    <w:p w:rsidR="001F05C5" w:rsidRDefault="001F05C5" w:rsidP="001F05C5">
      <w:pPr>
        <w:spacing w:after="200" w:line="276" w:lineRule="auto"/>
        <w:rPr>
          <w:b/>
          <w:sz w:val="28"/>
          <w:szCs w:val="28"/>
          <w:lang w:val="ru-RU"/>
        </w:rPr>
      </w:pPr>
      <w:r w:rsidRPr="001F05C5">
        <w:rPr>
          <w:b/>
          <w:sz w:val="28"/>
          <w:szCs w:val="28"/>
          <w:lang w:val="ru-RU"/>
        </w:rPr>
        <w:br w:type="page"/>
      </w:r>
    </w:p>
    <w:p w:rsidR="00570861" w:rsidRDefault="00570861" w:rsidP="005323DB">
      <w:pPr>
        <w:spacing w:after="200" w:line="276" w:lineRule="auto"/>
        <w:outlineLvl w:val="0"/>
        <w:rPr>
          <w:rFonts w:eastAsiaTheme="minorHAnsi"/>
          <w:b/>
          <w:sz w:val="28"/>
          <w:szCs w:val="28"/>
          <w:lang w:val="ru-RU" w:eastAsia="en-US"/>
        </w:rPr>
      </w:pPr>
      <w:r>
        <w:rPr>
          <w:rFonts w:eastAsiaTheme="minorHAnsi"/>
          <w:b/>
          <w:sz w:val="28"/>
          <w:szCs w:val="28"/>
          <w:lang w:val="ru-RU" w:eastAsia="en-US"/>
        </w:rPr>
        <w:lastRenderedPageBreak/>
        <w:t>Введение</w:t>
      </w:r>
    </w:p>
    <w:p w:rsidR="00570861" w:rsidRPr="002F42E5" w:rsidRDefault="00570861" w:rsidP="002F42E5">
      <w:pPr>
        <w:spacing w:line="360" w:lineRule="auto"/>
        <w:jc w:val="both"/>
        <w:rPr>
          <w:sz w:val="24"/>
          <w:szCs w:val="24"/>
          <w:lang w:val="ru-RU"/>
        </w:rPr>
      </w:pPr>
      <w:r w:rsidRPr="002F42E5">
        <w:rPr>
          <w:rFonts w:eastAsiaTheme="minorHAnsi"/>
          <w:sz w:val="24"/>
          <w:szCs w:val="24"/>
          <w:lang w:val="ru-RU" w:eastAsia="en-US"/>
        </w:rPr>
        <w:tab/>
        <w:t xml:space="preserve">Стратегия социально-экономического развития </w:t>
      </w:r>
      <w:r w:rsidR="00CC7686" w:rsidRPr="002F42E5">
        <w:rPr>
          <w:rFonts w:eastAsiaTheme="minorHAnsi"/>
          <w:sz w:val="24"/>
          <w:szCs w:val="24"/>
          <w:lang w:val="ru-RU" w:eastAsia="en-US"/>
        </w:rPr>
        <w:t>Первомайского</w:t>
      </w:r>
      <w:r w:rsidRPr="002F42E5">
        <w:rPr>
          <w:rFonts w:eastAsiaTheme="minorHAnsi"/>
          <w:sz w:val="24"/>
          <w:szCs w:val="24"/>
          <w:lang w:val="ru-RU" w:eastAsia="en-US"/>
        </w:rPr>
        <w:t xml:space="preserve"> района до 2030 года (далее – Стратегия) </w:t>
      </w:r>
      <w:r w:rsidRPr="002F42E5">
        <w:rPr>
          <w:sz w:val="24"/>
          <w:szCs w:val="24"/>
          <w:lang w:val="ru-RU"/>
        </w:rPr>
        <w:t>определяет цели и задачи муниципального управления и социально-экономического развития муниципального образования «</w:t>
      </w:r>
      <w:r w:rsidR="00CC7686" w:rsidRPr="002F42E5">
        <w:rPr>
          <w:sz w:val="24"/>
          <w:szCs w:val="24"/>
          <w:lang w:val="ru-RU"/>
        </w:rPr>
        <w:t>Первомайский</w:t>
      </w:r>
      <w:r w:rsidRPr="002F42E5">
        <w:rPr>
          <w:sz w:val="24"/>
          <w:szCs w:val="24"/>
          <w:lang w:val="ru-RU"/>
        </w:rPr>
        <w:t xml:space="preserve"> район» на долгосрочный период.</w:t>
      </w:r>
    </w:p>
    <w:p w:rsidR="00022080" w:rsidRPr="002F42E5" w:rsidRDefault="00022080" w:rsidP="002F42E5">
      <w:pPr>
        <w:pStyle w:val="22"/>
        <w:spacing w:after="0" w:line="360" w:lineRule="auto"/>
        <w:ind w:firstLine="720"/>
        <w:jc w:val="both"/>
        <w:rPr>
          <w:rFonts w:eastAsiaTheme="minorHAnsi"/>
          <w:sz w:val="24"/>
          <w:szCs w:val="24"/>
          <w:lang w:val="ru-RU" w:eastAsia="en-US"/>
        </w:rPr>
      </w:pPr>
      <w:r w:rsidRPr="002F42E5">
        <w:rPr>
          <w:rFonts w:eastAsiaTheme="minorHAnsi"/>
          <w:sz w:val="24"/>
          <w:szCs w:val="24"/>
          <w:lang w:val="ru-RU" w:eastAsia="en-US"/>
        </w:rPr>
        <w:t xml:space="preserve">Стратегия разработана в соответствии с </w:t>
      </w:r>
      <w:r w:rsidR="00092B2E" w:rsidRPr="002F42E5">
        <w:rPr>
          <w:rFonts w:eastAsiaTheme="minorHAnsi"/>
          <w:sz w:val="24"/>
          <w:szCs w:val="24"/>
          <w:lang w:val="ru-RU" w:eastAsia="en-US"/>
        </w:rPr>
        <w:t>распоряжением</w:t>
      </w:r>
      <w:r w:rsidRPr="002F42E5">
        <w:rPr>
          <w:rFonts w:eastAsiaTheme="minorHAnsi"/>
          <w:sz w:val="24"/>
          <w:szCs w:val="24"/>
          <w:lang w:val="ru-RU" w:eastAsia="en-US"/>
        </w:rPr>
        <w:t xml:space="preserve"> Главы </w:t>
      </w:r>
      <w:r w:rsidR="00092B2E" w:rsidRPr="002F42E5">
        <w:rPr>
          <w:rFonts w:eastAsiaTheme="minorHAnsi"/>
          <w:sz w:val="24"/>
          <w:szCs w:val="24"/>
          <w:lang w:val="ru-RU" w:eastAsia="en-US"/>
        </w:rPr>
        <w:t>Первомайского</w:t>
      </w:r>
      <w:r w:rsidRPr="002F42E5">
        <w:rPr>
          <w:rFonts w:eastAsiaTheme="minorHAnsi"/>
          <w:sz w:val="24"/>
          <w:szCs w:val="24"/>
          <w:lang w:val="ru-RU" w:eastAsia="en-US"/>
        </w:rPr>
        <w:t xml:space="preserve"> района от </w:t>
      </w:r>
      <w:r w:rsidR="00092B2E" w:rsidRPr="002F42E5">
        <w:rPr>
          <w:rFonts w:eastAsiaTheme="minorHAnsi"/>
          <w:sz w:val="24"/>
          <w:szCs w:val="24"/>
          <w:lang w:val="ru-RU" w:eastAsia="en-US"/>
        </w:rPr>
        <w:t>21.07</w:t>
      </w:r>
      <w:r w:rsidRPr="002F42E5">
        <w:rPr>
          <w:rFonts w:eastAsiaTheme="minorHAnsi"/>
          <w:sz w:val="24"/>
          <w:szCs w:val="24"/>
          <w:lang w:val="ru-RU" w:eastAsia="en-US"/>
        </w:rPr>
        <w:t>.2015 №</w:t>
      </w:r>
      <w:r w:rsidR="00092B2E" w:rsidRPr="002F42E5">
        <w:rPr>
          <w:rFonts w:eastAsiaTheme="minorHAnsi"/>
          <w:sz w:val="24"/>
          <w:szCs w:val="24"/>
          <w:lang w:val="ru-RU" w:eastAsia="en-US"/>
        </w:rPr>
        <w:t>271-р</w:t>
      </w:r>
      <w:r w:rsidRPr="002F42E5">
        <w:rPr>
          <w:rFonts w:eastAsiaTheme="minorHAnsi"/>
          <w:sz w:val="24"/>
          <w:szCs w:val="24"/>
          <w:lang w:val="ru-RU" w:eastAsia="en-US"/>
        </w:rPr>
        <w:t xml:space="preserve"> «О </w:t>
      </w:r>
      <w:r w:rsidR="00092B2E" w:rsidRPr="002F42E5">
        <w:rPr>
          <w:rFonts w:eastAsiaTheme="minorHAnsi"/>
          <w:sz w:val="24"/>
          <w:szCs w:val="24"/>
          <w:lang w:val="ru-RU" w:eastAsia="en-US"/>
        </w:rPr>
        <w:t>принятии решения о разработке Стратегии социально-экономического развития муниципального образования «Первомайский район»</w:t>
      </w:r>
      <w:r w:rsidRPr="002F42E5">
        <w:rPr>
          <w:rFonts w:eastAsiaTheme="minorHAnsi"/>
          <w:sz w:val="24"/>
          <w:szCs w:val="24"/>
          <w:lang w:val="ru-RU" w:eastAsia="en-US"/>
        </w:rPr>
        <w:t>»</w:t>
      </w:r>
      <w:r w:rsidR="00844219" w:rsidRPr="002F42E5">
        <w:rPr>
          <w:rFonts w:eastAsiaTheme="minorHAnsi"/>
          <w:sz w:val="24"/>
          <w:szCs w:val="24"/>
          <w:lang w:val="ru-RU" w:eastAsia="en-US"/>
        </w:rPr>
        <w:t xml:space="preserve"> (далее </w:t>
      </w:r>
      <w:r w:rsidR="00092B2E" w:rsidRPr="002F42E5">
        <w:rPr>
          <w:rFonts w:eastAsiaTheme="minorHAnsi"/>
          <w:sz w:val="24"/>
          <w:szCs w:val="24"/>
          <w:lang w:val="ru-RU" w:eastAsia="en-US"/>
        </w:rPr>
        <w:t>распоряжение</w:t>
      </w:r>
      <w:r w:rsidR="00844219" w:rsidRPr="002F42E5">
        <w:rPr>
          <w:rFonts w:eastAsiaTheme="minorHAnsi"/>
          <w:sz w:val="24"/>
          <w:szCs w:val="24"/>
          <w:lang w:val="ru-RU" w:eastAsia="en-US"/>
        </w:rPr>
        <w:t xml:space="preserve"> №</w:t>
      </w:r>
      <w:r w:rsidR="00092B2E" w:rsidRPr="002F42E5">
        <w:rPr>
          <w:rFonts w:eastAsiaTheme="minorHAnsi"/>
          <w:sz w:val="24"/>
          <w:szCs w:val="24"/>
          <w:lang w:val="ru-RU" w:eastAsia="en-US"/>
        </w:rPr>
        <w:t>271-р)</w:t>
      </w:r>
      <w:r w:rsidR="00B7243D" w:rsidRPr="002F42E5">
        <w:rPr>
          <w:rFonts w:eastAsiaTheme="minorHAnsi"/>
          <w:sz w:val="24"/>
          <w:szCs w:val="24"/>
          <w:lang w:val="ru-RU" w:eastAsia="en-US"/>
        </w:rPr>
        <w:t xml:space="preserve">,руководствуясь </w:t>
      </w:r>
      <w:r w:rsidR="00EB2FE0" w:rsidRPr="002F42E5">
        <w:rPr>
          <w:rFonts w:eastAsiaTheme="minorHAnsi"/>
          <w:sz w:val="24"/>
          <w:szCs w:val="24"/>
          <w:lang w:val="ru-RU" w:eastAsia="en-US"/>
        </w:rPr>
        <w:t>распоряжением Администрации Томской области № 361-ра от 04.06.2015 «Об утверждении Методических рекомендаций по разработке стратегий социально-экономического развития муниципальных образований Томской области».</w:t>
      </w:r>
    </w:p>
    <w:p w:rsidR="00570861" w:rsidRPr="002F42E5" w:rsidRDefault="00022080" w:rsidP="002F42E5">
      <w:pPr>
        <w:pStyle w:val="22"/>
        <w:spacing w:after="0" w:line="360" w:lineRule="auto"/>
        <w:ind w:firstLine="720"/>
        <w:jc w:val="both"/>
        <w:rPr>
          <w:rFonts w:eastAsiaTheme="minorHAnsi"/>
          <w:sz w:val="24"/>
          <w:szCs w:val="24"/>
          <w:lang w:val="ru-RU" w:eastAsia="en-US"/>
        </w:rPr>
      </w:pPr>
      <w:r w:rsidRPr="002F42E5">
        <w:rPr>
          <w:rFonts w:eastAsiaTheme="minorHAnsi"/>
          <w:sz w:val="24"/>
          <w:szCs w:val="24"/>
          <w:lang w:val="ru-RU" w:eastAsia="en-US"/>
        </w:rPr>
        <w:t xml:space="preserve">Стратегия разработана с учётом </w:t>
      </w:r>
      <w:r w:rsidR="00F27C3D">
        <w:rPr>
          <w:rFonts w:eastAsiaTheme="minorHAnsi"/>
          <w:sz w:val="24"/>
          <w:szCs w:val="24"/>
          <w:lang w:val="ru-RU" w:eastAsia="en-US"/>
        </w:rPr>
        <w:t>П</w:t>
      </w:r>
      <w:r w:rsidRPr="002F42E5">
        <w:rPr>
          <w:rFonts w:eastAsiaTheme="minorHAnsi"/>
          <w:sz w:val="24"/>
          <w:szCs w:val="24"/>
          <w:lang w:val="ru-RU" w:eastAsia="en-US"/>
        </w:rPr>
        <w:t xml:space="preserve">оложений Федерального закона от 28.06.2014 № 172-ФЗ «О стратегическом планировании в Российской Федерации», Закона Томской области от 12.03.2015 №24-ОЗ «О стратегическом планировании в Томской области», Устава </w:t>
      </w:r>
      <w:r w:rsidR="00EB2FE0" w:rsidRPr="002F42E5">
        <w:rPr>
          <w:rFonts w:eastAsiaTheme="minorHAnsi"/>
          <w:sz w:val="24"/>
          <w:szCs w:val="24"/>
          <w:lang w:val="ru-RU" w:eastAsia="en-US"/>
        </w:rPr>
        <w:t>Первомайского района</w:t>
      </w:r>
      <w:r w:rsidRPr="002F42E5">
        <w:rPr>
          <w:rFonts w:eastAsiaTheme="minorHAnsi"/>
          <w:sz w:val="24"/>
          <w:szCs w:val="24"/>
          <w:lang w:val="ru-RU" w:eastAsia="en-US"/>
        </w:rPr>
        <w:t>во взаимосвязи со</w:t>
      </w:r>
      <w:r w:rsidR="00570861" w:rsidRPr="002F42E5">
        <w:rPr>
          <w:rFonts w:eastAsiaTheme="minorHAnsi"/>
          <w:sz w:val="24"/>
          <w:szCs w:val="24"/>
          <w:lang w:val="ru-RU" w:eastAsia="en-US"/>
        </w:rPr>
        <w:t xml:space="preserve"> Стратеги</w:t>
      </w:r>
      <w:r w:rsidRPr="002F42E5">
        <w:rPr>
          <w:rFonts w:eastAsiaTheme="minorHAnsi"/>
          <w:sz w:val="24"/>
          <w:szCs w:val="24"/>
          <w:lang w:val="ru-RU" w:eastAsia="en-US"/>
        </w:rPr>
        <w:t xml:space="preserve">ей </w:t>
      </w:r>
      <w:r w:rsidR="00570861" w:rsidRPr="002F42E5">
        <w:rPr>
          <w:rFonts w:eastAsiaTheme="minorHAnsi"/>
          <w:sz w:val="24"/>
          <w:szCs w:val="24"/>
          <w:lang w:val="ru-RU" w:eastAsia="en-US"/>
        </w:rPr>
        <w:t>социально-экономического развития Томской области до 2030 года (постановление Законодательной Дум</w:t>
      </w:r>
      <w:r w:rsidR="00F27C3D">
        <w:rPr>
          <w:rFonts w:eastAsiaTheme="minorHAnsi"/>
          <w:sz w:val="24"/>
          <w:szCs w:val="24"/>
          <w:lang w:val="ru-RU" w:eastAsia="en-US"/>
        </w:rPr>
        <w:t>ы</w:t>
      </w:r>
      <w:r w:rsidR="00570861" w:rsidRPr="002F42E5">
        <w:rPr>
          <w:rFonts w:eastAsiaTheme="minorHAnsi"/>
          <w:sz w:val="24"/>
          <w:szCs w:val="24"/>
          <w:lang w:val="ru-RU" w:eastAsia="en-US"/>
        </w:rPr>
        <w:t xml:space="preserve"> Томской области от 26.03.2015 №2580), </w:t>
      </w:r>
      <w:r w:rsidR="00F27C3D">
        <w:rPr>
          <w:rFonts w:eastAsiaTheme="minorHAnsi"/>
          <w:sz w:val="24"/>
          <w:szCs w:val="24"/>
          <w:lang w:val="ru-RU" w:eastAsia="en-US"/>
        </w:rPr>
        <w:t>У</w:t>
      </w:r>
      <w:r w:rsidR="00570861" w:rsidRPr="002F42E5">
        <w:rPr>
          <w:rFonts w:eastAsiaTheme="minorHAnsi"/>
          <w:sz w:val="24"/>
          <w:szCs w:val="24"/>
          <w:lang w:val="ru-RU" w:eastAsia="en-US"/>
        </w:rPr>
        <w:t>каз</w:t>
      </w:r>
      <w:r w:rsidRPr="002F42E5">
        <w:rPr>
          <w:rFonts w:eastAsiaTheme="minorHAnsi"/>
          <w:sz w:val="24"/>
          <w:szCs w:val="24"/>
          <w:lang w:val="ru-RU" w:eastAsia="en-US"/>
        </w:rPr>
        <w:t>ами</w:t>
      </w:r>
      <w:r w:rsidR="00570861" w:rsidRPr="002F42E5">
        <w:rPr>
          <w:rFonts w:eastAsiaTheme="minorHAnsi"/>
          <w:sz w:val="24"/>
          <w:szCs w:val="24"/>
          <w:lang w:val="ru-RU" w:eastAsia="en-US"/>
        </w:rPr>
        <w:t xml:space="preserve"> Президента </w:t>
      </w:r>
      <w:r w:rsidR="006E5F21" w:rsidRPr="002F42E5">
        <w:rPr>
          <w:rFonts w:eastAsiaTheme="minorHAnsi"/>
          <w:sz w:val="24"/>
          <w:szCs w:val="24"/>
          <w:lang w:val="ru-RU" w:eastAsia="en-US"/>
        </w:rPr>
        <w:t>Российской Федерации и ины</w:t>
      </w:r>
      <w:r w:rsidR="00B7243D" w:rsidRPr="002F42E5">
        <w:rPr>
          <w:rFonts w:eastAsiaTheme="minorHAnsi"/>
          <w:sz w:val="24"/>
          <w:szCs w:val="24"/>
          <w:lang w:val="ru-RU" w:eastAsia="en-US"/>
        </w:rPr>
        <w:t>ми</w:t>
      </w:r>
      <w:r w:rsidR="006E5F21" w:rsidRPr="002F42E5">
        <w:rPr>
          <w:rFonts w:eastAsiaTheme="minorHAnsi"/>
          <w:sz w:val="24"/>
          <w:szCs w:val="24"/>
          <w:lang w:val="ru-RU" w:eastAsia="en-US"/>
        </w:rPr>
        <w:t xml:space="preserve"> нормативны</w:t>
      </w:r>
      <w:r w:rsidR="00B7243D" w:rsidRPr="002F42E5">
        <w:rPr>
          <w:rFonts w:eastAsiaTheme="minorHAnsi"/>
          <w:sz w:val="24"/>
          <w:szCs w:val="24"/>
          <w:lang w:val="ru-RU" w:eastAsia="en-US"/>
        </w:rPr>
        <w:t>ми</w:t>
      </w:r>
      <w:r w:rsidR="006E5F21" w:rsidRPr="002F42E5">
        <w:rPr>
          <w:rFonts w:eastAsiaTheme="minorHAnsi"/>
          <w:sz w:val="24"/>
          <w:szCs w:val="24"/>
          <w:lang w:val="ru-RU" w:eastAsia="en-US"/>
        </w:rPr>
        <w:t xml:space="preserve"> правовы</w:t>
      </w:r>
      <w:r w:rsidR="00B7243D" w:rsidRPr="002F42E5">
        <w:rPr>
          <w:rFonts w:eastAsiaTheme="minorHAnsi"/>
          <w:sz w:val="24"/>
          <w:szCs w:val="24"/>
          <w:lang w:val="ru-RU" w:eastAsia="en-US"/>
        </w:rPr>
        <w:t>ми</w:t>
      </w:r>
      <w:r w:rsidR="006E5F21" w:rsidRPr="002F42E5">
        <w:rPr>
          <w:rFonts w:eastAsiaTheme="minorHAnsi"/>
          <w:sz w:val="24"/>
          <w:szCs w:val="24"/>
          <w:lang w:val="ru-RU" w:eastAsia="en-US"/>
        </w:rPr>
        <w:t xml:space="preserve"> акт</w:t>
      </w:r>
      <w:r w:rsidR="00B7243D" w:rsidRPr="002F42E5">
        <w:rPr>
          <w:rFonts w:eastAsiaTheme="minorHAnsi"/>
          <w:sz w:val="24"/>
          <w:szCs w:val="24"/>
          <w:lang w:val="ru-RU" w:eastAsia="en-US"/>
        </w:rPr>
        <w:t>ами</w:t>
      </w:r>
      <w:r w:rsidR="006E5F21" w:rsidRPr="002F42E5">
        <w:rPr>
          <w:rFonts w:eastAsiaTheme="minorHAnsi"/>
          <w:sz w:val="24"/>
          <w:szCs w:val="24"/>
          <w:lang w:val="ru-RU" w:eastAsia="en-US"/>
        </w:rPr>
        <w:t xml:space="preserve">. </w:t>
      </w:r>
    </w:p>
    <w:p w:rsidR="008B368D" w:rsidRPr="002F42E5" w:rsidRDefault="002F0D17" w:rsidP="002F42E5">
      <w:pPr>
        <w:pStyle w:val="3"/>
        <w:spacing w:after="0" w:line="360" w:lineRule="auto"/>
        <w:ind w:left="0"/>
        <w:jc w:val="both"/>
        <w:rPr>
          <w:rFonts w:eastAsiaTheme="minorHAnsi"/>
          <w:sz w:val="24"/>
          <w:szCs w:val="24"/>
          <w:lang w:val="ru-RU" w:eastAsia="en-US"/>
        </w:rPr>
      </w:pPr>
      <w:r w:rsidRPr="002F42E5">
        <w:rPr>
          <w:rFonts w:eastAsiaTheme="minorHAnsi"/>
          <w:sz w:val="24"/>
          <w:szCs w:val="24"/>
          <w:lang w:val="ru-RU" w:eastAsia="en-US"/>
        </w:rPr>
        <w:tab/>
      </w:r>
      <w:r w:rsidR="008B368D" w:rsidRPr="002F42E5">
        <w:rPr>
          <w:rFonts w:eastAsiaTheme="minorHAnsi"/>
          <w:sz w:val="24"/>
          <w:szCs w:val="24"/>
          <w:lang w:val="ru-RU" w:eastAsia="en-US"/>
        </w:rPr>
        <w:t xml:space="preserve">Стратегия </w:t>
      </w:r>
      <w:r w:rsidR="00B7243D" w:rsidRPr="002F42E5">
        <w:rPr>
          <w:rFonts w:eastAsiaTheme="minorHAnsi"/>
          <w:sz w:val="24"/>
          <w:szCs w:val="24"/>
          <w:lang w:val="ru-RU" w:eastAsia="en-US"/>
        </w:rPr>
        <w:t>с</w:t>
      </w:r>
      <w:r w:rsidR="008B368D" w:rsidRPr="002F42E5">
        <w:rPr>
          <w:rFonts w:eastAsiaTheme="minorHAnsi"/>
          <w:sz w:val="24"/>
          <w:szCs w:val="24"/>
          <w:lang w:val="ru-RU" w:eastAsia="en-US"/>
        </w:rPr>
        <w:t>формир</w:t>
      </w:r>
      <w:r w:rsidR="00B7243D" w:rsidRPr="002F42E5">
        <w:rPr>
          <w:rFonts w:eastAsiaTheme="minorHAnsi"/>
          <w:sz w:val="24"/>
          <w:szCs w:val="24"/>
          <w:lang w:val="ru-RU" w:eastAsia="en-US"/>
        </w:rPr>
        <w:t>ована</w:t>
      </w:r>
      <w:r w:rsidR="008B368D" w:rsidRPr="002F42E5">
        <w:rPr>
          <w:rFonts w:eastAsiaTheme="minorHAnsi"/>
          <w:sz w:val="24"/>
          <w:szCs w:val="24"/>
          <w:lang w:val="ru-RU" w:eastAsia="en-US"/>
        </w:rPr>
        <w:t>:</w:t>
      </w:r>
    </w:p>
    <w:p w:rsidR="008B368D" w:rsidRPr="002F42E5" w:rsidRDefault="008B368D" w:rsidP="002F42E5">
      <w:pPr>
        <w:pStyle w:val="3"/>
        <w:spacing w:after="0" w:line="360" w:lineRule="auto"/>
        <w:ind w:left="0" w:firstLine="709"/>
        <w:jc w:val="both"/>
        <w:rPr>
          <w:rFonts w:eastAsiaTheme="minorHAnsi"/>
          <w:sz w:val="24"/>
          <w:szCs w:val="24"/>
          <w:lang w:val="ru-RU" w:eastAsia="en-US"/>
        </w:rPr>
      </w:pPr>
      <w:r w:rsidRPr="002F42E5">
        <w:rPr>
          <w:rFonts w:eastAsiaTheme="minorHAnsi"/>
          <w:sz w:val="24"/>
          <w:szCs w:val="24"/>
          <w:lang w:val="ru-RU" w:eastAsia="en-US"/>
        </w:rPr>
        <w:t>- с учётом прогноза и анализа социально-экономического развития муниципального образования «</w:t>
      </w:r>
      <w:r w:rsidR="000D359A" w:rsidRPr="002F42E5">
        <w:rPr>
          <w:rFonts w:eastAsiaTheme="minorHAnsi"/>
          <w:sz w:val="24"/>
          <w:szCs w:val="24"/>
          <w:lang w:val="ru-RU" w:eastAsia="en-US"/>
        </w:rPr>
        <w:t>Первомайский</w:t>
      </w:r>
      <w:r w:rsidRPr="002F42E5">
        <w:rPr>
          <w:rFonts w:eastAsiaTheme="minorHAnsi"/>
          <w:sz w:val="24"/>
          <w:szCs w:val="24"/>
          <w:lang w:val="ru-RU" w:eastAsia="en-US"/>
        </w:rPr>
        <w:t xml:space="preserve"> район»;</w:t>
      </w:r>
    </w:p>
    <w:p w:rsidR="008B368D" w:rsidRPr="002F42E5" w:rsidRDefault="008B368D" w:rsidP="002F42E5">
      <w:pPr>
        <w:pStyle w:val="3"/>
        <w:spacing w:after="0" w:line="360" w:lineRule="auto"/>
        <w:ind w:left="0" w:firstLine="709"/>
        <w:jc w:val="both"/>
        <w:rPr>
          <w:rFonts w:eastAsiaTheme="minorHAnsi"/>
          <w:sz w:val="24"/>
          <w:szCs w:val="24"/>
          <w:lang w:val="ru-RU" w:eastAsia="en-US"/>
        </w:rPr>
      </w:pPr>
      <w:r w:rsidRPr="002F42E5">
        <w:rPr>
          <w:rFonts w:eastAsiaTheme="minorHAnsi"/>
          <w:sz w:val="24"/>
          <w:szCs w:val="24"/>
          <w:lang w:val="ru-RU" w:eastAsia="en-US"/>
        </w:rPr>
        <w:t>- в рамках реализации вопросов местного значения муниципального района в соответствии с действующим законодательством Российской Федерации;</w:t>
      </w:r>
    </w:p>
    <w:p w:rsidR="008B368D" w:rsidRPr="002F42E5" w:rsidRDefault="008B368D" w:rsidP="002F42E5">
      <w:pPr>
        <w:pStyle w:val="3"/>
        <w:spacing w:after="0" w:line="360" w:lineRule="auto"/>
        <w:ind w:left="0" w:firstLine="709"/>
        <w:jc w:val="both"/>
        <w:rPr>
          <w:rFonts w:eastAsiaTheme="minorHAnsi"/>
          <w:sz w:val="24"/>
          <w:szCs w:val="24"/>
          <w:lang w:val="ru-RU" w:eastAsia="en-US"/>
        </w:rPr>
      </w:pPr>
      <w:r w:rsidRPr="002F42E5">
        <w:rPr>
          <w:rFonts w:eastAsiaTheme="minorHAnsi"/>
          <w:sz w:val="24"/>
          <w:szCs w:val="24"/>
          <w:lang w:val="ru-RU" w:eastAsia="en-US"/>
        </w:rPr>
        <w:t>- во взаимосвязи с основными направлениями социально-экономического развития</w:t>
      </w:r>
      <w:r w:rsidR="000D359A" w:rsidRPr="002F42E5">
        <w:rPr>
          <w:rFonts w:eastAsiaTheme="minorHAnsi"/>
          <w:sz w:val="24"/>
          <w:szCs w:val="24"/>
          <w:lang w:val="ru-RU" w:eastAsia="en-US"/>
        </w:rPr>
        <w:t xml:space="preserve"> Томской области и муниципального образования</w:t>
      </w:r>
      <w:r w:rsidR="00F27C3D">
        <w:rPr>
          <w:rFonts w:eastAsiaTheme="minorHAnsi"/>
          <w:sz w:val="24"/>
          <w:szCs w:val="24"/>
          <w:lang w:val="ru-RU" w:eastAsia="en-US"/>
        </w:rPr>
        <w:t xml:space="preserve"> «Пе</w:t>
      </w:r>
      <w:r w:rsidR="000D359A" w:rsidRPr="002F42E5">
        <w:rPr>
          <w:rFonts w:eastAsiaTheme="minorHAnsi"/>
          <w:sz w:val="24"/>
          <w:szCs w:val="24"/>
          <w:lang w:val="ru-RU" w:eastAsia="en-US"/>
        </w:rPr>
        <w:t>рвомайск</w:t>
      </w:r>
      <w:r w:rsidR="00F27C3D">
        <w:rPr>
          <w:rFonts w:eastAsiaTheme="minorHAnsi"/>
          <w:sz w:val="24"/>
          <w:szCs w:val="24"/>
          <w:lang w:val="ru-RU" w:eastAsia="en-US"/>
        </w:rPr>
        <w:t>ий</w:t>
      </w:r>
      <w:r w:rsidRPr="002F42E5">
        <w:rPr>
          <w:rFonts w:eastAsiaTheme="minorHAnsi"/>
          <w:sz w:val="24"/>
          <w:szCs w:val="24"/>
          <w:lang w:val="ru-RU" w:eastAsia="en-US"/>
        </w:rPr>
        <w:t xml:space="preserve"> район</w:t>
      </w:r>
      <w:r w:rsidR="00F27C3D">
        <w:rPr>
          <w:rFonts w:eastAsiaTheme="minorHAnsi"/>
          <w:sz w:val="24"/>
          <w:szCs w:val="24"/>
          <w:lang w:val="ru-RU" w:eastAsia="en-US"/>
        </w:rPr>
        <w:t>»</w:t>
      </w:r>
      <w:r w:rsidRPr="002F42E5">
        <w:rPr>
          <w:rFonts w:eastAsiaTheme="minorHAnsi"/>
          <w:sz w:val="24"/>
          <w:szCs w:val="24"/>
          <w:lang w:val="ru-RU" w:eastAsia="en-US"/>
        </w:rPr>
        <w:t>;</w:t>
      </w:r>
    </w:p>
    <w:p w:rsidR="008B368D" w:rsidRPr="002F42E5" w:rsidRDefault="008B368D" w:rsidP="002F42E5">
      <w:pPr>
        <w:pStyle w:val="3"/>
        <w:spacing w:after="0" w:line="360" w:lineRule="auto"/>
        <w:ind w:left="0" w:firstLine="709"/>
        <w:jc w:val="both"/>
        <w:rPr>
          <w:rFonts w:eastAsiaTheme="minorHAnsi"/>
          <w:sz w:val="24"/>
          <w:szCs w:val="24"/>
          <w:lang w:val="ru-RU" w:eastAsia="en-US"/>
        </w:rPr>
      </w:pPr>
      <w:r w:rsidRPr="002F42E5">
        <w:rPr>
          <w:rFonts w:eastAsiaTheme="minorHAnsi"/>
          <w:sz w:val="24"/>
          <w:szCs w:val="24"/>
          <w:lang w:val="ru-RU" w:eastAsia="en-US"/>
        </w:rPr>
        <w:t>- с учётом доходов местного бюджета.</w:t>
      </w:r>
    </w:p>
    <w:p w:rsidR="00570861" w:rsidRPr="002F42E5" w:rsidRDefault="0037187F" w:rsidP="002F42E5">
      <w:pPr>
        <w:spacing w:line="360" w:lineRule="auto"/>
        <w:ind w:firstLine="708"/>
        <w:jc w:val="both"/>
        <w:rPr>
          <w:rFonts w:eastAsiaTheme="minorHAnsi"/>
          <w:sz w:val="24"/>
          <w:szCs w:val="24"/>
          <w:lang w:val="ru-RU" w:eastAsia="en-US"/>
        </w:rPr>
      </w:pPr>
      <w:r w:rsidRPr="002F42E5">
        <w:rPr>
          <w:rFonts w:eastAsiaTheme="minorHAnsi"/>
          <w:sz w:val="24"/>
          <w:szCs w:val="24"/>
          <w:lang w:val="ru-RU" w:eastAsia="en-US"/>
        </w:rPr>
        <w:t>Стратегия базируется на следующих блоках</w:t>
      </w:r>
      <w:r w:rsidR="002F0D17" w:rsidRPr="002F42E5">
        <w:rPr>
          <w:rFonts w:eastAsiaTheme="minorHAnsi"/>
          <w:sz w:val="24"/>
          <w:szCs w:val="24"/>
          <w:lang w:val="ru-RU" w:eastAsia="en-US"/>
        </w:rPr>
        <w:t>:</w:t>
      </w:r>
    </w:p>
    <w:p w:rsidR="008B368D" w:rsidRPr="00362EA1" w:rsidRDefault="00362EA1" w:rsidP="00362EA1">
      <w:pPr>
        <w:pStyle w:val="a3"/>
        <w:numPr>
          <w:ilvl w:val="0"/>
          <w:numId w:val="21"/>
        </w:numPr>
        <w:spacing w:line="360" w:lineRule="auto"/>
        <w:rPr>
          <w:rFonts w:eastAsiaTheme="minorHAnsi"/>
          <w:sz w:val="24"/>
          <w:szCs w:val="24"/>
          <w:lang w:val="ru-RU" w:eastAsia="en-US"/>
        </w:rPr>
      </w:pPr>
      <w:r w:rsidRPr="00362EA1">
        <w:rPr>
          <w:rFonts w:eastAsiaTheme="minorHAnsi"/>
          <w:sz w:val="24"/>
          <w:szCs w:val="24"/>
          <w:lang w:val="ru-RU" w:eastAsia="en-US"/>
        </w:rPr>
        <w:t>Оценка достигнутых целей и задач социально-экономического развития, анализ конкурентоспособности Первомайского района</w:t>
      </w:r>
    </w:p>
    <w:p w:rsidR="00844219" w:rsidRDefault="00362EA1" w:rsidP="00362EA1">
      <w:pPr>
        <w:pStyle w:val="3"/>
        <w:numPr>
          <w:ilvl w:val="1"/>
          <w:numId w:val="21"/>
        </w:numPr>
        <w:tabs>
          <w:tab w:val="left" w:pos="709"/>
          <w:tab w:val="left" w:pos="993"/>
        </w:tabs>
        <w:spacing w:after="0" w:line="360" w:lineRule="auto"/>
        <w:jc w:val="both"/>
        <w:rPr>
          <w:rFonts w:eastAsiaTheme="minorHAnsi"/>
          <w:sz w:val="24"/>
          <w:szCs w:val="24"/>
          <w:lang w:val="ru-RU" w:eastAsia="en-US"/>
        </w:rPr>
      </w:pPr>
      <w:r w:rsidRPr="00362EA1">
        <w:rPr>
          <w:rFonts w:eastAsiaTheme="minorHAnsi"/>
          <w:sz w:val="24"/>
          <w:szCs w:val="24"/>
          <w:lang w:val="ru-RU" w:eastAsia="en-US"/>
        </w:rPr>
        <w:t>Оценка достигнутых целей и задач Первомайского района</w:t>
      </w:r>
      <w:r w:rsidR="00844219" w:rsidRPr="002F42E5">
        <w:rPr>
          <w:rFonts w:eastAsiaTheme="minorHAnsi"/>
          <w:sz w:val="24"/>
          <w:szCs w:val="24"/>
          <w:lang w:val="ru-RU" w:eastAsia="en-US"/>
        </w:rPr>
        <w:t>;</w:t>
      </w:r>
    </w:p>
    <w:p w:rsidR="00362EA1" w:rsidRDefault="00362EA1" w:rsidP="00362EA1">
      <w:pPr>
        <w:pStyle w:val="3"/>
        <w:numPr>
          <w:ilvl w:val="1"/>
          <w:numId w:val="21"/>
        </w:numPr>
        <w:tabs>
          <w:tab w:val="left" w:pos="709"/>
          <w:tab w:val="left" w:pos="993"/>
        </w:tabs>
        <w:spacing w:after="0" w:line="360" w:lineRule="auto"/>
        <w:jc w:val="both"/>
        <w:rPr>
          <w:rFonts w:eastAsiaTheme="minorHAnsi"/>
          <w:sz w:val="24"/>
          <w:szCs w:val="24"/>
          <w:lang w:val="ru-RU" w:eastAsia="en-US"/>
        </w:rPr>
      </w:pPr>
      <w:r w:rsidRPr="00362EA1">
        <w:rPr>
          <w:rFonts w:eastAsiaTheme="minorHAnsi"/>
          <w:sz w:val="24"/>
          <w:szCs w:val="24"/>
          <w:lang w:val="ru-RU" w:eastAsia="en-US"/>
        </w:rPr>
        <w:t>Анализ конкурентоспособности, SWOT-анализ</w:t>
      </w:r>
      <w:r w:rsidR="00F27C3D">
        <w:rPr>
          <w:rFonts w:eastAsiaTheme="minorHAnsi"/>
          <w:sz w:val="24"/>
          <w:szCs w:val="24"/>
          <w:lang w:val="ru-RU" w:eastAsia="en-US"/>
        </w:rPr>
        <w:t>.</w:t>
      </w:r>
    </w:p>
    <w:p w:rsidR="00F27C3D" w:rsidRDefault="00F27C3D" w:rsidP="00F27C3D">
      <w:pPr>
        <w:pStyle w:val="3"/>
        <w:tabs>
          <w:tab w:val="left" w:pos="709"/>
          <w:tab w:val="left" w:pos="993"/>
        </w:tabs>
        <w:spacing w:after="0" w:line="360" w:lineRule="auto"/>
        <w:ind w:left="705"/>
        <w:jc w:val="both"/>
        <w:rPr>
          <w:rFonts w:eastAsiaTheme="minorHAnsi"/>
          <w:sz w:val="24"/>
          <w:szCs w:val="24"/>
          <w:lang w:val="ru-RU" w:eastAsia="en-US"/>
        </w:rPr>
      </w:pPr>
    </w:p>
    <w:p w:rsidR="00F27C3D" w:rsidRDefault="00F27C3D" w:rsidP="00F27C3D">
      <w:pPr>
        <w:pStyle w:val="3"/>
        <w:tabs>
          <w:tab w:val="left" w:pos="709"/>
          <w:tab w:val="left" w:pos="993"/>
        </w:tabs>
        <w:spacing w:after="0" w:line="360" w:lineRule="auto"/>
        <w:ind w:left="705"/>
        <w:jc w:val="both"/>
        <w:rPr>
          <w:rFonts w:eastAsiaTheme="minorHAnsi"/>
          <w:sz w:val="24"/>
          <w:szCs w:val="24"/>
          <w:lang w:val="ru-RU" w:eastAsia="en-US"/>
        </w:rPr>
      </w:pPr>
    </w:p>
    <w:p w:rsidR="00362EA1" w:rsidRPr="00362EA1" w:rsidRDefault="00362EA1" w:rsidP="00362EA1">
      <w:pPr>
        <w:pStyle w:val="3"/>
        <w:numPr>
          <w:ilvl w:val="0"/>
          <w:numId w:val="21"/>
        </w:numPr>
        <w:tabs>
          <w:tab w:val="left" w:pos="709"/>
          <w:tab w:val="left" w:pos="993"/>
        </w:tabs>
        <w:spacing w:line="360" w:lineRule="auto"/>
        <w:jc w:val="both"/>
        <w:rPr>
          <w:rFonts w:eastAsiaTheme="minorHAnsi"/>
          <w:sz w:val="24"/>
          <w:szCs w:val="24"/>
          <w:lang w:val="ru-RU" w:eastAsia="en-US"/>
        </w:rPr>
      </w:pPr>
      <w:r w:rsidRPr="00362EA1">
        <w:rPr>
          <w:rFonts w:eastAsiaTheme="minorHAnsi"/>
          <w:sz w:val="24"/>
          <w:szCs w:val="24"/>
          <w:lang w:val="ru-RU" w:eastAsia="en-US"/>
        </w:rPr>
        <w:lastRenderedPageBreak/>
        <w:t>Стратегические цели и задачи</w:t>
      </w:r>
    </w:p>
    <w:p w:rsidR="00362EA1" w:rsidRDefault="00362EA1" w:rsidP="00362EA1">
      <w:pPr>
        <w:pStyle w:val="3"/>
        <w:numPr>
          <w:ilvl w:val="1"/>
          <w:numId w:val="21"/>
        </w:numPr>
        <w:tabs>
          <w:tab w:val="left" w:pos="709"/>
          <w:tab w:val="left" w:pos="993"/>
        </w:tabs>
        <w:spacing w:after="0" w:line="360" w:lineRule="auto"/>
        <w:jc w:val="both"/>
        <w:rPr>
          <w:rFonts w:eastAsiaTheme="minorHAnsi"/>
          <w:sz w:val="24"/>
          <w:szCs w:val="24"/>
          <w:lang w:val="ru-RU" w:eastAsia="en-US"/>
        </w:rPr>
      </w:pPr>
      <w:r w:rsidRPr="00362EA1">
        <w:rPr>
          <w:rFonts w:eastAsiaTheme="minorHAnsi"/>
          <w:sz w:val="24"/>
          <w:szCs w:val="24"/>
          <w:lang w:val="ru-RU" w:eastAsia="en-US"/>
        </w:rPr>
        <w:t xml:space="preserve"> Цели и задачи социально-экономического развития муниципального образования</w:t>
      </w:r>
      <w:r w:rsidR="00F27C3D">
        <w:rPr>
          <w:rFonts w:eastAsiaTheme="minorHAnsi"/>
          <w:sz w:val="24"/>
          <w:szCs w:val="24"/>
          <w:lang w:val="ru-RU" w:eastAsia="en-US"/>
        </w:rPr>
        <w:t>.</w:t>
      </w:r>
    </w:p>
    <w:p w:rsidR="00362EA1" w:rsidRPr="00362EA1" w:rsidRDefault="00362EA1" w:rsidP="00362EA1">
      <w:pPr>
        <w:pStyle w:val="3"/>
        <w:numPr>
          <w:ilvl w:val="0"/>
          <w:numId w:val="21"/>
        </w:numPr>
        <w:tabs>
          <w:tab w:val="left" w:pos="709"/>
          <w:tab w:val="left" w:pos="993"/>
        </w:tabs>
        <w:spacing w:line="360" w:lineRule="auto"/>
        <w:jc w:val="both"/>
        <w:rPr>
          <w:rFonts w:eastAsiaTheme="minorHAnsi"/>
          <w:sz w:val="24"/>
          <w:szCs w:val="24"/>
          <w:lang w:val="ru-RU" w:eastAsia="en-US"/>
        </w:rPr>
      </w:pPr>
      <w:r w:rsidRPr="00362EA1">
        <w:rPr>
          <w:rFonts w:eastAsiaTheme="minorHAnsi"/>
          <w:sz w:val="24"/>
          <w:szCs w:val="24"/>
          <w:lang w:val="ru-RU" w:eastAsia="en-US"/>
        </w:rPr>
        <w:t>Показатели достижения целей социально</w:t>
      </w:r>
      <w:r w:rsidR="00F27C3D">
        <w:rPr>
          <w:rFonts w:eastAsiaTheme="minorHAnsi"/>
          <w:sz w:val="24"/>
          <w:szCs w:val="24"/>
          <w:lang w:val="ru-RU" w:eastAsia="en-US"/>
        </w:rPr>
        <w:t>-</w:t>
      </w:r>
      <w:r w:rsidRPr="00362EA1">
        <w:rPr>
          <w:rFonts w:eastAsiaTheme="minorHAnsi"/>
          <w:sz w:val="24"/>
          <w:szCs w:val="24"/>
          <w:lang w:val="ru-RU" w:eastAsia="en-US"/>
        </w:rPr>
        <w:t>экономического развития Первомайского района, ожидаемые результаты реализации</w:t>
      </w:r>
      <w:r w:rsidR="00F27C3D">
        <w:rPr>
          <w:rFonts w:eastAsiaTheme="minorHAnsi"/>
          <w:sz w:val="24"/>
          <w:szCs w:val="24"/>
          <w:lang w:val="ru-RU" w:eastAsia="en-US"/>
        </w:rPr>
        <w:t xml:space="preserve"> С</w:t>
      </w:r>
      <w:r w:rsidRPr="00362EA1">
        <w:rPr>
          <w:rFonts w:eastAsiaTheme="minorHAnsi"/>
          <w:sz w:val="24"/>
          <w:szCs w:val="24"/>
          <w:lang w:val="ru-RU" w:eastAsia="en-US"/>
        </w:rPr>
        <w:t>тратегии социально-экономического развития муниципального образования «Первомайский район»</w:t>
      </w:r>
      <w:r>
        <w:rPr>
          <w:rFonts w:eastAsiaTheme="minorHAnsi"/>
          <w:sz w:val="24"/>
          <w:szCs w:val="24"/>
          <w:lang w:val="ru-RU" w:eastAsia="en-US"/>
        </w:rPr>
        <w:t>.</w:t>
      </w:r>
      <w:r w:rsidRPr="00362EA1">
        <w:rPr>
          <w:rFonts w:eastAsiaTheme="minorHAnsi"/>
          <w:sz w:val="24"/>
          <w:szCs w:val="24"/>
          <w:lang w:val="ru-RU" w:eastAsia="en-US"/>
        </w:rPr>
        <w:t xml:space="preserve"> Сценарии социально-экономического развития</w:t>
      </w:r>
    </w:p>
    <w:p w:rsidR="00362EA1" w:rsidRDefault="00362EA1" w:rsidP="00D728BA">
      <w:pPr>
        <w:pStyle w:val="3"/>
        <w:numPr>
          <w:ilvl w:val="1"/>
          <w:numId w:val="21"/>
        </w:numPr>
        <w:tabs>
          <w:tab w:val="left" w:pos="709"/>
          <w:tab w:val="left" w:pos="993"/>
        </w:tabs>
        <w:spacing w:line="360" w:lineRule="auto"/>
        <w:jc w:val="both"/>
        <w:rPr>
          <w:rFonts w:eastAsiaTheme="minorHAnsi"/>
          <w:sz w:val="24"/>
          <w:szCs w:val="24"/>
          <w:lang w:val="ru-RU" w:eastAsia="en-US"/>
        </w:rPr>
      </w:pPr>
      <w:r w:rsidRPr="00362EA1">
        <w:rPr>
          <w:rFonts w:eastAsiaTheme="minorHAnsi"/>
          <w:sz w:val="24"/>
          <w:szCs w:val="24"/>
          <w:lang w:val="ru-RU" w:eastAsia="en-US"/>
        </w:rPr>
        <w:t>Ожидаемые результаты реализации</w:t>
      </w:r>
      <w:r w:rsidRPr="00D728BA">
        <w:rPr>
          <w:rFonts w:eastAsiaTheme="minorHAnsi"/>
          <w:sz w:val="24"/>
          <w:szCs w:val="24"/>
          <w:lang w:val="ru-RU" w:eastAsia="en-US"/>
        </w:rPr>
        <w:t>Стратегии социально-экономического развития муниципального образования «Первомайский район».</w:t>
      </w:r>
    </w:p>
    <w:p w:rsidR="003855A4" w:rsidRDefault="003855A4" w:rsidP="003855A4">
      <w:pPr>
        <w:pStyle w:val="3"/>
        <w:numPr>
          <w:ilvl w:val="1"/>
          <w:numId w:val="21"/>
        </w:numPr>
        <w:tabs>
          <w:tab w:val="left" w:pos="709"/>
          <w:tab w:val="left" w:pos="993"/>
        </w:tabs>
        <w:spacing w:line="360" w:lineRule="auto"/>
        <w:jc w:val="both"/>
        <w:rPr>
          <w:rFonts w:eastAsiaTheme="minorHAnsi"/>
          <w:sz w:val="24"/>
          <w:szCs w:val="24"/>
          <w:lang w:val="ru-RU" w:eastAsia="en-US"/>
        </w:rPr>
      </w:pPr>
      <w:r w:rsidRPr="003855A4">
        <w:rPr>
          <w:rFonts w:eastAsiaTheme="minorHAnsi"/>
          <w:sz w:val="24"/>
          <w:szCs w:val="24"/>
          <w:lang w:val="ru-RU" w:eastAsia="en-US"/>
        </w:rPr>
        <w:t>Сценарии социально-экономического развития Первомайского района до 2030 года.</w:t>
      </w:r>
    </w:p>
    <w:p w:rsidR="003855A4" w:rsidRDefault="003855A4" w:rsidP="003855A4">
      <w:pPr>
        <w:pStyle w:val="3"/>
        <w:numPr>
          <w:ilvl w:val="0"/>
          <w:numId w:val="21"/>
        </w:numPr>
        <w:tabs>
          <w:tab w:val="left" w:pos="709"/>
          <w:tab w:val="left" w:pos="993"/>
        </w:tabs>
        <w:spacing w:line="360" w:lineRule="auto"/>
        <w:jc w:val="both"/>
        <w:rPr>
          <w:rFonts w:eastAsiaTheme="minorHAnsi"/>
          <w:sz w:val="24"/>
          <w:szCs w:val="24"/>
          <w:lang w:val="ru-RU" w:eastAsia="en-US"/>
        </w:rPr>
      </w:pPr>
      <w:r w:rsidRPr="003855A4">
        <w:rPr>
          <w:rFonts w:eastAsiaTheme="minorHAnsi"/>
          <w:sz w:val="24"/>
          <w:szCs w:val="24"/>
          <w:lang w:val="ru-RU" w:eastAsia="en-US"/>
        </w:rPr>
        <w:t>Сроки</w:t>
      </w:r>
      <w:r w:rsidR="00F639DB">
        <w:rPr>
          <w:rFonts w:eastAsiaTheme="minorHAnsi"/>
          <w:sz w:val="24"/>
          <w:szCs w:val="24"/>
          <w:lang w:val="ru-RU" w:eastAsia="en-US"/>
        </w:rPr>
        <w:t xml:space="preserve"> и этапы реализации С</w:t>
      </w:r>
      <w:r w:rsidRPr="003855A4">
        <w:rPr>
          <w:rFonts w:eastAsiaTheme="minorHAnsi"/>
          <w:sz w:val="24"/>
          <w:szCs w:val="24"/>
          <w:lang w:val="ru-RU" w:eastAsia="en-US"/>
        </w:rPr>
        <w:t>тратегии</w:t>
      </w:r>
      <w:r w:rsidR="00F27C3D">
        <w:rPr>
          <w:rFonts w:eastAsiaTheme="minorHAnsi"/>
          <w:sz w:val="24"/>
          <w:szCs w:val="24"/>
          <w:lang w:val="ru-RU" w:eastAsia="en-US"/>
        </w:rPr>
        <w:t>.</w:t>
      </w:r>
    </w:p>
    <w:p w:rsidR="003855A4" w:rsidRPr="003855A4" w:rsidRDefault="003855A4" w:rsidP="00B45351">
      <w:pPr>
        <w:pStyle w:val="3"/>
        <w:numPr>
          <w:ilvl w:val="0"/>
          <w:numId w:val="21"/>
        </w:numPr>
        <w:tabs>
          <w:tab w:val="left" w:pos="709"/>
          <w:tab w:val="left" w:pos="993"/>
        </w:tabs>
        <w:spacing w:line="360" w:lineRule="auto"/>
        <w:jc w:val="both"/>
        <w:rPr>
          <w:rFonts w:eastAsiaTheme="minorHAnsi"/>
          <w:sz w:val="24"/>
          <w:szCs w:val="24"/>
          <w:lang w:val="ru-RU" w:eastAsia="en-US"/>
        </w:rPr>
      </w:pPr>
      <w:r w:rsidRPr="003855A4">
        <w:rPr>
          <w:rFonts w:eastAsiaTheme="minorHAnsi"/>
          <w:sz w:val="24"/>
          <w:szCs w:val="24"/>
          <w:lang w:val="ru-RU" w:eastAsia="en-US"/>
        </w:rPr>
        <w:t>Оценка финансовых ресурсов,необходимых для реализации Стратегии</w:t>
      </w:r>
      <w:r w:rsidR="00F27C3D">
        <w:rPr>
          <w:rFonts w:eastAsiaTheme="minorHAnsi"/>
          <w:sz w:val="24"/>
          <w:szCs w:val="24"/>
          <w:lang w:val="ru-RU" w:eastAsia="en-US"/>
        </w:rPr>
        <w:t>.</w:t>
      </w:r>
    </w:p>
    <w:p w:rsidR="003855A4" w:rsidRDefault="003855A4" w:rsidP="00B45351">
      <w:pPr>
        <w:pStyle w:val="3"/>
        <w:numPr>
          <w:ilvl w:val="0"/>
          <w:numId w:val="21"/>
        </w:numPr>
        <w:tabs>
          <w:tab w:val="left" w:pos="709"/>
          <w:tab w:val="left" w:pos="993"/>
        </w:tabs>
        <w:spacing w:line="360" w:lineRule="auto"/>
        <w:jc w:val="both"/>
        <w:rPr>
          <w:rFonts w:eastAsiaTheme="minorHAnsi"/>
          <w:sz w:val="24"/>
          <w:szCs w:val="24"/>
          <w:lang w:val="ru-RU" w:eastAsia="en-US"/>
        </w:rPr>
      </w:pPr>
      <w:r w:rsidRPr="003855A4">
        <w:rPr>
          <w:rFonts w:eastAsiaTheme="minorHAnsi"/>
          <w:sz w:val="24"/>
          <w:szCs w:val="24"/>
          <w:lang w:val="ru-RU" w:eastAsia="en-US"/>
        </w:rPr>
        <w:t xml:space="preserve">Информация о муниципальных программах, </w:t>
      </w:r>
      <w:r>
        <w:rPr>
          <w:rFonts w:eastAsiaTheme="minorHAnsi"/>
          <w:sz w:val="24"/>
          <w:szCs w:val="24"/>
          <w:lang w:val="ru-RU" w:eastAsia="en-US"/>
        </w:rPr>
        <w:t xml:space="preserve">утверждаемых в целях реализации </w:t>
      </w:r>
      <w:r w:rsidRPr="003855A4">
        <w:rPr>
          <w:rFonts w:eastAsiaTheme="minorHAnsi"/>
          <w:sz w:val="24"/>
          <w:szCs w:val="24"/>
          <w:lang w:val="ru-RU" w:eastAsia="en-US"/>
        </w:rPr>
        <w:t>Стратегии</w:t>
      </w:r>
      <w:r w:rsidR="00F27C3D">
        <w:rPr>
          <w:rFonts w:eastAsiaTheme="minorHAnsi"/>
          <w:sz w:val="24"/>
          <w:szCs w:val="24"/>
          <w:lang w:val="ru-RU" w:eastAsia="en-US"/>
        </w:rPr>
        <w:t>.</w:t>
      </w:r>
    </w:p>
    <w:p w:rsidR="00B45351" w:rsidRDefault="00B45351" w:rsidP="00B45351">
      <w:pPr>
        <w:pStyle w:val="a3"/>
        <w:numPr>
          <w:ilvl w:val="0"/>
          <w:numId w:val="21"/>
        </w:numPr>
        <w:spacing w:line="360" w:lineRule="auto"/>
        <w:rPr>
          <w:rFonts w:eastAsiaTheme="minorHAnsi"/>
          <w:sz w:val="24"/>
          <w:szCs w:val="24"/>
          <w:lang w:val="ru-RU" w:eastAsia="en-US"/>
        </w:rPr>
      </w:pPr>
      <w:r w:rsidRPr="00B45351">
        <w:rPr>
          <w:rFonts w:eastAsiaTheme="minorHAnsi"/>
          <w:sz w:val="24"/>
          <w:szCs w:val="24"/>
          <w:lang w:val="ru-RU" w:eastAsia="en-US"/>
        </w:rPr>
        <w:t>Система управления и мониторинга реализации Стратегии</w:t>
      </w:r>
    </w:p>
    <w:p w:rsidR="00B45351" w:rsidRDefault="00B45351" w:rsidP="00B45351">
      <w:pPr>
        <w:spacing w:line="360" w:lineRule="auto"/>
        <w:ind w:left="705"/>
        <w:rPr>
          <w:rFonts w:eastAsiaTheme="minorHAnsi"/>
          <w:sz w:val="24"/>
          <w:szCs w:val="24"/>
          <w:lang w:val="ru-RU" w:eastAsia="en-US"/>
        </w:rPr>
      </w:pPr>
      <w:r>
        <w:rPr>
          <w:rFonts w:eastAsiaTheme="minorHAnsi"/>
          <w:sz w:val="24"/>
          <w:szCs w:val="24"/>
          <w:lang w:val="ru-RU" w:eastAsia="en-US"/>
        </w:rPr>
        <w:t xml:space="preserve">Приложение 1- </w:t>
      </w:r>
      <w:r w:rsidR="00E10DFD">
        <w:rPr>
          <w:rFonts w:eastAsiaTheme="minorHAnsi"/>
          <w:sz w:val="24"/>
          <w:szCs w:val="24"/>
          <w:lang w:val="ru-RU" w:eastAsia="en-US"/>
        </w:rPr>
        <w:t>«</w:t>
      </w:r>
      <w:r w:rsidRPr="00B45351">
        <w:rPr>
          <w:rFonts w:eastAsiaTheme="minorHAnsi"/>
          <w:sz w:val="24"/>
          <w:szCs w:val="24"/>
          <w:lang w:val="ru-RU" w:eastAsia="en-US"/>
        </w:rPr>
        <w:t>Перспективы развития сельских поселений Первомайского района</w:t>
      </w:r>
      <w:r w:rsidR="00E10DFD">
        <w:rPr>
          <w:rFonts w:eastAsiaTheme="minorHAnsi"/>
          <w:sz w:val="24"/>
          <w:szCs w:val="24"/>
          <w:lang w:val="ru-RU" w:eastAsia="en-US"/>
        </w:rPr>
        <w:t>»</w:t>
      </w:r>
    </w:p>
    <w:p w:rsidR="00B91038" w:rsidRPr="0031047E" w:rsidRDefault="00B45351" w:rsidP="0031047E">
      <w:pPr>
        <w:spacing w:line="360" w:lineRule="auto"/>
        <w:ind w:left="705"/>
        <w:rPr>
          <w:rFonts w:eastAsiaTheme="minorHAnsi"/>
          <w:sz w:val="24"/>
          <w:szCs w:val="24"/>
          <w:lang w:val="ru-RU" w:eastAsia="en-US"/>
        </w:rPr>
      </w:pPr>
      <w:r>
        <w:rPr>
          <w:rFonts w:eastAsiaTheme="minorHAnsi"/>
          <w:sz w:val="24"/>
          <w:szCs w:val="24"/>
          <w:lang w:val="ru-RU" w:eastAsia="en-US"/>
        </w:rPr>
        <w:t xml:space="preserve">Приложение 2 </w:t>
      </w:r>
      <w:r w:rsidR="00E10DFD">
        <w:rPr>
          <w:rFonts w:eastAsiaTheme="minorHAnsi"/>
          <w:sz w:val="24"/>
          <w:szCs w:val="24"/>
          <w:lang w:val="ru-RU" w:eastAsia="en-US"/>
        </w:rPr>
        <w:t>–«</w:t>
      </w:r>
      <w:r w:rsidRPr="00B45351">
        <w:rPr>
          <w:rFonts w:eastAsiaTheme="minorHAnsi"/>
          <w:sz w:val="24"/>
          <w:szCs w:val="24"/>
          <w:lang w:val="ru-RU" w:eastAsia="en-US"/>
        </w:rPr>
        <w:t>Отраслевые и инфраструктурные направления развития Первомайского района</w:t>
      </w:r>
      <w:r w:rsidR="00E10DFD">
        <w:rPr>
          <w:rFonts w:eastAsiaTheme="minorHAnsi"/>
          <w:sz w:val="24"/>
          <w:szCs w:val="24"/>
          <w:lang w:val="ru-RU" w:eastAsia="en-US"/>
        </w:rPr>
        <w:t>».</w:t>
      </w:r>
    </w:p>
    <w:p w:rsidR="00B91038" w:rsidRDefault="00B91038" w:rsidP="004F64A0">
      <w:pPr>
        <w:pStyle w:val="a4"/>
        <w:jc w:val="center"/>
        <w:rPr>
          <w:rFonts w:ascii="Times New Roman" w:hAnsi="Times New Roman" w:cs="Times New Roman"/>
          <w:b/>
          <w:color w:val="FF0000"/>
          <w:sz w:val="28"/>
          <w:szCs w:val="28"/>
        </w:rPr>
      </w:pPr>
    </w:p>
    <w:p w:rsidR="00FB508F" w:rsidRPr="0048387D" w:rsidRDefault="004F64A0" w:rsidP="0063688C">
      <w:pPr>
        <w:pStyle w:val="a4"/>
        <w:spacing w:line="360" w:lineRule="auto"/>
        <w:jc w:val="center"/>
        <w:rPr>
          <w:rFonts w:ascii="Times New Roman" w:hAnsi="Times New Roman" w:cs="Times New Roman"/>
          <w:b/>
          <w:sz w:val="28"/>
          <w:szCs w:val="28"/>
        </w:rPr>
      </w:pPr>
      <w:r w:rsidRPr="0048387D">
        <w:rPr>
          <w:rFonts w:ascii="Times New Roman" w:hAnsi="Times New Roman" w:cs="Times New Roman"/>
          <w:b/>
          <w:sz w:val="28"/>
          <w:szCs w:val="28"/>
        </w:rPr>
        <w:t>1.</w:t>
      </w:r>
      <w:r w:rsidR="003701AA">
        <w:rPr>
          <w:rFonts w:ascii="Times New Roman" w:hAnsi="Times New Roman" w:cs="Times New Roman"/>
          <w:b/>
          <w:sz w:val="28"/>
          <w:szCs w:val="28"/>
        </w:rPr>
        <w:t>Оценка достигнутых целей и задач социально-экономического развития, анализ конкурентоспособности Первомайского района</w:t>
      </w:r>
    </w:p>
    <w:p w:rsidR="004F64A0" w:rsidRPr="0067023E" w:rsidRDefault="004F64A0" w:rsidP="0063688C">
      <w:pPr>
        <w:pStyle w:val="a4"/>
        <w:spacing w:line="360" w:lineRule="auto"/>
        <w:jc w:val="both"/>
        <w:rPr>
          <w:rFonts w:ascii="Times New Roman" w:hAnsi="Times New Roman" w:cs="Times New Roman"/>
          <w:color w:val="FF0000"/>
          <w:sz w:val="28"/>
          <w:szCs w:val="28"/>
        </w:rPr>
      </w:pPr>
    </w:p>
    <w:p w:rsidR="00162AF7" w:rsidRDefault="003701AA" w:rsidP="0063688C">
      <w:pPr>
        <w:spacing w:after="200" w:line="360" w:lineRule="auto"/>
        <w:rPr>
          <w:b/>
          <w:bCs/>
          <w:i/>
          <w:iCs/>
          <w:sz w:val="28"/>
          <w:szCs w:val="28"/>
          <w:lang w:val="ru-RU"/>
        </w:rPr>
      </w:pPr>
      <w:r>
        <w:rPr>
          <w:b/>
          <w:bCs/>
          <w:i/>
          <w:iCs/>
          <w:sz w:val="28"/>
          <w:szCs w:val="28"/>
          <w:lang w:val="ru-RU"/>
        </w:rPr>
        <w:t>1.1</w:t>
      </w:r>
      <w:r w:rsidR="00162AF7" w:rsidRPr="0067023E">
        <w:rPr>
          <w:b/>
          <w:bCs/>
          <w:i/>
          <w:iCs/>
          <w:sz w:val="28"/>
          <w:szCs w:val="28"/>
          <w:lang w:val="ru-RU"/>
        </w:rPr>
        <w:t>.</w:t>
      </w:r>
      <w:r w:rsidR="0017058A">
        <w:rPr>
          <w:b/>
          <w:bCs/>
          <w:i/>
          <w:iCs/>
          <w:sz w:val="28"/>
          <w:szCs w:val="28"/>
          <w:lang w:val="ru-RU"/>
        </w:rPr>
        <w:t>Оценка достигнутых целей и задач</w:t>
      </w:r>
      <w:r w:rsidR="00162AF7">
        <w:rPr>
          <w:b/>
          <w:bCs/>
          <w:i/>
          <w:iCs/>
          <w:sz w:val="28"/>
          <w:szCs w:val="28"/>
          <w:lang w:val="ru-RU"/>
        </w:rPr>
        <w:t xml:space="preserve"> Первомайского района</w:t>
      </w:r>
    </w:p>
    <w:p w:rsidR="004C6AAE" w:rsidRPr="004C6AAE" w:rsidRDefault="004C6AAE" w:rsidP="0063688C">
      <w:pPr>
        <w:spacing w:after="120" w:line="360" w:lineRule="auto"/>
        <w:ind w:left="-180" w:right="-6" w:firstLine="540"/>
        <w:jc w:val="both"/>
        <w:rPr>
          <w:sz w:val="24"/>
          <w:lang w:val="ru-RU"/>
        </w:rPr>
      </w:pPr>
      <w:r w:rsidRPr="004C6AAE">
        <w:rPr>
          <w:sz w:val="24"/>
          <w:lang w:val="ru-RU"/>
        </w:rPr>
        <w:t xml:space="preserve">В 2006-2014 годах стратегические цели социально-экономического развития Первомайского района были закреплены в следующих стратегических документах: </w:t>
      </w:r>
    </w:p>
    <w:p w:rsidR="004C6AAE" w:rsidRPr="004C6AAE" w:rsidRDefault="004C6AAE" w:rsidP="0063688C">
      <w:pPr>
        <w:spacing w:after="120" w:line="360" w:lineRule="auto"/>
        <w:ind w:left="-180" w:right="-6" w:firstLine="540"/>
        <w:jc w:val="both"/>
        <w:rPr>
          <w:sz w:val="24"/>
          <w:lang w:val="ru-RU"/>
        </w:rPr>
      </w:pPr>
      <w:r w:rsidRPr="004C6AAE">
        <w:rPr>
          <w:sz w:val="24"/>
          <w:lang w:val="ru-RU"/>
        </w:rPr>
        <w:t xml:space="preserve">В период 2006-2008 годы действовала «Программа социально – экономического развития муниципального образования «Первомайский  район» Томской области на 2006 – 2008 годы», разработанная фондом «Агентство развития Томской области» и  утвержденная решением Думы Первомайского района от 21.12.2006г. № 119. Программа скорректирована </w:t>
      </w:r>
      <w:r w:rsidRPr="004C6AAE">
        <w:rPr>
          <w:sz w:val="24"/>
          <w:lang w:val="ru-RU"/>
        </w:rPr>
        <w:lastRenderedPageBreak/>
        <w:t xml:space="preserve">до 2012 года и утверждена  Решением Думы Первомайского района № 314 от 30.04.2009 года (Программа «Социально-экономическое развитие муниципального образования </w:t>
      </w:r>
      <w:r w:rsidR="00E10DFD">
        <w:rPr>
          <w:sz w:val="24"/>
          <w:lang w:val="ru-RU"/>
        </w:rPr>
        <w:t>«</w:t>
      </w:r>
      <w:r w:rsidRPr="004C6AAE">
        <w:rPr>
          <w:sz w:val="24"/>
          <w:lang w:val="ru-RU"/>
        </w:rPr>
        <w:t>Первомайский район</w:t>
      </w:r>
      <w:r w:rsidR="00E10DFD">
        <w:rPr>
          <w:sz w:val="24"/>
          <w:lang w:val="ru-RU"/>
        </w:rPr>
        <w:t>»</w:t>
      </w:r>
      <w:r w:rsidRPr="004C6AAE">
        <w:rPr>
          <w:sz w:val="24"/>
          <w:lang w:val="ru-RU"/>
        </w:rPr>
        <w:t xml:space="preserve"> на 2006-2012 годы»). В 2012 году Решением Думы №131 от 29.02.2012г. внесены изменения: паспорт изложен в новой редакции, программы дополнена планами на 2013-2015 гг., принято новое наименование программы «Программа «Социально-экономическое развитие муниципального образования «Первомайский район» на 2006-2015 годы».</w:t>
      </w:r>
    </w:p>
    <w:p w:rsidR="004C6AAE" w:rsidRPr="004C6AAE" w:rsidRDefault="004C6AAE" w:rsidP="0063688C">
      <w:pPr>
        <w:tabs>
          <w:tab w:val="left" w:pos="-180"/>
          <w:tab w:val="left" w:pos="360"/>
        </w:tabs>
        <w:spacing w:after="120" w:line="360" w:lineRule="auto"/>
        <w:ind w:left="-180" w:right="-6"/>
        <w:jc w:val="both"/>
        <w:rPr>
          <w:sz w:val="24"/>
          <w:lang w:val="ru-RU"/>
        </w:rPr>
      </w:pPr>
      <w:r w:rsidRPr="004C6AAE">
        <w:rPr>
          <w:b/>
          <w:bCs/>
          <w:sz w:val="24"/>
          <w:lang w:val="ru-RU"/>
        </w:rPr>
        <w:tab/>
        <w:t>Главная цель Программы</w:t>
      </w:r>
      <w:r w:rsidRPr="004C6AAE">
        <w:rPr>
          <w:sz w:val="24"/>
          <w:lang w:val="ru-RU"/>
        </w:rPr>
        <w:t xml:space="preserve"> – Создание условий для дальнейшего повышения уровня жизни населения на основе обеспечения устойчивого экономического роста, повышения социально-экономической активности территории, более эффективного использования имеющегося потенциала, переход в группу «сосреднем уровнем развития» согласно Комплексной оценки социально-экономического развития муниципальных образований Томской области.  Для достижения главной цели программой были предусмотрены </w:t>
      </w:r>
    </w:p>
    <w:p w:rsidR="004C6AAE" w:rsidRPr="004C6AAE" w:rsidRDefault="004C6AAE" w:rsidP="0063688C">
      <w:pPr>
        <w:tabs>
          <w:tab w:val="left" w:pos="-180"/>
          <w:tab w:val="left" w:pos="360"/>
        </w:tabs>
        <w:spacing w:after="120" w:line="360" w:lineRule="auto"/>
        <w:ind w:left="-180" w:right="-6"/>
        <w:rPr>
          <w:sz w:val="24"/>
          <w:lang w:val="ru-RU"/>
        </w:rPr>
      </w:pPr>
      <w:r w:rsidRPr="004C6AAE">
        <w:rPr>
          <w:b/>
          <w:sz w:val="24"/>
          <w:lang w:val="ru-RU"/>
        </w:rPr>
        <w:t>5</w:t>
      </w:r>
      <w:r w:rsidR="00CC423E">
        <w:rPr>
          <w:b/>
          <w:sz w:val="24"/>
          <w:lang w:val="ru-RU"/>
        </w:rPr>
        <w:t xml:space="preserve"> </w:t>
      </w:r>
      <w:r w:rsidRPr="004C6AAE">
        <w:rPr>
          <w:b/>
          <w:bCs/>
          <w:sz w:val="24"/>
          <w:lang w:val="ru-RU"/>
        </w:rPr>
        <w:t xml:space="preserve">стратегических направлений, </w:t>
      </w:r>
      <w:r w:rsidRPr="004C6AAE">
        <w:rPr>
          <w:bCs/>
          <w:sz w:val="24"/>
          <w:lang w:val="ru-RU"/>
        </w:rPr>
        <w:t>а именно</w:t>
      </w:r>
      <w:r w:rsidRPr="004C6AAE">
        <w:rPr>
          <w:sz w:val="24"/>
          <w:lang w:val="ru-RU"/>
        </w:rPr>
        <w:t>:</w:t>
      </w:r>
    </w:p>
    <w:p w:rsidR="004C6AAE" w:rsidRPr="004C6AAE" w:rsidRDefault="004C6AAE" w:rsidP="0063688C">
      <w:pPr>
        <w:numPr>
          <w:ilvl w:val="0"/>
          <w:numId w:val="22"/>
        </w:numPr>
        <w:tabs>
          <w:tab w:val="num" w:pos="360"/>
        </w:tabs>
        <w:spacing w:line="360" w:lineRule="auto"/>
        <w:ind w:left="360" w:right="-6" w:firstLine="0"/>
        <w:jc w:val="both"/>
        <w:rPr>
          <w:i/>
          <w:sz w:val="24"/>
          <w:lang w:val="ru-RU"/>
        </w:rPr>
      </w:pPr>
      <w:r w:rsidRPr="004C6AAE">
        <w:rPr>
          <w:i/>
          <w:sz w:val="24"/>
          <w:lang w:val="ru-RU"/>
        </w:rPr>
        <w:t>Содействие развитию бизнеса в отраслях специализации</w:t>
      </w:r>
      <w:r w:rsidR="00535635">
        <w:rPr>
          <w:i/>
          <w:sz w:val="24"/>
          <w:lang w:val="ru-RU"/>
        </w:rPr>
        <w:t>.</w:t>
      </w:r>
    </w:p>
    <w:p w:rsidR="004C6AAE" w:rsidRPr="00535635" w:rsidRDefault="004C6AAE" w:rsidP="0063688C">
      <w:pPr>
        <w:numPr>
          <w:ilvl w:val="0"/>
          <w:numId w:val="22"/>
        </w:numPr>
        <w:spacing w:line="360" w:lineRule="auto"/>
        <w:jc w:val="both"/>
        <w:rPr>
          <w:i/>
          <w:sz w:val="24"/>
          <w:szCs w:val="24"/>
          <w:lang w:val="ru-RU"/>
        </w:rPr>
      </w:pPr>
      <w:r w:rsidRPr="00535635">
        <w:rPr>
          <w:i/>
          <w:sz w:val="24"/>
          <w:szCs w:val="24"/>
          <w:lang w:val="ru-RU"/>
        </w:rPr>
        <w:t>Повышениеэкономическойактивностинаселения</w:t>
      </w:r>
      <w:r w:rsidR="00535635">
        <w:rPr>
          <w:i/>
          <w:sz w:val="24"/>
          <w:szCs w:val="24"/>
          <w:lang w:val="ru-RU"/>
        </w:rPr>
        <w:t>.</w:t>
      </w:r>
    </w:p>
    <w:p w:rsidR="004C6AAE" w:rsidRPr="004C6AAE" w:rsidRDefault="004C6AAE" w:rsidP="0063688C">
      <w:pPr>
        <w:numPr>
          <w:ilvl w:val="0"/>
          <w:numId w:val="22"/>
        </w:numPr>
        <w:tabs>
          <w:tab w:val="num" w:pos="360"/>
        </w:tabs>
        <w:spacing w:line="360" w:lineRule="auto"/>
        <w:ind w:left="360" w:right="-6" w:firstLine="0"/>
        <w:jc w:val="both"/>
        <w:rPr>
          <w:i/>
          <w:sz w:val="24"/>
          <w:lang w:val="ru-RU"/>
        </w:rPr>
      </w:pPr>
      <w:r w:rsidRPr="004C6AAE">
        <w:rPr>
          <w:i/>
          <w:sz w:val="24"/>
          <w:lang w:val="ru-RU"/>
        </w:rPr>
        <w:t>Сохранение и развитие человеческого потенциала территории</w:t>
      </w:r>
      <w:r w:rsidR="00535635">
        <w:rPr>
          <w:i/>
          <w:sz w:val="24"/>
          <w:lang w:val="ru-RU"/>
        </w:rPr>
        <w:t>.</w:t>
      </w:r>
    </w:p>
    <w:p w:rsidR="004C6AAE" w:rsidRPr="004C6AAE" w:rsidRDefault="004C6AAE" w:rsidP="0063688C">
      <w:pPr>
        <w:numPr>
          <w:ilvl w:val="0"/>
          <w:numId w:val="22"/>
        </w:numPr>
        <w:tabs>
          <w:tab w:val="num" w:pos="360"/>
        </w:tabs>
        <w:spacing w:line="360" w:lineRule="auto"/>
        <w:ind w:left="360" w:right="-6" w:firstLine="0"/>
        <w:jc w:val="both"/>
        <w:rPr>
          <w:i/>
          <w:sz w:val="24"/>
        </w:rPr>
      </w:pPr>
      <w:r w:rsidRPr="00535635">
        <w:rPr>
          <w:i/>
          <w:sz w:val="24"/>
          <w:lang w:val="ru-RU"/>
        </w:rPr>
        <w:t>Развитие</w:t>
      </w:r>
      <w:r w:rsidR="005323DB">
        <w:rPr>
          <w:i/>
          <w:sz w:val="24"/>
          <w:lang w:val="ru-RU"/>
        </w:rPr>
        <w:t xml:space="preserve"> </w:t>
      </w:r>
      <w:r w:rsidRPr="00535635">
        <w:rPr>
          <w:i/>
          <w:sz w:val="24"/>
          <w:lang w:val="ru-RU"/>
        </w:rPr>
        <w:t>системы</w:t>
      </w:r>
      <w:r w:rsidR="005323DB">
        <w:rPr>
          <w:i/>
          <w:sz w:val="24"/>
          <w:lang w:val="ru-RU"/>
        </w:rPr>
        <w:t xml:space="preserve"> </w:t>
      </w:r>
      <w:r w:rsidRPr="00535635">
        <w:rPr>
          <w:i/>
          <w:sz w:val="24"/>
          <w:lang w:val="ru-RU"/>
        </w:rPr>
        <w:t>местного</w:t>
      </w:r>
      <w:r w:rsidR="005323DB">
        <w:rPr>
          <w:i/>
          <w:sz w:val="24"/>
          <w:lang w:val="ru-RU"/>
        </w:rPr>
        <w:t xml:space="preserve"> </w:t>
      </w:r>
      <w:r w:rsidRPr="00535635">
        <w:rPr>
          <w:i/>
          <w:sz w:val="24"/>
          <w:lang w:val="ru-RU"/>
        </w:rPr>
        <w:t>само</w:t>
      </w:r>
      <w:r w:rsidRPr="004C6AAE">
        <w:rPr>
          <w:i/>
          <w:sz w:val="24"/>
        </w:rPr>
        <w:t>управления</w:t>
      </w:r>
      <w:r w:rsidR="00535635">
        <w:rPr>
          <w:i/>
          <w:sz w:val="24"/>
          <w:lang w:val="ru-RU"/>
        </w:rPr>
        <w:t>.</w:t>
      </w:r>
    </w:p>
    <w:p w:rsidR="004C6AAE" w:rsidRPr="004C6AAE" w:rsidRDefault="004C6AAE" w:rsidP="0063688C">
      <w:pPr>
        <w:numPr>
          <w:ilvl w:val="0"/>
          <w:numId w:val="22"/>
        </w:numPr>
        <w:tabs>
          <w:tab w:val="num" w:pos="360"/>
        </w:tabs>
        <w:spacing w:line="360" w:lineRule="auto"/>
        <w:ind w:left="360" w:right="-6" w:firstLine="0"/>
        <w:jc w:val="both"/>
        <w:rPr>
          <w:i/>
          <w:sz w:val="24"/>
          <w:lang w:val="ru-RU"/>
        </w:rPr>
      </w:pPr>
      <w:r w:rsidRPr="004C6AAE">
        <w:rPr>
          <w:i/>
          <w:sz w:val="24"/>
          <w:lang w:val="ru-RU"/>
        </w:rPr>
        <w:t>Специализация в качестве туристско-рекреационной зоны Томскойобласти</w:t>
      </w:r>
      <w:r w:rsidR="009C4125">
        <w:rPr>
          <w:i/>
          <w:sz w:val="24"/>
          <w:lang w:val="ru-RU"/>
        </w:rPr>
        <w:t>.</w:t>
      </w:r>
    </w:p>
    <w:p w:rsidR="00715E04" w:rsidRPr="00715E04" w:rsidRDefault="00715E04" w:rsidP="00715E04">
      <w:pPr>
        <w:spacing w:line="360" w:lineRule="auto"/>
        <w:jc w:val="both"/>
        <w:rPr>
          <w:bCs/>
          <w:sz w:val="24"/>
          <w:szCs w:val="24"/>
          <w:lang w:val="ru-RU"/>
        </w:rPr>
      </w:pPr>
      <w:r w:rsidRPr="00715E04">
        <w:rPr>
          <w:bCs/>
          <w:sz w:val="24"/>
          <w:szCs w:val="24"/>
          <w:lang w:val="ru-RU"/>
        </w:rPr>
        <w:t xml:space="preserve">На реализации главной цели и задач социально-экономического развития отразились общероссийские тенденции: развёртывание финансово-экономического кризиса в 2008-2010 годах, посткризисное оживление экономики в 2010-2013 годах сменилось во второй половине 2014 года ослаблением темпов экономического роста вследствие снижения мировых цен на энергоносители и экономических санкций. </w:t>
      </w:r>
    </w:p>
    <w:p w:rsidR="003648EF" w:rsidRDefault="00715E04" w:rsidP="003648EF">
      <w:pPr>
        <w:spacing w:line="360" w:lineRule="auto"/>
        <w:ind w:firstLine="720"/>
        <w:jc w:val="both"/>
        <w:rPr>
          <w:b/>
          <w:i/>
          <w:sz w:val="28"/>
          <w:szCs w:val="28"/>
          <w:lang w:val="ru-RU"/>
        </w:rPr>
      </w:pPr>
      <w:r w:rsidRPr="00715E04">
        <w:rPr>
          <w:bCs/>
          <w:sz w:val="24"/>
          <w:szCs w:val="24"/>
          <w:lang w:val="ru-RU"/>
        </w:rPr>
        <w:t xml:space="preserve">В результате основные показатели, характеризующие достижение целей социально-экономического развития </w:t>
      </w:r>
      <w:r>
        <w:rPr>
          <w:bCs/>
          <w:sz w:val="24"/>
          <w:szCs w:val="24"/>
          <w:lang w:val="ru-RU"/>
        </w:rPr>
        <w:t>Первомайского</w:t>
      </w:r>
      <w:r w:rsidRPr="00715E04">
        <w:rPr>
          <w:bCs/>
          <w:sz w:val="24"/>
          <w:szCs w:val="24"/>
          <w:lang w:val="ru-RU"/>
        </w:rPr>
        <w:t xml:space="preserve"> района, были достигнуты в 2014 году по отношению к 2010 году следующим образом:</w:t>
      </w:r>
    </w:p>
    <w:p w:rsidR="003648EF" w:rsidRDefault="003648EF" w:rsidP="005323DB">
      <w:pPr>
        <w:spacing w:line="360" w:lineRule="auto"/>
        <w:ind w:firstLine="720"/>
        <w:jc w:val="both"/>
        <w:outlineLvl w:val="0"/>
        <w:rPr>
          <w:b/>
          <w:i/>
          <w:sz w:val="28"/>
          <w:szCs w:val="28"/>
          <w:lang w:val="ru-RU"/>
        </w:rPr>
      </w:pPr>
      <w:r>
        <w:rPr>
          <w:b/>
          <w:i/>
          <w:sz w:val="28"/>
          <w:szCs w:val="28"/>
          <w:lang w:val="ru-RU"/>
        </w:rPr>
        <w:t>Анализ ключевых индикаторов уровня жизни</w:t>
      </w:r>
    </w:p>
    <w:p w:rsidR="003648EF" w:rsidRDefault="003648EF" w:rsidP="005323DB">
      <w:pPr>
        <w:spacing w:line="360" w:lineRule="auto"/>
        <w:ind w:firstLine="720"/>
        <w:jc w:val="both"/>
        <w:outlineLvl w:val="0"/>
        <w:rPr>
          <w:i/>
          <w:sz w:val="24"/>
          <w:szCs w:val="24"/>
          <w:lang w:val="ru-RU"/>
        </w:rPr>
      </w:pPr>
      <w:r>
        <w:rPr>
          <w:i/>
          <w:sz w:val="24"/>
          <w:szCs w:val="24"/>
          <w:lang w:val="ru-RU"/>
        </w:rPr>
        <w:t>Среднемесячная заработная плата</w:t>
      </w:r>
    </w:p>
    <w:p w:rsidR="003648EF" w:rsidRPr="004C53C8" w:rsidRDefault="003648EF" w:rsidP="003648EF">
      <w:pPr>
        <w:spacing w:line="360" w:lineRule="auto"/>
        <w:ind w:firstLine="720"/>
        <w:jc w:val="both"/>
        <w:rPr>
          <w:sz w:val="24"/>
          <w:szCs w:val="24"/>
          <w:lang w:val="ru-RU"/>
        </w:rPr>
      </w:pPr>
      <w:r>
        <w:rPr>
          <w:sz w:val="24"/>
          <w:szCs w:val="24"/>
          <w:lang w:val="ru-RU"/>
        </w:rPr>
        <w:t>В 2010 году среднемесячная заработная плата составляла 13085,6 рублей, в 2014 году – 21415,7 рублей</w:t>
      </w:r>
      <w:r w:rsidR="007F0327">
        <w:rPr>
          <w:sz w:val="24"/>
          <w:szCs w:val="24"/>
          <w:lang w:val="ru-RU"/>
        </w:rPr>
        <w:t xml:space="preserve">, </w:t>
      </w:r>
      <w:r>
        <w:rPr>
          <w:sz w:val="24"/>
          <w:szCs w:val="24"/>
          <w:lang w:val="ru-RU"/>
        </w:rPr>
        <w:t>рост показателя составляет 163,7%</w:t>
      </w:r>
      <w:r w:rsidR="007F0327">
        <w:rPr>
          <w:sz w:val="24"/>
          <w:szCs w:val="24"/>
          <w:lang w:val="ru-RU"/>
        </w:rPr>
        <w:t>.</w:t>
      </w:r>
    </w:p>
    <w:p w:rsidR="003648EF" w:rsidRDefault="003648EF" w:rsidP="005323DB">
      <w:pPr>
        <w:spacing w:line="360" w:lineRule="auto"/>
        <w:ind w:firstLine="720"/>
        <w:jc w:val="both"/>
        <w:outlineLvl w:val="0"/>
        <w:rPr>
          <w:i/>
          <w:sz w:val="24"/>
          <w:szCs w:val="24"/>
          <w:lang w:val="ru-RU"/>
        </w:rPr>
      </w:pPr>
      <w:r>
        <w:rPr>
          <w:i/>
          <w:sz w:val="24"/>
          <w:szCs w:val="24"/>
          <w:lang w:val="ru-RU"/>
        </w:rPr>
        <w:t>Демографическая и миграционная ситуация</w:t>
      </w:r>
    </w:p>
    <w:p w:rsidR="003648EF" w:rsidRPr="006D3E82" w:rsidRDefault="003648EF" w:rsidP="003648EF">
      <w:pPr>
        <w:spacing w:line="360" w:lineRule="auto"/>
        <w:ind w:firstLine="708"/>
        <w:jc w:val="both"/>
        <w:rPr>
          <w:sz w:val="24"/>
          <w:szCs w:val="24"/>
          <w:lang w:val="ru-RU"/>
        </w:rPr>
      </w:pPr>
      <w:r w:rsidRPr="006D3E82">
        <w:rPr>
          <w:sz w:val="24"/>
          <w:szCs w:val="24"/>
          <w:lang w:val="ru-RU"/>
        </w:rPr>
        <w:t>На начало 2015 года численность постоянного населения муниципального образования «Первомайский район» составила 17545 человек</w:t>
      </w:r>
      <w:r w:rsidR="007F0327">
        <w:rPr>
          <w:sz w:val="24"/>
          <w:szCs w:val="24"/>
          <w:lang w:val="ru-RU"/>
        </w:rPr>
        <w:t>, э</w:t>
      </w:r>
      <w:r w:rsidRPr="006D3E82">
        <w:rPr>
          <w:sz w:val="24"/>
          <w:szCs w:val="24"/>
          <w:lang w:val="ru-RU"/>
        </w:rPr>
        <w:t xml:space="preserve">то 1,7% от общей </w:t>
      </w:r>
      <w:r w:rsidRPr="006D3E82">
        <w:rPr>
          <w:sz w:val="24"/>
          <w:szCs w:val="24"/>
          <w:lang w:val="ru-RU"/>
        </w:rPr>
        <w:lastRenderedPageBreak/>
        <w:t>численности населения области, и по этому показателю район занимает 9 место среди других муниципальных образований.</w:t>
      </w:r>
    </w:p>
    <w:p w:rsidR="003648EF" w:rsidRPr="000356AF" w:rsidRDefault="003648EF" w:rsidP="0053219A">
      <w:pPr>
        <w:spacing w:line="360" w:lineRule="auto"/>
        <w:ind w:firstLine="567"/>
        <w:jc w:val="both"/>
        <w:rPr>
          <w:sz w:val="24"/>
          <w:szCs w:val="24"/>
          <w:lang w:val="ru-RU"/>
        </w:rPr>
      </w:pPr>
      <w:r w:rsidRPr="000356AF">
        <w:rPr>
          <w:sz w:val="24"/>
          <w:szCs w:val="24"/>
          <w:lang w:val="ru-RU"/>
        </w:rPr>
        <w:t>Демографическая ситуация в Первомайском районе характеризуется естественной убылью населения, обусловленной превышением числа умерших</w:t>
      </w:r>
      <w:r>
        <w:rPr>
          <w:sz w:val="24"/>
          <w:szCs w:val="24"/>
          <w:lang w:val="ru-RU"/>
        </w:rPr>
        <w:t>над числом родившихся.</w:t>
      </w:r>
    </w:p>
    <w:p w:rsidR="003648EF" w:rsidRDefault="003648EF" w:rsidP="003648EF">
      <w:pPr>
        <w:pStyle w:val="Report"/>
      </w:pPr>
      <w:r>
        <w:t xml:space="preserve">Вместе с </w:t>
      </w:r>
      <w:r w:rsidRPr="00B43DA9">
        <w:t>тем</w:t>
      </w:r>
      <w:r w:rsidR="007F0327">
        <w:t xml:space="preserve">, </w:t>
      </w:r>
      <w:r w:rsidRPr="00B43DA9">
        <w:t>в районе</w:t>
      </w:r>
      <w:r>
        <w:t xml:space="preserve"> существует</w:t>
      </w:r>
      <w:r w:rsidR="0053219A">
        <w:t xml:space="preserve"> </w:t>
      </w:r>
      <w:r>
        <w:t xml:space="preserve">отрицательная тенденция миграции населения. На </w:t>
      </w:r>
      <w:r w:rsidRPr="007F5DD3">
        <w:t>фоне небольшого притока населения в Первомайский район наблюдается значительное увеличение числа выбывших  (3 тыс. человек за четыре года). За анализируемый период с 2010 по 2014 гг. наименьшее значение показателя приходилось на 2012 год и составляло 309 человек.</w:t>
      </w:r>
    </w:p>
    <w:p w:rsidR="003648EF" w:rsidRPr="000356AF" w:rsidRDefault="003648EF" w:rsidP="0053219A">
      <w:pPr>
        <w:spacing w:line="360" w:lineRule="auto"/>
        <w:ind w:firstLine="567"/>
        <w:jc w:val="both"/>
        <w:rPr>
          <w:sz w:val="24"/>
          <w:szCs w:val="24"/>
          <w:lang w:val="ru-RU"/>
        </w:rPr>
      </w:pPr>
      <w:r w:rsidRPr="000356AF">
        <w:rPr>
          <w:sz w:val="24"/>
          <w:szCs w:val="24"/>
          <w:lang w:val="ru-RU"/>
        </w:rPr>
        <w:t>Средний возраст сельского населения района за</w:t>
      </w:r>
      <w:r>
        <w:rPr>
          <w:sz w:val="24"/>
          <w:szCs w:val="24"/>
          <w:lang w:val="ru-RU"/>
        </w:rPr>
        <w:t xml:space="preserve"> 2010 год составлял 39,15 лет, за</w:t>
      </w:r>
      <w:r w:rsidRPr="000356AF">
        <w:rPr>
          <w:sz w:val="24"/>
          <w:szCs w:val="24"/>
          <w:lang w:val="ru-RU"/>
        </w:rPr>
        <w:t xml:space="preserve"> 2013 год </w:t>
      </w:r>
      <w:r>
        <w:rPr>
          <w:sz w:val="24"/>
          <w:szCs w:val="24"/>
          <w:lang w:val="ru-RU"/>
        </w:rPr>
        <w:t xml:space="preserve">- </w:t>
      </w:r>
      <w:r w:rsidRPr="000356AF">
        <w:rPr>
          <w:sz w:val="24"/>
          <w:szCs w:val="24"/>
          <w:lang w:val="ru-RU"/>
        </w:rPr>
        <w:t xml:space="preserve">38,98 лет, в то время как </w:t>
      </w:r>
      <w:r>
        <w:rPr>
          <w:sz w:val="24"/>
          <w:szCs w:val="24"/>
          <w:lang w:val="ru-RU"/>
        </w:rPr>
        <w:t>в среднем по области 37,61 лет.</w:t>
      </w:r>
    </w:p>
    <w:p w:rsidR="003648EF" w:rsidRPr="000356AF" w:rsidRDefault="003648EF" w:rsidP="003648EF">
      <w:pPr>
        <w:spacing w:line="360" w:lineRule="auto"/>
        <w:ind w:firstLine="720"/>
        <w:jc w:val="both"/>
        <w:rPr>
          <w:sz w:val="24"/>
          <w:szCs w:val="24"/>
          <w:lang w:val="ru-RU"/>
        </w:rPr>
      </w:pPr>
      <w:r w:rsidRPr="0067023E">
        <w:rPr>
          <w:sz w:val="24"/>
          <w:szCs w:val="24"/>
          <w:lang w:val="ru-RU"/>
        </w:rPr>
        <w:t xml:space="preserve">В целом по району отмечается негативная демографическая ситуация, характеризуемая продолжающимся процессом убыли населения, основная причина которого </w:t>
      </w:r>
      <w:r>
        <w:rPr>
          <w:sz w:val="24"/>
          <w:szCs w:val="24"/>
          <w:lang w:val="ru-RU"/>
        </w:rPr>
        <w:t>миграция населения</w:t>
      </w:r>
      <w:r w:rsidRPr="0067023E">
        <w:rPr>
          <w:sz w:val="24"/>
          <w:szCs w:val="24"/>
          <w:lang w:val="ru-RU"/>
        </w:rPr>
        <w:t>. Старение населения ведёт к высокой демографической нагрузке на трудоспособное население. Согласно прогнозу на долгосрочный период тенденция сокращения численности населения района сохранится</w:t>
      </w:r>
      <w:r w:rsidRPr="0067023E">
        <w:rPr>
          <w:rFonts w:ascii="Arial" w:hAnsi="Arial"/>
          <w:sz w:val="24"/>
          <w:szCs w:val="24"/>
          <w:lang w:val="ru-RU"/>
        </w:rPr>
        <w:t>.</w:t>
      </w:r>
      <w:r w:rsidRPr="0067023E">
        <w:rPr>
          <w:sz w:val="24"/>
          <w:szCs w:val="24"/>
          <w:lang w:val="ru-RU"/>
        </w:rPr>
        <w:t xml:space="preserve"> К числу позитивных факторов можно отнести </w:t>
      </w:r>
      <w:r>
        <w:rPr>
          <w:sz w:val="24"/>
          <w:szCs w:val="24"/>
          <w:lang w:val="ru-RU"/>
        </w:rPr>
        <w:t>увеличение числа новорожденных, снижение естественной убыли населени</w:t>
      </w:r>
      <w:r w:rsidR="00A75C42">
        <w:rPr>
          <w:sz w:val="24"/>
          <w:szCs w:val="24"/>
          <w:lang w:val="ru-RU"/>
        </w:rPr>
        <w:t>я,</w:t>
      </w:r>
      <w:r>
        <w:rPr>
          <w:sz w:val="24"/>
          <w:szCs w:val="24"/>
          <w:lang w:val="ru-RU"/>
        </w:rPr>
        <w:t xml:space="preserve"> и</w:t>
      </w:r>
      <w:r w:rsidR="00A75C42">
        <w:rPr>
          <w:sz w:val="24"/>
          <w:szCs w:val="24"/>
          <w:lang w:val="ru-RU"/>
        </w:rPr>
        <w:t>,</w:t>
      </w:r>
      <w:r>
        <w:rPr>
          <w:sz w:val="24"/>
          <w:szCs w:val="24"/>
          <w:lang w:val="ru-RU"/>
        </w:rPr>
        <w:t xml:space="preserve"> как следствие</w:t>
      </w:r>
      <w:r w:rsidR="00A75C42">
        <w:rPr>
          <w:sz w:val="24"/>
          <w:szCs w:val="24"/>
          <w:lang w:val="ru-RU"/>
        </w:rPr>
        <w:t>,</w:t>
      </w:r>
      <w:r>
        <w:rPr>
          <w:sz w:val="24"/>
          <w:szCs w:val="24"/>
          <w:lang w:val="ru-RU"/>
        </w:rPr>
        <w:t xml:space="preserve"> увеличение населения моложе трудоспособного возраста.</w:t>
      </w:r>
    </w:p>
    <w:p w:rsidR="003648EF" w:rsidRDefault="003648EF" w:rsidP="005323DB">
      <w:pPr>
        <w:spacing w:line="360" w:lineRule="auto"/>
        <w:ind w:firstLine="720"/>
        <w:jc w:val="both"/>
        <w:outlineLvl w:val="0"/>
        <w:rPr>
          <w:i/>
          <w:sz w:val="24"/>
          <w:szCs w:val="24"/>
          <w:lang w:val="ru-RU"/>
        </w:rPr>
      </w:pPr>
      <w:r>
        <w:rPr>
          <w:i/>
          <w:sz w:val="24"/>
          <w:szCs w:val="24"/>
          <w:lang w:val="ru-RU"/>
        </w:rPr>
        <w:t>Труд и занятость</w:t>
      </w:r>
    </w:p>
    <w:p w:rsidR="003648EF" w:rsidRPr="009F6A34" w:rsidRDefault="003648EF" w:rsidP="003648EF">
      <w:pPr>
        <w:spacing w:line="360" w:lineRule="auto"/>
        <w:ind w:firstLine="709"/>
        <w:jc w:val="both"/>
        <w:rPr>
          <w:sz w:val="24"/>
          <w:szCs w:val="24"/>
          <w:lang w:val="ru-RU"/>
        </w:rPr>
      </w:pPr>
      <w:r w:rsidRPr="009F6A34">
        <w:rPr>
          <w:sz w:val="24"/>
          <w:szCs w:val="24"/>
          <w:lang w:val="ru-RU"/>
        </w:rPr>
        <w:t>Численность экономически активного населения в районе на конец 2014 года составила 11200 человек, среднегодовая численность занятых в экономике – 5362 человек</w:t>
      </w:r>
      <w:r w:rsidR="00A75C42">
        <w:rPr>
          <w:sz w:val="24"/>
          <w:szCs w:val="24"/>
          <w:lang w:val="ru-RU"/>
        </w:rPr>
        <w:t>а</w:t>
      </w:r>
      <w:r w:rsidRPr="009F6A34">
        <w:rPr>
          <w:sz w:val="24"/>
          <w:szCs w:val="24"/>
          <w:lang w:val="ru-RU"/>
        </w:rPr>
        <w:t xml:space="preserve">. Динамика показателей, как и в соседних районах (Асиновский, Верхнекетский, Тегульдетский, Зырянский, Молчановский), имеет тенденцию </w:t>
      </w:r>
      <w:r w:rsidR="00A75C42" w:rsidRPr="009F6A34">
        <w:rPr>
          <w:sz w:val="24"/>
          <w:szCs w:val="24"/>
          <w:lang w:val="ru-RU"/>
        </w:rPr>
        <w:t>к снижению</w:t>
      </w:r>
      <w:r w:rsidRPr="009F6A34">
        <w:rPr>
          <w:sz w:val="24"/>
          <w:szCs w:val="24"/>
          <w:lang w:val="ru-RU"/>
        </w:rPr>
        <w:t>. За последние годы численность экономически активного населения уменьшилась</w:t>
      </w:r>
      <w:r w:rsidR="00A75C42">
        <w:rPr>
          <w:sz w:val="24"/>
          <w:szCs w:val="24"/>
          <w:lang w:val="ru-RU"/>
        </w:rPr>
        <w:t xml:space="preserve">: </w:t>
      </w:r>
      <w:r w:rsidRPr="009F6A34">
        <w:rPr>
          <w:sz w:val="24"/>
          <w:szCs w:val="24"/>
          <w:lang w:val="ru-RU"/>
        </w:rPr>
        <w:t>на100 человек</w:t>
      </w:r>
      <w:r w:rsidR="00A75C42">
        <w:rPr>
          <w:sz w:val="24"/>
          <w:szCs w:val="24"/>
          <w:lang w:val="ru-RU"/>
        </w:rPr>
        <w:t xml:space="preserve"> - </w:t>
      </w:r>
      <w:r w:rsidRPr="009F6A34">
        <w:rPr>
          <w:sz w:val="24"/>
          <w:szCs w:val="24"/>
          <w:lang w:val="ru-RU"/>
        </w:rPr>
        <w:t>52,5</w:t>
      </w:r>
      <w:r w:rsidR="00A75C42">
        <w:rPr>
          <w:sz w:val="24"/>
          <w:szCs w:val="24"/>
          <w:lang w:val="ru-RU"/>
        </w:rPr>
        <w:t>,  д</w:t>
      </w:r>
      <w:r w:rsidRPr="009F6A34">
        <w:rPr>
          <w:sz w:val="24"/>
          <w:szCs w:val="24"/>
          <w:lang w:val="ru-RU"/>
        </w:rPr>
        <w:t xml:space="preserve">оля занятых в экономике также снижается.  </w:t>
      </w:r>
    </w:p>
    <w:p w:rsidR="003648EF" w:rsidRPr="009F6A34" w:rsidRDefault="003648EF" w:rsidP="005323DB">
      <w:pPr>
        <w:keepNext/>
        <w:spacing w:line="360" w:lineRule="auto"/>
        <w:jc w:val="center"/>
        <w:outlineLvl w:val="0"/>
        <w:rPr>
          <w:b/>
          <w:iCs/>
          <w:lang w:val="ru-RU"/>
        </w:rPr>
      </w:pPr>
      <w:r w:rsidRPr="009F6A34">
        <w:rPr>
          <w:b/>
          <w:lang w:val="ru-RU"/>
        </w:rPr>
        <w:t>Таблица 1.8. Численность экономически активного населения и занятых в экономике, тыс. чел</w:t>
      </w:r>
      <w:r w:rsidR="00A75C42">
        <w:rPr>
          <w:b/>
          <w:lang w:val="ru-RU"/>
        </w:rPr>
        <w:t>.</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428"/>
        <w:gridCol w:w="1155"/>
        <w:gridCol w:w="900"/>
        <w:gridCol w:w="927"/>
        <w:gridCol w:w="1180"/>
        <w:gridCol w:w="981"/>
      </w:tblGrid>
      <w:tr w:rsidR="003648EF" w:rsidRPr="009F6A34" w:rsidTr="00510325">
        <w:tc>
          <w:tcPr>
            <w:tcW w:w="4428" w:type="dxa"/>
            <w:shd w:val="clear" w:color="auto" w:fill="auto"/>
            <w:vAlign w:val="center"/>
          </w:tcPr>
          <w:p w:rsidR="003648EF" w:rsidRPr="009F6A34" w:rsidRDefault="003648EF" w:rsidP="00510325">
            <w:pPr>
              <w:jc w:val="center"/>
              <w:rPr>
                <w:lang w:val="ru-RU"/>
              </w:rPr>
            </w:pPr>
          </w:p>
        </w:tc>
        <w:tc>
          <w:tcPr>
            <w:tcW w:w="1155" w:type="dxa"/>
            <w:shd w:val="clear" w:color="auto" w:fill="auto"/>
            <w:vAlign w:val="center"/>
          </w:tcPr>
          <w:p w:rsidR="003648EF" w:rsidRPr="009F6A34" w:rsidRDefault="003648EF" w:rsidP="00510325">
            <w:pPr>
              <w:jc w:val="center"/>
              <w:rPr>
                <w:lang w:val="ru-RU"/>
              </w:rPr>
            </w:pPr>
            <w:r w:rsidRPr="009F6A34">
              <w:rPr>
                <w:lang w:val="ru-RU"/>
              </w:rPr>
              <w:t>2010</w:t>
            </w:r>
          </w:p>
        </w:tc>
        <w:tc>
          <w:tcPr>
            <w:tcW w:w="900" w:type="dxa"/>
            <w:shd w:val="clear" w:color="auto" w:fill="auto"/>
            <w:vAlign w:val="center"/>
          </w:tcPr>
          <w:p w:rsidR="003648EF" w:rsidRPr="009F6A34" w:rsidRDefault="003648EF" w:rsidP="00510325">
            <w:pPr>
              <w:jc w:val="center"/>
              <w:rPr>
                <w:lang w:val="ru-RU"/>
              </w:rPr>
            </w:pPr>
            <w:r w:rsidRPr="009F6A34">
              <w:rPr>
                <w:lang w:val="ru-RU"/>
              </w:rPr>
              <w:t>2011</w:t>
            </w:r>
          </w:p>
        </w:tc>
        <w:tc>
          <w:tcPr>
            <w:tcW w:w="927" w:type="dxa"/>
            <w:shd w:val="clear" w:color="auto" w:fill="auto"/>
            <w:vAlign w:val="center"/>
          </w:tcPr>
          <w:p w:rsidR="003648EF" w:rsidRPr="009F6A34" w:rsidRDefault="003648EF" w:rsidP="00510325">
            <w:pPr>
              <w:jc w:val="center"/>
              <w:rPr>
                <w:lang w:val="ru-RU"/>
              </w:rPr>
            </w:pPr>
            <w:r w:rsidRPr="009F6A34">
              <w:rPr>
                <w:lang w:val="ru-RU"/>
              </w:rPr>
              <w:t>2012</w:t>
            </w:r>
          </w:p>
        </w:tc>
        <w:tc>
          <w:tcPr>
            <w:tcW w:w="1180" w:type="dxa"/>
            <w:shd w:val="clear" w:color="auto" w:fill="auto"/>
            <w:vAlign w:val="center"/>
          </w:tcPr>
          <w:p w:rsidR="003648EF" w:rsidRPr="009F6A34" w:rsidRDefault="003648EF" w:rsidP="00510325">
            <w:pPr>
              <w:jc w:val="center"/>
              <w:rPr>
                <w:lang w:val="ru-RU"/>
              </w:rPr>
            </w:pPr>
            <w:r w:rsidRPr="009F6A34">
              <w:rPr>
                <w:lang w:val="ru-RU"/>
              </w:rPr>
              <w:t>2013</w:t>
            </w:r>
          </w:p>
        </w:tc>
        <w:tc>
          <w:tcPr>
            <w:tcW w:w="981" w:type="dxa"/>
            <w:shd w:val="clear" w:color="auto" w:fill="auto"/>
            <w:vAlign w:val="center"/>
          </w:tcPr>
          <w:p w:rsidR="003648EF" w:rsidRPr="009F6A34" w:rsidRDefault="003648EF" w:rsidP="00510325">
            <w:pPr>
              <w:jc w:val="center"/>
              <w:rPr>
                <w:lang w:val="ru-RU"/>
              </w:rPr>
            </w:pPr>
            <w:r w:rsidRPr="009F6A34">
              <w:rPr>
                <w:lang w:val="ru-RU"/>
              </w:rPr>
              <w:t>2014</w:t>
            </w:r>
          </w:p>
        </w:tc>
      </w:tr>
      <w:tr w:rsidR="003648EF" w:rsidRPr="009F6A34" w:rsidTr="00510325">
        <w:tc>
          <w:tcPr>
            <w:tcW w:w="4428" w:type="dxa"/>
            <w:shd w:val="clear" w:color="auto" w:fill="auto"/>
            <w:vAlign w:val="center"/>
          </w:tcPr>
          <w:p w:rsidR="003648EF" w:rsidRPr="009F6A34" w:rsidRDefault="003648EF" w:rsidP="00510325">
            <w:pPr>
              <w:jc w:val="center"/>
              <w:rPr>
                <w:lang w:val="ru-RU"/>
              </w:rPr>
            </w:pPr>
            <w:r w:rsidRPr="009F6A34">
              <w:rPr>
                <w:lang w:val="ru-RU"/>
              </w:rPr>
              <w:t xml:space="preserve">Численность экономически активного населения </w:t>
            </w:r>
          </w:p>
        </w:tc>
        <w:tc>
          <w:tcPr>
            <w:tcW w:w="1155" w:type="dxa"/>
            <w:shd w:val="clear" w:color="auto" w:fill="auto"/>
            <w:vAlign w:val="center"/>
          </w:tcPr>
          <w:p w:rsidR="003648EF" w:rsidRPr="009F6A34" w:rsidRDefault="003648EF" w:rsidP="00510325">
            <w:pPr>
              <w:jc w:val="center"/>
              <w:rPr>
                <w:bCs/>
                <w:iCs/>
                <w:lang w:val="ru-RU"/>
              </w:rPr>
            </w:pPr>
            <w:r w:rsidRPr="009F6A34">
              <w:rPr>
                <w:bCs/>
                <w:iCs/>
                <w:lang w:val="ru-RU"/>
              </w:rPr>
              <w:t>11,1</w:t>
            </w:r>
          </w:p>
        </w:tc>
        <w:tc>
          <w:tcPr>
            <w:tcW w:w="900" w:type="dxa"/>
            <w:shd w:val="clear" w:color="auto" w:fill="auto"/>
            <w:vAlign w:val="center"/>
          </w:tcPr>
          <w:p w:rsidR="003648EF" w:rsidRPr="009F6A34" w:rsidRDefault="003648EF" w:rsidP="00510325">
            <w:pPr>
              <w:jc w:val="center"/>
              <w:rPr>
                <w:bCs/>
                <w:iCs/>
                <w:lang w:val="ru-RU"/>
              </w:rPr>
            </w:pPr>
            <w:r w:rsidRPr="009F6A34">
              <w:rPr>
                <w:bCs/>
                <w:iCs/>
                <w:lang w:val="ru-RU"/>
              </w:rPr>
              <w:t>11,1</w:t>
            </w:r>
          </w:p>
        </w:tc>
        <w:tc>
          <w:tcPr>
            <w:tcW w:w="927" w:type="dxa"/>
            <w:shd w:val="clear" w:color="auto" w:fill="auto"/>
            <w:vAlign w:val="center"/>
          </w:tcPr>
          <w:p w:rsidR="003648EF" w:rsidRPr="009F6A34" w:rsidRDefault="003648EF" w:rsidP="00510325">
            <w:pPr>
              <w:jc w:val="center"/>
              <w:rPr>
                <w:bCs/>
                <w:iCs/>
                <w:lang w:val="ru-RU"/>
              </w:rPr>
            </w:pPr>
            <w:r w:rsidRPr="009F6A34">
              <w:rPr>
                <w:bCs/>
                <w:iCs/>
                <w:lang w:val="ru-RU"/>
              </w:rPr>
              <w:t>11,0</w:t>
            </w:r>
          </w:p>
        </w:tc>
        <w:tc>
          <w:tcPr>
            <w:tcW w:w="1180" w:type="dxa"/>
            <w:shd w:val="clear" w:color="auto" w:fill="auto"/>
            <w:vAlign w:val="center"/>
          </w:tcPr>
          <w:p w:rsidR="003648EF" w:rsidRPr="009F6A34" w:rsidRDefault="003648EF" w:rsidP="00510325">
            <w:pPr>
              <w:jc w:val="center"/>
              <w:rPr>
                <w:bCs/>
                <w:iCs/>
                <w:lang w:val="ru-RU"/>
              </w:rPr>
            </w:pPr>
            <w:r w:rsidRPr="009F6A34">
              <w:rPr>
                <w:bCs/>
                <w:iCs/>
                <w:lang w:val="ru-RU"/>
              </w:rPr>
              <w:t>10,8</w:t>
            </w:r>
          </w:p>
        </w:tc>
        <w:tc>
          <w:tcPr>
            <w:tcW w:w="981" w:type="dxa"/>
            <w:shd w:val="clear" w:color="auto" w:fill="auto"/>
            <w:vAlign w:val="center"/>
          </w:tcPr>
          <w:p w:rsidR="003648EF" w:rsidRPr="009F6A34" w:rsidRDefault="003648EF" w:rsidP="00510325">
            <w:pPr>
              <w:jc w:val="center"/>
              <w:rPr>
                <w:bCs/>
                <w:iCs/>
                <w:lang w:val="ru-RU"/>
              </w:rPr>
            </w:pPr>
            <w:r w:rsidRPr="009F6A34">
              <w:rPr>
                <w:bCs/>
                <w:iCs/>
                <w:lang w:val="ru-RU"/>
              </w:rPr>
              <w:t>11,2</w:t>
            </w:r>
          </w:p>
        </w:tc>
      </w:tr>
      <w:tr w:rsidR="003648EF" w:rsidRPr="009F6A34" w:rsidTr="00510325">
        <w:tc>
          <w:tcPr>
            <w:tcW w:w="4428" w:type="dxa"/>
            <w:shd w:val="clear" w:color="auto" w:fill="auto"/>
            <w:vAlign w:val="center"/>
          </w:tcPr>
          <w:p w:rsidR="003648EF" w:rsidRPr="009F6A34" w:rsidRDefault="003648EF" w:rsidP="00510325">
            <w:pPr>
              <w:jc w:val="center"/>
              <w:rPr>
                <w:lang w:val="ru-RU"/>
              </w:rPr>
            </w:pPr>
            <w:r w:rsidRPr="009F6A34">
              <w:rPr>
                <w:lang w:val="ru-RU"/>
              </w:rPr>
              <w:t xml:space="preserve">Численность занятых в экономике </w:t>
            </w:r>
          </w:p>
        </w:tc>
        <w:tc>
          <w:tcPr>
            <w:tcW w:w="1155" w:type="dxa"/>
            <w:shd w:val="clear" w:color="auto" w:fill="auto"/>
            <w:vAlign w:val="center"/>
          </w:tcPr>
          <w:p w:rsidR="003648EF" w:rsidRPr="009F6A34" w:rsidRDefault="003648EF" w:rsidP="00510325">
            <w:pPr>
              <w:jc w:val="center"/>
              <w:rPr>
                <w:lang w:val="ru-RU"/>
              </w:rPr>
            </w:pPr>
            <w:r w:rsidRPr="009F6A34">
              <w:rPr>
                <w:lang w:val="ru-RU"/>
              </w:rPr>
              <w:t>5,831</w:t>
            </w:r>
          </w:p>
        </w:tc>
        <w:tc>
          <w:tcPr>
            <w:tcW w:w="900" w:type="dxa"/>
            <w:shd w:val="clear" w:color="auto" w:fill="auto"/>
            <w:vAlign w:val="center"/>
          </w:tcPr>
          <w:p w:rsidR="003648EF" w:rsidRPr="009F6A34" w:rsidRDefault="003648EF" w:rsidP="00510325">
            <w:pPr>
              <w:jc w:val="center"/>
              <w:rPr>
                <w:lang w:val="ru-RU"/>
              </w:rPr>
            </w:pPr>
            <w:r w:rsidRPr="009F6A34">
              <w:rPr>
                <w:lang w:val="ru-RU"/>
              </w:rPr>
              <w:t>5,816</w:t>
            </w:r>
          </w:p>
        </w:tc>
        <w:tc>
          <w:tcPr>
            <w:tcW w:w="927" w:type="dxa"/>
            <w:shd w:val="clear" w:color="auto" w:fill="auto"/>
            <w:vAlign w:val="center"/>
          </w:tcPr>
          <w:p w:rsidR="003648EF" w:rsidRPr="009F6A34" w:rsidRDefault="003648EF" w:rsidP="00510325">
            <w:pPr>
              <w:jc w:val="center"/>
              <w:rPr>
                <w:lang w:val="ru-RU"/>
              </w:rPr>
            </w:pPr>
            <w:r w:rsidRPr="009F6A34">
              <w:rPr>
                <w:lang w:val="ru-RU"/>
              </w:rPr>
              <w:t>5,685</w:t>
            </w:r>
          </w:p>
        </w:tc>
        <w:tc>
          <w:tcPr>
            <w:tcW w:w="1180" w:type="dxa"/>
            <w:shd w:val="clear" w:color="auto" w:fill="auto"/>
            <w:vAlign w:val="center"/>
          </w:tcPr>
          <w:p w:rsidR="003648EF" w:rsidRPr="009F6A34" w:rsidRDefault="003648EF" w:rsidP="00510325">
            <w:pPr>
              <w:jc w:val="center"/>
              <w:rPr>
                <w:lang w:val="ru-RU"/>
              </w:rPr>
            </w:pPr>
            <w:r w:rsidRPr="009F6A34">
              <w:rPr>
                <w:lang w:val="ru-RU"/>
              </w:rPr>
              <w:t>5,425</w:t>
            </w:r>
          </w:p>
        </w:tc>
        <w:tc>
          <w:tcPr>
            <w:tcW w:w="981" w:type="dxa"/>
            <w:shd w:val="clear" w:color="auto" w:fill="auto"/>
            <w:vAlign w:val="center"/>
          </w:tcPr>
          <w:p w:rsidR="003648EF" w:rsidRPr="009F6A34" w:rsidRDefault="003648EF" w:rsidP="00510325">
            <w:pPr>
              <w:jc w:val="center"/>
              <w:rPr>
                <w:lang w:val="ru-RU"/>
              </w:rPr>
            </w:pPr>
            <w:r w:rsidRPr="009F6A34">
              <w:rPr>
                <w:lang w:val="ru-RU"/>
              </w:rPr>
              <w:t>5,362</w:t>
            </w:r>
          </w:p>
        </w:tc>
      </w:tr>
      <w:tr w:rsidR="003648EF" w:rsidRPr="009F6A34" w:rsidTr="00510325">
        <w:tc>
          <w:tcPr>
            <w:tcW w:w="4428" w:type="dxa"/>
            <w:shd w:val="clear" w:color="auto" w:fill="auto"/>
            <w:vAlign w:val="center"/>
          </w:tcPr>
          <w:p w:rsidR="003648EF" w:rsidRPr="009F6A34" w:rsidRDefault="003648EF" w:rsidP="00510325">
            <w:pPr>
              <w:jc w:val="center"/>
              <w:rPr>
                <w:lang w:val="ru-RU"/>
              </w:rPr>
            </w:pPr>
            <w:r w:rsidRPr="009F6A34">
              <w:rPr>
                <w:lang w:val="ru-RU"/>
              </w:rPr>
              <w:t>Доля занятых в экономике, от численности экономически активного населения, в %</w:t>
            </w:r>
          </w:p>
        </w:tc>
        <w:tc>
          <w:tcPr>
            <w:tcW w:w="1155" w:type="dxa"/>
            <w:shd w:val="clear" w:color="auto" w:fill="auto"/>
            <w:vAlign w:val="center"/>
          </w:tcPr>
          <w:p w:rsidR="003648EF" w:rsidRPr="009F6A34" w:rsidRDefault="003648EF" w:rsidP="00510325">
            <w:pPr>
              <w:jc w:val="center"/>
              <w:rPr>
                <w:lang w:val="ru-RU"/>
              </w:rPr>
            </w:pPr>
            <w:r w:rsidRPr="009F6A34">
              <w:rPr>
                <w:lang w:val="ru-RU"/>
              </w:rPr>
              <w:t>52,5</w:t>
            </w:r>
          </w:p>
        </w:tc>
        <w:tc>
          <w:tcPr>
            <w:tcW w:w="900" w:type="dxa"/>
            <w:shd w:val="clear" w:color="auto" w:fill="auto"/>
            <w:vAlign w:val="center"/>
          </w:tcPr>
          <w:p w:rsidR="003648EF" w:rsidRPr="009F6A34" w:rsidRDefault="003648EF" w:rsidP="00510325">
            <w:pPr>
              <w:jc w:val="center"/>
              <w:rPr>
                <w:lang w:val="ru-RU"/>
              </w:rPr>
            </w:pPr>
            <w:r w:rsidRPr="009F6A34">
              <w:rPr>
                <w:lang w:val="ru-RU"/>
              </w:rPr>
              <w:t>52,4</w:t>
            </w:r>
          </w:p>
        </w:tc>
        <w:tc>
          <w:tcPr>
            <w:tcW w:w="927" w:type="dxa"/>
            <w:shd w:val="clear" w:color="auto" w:fill="auto"/>
            <w:vAlign w:val="center"/>
          </w:tcPr>
          <w:p w:rsidR="003648EF" w:rsidRPr="009F6A34" w:rsidRDefault="003648EF" w:rsidP="00510325">
            <w:pPr>
              <w:jc w:val="center"/>
              <w:rPr>
                <w:lang w:val="ru-RU"/>
              </w:rPr>
            </w:pPr>
            <w:r w:rsidRPr="009F6A34">
              <w:rPr>
                <w:lang w:val="ru-RU"/>
              </w:rPr>
              <w:t>51,7</w:t>
            </w:r>
          </w:p>
        </w:tc>
        <w:tc>
          <w:tcPr>
            <w:tcW w:w="1180" w:type="dxa"/>
            <w:shd w:val="clear" w:color="auto" w:fill="auto"/>
            <w:vAlign w:val="center"/>
          </w:tcPr>
          <w:p w:rsidR="003648EF" w:rsidRPr="009F6A34" w:rsidRDefault="003648EF" w:rsidP="00510325">
            <w:pPr>
              <w:jc w:val="center"/>
              <w:rPr>
                <w:lang w:val="ru-RU"/>
              </w:rPr>
            </w:pPr>
            <w:r w:rsidRPr="009F6A34">
              <w:rPr>
                <w:lang w:val="ru-RU"/>
              </w:rPr>
              <w:t>50,2</w:t>
            </w:r>
          </w:p>
        </w:tc>
        <w:tc>
          <w:tcPr>
            <w:tcW w:w="981" w:type="dxa"/>
            <w:shd w:val="clear" w:color="auto" w:fill="auto"/>
            <w:vAlign w:val="center"/>
          </w:tcPr>
          <w:p w:rsidR="003648EF" w:rsidRPr="009F6A34" w:rsidRDefault="003648EF" w:rsidP="00510325">
            <w:pPr>
              <w:jc w:val="center"/>
              <w:rPr>
                <w:lang w:val="ru-RU"/>
              </w:rPr>
            </w:pPr>
            <w:r w:rsidRPr="009F6A34">
              <w:rPr>
                <w:lang w:val="ru-RU"/>
              </w:rPr>
              <w:t>47,9</w:t>
            </w:r>
          </w:p>
        </w:tc>
      </w:tr>
    </w:tbl>
    <w:p w:rsidR="003648EF" w:rsidRPr="002F42E5" w:rsidRDefault="003648EF" w:rsidP="003648EF">
      <w:pPr>
        <w:spacing w:line="360" w:lineRule="auto"/>
        <w:jc w:val="both"/>
        <w:rPr>
          <w:color w:val="FF0000"/>
          <w:sz w:val="24"/>
          <w:szCs w:val="24"/>
          <w:lang w:val="ru-RU"/>
        </w:rPr>
      </w:pPr>
    </w:p>
    <w:p w:rsidR="003648EF" w:rsidRPr="002F42E5" w:rsidRDefault="003648EF" w:rsidP="003648EF">
      <w:pPr>
        <w:keepNext/>
        <w:spacing w:line="360" w:lineRule="auto"/>
        <w:ind w:firstLine="720"/>
        <w:jc w:val="both"/>
        <w:rPr>
          <w:iCs/>
          <w:sz w:val="24"/>
          <w:szCs w:val="24"/>
          <w:lang w:val="ru-RU"/>
        </w:rPr>
      </w:pPr>
      <w:r w:rsidRPr="009F6A34">
        <w:rPr>
          <w:iCs/>
          <w:sz w:val="24"/>
          <w:szCs w:val="24"/>
          <w:lang w:val="ru-RU"/>
        </w:rPr>
        <w:t xml:space="preserve">Первомайский район характеризуется достаточно высоким уровнем регистрируемой безработицы (4,0 % - 2013 г.), что значительно  превышает среднеобластное значение, однако ниже показателей таких районов как Александровский, Бакчарский, Верхнекетский, Зырянский, Кривошеинский, Каргасокский, Тегульдетский, </w:t>
      </w:r>
      <w:r w:rsidRPr="009F6A34">
        <w:rPr>
          <w:iCs/>
          <w:sz w:val="24"/>
          <w:szCs w:val="24"/>
          <w:lang w:val="ru-RU"/>
        </w:rPr>
        <w:lastRenderedPageBreak/>
        <w:t>Чаинский</w:t>
      </w:r>
      <w:r>
        <w:rPr>
          <w:iCs/>
          <w:sz w:val="24"/>
          <w:szCs w:val="24"/>
          <w:lang w:val="ru-RU"/>
        </w:rPr>
        <w:t>.</w:t>
      </w:r>
      <w:r w:rsidRPr="009F6A34">
        <w:rPr>
          <w:iCs/>
          <w:sz w:val="24"/>
          <w:szCs w:val="24"/>
          <w:vertAlign w:val="superscript"/>
          <w:lang w:val="ru-RU"/>
        </w:rPr>
        <w:footnoteReference w:id="2"/>
      </w:r>
      <w:r w:rsidRPr="009F6A34">
        <w:rPr>
          <w:iCs/>
          <w:sz w:val="24"/>
          <w:szCs w:val="24"/>
          <w:lang w:val="ru-RU"/>
        </w:rPr>
        <w:t xml:space="preserve">Необходимо отметить, что с 2010 года уровень безработицы </w:t>
      </w:r>
      <w:r w:rsidR="00767F26">
        <w:rPr>
          <w:iCs/>
          <w:sz w:val="24"/>
          <w:szCs w:val="24"/>
          <w:lang w:val="ru-RU"/>
        </w:rPr>
        <w:t xml:space="preserve">имеет </w:t>
      </w:r>
      <w:r w:rsidRPr="009F6A34">
        <w:rPr>
          <w:iCs/>
          <w:sz w:val="24"/>
          <w:szCs w:val="24"/>
          <w:lang w:val="ru-RU"/>
        </w:rPr>
        <w:t>устойчивую тенденцию к снижению с 5,</w:t>
      </w:r>
      <w:r>
        <w:rPr>
          <w:iCs/>
          <w:sz w:val="24"/>
          <w:szCs w:val="24"/>
          <w:lang w:val="ru-RU"/>
        </w:rPr>
        <w:t>6% до 4%.</w:t>
      </w:r>
    </w:p>
    <w:p w:rsidR="003648EF" w:rsidRDefault="003648EF" w:rsidP="003648EF">
      <w:pPr>
        <w:spacing w:line="360" w:lineRule="auto"/>
        <w:ind w:firstLine="709"/>
        <w:jc w:val="both"/>
        <w:rPr>
          <w:sz w:val="24"/>
          <w:szCs w:val="24"/>
          <w:lang w:val="ru-RU"/>
        </w:rPr>
      </w:pPr>
      <w:r w:rsidRPr="009F6A34">
        <w:rPr>
          <w:sz w:val="24"/>
          <w:szCs w:val="24"/>
          <w:lang w:val="ru-RU"/>
        </w:rPr>
        <w:t>В целом, процессы, охватывающие сферу занятости, можно охарактеризовать следующим образом – уменьшение экономически активного населения, снижение числа занятых в промышленности. Эти процессы вызваны старением и снижением численности населения на территории. Сам процент безработицы в течение последних лет снижается. Регистрируется рост числа вакансий на действующих предприятиях. На территории присутствует нехватка квалифицированных кадров.</w:t>
      </w:r>
    </w:p>
    <w:p w:rsidR="003648EF" w:rsidRDefault="00767F26" w:rsidP="003648EF">
      <w:pPr>
        <w:spacing w:line="360" w:lineRule="auto"/>
        <w:ind w:firstLine="709"/>
        <w:jc w:val="both"/>
        <w:rPr>
          <w:sz w:val="24"/>
          <w:szCs w:val="24"/>
          <w:lang w:val="ru-RU"/>
        </w:rPr>
      </w:pPr>
      <w:r>
        <w:rPr>
          <w:sz w:val="24"/>
          <w:szCs w:val="24"/>
          <w:lang w:val="ru-RU"/>
        </w:rPr>
        <w:t>Так</w:t>
      </w:r>
      <w:r w:rsidR="003648EF">
        <w:rPr>
          <w:sz w:val="24"/>
          <w:szCs w:val="24"/>
          <w:lang w:val="ru-RU"/>
        </w:rPr>
        <w:t xml:space="preserve">же как проблему можно обозначить  отток рабочей силы за пределы района. По подсчетам муниципальной статистики более 1900 человек </w:t>
      </w:r>
      <w:r w:rsidR="009048D1">
        <w:rPr>
          <w:sz w:val="24"/>
          <w:szCs w:val="24"/>
          <w:lang w:val="ru-RU"/>
        </w:rPr>
        <w:t xml:space="preserve">(более 20% трудоспособного населения) </w:t>
      </w:r>
      <w:r w:rsidR="003648EF">
        <w:rPr>
          <w:sz w:val="24"/>
          <w:szCs w:val="24"/>
          <w:lang w:val="ru-RU"/>
        </w:rPr>
        <w:t>выезжают на работу за пределы района и области.</w:t>
      </w:r>
    </w:p>
    <w:p w:rsidR="004C6AAE" w:rsidRDefault="004C6AAE" w:rsidP="005323DB">
      <w:pPr>
        <w:spacing w:line="360" w:lineRule="auto"/>
        <w:ind w:firstLine="720"/>
        <w:jc w:val="both"/>
        <w:outlineLvl w:val="0"/>
        <w:rPr>
          <w:bCs/>
          <w:sz w:val="24"/>
          <w:szCs w:val="24"/>
          <w:lang w:val="ru-RU"/>
        </w:rPr>
      </w:pPr>
      <w:r w:rsidRPr="00FA2F8F">
        <w:rPr>
          <w:b/>
          <w:i/>
          <w:sz w:val="28"/>
          <w:szCs w:val="28"/>
          <w:lang w:val="ru-RU"/>
        </w:rPr>
        <w:t>Промышленно-производственная деятельность</w:t>
      </w:r>
    </w:p>
    <w:p w:rsidR="00715E04" w:rsidRDefault="00502E18" w:rsidP="0063688C">
      <w:pPr>
        <w:spacing w:line="360" w:lineRule="auto"/>
        <w:ind w:firstLine="720"/>
        <w:jc w:val="both"/>
        <w:rPr>
          <w:sz w:val="24"/>
          <w:szCs w:val="24"/>
          <w:lang w:val="ru-RU"/>
        </w:rPr>
      </w:pPr>
      <w:r w:rsidRPr="00502E18">
        <w:rPr>
          <w:sz w:val="24"/>
          <w:szCs w:val="24"/>
          <w:lang w:val="ru-RU"/>
        </w:rPr>
        <w:t>Общий объ</w:t>
      </w:r>
      <w:r w:rsidR="00B8637B">
        <w:rPr>
          <w:sz w:val="24"/>
          <w:szCs w:val="24"/>
          <w:lang w:val="ru-RU"/>
        </w:rPr>
        <w:t>ё</w:t>
      </w:r>
      <w:r w:rsidRPr="00502E18">
        <w:rPr>
          <w:sz w:val="24"/>
          <w:szCs w:val="24"/>
          <w:lang w:val="ru-RU"/>
        </w:rPr>
        <w:t>м отгруженной продукции собственного производства (раздел С,Д,Е), выполненных работ и услуг собственными силами в 2014 году всеми предприятиями и организациями производственной сферы района составил 490,89 млн. рублей ( по данным статистики по крупным и средн</w:t>
      </w:r>
      <w:r w:rsidR="00B8637B">
        <w:rPr>
          <w:sz w:val="24"/>
          <w:szCs w:val="24"/>
          <w:lang w:val="ru-RU"/>
        </w:rPr>
        <w:t>и</w:t>
      </w:r>
      <w:r w:rsidRPr="00502E18">
        <w:rPr>
          <w:sz w:val="24"/>
          <w:szCs w:val="24"/>
          <w:lang w:val="ru-RU"/>
        </w:rPr>
        <w:t>м предприятиям объ</w:t>
      </w:r>
      <w:r w:rsidR="00B8637B">
        <w:rPr>
          <w:sz w:val="24"/>
          <w:szCs w:val="24"/>
          <w:lang w:val="ru-RU"/>
        </w:rPr>
        <w:t>ё</w:t>
      </w:r>
      <w:r w:rsidRPr="00502E18">
        <w:rPr>
          <w:sz w:val="24"/>
          <w:szCs w:val="24"/>
          <w:lang w:val="ru-RU"/>
        </w:rPr>
        <w:t>м отгруженной продукц</w:t>
      </w:r>
      <w:r w:rsidR="005F3A04">
        <w:rPr>
          <w:sz w:val="24"/>
          <w:szCs w:val="24"/>
          <w:lang w:val="ru-RU"/>
        </w:rPr>
        <w:t>ии составил 132,8 млн. рублей.). В 2010 году этот показатель составлял 516,97 млн.руб.</w:t>
      </w:r>
    </w:p>
    <w:p w:rsidR="001503D9" w:rsidRDefault="001503D9" w:rsidP="0063688C">
      <w:pPr>
        <w:spacing w:line="360" w:lineRule="auto"/>
        <w:ind w:firstLine="720"/>
        <w:jc w:val="both"/>
        <w:rPr>
          <w:sz w:val="24"/>
          <w:szCs w:val="24"/>
          <w:lang w:val="ru-RU"/>
        </w:rPr>
      </w:pPr>
      <w:r>
        <w:rPr>
          <w:sz w:val="24"/>
          <w:szCs w:val="24"/>
          <w:lang w:val="ru-RU"/>
        </w:rPr>
        <w:t>В целом по разделу «Объ</w:t>
      </w:r>
      <w:r w:rsidR="00B8637B">
        <w:rPr>
          <w:sz w:val="24"/>
          <w:szCs w:val="24"/>
          <w:lang w:val="ru-RU"/>
        </w:rPr>
        <w:t>ё</w:t>
      </w:r>
      <w:r>
        <w:rPr>
          <w:sz w:val="24"/>
          <w:szCs w:val="24"/>
          <w:lang w:val="ru-RU"/>
        </w:rPr>
        <w:t>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Первомайский район в 2014 году занял 11</w:t>
      </w:r>
      <w:r w:rsidR="00B8637B">
        <w:rPr>
          <w:sz w:val="24"/>
          <w:szCs w:val="24"/>
          <w:lang w:val="ru-RU"/>
        </w:rPr>
        <w:t>-ое</w:t>
      </w:r>
      <w:r>
        <w:rPr>
          <w:sz w:val="24"/>
          <w:szCs w:val="24"/>
          <w:lang w:val="ru-RU"/>
        </w:rPr>
        <w:t xml:space="preserve"> место</w:t>
      </w:r>
      <w:r w:rsidR="00166E5F">
        <w:rPr>
          <w:sz w:val="24"/>
          <w:szCs w:val="24"/>
          <w:lang w:val="ru-RU"/>
        </w:rPr>
        <w:t xml:space="preserve"> среди районов Томской области. В структуре производимой обрабатывающими производствами продукции более 99% занимает обработка древесины и производство изделий из дерева.</w:t>
      </w:r>
    </w:p>
    <w:p w:rsidR="00166E5F" w:rsidRPr="00502E18" w:rsidRDefault="00166E5F" w:rsidP="0063688C">
      <w:pPr>
        <w:spacing w:line="360" w:lineRule="auto"/>
        <w:ind w:firstLine="720"/>
        <w:jc w:val="both"/>
        <w:rPr>
          <w:sz w:val="24"/>
          <w:szCs w:val="24"/>
          <w:lang w:val="ru-RU"/>
        </w:rPr>
      </w:pPr>
      <w:r>
        <w:rPr>
          <w:sz w:val="24"/>
          <w:szCs w:val="24"/>
          <w:lang w:val="ru-RU"/>
        </w:rPr>
        <w:t>За период</w:t>
      </w:r>
      <w:r w:rsidR="00715E04">
        <w:rPr>
          <w:sz w:val="24"/>
          <w:szCs w:val="24"/>
          <w:lang w:val="ru-RU"/>
        </w:rPr>
        <w:t xml:space="preserve"> с 2010</w:t>
      </w:r>
      <w:r w:rsidR="007760D5">
        <w:rPr>
          <w:sz w:val="24"/>
          <w:szCs w:val="24"/>
          <w:lang w:val="ru-RU"/>
        </w:rPr>
        <w:t xml:space="preserve"> по 2014 гг.</w:t>
      </w:r>
      <w:r w:rsidR="00A03B50">
        <w:rPr>
          <w:sz w:val="24"/>
          <w:szCs w:val="24"/>
          <w:lang w:val="ru-RU"/>
        </w:rPr>
        <w:t xml:space="preserve">  показатели</w:t>
      </w:r>
      <w:r w:rsidR="001C3ECA">
        <w:rPr>
          <w:sz w:val="24"/>
          <w:szCs w:val="24"/>
          <w:lang w:val="ru-RU"/>
        </w:rPr>
        <w:t>,</w:t>
      </w:r>
      <w:r w:rsidR="00A03B50">
        <w:rPr>
          <w:sz w:val="24"/>
          <w:szCs w:val="24"/>
          <w:lang w:val="ru-RU"/>
        </w:rPr>
        <w:t xml:space="preserve"> запланированные прогнозом СЭР муниципального образования</w:t>
      </w:r>
      <w:r w:rsidR="001256AA">
        <w:rPr>
          <w:sz w:val="24"/>
          <w:szCs w:val="24"/>
          <w:lang w:val="ru-RU"/>
        </w:rPr>
        <w:t>«</w:t>
      </w:r>
      <w:r w:rsidR="001C3ECA">
        <w:rPr>
          <w:sz w:val="24"/>
          <w:szCs w:val="24"/>
          <w:lang w:val="ru-RU"/>
        </w:rPr>
        <w:t>Первомайский район</w:t>
      </w:r>
      <w:r w:rsidR="001256AA">
        <w:rPr>
          <w:sz w:val="24"/>
          <w:szCs w:val="24"/>
          <w:lang w:val="ru-RU"/>
        </w:rPr>
        <w:t>»</w:t>
      </w:r>
      <w:r w:rsidR="001C3ECA">
        <w:rPr>
          <w:sz w:val="24"/>
          <w:szCs w:val="24"/>
          <w:lang w:val="ru-RU"/>
        </w:rPr>
        <w:t xml:space="preserve"> до 2015 года по объ</w:t>
      </w:r>
      <w:r w:rsidR="001256AA">
        <w:rPr>
          <w:sz w:val="24"/>
          <w:szCs w:val="24"/>
          <w:lang w:val="ru-RU"/>
        </w:rPr>
        <w:t>ё</w:t>
      </w:r>
      <w:r w:rsidR="001C3ECA">
        <w:rPr>
          <w:sz w:val="24"/>
          <w:szCs w:val="24"/>
          <w:lang w:val="ru-RU"/>
        </w:rPr>
        <w:t>му заготовки древесины выполнены на 105,8%. По объ</w:t>
      </w:r>
      <w:r w:rsidR="001256AA">
        <w:rPr>
          <w:sz w:val="24"/>
          <w:szCs w:val="24"/>
          <w:lang w:val="ru-RU"/>
        </w:rPr>
        <w:t>ё</w:t>
      </w:r>
      <w:r w:rsidR="001C3ECA">
        <w:rPr>
          <w:sz w:val="24"/>
          <w:szCs w:val="24"/>
          <w:lang w:val="ru-RU"/>
        </w:rPr>
        <w:t>му производства пиломатериалов - показатели не достигнуты, вызвано это снижением объ</w:t>
      </w:r>
      <w:r w:rsidR="001256AA">
        <w:rPr>
          <w:sz w:val="24"/>
          <w:szCs w:val="24"/>
          <w:lang w:val="ru-RU"/>
        </w:rPr>
        <w:t>ё</w:t>
      </w:r>
      <w:r w:rsidR="001C3ECA">
        <w:rPr>
          <w:sz w:val="24"/>
          <w:szCs w:val="24"/>
          <w:lang w:val="ru-RU"/>
        </w:rPr>
        <w:t>мов производства пиломатериалов предприятиями малого бизнеса и прекращени</w:t>
      </w:r>
      <w:r w:rsidR="001256AA">
        <w:rPr>
          <w:sz w:val="24"/>
          <w:szCs w:val="24"/>
          <w:lang w:val="ru-RU"/>
        </w:rPr>
        <w:t>ем</w:t>
      </w:r>
      <w:r w:rsidR="001C3ECA">
        <w:rPr>
          <w:sz w:val="24"/>
          <w:szCs w:val="24"/>
          <w:lang w:val="ru-RU"/>
        </w:rPr>
        <w:t xml:space="preserve"> деятельности предприятия ОАО «Лесное Причулымье» в 2013 году.</w:t>
      </w:r>
    </w:p>
    <w:p w:rsidR="00502E18" w:rsidRPr="00502E18" w:rsidRDefault="00715E04" w:rsidP="0063688C">
      <w:pPr>
        <w:spacing w:line="360" w:lineRule="auto"/>
        <w:ind w:firstLine="720"/>
        <w:jc w:val="both"/>
        <w:rPr>
          <w:sz w:val="24"/>
          <w:szCs w:val="24"/>
          <w:lang w:val="ru-RU"/>
        </w:rPr>
      </w:pPr>
      <w:r>
        <w:rPr>
          <w:sz w:val="24"/>
          <w:szCs w:val="24"/>
          <w:lang w:val="ru-RU"/>
        </w:rPr>
        <w:t>В</w:t>
      </w:r>
      <w:r w:rsidR="001C3ECA" w:rsidRPr="00502E18">
        <w:rPr>
          <w:sz w:val="24"/>
          <w:szCs w:val="24"/>
          <w:lang w:val="ru-RU"/>
        </w:rPr>
        <w:t xml:space="preserve"> 2014 в натуральном выражении объ</w:t>
      </w:r>
      <w:r w:rsidR="001256AA">
        <w:rPr>
          <w:sz w:val="24"/>
          <w:szCs w:val="24"/>
          <w:lang w:val="ru-RU"/>
        </w:rPr>
        <w:t>ё</w:t>
      </w:r>
      <w:r w:rsidR="001C3ECA" w:rsidRPr="00502E18">
        <w:rPr>
          <w:sz w:val="24"/>
          <w:szCs w:val="24"/>
          <w:lang w:val="ru-RU"/>
        </w:rPr>
        <w:t>мы трел</w:t>
      </w:r>
      <w:r w:rsidR="001256AA">
        <w:rPr>
          <w:sz w:val="24"/>
          <w:szCs w:val="24"/>
          <w:lang w:val="ru-RU"/>
        </w:rPr>
        <w:t>ё</w:t>
      </w:r>
      <w:r w:rsidR="001C3ECA" w:rsidRPr="00502E18">
        <w:rPr>
          <w:sz w:val="24"/>
          <w:szCs w:val="24"/>
          <w:lang w:val="ru-RU"/>
        </w:rPr>
        <w:t>вки древесины составили 820,0 тыс.м3, а в 201</w:t>
      </w:r>
      <w:r w:rsidR="003468A4">
        <w:rPr>
          <w:sz w:val="24"/>
          <w:szCs w:val="24"/>
          <w:lang w:val="ru-RU"/>
        </w:rPr>
        <w:t>0</w:t>
      </w:r>
      <w:r w:rsidR="001C3ECA" w:rsidRPr="00502E18">
        <w:rPr>
          <w:sz w:val="24"/>
          <w:szCs w:val="24"/>
          <w:lang w:val="ru-RU"/>
        </w:rPr>
        <w:t xml:space="preserve"> году </w:t>
      </w:r>
      <w:r w:rsidR="003468A4">
        <w:rPr>
          <w:sz w:val="24"/>
          <w:szCs w:val="24"/>
          <w:lang w:val="ru-RU"/>
        </w:rPr>
        <w:t>551,1</w:t>
      </w:r>
      <w:r w:rsidR="001C3ECA" w:rsidRPr="00502E18">
        <w:rPr>
          <w:sz w:val="24"/>
          <w:szCs w:val="24"/>
          <w:lang w:val="ru-RU"/>
        </w:rPr>
        <w:t xml:space="preserve"> тыс. м3. По производству пиломатериалов произошло снижение объ</w:t>
      </w:r>
      <w:r w:rsidR="001256AA">
        <w:rPr>
          <w:sz w:val="24"/>
          <w:szCs w:val="24"/>
          <w:lang w:val="ru-RU"/>
        </w:rPr>
        <w:t>ё</w:t>
      </w:r>
      <w:r w:rsidR="001C3ECA" w:rsidRPr="00502E18">
        <w:rPr>
          <w:sz w:val="24"/>
          <w:szCs w:val="24"/>
          <w:lang w:val="ru-RU"/>
        </w:rPr>
        <w:t xml:space="preserve">мов производства на </w:t>
      </w:r>
      <w:r w:rsidR="003468A4">
        <w:rPr>
          <w:sz w:val="24"/>
          <w:szCs w:val="24"/>
          <w:lang w:val="ru-RU"/>
        </w:rPr>
        <w:t>21,1</w:t>
      </w:r>
      <w:r w:rsidR="001C3ECA" w:rsidRPr="00502E18">
        <w:rPr>
          <w:sz w:val="24"/>
          <w:szCs w:val="24"/>
          <w:lang w:val="ru-RU"/>
        </w:rPr>
        <w:t xml:space="preserve"> тыс. м3 </w:t>
      </w:r>
      <w:r w:rsidR="003468A4">
        <w:rPr>
          <w:sz w:val="24"/>
          <w:szCs w:val="24"/>
          <w:lang w:val="ru-RU"/>
        </w:rPr>
        <w:t>в год.</w:t>
      </w:r>
    </w:p>
    <w:p w:rsidR="008B5A50" w:rsidRDefault="008B5A50" w:rsidP="0063688C">
      <w:pPr>
        <w:spacing w:line="360" w:lineRule="auto"/>
        <w:ind w:firstLine="720"/>
        <w:jc w:val="both"/>
        <w:rPr>
          <w:sz w:val="24"/>
          <w:szCs w:val="24"/>
          <w:lang w:val="ru-RU"/>
        </w:rPr>
      </w:pPr>
      <w:r>
        <w:rPr>
          <w:sz w:val="24"/>
          <w:szCs w:val="24"/>
          <w:lang w:val="ru-RU"/>
        </w:rPr>
        <w:lastRenderedPageBreak/>
        <w:t>По объ</w:t>
      </w:r>
      <w:r w:rsidR="00C034D7">
        <w:rPr>
          <w:sz w:val="24"/>
          <w:szCs w:val="24"/>
          <w:lang w:val="ru-RU"/>
        </w:rPr>
        <w:t>ё</w:t>
      </w:r>
      <w:r>
        <w:rPr>
          <w:sz w:val="24"/>
          <w:szCs w:val="24"/>
          <w:lang w:val="ru-RU"/>
        </w:rPr>
        <w:t>му производства продукции сельского хозяйства Первомайский район находится на 6</w:t>
      </w:r>
      <w:r w:rsidR="00C034D7">
        <w:rPr>
          <w:sz w:val="24"/>
          <w:szCs w:val="24"/>
          <w:lang w:val="ru-RU"/>
        </w:rPr>
        <w:t>-ом</w:t>
      </w:r>
      <w:r>
        <w:rPr>
          <w:sz w:val="24"/>
          <w:szCs w:val="24"/>
          <w:lang w:val="ru-RU"/>
        </w:rPr>
        <w:t xml:space="preserve"> месте среди муниципальных образований Томской области. По производству мяса в живом весе на 2</w:t>
      </w:r>
      <w:r w:rsidR="00C034D7">
        <w:rPr>
          <w:sz w:val="24"/>
          <w:szCs w:val="24"/>
          <w:lang w:val="ru-RU"/>
        </w:rPr>
        <w:t>-ом</w:t>
      </w:r>
      <w:r>
        <w:rPr>
          <w:sz w:val="24"/>
          <w:szCs w:val="24"/>
          <w:lang w:val="ru-RU"/>
        </w:rPr>
        <w:t xml:space="preserve"> месте и по производству молока на 7</w:t>
      </w:r>
      <w:r w:rsidR="00C034D7">
        <w:rPr>
          <w:sz w:val="24"/>
          <w:szCs w:val="24"/>
          <w:lang w:val="ru-RU"/>
        </w:rPr>
        <w:t>-ом</w:t>
      </w:r>
      <w:r>
        <w:rPr>
          <w:sz w:val="24"/>
          <w:szCs w:val="24"/>
          <w:lang w:val="ru-RU"/>
        </w:rPr>
        <w:t xml:space="preserve"> месте.</w:t>
      </w:r>
    </w:p>
    <w:p w:rsidR="0010494C" w:rsidRDefault="00E67F45" w:rsidP="0010494C">
      <w:pPr>
        <w:spacing w:line="360" w:lineRule="auto"/>
        <w:ind w:firstLine="720"/>
        <w:jc w:val="both"/>
        <w:rPr>
          <w:sz w:val="24"/>
          <w:szCs w:val="24"/>
          <w:lang w:val="ru-RU"/>
        </w:rPr>
      </w:pPr>
      <w:r w:rsidRPr="00340364">
        <w:rPr>
          <w:sz w:val="24"/>
          <w:szCs w:val="24"/>
          <w:lang w:val="ru-RU"/>
        </w:rPr>
        <w:t>За период с 2010 по 2013</w:t>
      </w:r>
      <w:r w:rsidR="00B57B6A" w:rsidRPr="00340364">
        <w:rPr>
          <w:sz w:val="24"/>
          <w:szCs w:val="24"/>
          <w:lang w:val="ru-RU"/>
        </w:rPr>
        <w:t xml:space="preserve"> гг. объ</w:t>
      </w:r>
      <w:r w:rsidR="00C034D7">
        <w:rPr>
          <w:sz w:val="24"/>
          <w:szCs w:val="24"/>
          <w:lang w:val="ru-RU"/>
        </w:rPr>
        <w:t>ё</w:t>
      </w:r>
      <w:r w:rsidR="00B57B6A" w:rsidRPr="00340364">
        <w:rPr>
          <w:sz w:val="24"/>
          <w:szCs w:val="24"/>
          <w:lang w:val="ru-RU"/>
        </w:rPr>
        <w:t xml:space="preserve">м производства сельскохозяйственной продукции </w:t>
      </w:r>
      <w:r w:rsidRPr="00340364">
        <w:rPr>
          <w:sz w:val="24"/>
          <w:szCs w:val="24"/>
          <w:lang w:val="ru-RU"/>
        </w:rPr>
        <w:t>увеличился на 10,9% и составил  850,7 млн.руб</w:t>
      </w:r>
      <w:r w:rsidR="00B57B6A" w:rsidRPr="00340364">
        <w:rPr>
          <w:sz w:val="24"/>
          <w:szCs w:val="24"/>
          <w:lang w:val="ru-RU"/>
        </w:rPr>
        <w:t>.</w:t>
      </w:r>
      <w:r w:rsidR="00B57B6A" w:rsidRPr="00A6132A">
        <w:rPr>
          <w:sz w:val="24"/>
          <w:szCs w:val="24"/>
          <w:lang w:val="ru-RU"/>
        </w:rPr>
        <w:t>Производство мяса в живом весе за 201</w:t>
      </w:r>
      <w:r w:rsidR="00340364">
        <w:rPr>
          <w:sz w:val="24"/>
          <w:szCs w:val="24"/>
          <w:lang w:val="ru-RU"/>
        </w:rPr>
        <w:t>3 год составило 1671</w:t>
      </w:r>
      <w:r w:rsidR="00B57B6A" w:rsidRPr="00A6132A">
        <w:rPr>
          <w:sz w:val="24"/>
          <w:szCs w:val="24"/>
          <w:lang w:val="ru-RU"/>
        </w:rPr>
        <w:t xml:space="preserve"> тонн</w:t>
      </w:r>
      <w:r w:rsidR="00340364">
        <w:rPr>
          <w:sz w:val="24"/>
          <w:szCs w:val="24"/>
          <w:lang w:val="ru-RU"/>
        </w:rPr>
        <w:t>а</w:t>
      </w:r>
      <w:r w:rsidR="00B57B6A" w:rsidRPr="00A6132A">
        <w:rPr>
          <w:sz w:val="24"/>
          <w:szCs w:val="24"/>
          <w:lang w:val="ru-RU"/>
        </w:rPr>
        <w:t>,</w:t>
      </w:r>
      <w:r w:rsidR="00340364">
        <w:rPr>
          <w:sz w:val="24"/>
          <w:szCs w:val="24"/>
          <w:lang w:val="ru-RU"/>
        </w:rPr>
        <w:t xml:space="preserve"> к уровню 2010 года происходит рост на 76,5%. П</w:t>
      </w:r>
      <w:r w:rsidR="00B57B6A" w:rsidRPr="00A6132A">
        <w:rPr>
          <w:sz w:val="24"/>
          <w:szCs w:val="24"/>
          <w:lang w:val="ru-RU"/>
        </w:rPr>
        <w:t>роизводств</w:t>
      </w:r>
      <w:r w:rsidR="0063688C" w:rsidRPr="00A6132A">
        <w:rPr>
          <w:sz w:val="24"/>
          <w:szCs w:val="24"/>
          <w:lang w:val="ru-RU"/>
        </w:rPr>
        <w:t xml:space="preserve">о </w:t>
      </w:r>
      <w:r w:rsidR="00340364" w:rsidRPr="00A6132A">
        <w:rPr>
          <w:sz w:val="24"/>
          <w:szCs w:val="24"/>
          <w:lang w:val="ru-RU"/>
        </w:rPr>
        <w:t>молока</w:t>
      </w:r>
      <w:r w:rsidR="00340364">
        <w:rPr>
          <w:sz w:val="24"/>
          <w:szCs w:val="24"/>
          <w:lang w:val="ru-RU"/>
        </w:rPr>
        <w:t xml:space="preserve"> в 2013 году составило 8753 тонн</w:t>
      </w:r>
      <w:r w:rsidR="00C034D7">
        <w:rPr>
          <w:sz w:val="24"/>
          <w:szCs w:val="24"/>
          <w:lang w:val="ru-RU"/>
        </w:rPr>
        <w:t>ы</w:t>
      </w:r>
      <w:r w:rsidR="00340364">
        <w:rPr>
          <w:sz w:val="24"/>
          <w:szCs w:val="24"/>
          <w:lang w:val="ru-RU"/>
        </w:rPr>
        <w:t>, в 2010 году</w:t>
      </w:r>
      <w:r w:rsidR="00881B37">
        <w:rPr>
          <w:sz w:val="24"/>
          <w:szCs w:val="24"/>
          <w:lang w:val="ru-RU"/>
        </w:rPr>
        <w:t xml:space="preserve">10737 тонн. Снижение </w:t>
      </w:r>
      <w:r w:rsidR="00B12820">
        <w:rPr>
          <w:sz w:val="24"/>
          <w:szCs w:val="24"/>
          <w:lang w:val="ru-RU"/>
        </w:rPr>
        <w:t xml:space="preserve">обусловлено </w:t>
      </w:r>
      <w:r w:rsidR="00881B37">
        <w:rPr>
          <w:sz w:val="24"/>
          <w:szCs w:val="24"/>
          <w:lang w:val="ru-RU"/>
        </w:rPr>
        <w:t>уменьшением</w:t>
      </w:r>
      <w:r w:rsidR="00B12820">
        <w:rPr>
          <w:sz w:val="24"/>
          <w:szCs w:val="24"/>
          <w:lang w:val="ru-RU"/>
        </w:rPr>
        <w:t xml:space="preserve"> поголовья КРС.</w:t>
      </w:r>
    </w:p>
    <w:p w:rsidR="002D664F" w:rsidRDefault="002D664F" w:rsidP="005323DB">
      <w:pPr>
        <w:spacing w:line="360" w:lineRule="auto"/>
        <w:ind w:firstLine="720"/>
        <w:jc w:val="both"/>
        <w:outlineLvl w:val="0"/>
        <w:rPr>
          <w:b/>
          <w:i/>
          <w:sz w:val="28"/>
          <w:szCs w:val="28"/>
          <w:lang w:val="ru-RU"/>
        </w:rPr>
      </w:pPr>
      <w:r>
        <w:rPr>
          <w:b/>
          <w:i/>
          <w:sz w:val="28"/>
          <w:szCs w:val="28"/>
          <w:lang w:val="ru-RU"/>
        </w:rPr>
        <w:t>Малый бизнес</w:t>
      </w:r>
    </w:p>
    <w:p w:rsidR="002D664F" w:rsidRPr="00F7474F" w:rsidRDefault="002D664F" w:rsidP="002D664F">
      <w:pPr>
        <w:spacing w:line="360" w:lineRule="auto"/>
        <w:ind w:firstLine="720"/>
        <w:jc w:val="both"/>
        <w:rPr>
          <w:sz w:val="24"/>
          <w:szCs w:val="24"/>
          <w:lang w:val="ru-RU"/>
        </w:rPr>
      </w:pPr>
      <w:r>
        <w:rPr>
          <w:sz w:val="24"/>
          <w:szCs w:val="24"/>
          <w:lang w:val="ru-RU"/>
        </w:rPr>
        <w:t>Малый бизнес играет большую роль в развитии</w:t>
      </w:r>
      <w:r w:rsidRPr="00F7474F">
        <w:rPr>
          <w:sz w:val="24"/>
          <w:szCs w:val="24"/>
          <w:lang w:val="ru-RU"/>
        </w:rPr>
        <w:t>экономики</w:t>
      </w:r>
      <w:r>
        <w:rPr>
          <w:sz w:val="24"/>
          <w:szCs w:val="24"/>
          <w:lang w:val="ru-RU"/>
        </w:rPr>
        <w:t xml:space="preserve"> района. </w:t>
      </w:r>
      <w:r w:rsidRPr="00F7474F">
        <w:rPr>
          <w:sz w:val="24"/>
          <w:szCs w:val="24"/>
          <w:lang w:val="ru-RU"/>
        </w:rPr>
        <w:t xml:space="preserve">Количество </w:t>
      </w:r>
      <w:r w:rsidR="00490C70">
        <w:rPr>
          <w:sz w:val="24"/>
          <w:szCs w:val="24"/>
          <w:lang w:val="ru-RU"/>
        </w:rPr>
        <w:t>и</w:t>
      </w:r>
      <w:r w:rsidRPr="00F7474F">
        <w:rPr>
          <w:sz w:val="24"/>
          <w:szCs w:val="24"/>
          <w:lang w:val="ru-RU"/>
        </w:rPr>
        <w:t>ндивидуальных предпринимателей без образования юридического лица, включенных в Статрегистр на 1января 2015 года</w:t>
      </w:r>
      <w:r w:rsidR="00490C70">
        <w:rPr>
          <w:sz w:val="24"/>
          <w:szCs w:val="24"/>
          <w:lang w:val="ru-RU"/>
        </w:rPr>
        <w:t xml:space="preserve">, </w:t>
      </w:r>
      <w:r w:rsidRPr="00F7474F">
        <w:rPr>
          <w:sz w:val="24"/>
          <w:szCs w:val="24"/>
          <w:lang w:val="ru-RU"/>
        </w:rPr>
        <w:t xml:space="preserve"> составляет 343 единицы или </w:t>
      </w:r>
      <w:r w:rsidR="007A253B">
        <w:rPr>
          <w:sz w:val="24"/>
          <w:szCs w:val="24"/>
          <w:lang w:val="ru-RU"/>
        </w:rPr>
        <w:t>74,2</w:t>
      </w:r>
      <w:r w:rsidR="007C4626">
        <w:rPr>
          <w:sz w:val="24"/>
          <w:szCs w:val="24"/>
          <w:lang w:val="ru-RU"/>
        </w:rPr>
        <w:t>,48 % к 1 января 2011</w:t>
      </w:r>
      <w:r w:rsidRPr="00F7474F">
        <w:rPr>
          <w:sz w:val="24"/>
          <w:szCs w:val="24"/>
          <w:lang w:val="ru-RU"/>
        </w:rPr>
        <w:t xml:space="preserve"> года</w:t>
      </w:r>
      <w:r w:rsidR="00D32F11">
        <w:rPr>
          <w:sz w:val="24"/>
          <w:szCs w:val="24"/>
          <w:lang w:val="ru-RU"/>
        </w:rPr>
        <w:t xml:space="preserve"> (462 предпринимателя). Наименьшее значение показателя пришлось на 2013 год (338 предпринимателей). Среди муниципальных образований Томской области район занимает 9 позицию.</w:t>
      </w:r>
    </w:p>
    <w:p w:rsidR="00B86203" w:rsidRDefault="002D664F" w:rsidP="002D664F">
      <w:pPr>
        <w:spacing w:line="360" w:lineRule="auto"/>
        <w:ind w:firstLine="720"/>
        <w:jc w:val="both"/>
        <w:rPr>
          <w:sz w:val="24"/>
          <w:szCs w:val="24"/>
          <w:lang w:val="ru-RU"/>
        </w:rPr>
      </w:pPr>
      <w:r w:rsidRPr="00422582">
        <w:rPr>
          <w:sz w:val="24"/>
          <w:szCs w:val="24"/>
          <w:lang w:val="ru-RU"/>
        </w:rPr>
        <w:t>В 2006 году, с целью поддержки и отстаивания интересов малого и среднего предпринимательства в Первомайском районе</w:t>
      </w:r>
      <w:r w:rsidR="00490C70">
        <w:rPr>
          <w:sz w:val="24"/>
          <w:szCs w:val="24"/>
          <w:lang w:val="ru-RU"/>
        </w:rPr>
        <w:t>,</w:t>
      </w:r>
      <w:r w:rsidRPr="00422582">
        <w:rPr>
          <w:sz w:val="24"/>
          <w:szCs w:val="24"/>
          <w:lang w:val="ru-RU"/>
        </w:rPr>
        <w:t xml:space="preserve"> создано некоммерческое партн</w:t>
      </w:r>
      <w:r w:rsidR="00490C70">
        <w:rPr>
          <w:sz w:val="24"/>
          <w:szCs w:val="24"/>
          <w:lang w:val="ru-RU"/>
        </w:rPr>
        <w:t>ё</w:t>
      </w:r>
      <w:r w:rsidRPr="00422582">
        <w:rPr>
          <w:sz w:val="24"/>
          <w:szCs w:val="24"/>
          <w:lang w:val="ru-RU"/>
        </w:rPr>
        <w:t xml:space="preserve">рство «Первомайский Бизнес-Центр», которому присвоен статус «Центр поддержки предпринимательства Томской области». </w:t>
      </w:r>
    </w:p>
    <w:p w:rsidR="00B12820" w:rsidRDefault="00372FF8" w:rsidP="00660F73">
      <w:pPr>
        <w:spacing w:line="360" w:lineRule="auto"/>
        <w:ind w:firstLine="720"/>
        <w:jc w:val="both"/>
        <w:rPr>
          <w:sz w:val="24"/>
          <w:szCs w:val="24"/>
          <w:lang w:val="ru-RU"/>
        </w:rPr>
      </w:pPr>
      <w:r>
        <w:rPr>
          <w:sz w:val="24"/>
          <w:szCs w:val="24"/>
          <w:lang w:val="ru-RU"/>
        </w:rPr>
        <w:t>Как благоприятный фактор, влияющий на развитие предпринимательства</w:t>
      </w:r>
      <w:r w:rsidR="00490C70">
        <w:rPr>
          <w:sz w:val="24"/>
          <w:szCs w:val="24"/>
          <w:lang w:val="ru-RU"/>
        </w:rPr>
        <w:t>,</w:t>
      </w:r>
      <w:r>
        <w:rPr>
          <w:sz w:val="24"/>
          <w:szCs w:val="24"/>
          <w:lang w:val="ru-RU"/>
        </w:rPr>
        <w:t xml:space="preserve"> это </w:t>
      </w:r>
      <w:r w:rsidR="002D664F">
        <w:rPr>
          <w:sz w:val="24"/>
          <w:szCs w:val="24"/>
          <w:lang w:val="ru-RU"/>
        </w:rPr>
        <w:t>достаточно хорошо развита</w:t>
      </w:r>
      <w:r>
        <w:rPr>
          <w:sz w:val="24"/>
          <w:szCs w:val="24"/>
          <w:lang w:val="ru-RU"/>
        </w:rPr>
        <w:t>я</w:t>
      </w:r>
      <w:r w:rsidR="002D664F">
        <w:rPr>
          <w:sz w:val="24"/>
          <w:szCs w:val="24"/>
          <w:lang w:val="ru-RU"/>
        </w:rPr>
        <w:t xml:space="preserve"> система консалтинговых услуг, это позволяет предпринимателям экономить время, более грамотно и профессиона</w:t>
      </w:r>
      <w:r w:rsidR="00660F73">
        <w:rPr>
          <w:sz w:val="24"/>
          <w:szCs w:val="24"/>
          <w:lang w:val="ru-RU"/>
        </w:rPr>
        <w:t>льно вести уч</w:t>
      </w:r>
      <w:r w:rsidR="00490C70">
        <w:rPr>
          <w:sz w:val="24"/>
          <w:szCs w:val="24"/>
          <w:lang w:val="ru-RU"/>
        </w:rPr>
        <w:t>ё</w:t>
      </w:r>
      <w:r w:rsidR="00660F73">
        <w:rPr>
          <w:sz w:val="24"/>
          <w:szCs w:val="24"/>
          <w:lang w:val="ru-RU"/>
        </w:rPr>
        <w:t>т на предприятии.</w:t>
      </w:r>
    </w:p>
    <w:p w:rsidR="00E7778A" w:rsidRPr="00E7778A" w:rsidRDefault="00E7778A" w:rsidP="005323DB">
      <w:pPr>
        <w:spacing w:line="360" w:lineRule="auto"/>
        <w:ind w:firstLine="720"/>
        <w:jc w:val="both"/>
        <w:outlineLvl w:val="0"/>
        <w:rPr>
          <w:b/>
          <w:i/>
          <w:sz w:val="28"/>
          <w:szCs w:val="28"/>
          <w:lang w:val="ru-RU"/>
        </w:rPr>
      </w:pPr>
      <w:r>
        <w:rPr>
          <w:b/>
          <w:i/>
          <w:sz w:val="28"/>
          <w:szCs w:val="28"/>
          <w:lang w:val="ru-RU"/>
        </w:rPr>
        <w:t>Потребительский рынок</w:t>
      </w:r>
    </w:p>
    <w:p w:rsidR="00E7778A" w:rsidRPr="00E7778A" w:rsidRDefault="00E7778A" w:rsidP="005323DB">
      <w:pPr>
        <w:spacing w:line="360" w:lineRule="auto"/>
        <w:ind w:firstLine="720"/>
        <w:jc w:val="both"/>
        <w:outlineLvl w:val="0"/>
        <w:rPr>
          <w:i/>
          <w:sz w:val="24"/>
          <w:szCs w:val="24"/>
          <w:lang w:val="ru-RU"/>
        </w:rPr>
      </w:pPr>
      <w:r w:rsidRPr="00E7778A">
        <w:rPr>
          <w:i/>
          <w:sz w:val="24"/>
          <w:szCs w:val="24"/>
          <w:lang w:val="ru-RU"/>
        </w:rPr>
        <w:t>Розничная торговля</w:t>
      </w:r>
    </w:p>
    <w:p w:rsidR="00E7778A" w:rsidRPr="00E7778A" w:rsidRDefault="00AE27E5" w:rsidP="00D40FB1">
      <w:pPr>
        <w:spacing w:line="360" w:lineRule="auto"/>
        <w:ind w:firstLine="720"/>
        <w:jc w:val="both"/>
        <w:rPr>
          <w:sz w:val="24"/>
          <w:szCs w:val="24"/>
          <w:lang w:val="ru-RU"/>
        </w:rPr>
      </w:pPr>
      <w:r>
        <w:rPr>
          <w:sz w:val="24"/>
          <w:szCs w:val="24"/>
          <w:lang w:val="ru-RU"/>
        </w:rPr>
        <w:t xml:space="preserve">Оборот розничной торговли </w:t>
      </w:r>
      <w:r w:rsidR="0095417C">
        <w:rPr>
          <w:sz w:val="24"/>
          <w:szCs w:val="24"/>
          <w:lang w:val="ru-RU"/>
        </w:rPr>
        <w:t xml:space="preserve"> в 2014 году вырос </w:t>
      </w:r>
      <w:r w:rsidR="00660F73">
        <w:rPr>
          <w:sz w:val="24"/>
          <w:szCs w:val="24"/>
          <w:lang w:val="ru-RU"/>
        </w:rPr>
        <w:t>более чем в 2 раза к уровню 2013</w:t>
      </w:r>
      <w:r w:rsidR="0095417C">
        <w:rPr>
          <w:sz w:val="24"/>
          <w:szCs w:val="24"/>
          <w:lang w:val="ru-RU"/>
        </w:rPr>
        <w:t xml:space="preserve"> года и составил 140,9 млн.руб.</w:t>
      </w:r>
      <w:r w:rsidR="004D3858">
        <w:rPr>
          <w:sz w:val="24"/>
          <w:szCs w:val="24"/>
          <w:lang w:val="ru-RU"/>
        </w:rPr>
        <w:t xml:space="preserve"> К уровню 2010 года рост составил 210,3%</w:t>
      </w:r>
      <w:r w:rsidR="00005957">
        <w:rPr>
          <w:sz w:val="24"/>
          <w:szCs w:val="24"/>
          <w:lang w:val="ru-RU"/>
        </w:rPr>
        <w:t>.</w:t>
      </w:r>
      <w:r>
        <w:rPr>
          <w:sz w:val="24"/>
          <w:szCs w:val="24"/>
          <w:lang w:val="ru-RU"/>
        </w:rPr>
        <w:t xml:space="preserve">По </w:t>
      </w:r>
      <w:r w:rsidR="0095417C">
        <w:rPr>
          <w:sz w:val="24"/>
          <w:szCs w:val="24"/>
          <w:lang w:val="ru-RU"/>
        </w:rPr>
        <w:t>данномупоказателю</w:t>
      </w:r>
      <w:r>
        <w:rPr>
          <w:sz w:val="24"/>
          <w:szCs w:val="24"/>
          <w:lang w:val="ru-RU"/>
        </w:rPr>
        <w:t xml:space="preserve"> Первомайский район занимает 10</w:t>
      </w:r>
      <w:r w:rsidR="00D40FB1">
        <w:rPr>
          <w:sz w:val="24"/>
          <w:szCs w:val="24"/>
          <w:lang w:val="ru-RU"/>
        </w:rPr>
        <w:t xml:space="preserve">-ое </w:t>
      </w:r>
      <w:r>
        <w:rPr>
          <w:sz w:val="24"/>
          <w:szCs w:val="24"/>
          <w:lang w:val="ru-RU"/>
        </w:rPr>
        <w:t xml:space="preserve"> место среди муниципальных районов Томской области. </w:t>
      </w:r>
      <w:r w:rsidR="00E7778A" w:rsidRPr="00E7778A">
        <w:rPr>
          <w:sz w:val="24"/>
          <w:szCs w:val="24"/>
          <w:lang w:val="ru-RU"/>
        </w:rPr>
        <w:t>На территории района имеются 142 торговые точки общей площадью 12891,4 кв.м.</w:t>
      </w:r>
      <w:r w:rsidR="00D40FB1">
        <w:rPr>
          <w:sz w:val="24"/>
          <w:szCs w:val="24"/>
          <w:lang w:val="ru-RU"/>
        </w:rPr>
        <w:t>,</w:t>
      </w:r>
      <w:r w:rsidR="00E7778A" w:rsidRPr="00E7778A">
        <w:rPr>
          <w:sz w:val="24"/>
          <w:szCs w:val="24"/>
          <w:lang w:val="ru-RU"/>
        </w:rPr>
        <w:t xml:space="preserve"> наиболее крупные: ООО «ТК Куендат»</w:t>
      </w:r>
      <w:r w:rsidR="00D40FB1">
        <w:rPr>
          <w:sz w:val="24"/>
          <w:szCs w:val="24"/>
          <w:lang w:val="ru-RU"/>
        </w:rPr>
        <w:t>, ООО «Универсам». Так</w:t>
      </w:r>
      <w:r w:rsidR="00E7778A" w:rsidRPr="00E7778A">
        <w:rPr>
          <w:sz w:val="24"/>
          <w:szCs w:val="24"/>
          <w:lang w:val="ru-RU"/>
        </w:rPr>
        <w:t xml:space="preserve">же торговля представлена сетевыми торговыми объектами – </w:t>
      </w:r>
      <w:r w:rsidR="00D40FB1">
        <w:rPr>
          <w:sz w:val="24"/>
          <w:szCs w:val="24"/>
          <w:lang w:val="ru-RU"/>
        </w:rPr>
        <w:t>«</w:t>
      </w:r>
      <w:r w:rsidR="00372FF8">
        <w:rPr>
          <w:sz w:val="24"/>
          <w:szCs w:val="24"/>
          <w:lang w:val="ru-RU"/>
        </w:rPr>
        <w:t>Мария-Ра</w:t>
      </w:r>
      <w:r w:rsidR="00D40FB1">
        <w:rPr>
          <w:sz w:val="24"/>
          <w:szCs w:val="24"/>
          <w:lang w:val="ru-RU"/>
        </w:rPr>
        <w:t>»</w:t>
      </w:r>
      <w:r w:rsidR="00372FF8">
        <w:rPr>
          <w:sz w:val="24"/>
          <w:szCs w:val="24"/>
          <w:lang w:val="ru-RU"/>
        </w:rPr>
        <w:t xml:space="preserve">, </w:t>
      </w:r>
      <w:r w:rsidR="00D40FB1">
        <w:rPr>
          <w:sz w:val="24"/>
          <w:szCs w:val="24"/>
          <w:lang w:val="ru-RU"/>
        </w:rPr>
        <w:t>«</w:t>
      </w:r>
      <w:r w:rsidR="00372FF8">
        <w:rPr>
          <w:sz w:val="24"/>
          <w:szCs w:val="24"/>
          <w:lang w:val="ru-RU"/>
        </w:rPr>
        <w:t>Поляна</w:t>
      </w:r>
      <w:r w:rsidR="00D40FB1">
        <w:rPr>
          <w:sz w:val="24"/>
          <w:szCs w:val="24"/>
          <w:lang w:val="ru-RU"/>
        </w:rPr>
        <w:t>»</w:t>
      </w:r>
      <w:r w:rsidR="00372FF8">
        <w:rPr>
          <w:sz w:val="24"/>
          <w:szCs w:val="24"/>
          <w:lang w:val="ru-RU"/>
        </w:rPr>
        <w:t xml:space="preserve">, </w:t>
      </w:r>
      <w:r w:rsidR="00D40FB1">
        <w:rPr>
          <w:sz w:val="24"/>
          <w:szCs w:val="24"/>
          <w:lang w:val="ru-RU"/>
        </w:rPr>
        <w:t>«</w:t>
      </w:r>
      <w:r w:rsidR="00372FF8">
        <w:rPr>
          <w:sz w:val="24"/>
          <w:szCs w:val="24"/>
          <w:lang w:val="ru-RU"/>
        </w:rPr>
        <w:t>Холди-дискаунт</w:t>
      </w:r>
      <w:r w:rsidR="00E7778A" w:rsidRPr="00E7778A">
        <w:rPr>
          <w:sz w:val="24"/>
          <w:szCs w:val="24"/>
          <w:lang w:val="ru-RU"/>
        </w:rPr>
        <w:t>ер</w:t>
      </w:r>
      <w:r w:rsidR="00D40FB1">
        <w:rPr>
          <w:sz w:val="24"/>
          <w:szCs w:val="24"/>
          <w:lang w:val="ru-RU"/>
        </w:rPr>
        <w:t>»</w:t>
      </w:r>
      <w:r w:rsidR="00E7778A" w:rsidRPr="00E7778A">
        <w:rPr>
          <w:sz w:val="24"/>
          <w:szCs w:val="24"/>
          <w:lang w:val="ru-RU"/>
        </w:rPr>
        <w:t>, торговый центр «Золушка».</w:t>
      </w:r>
    </w:p>
    <w:p w:rsidR="00D40FB1" w:rsidRDefault="00D40FB1" w:rsidP="0063688C">
      <w:pPr>
        <w:spacing w:line="360" w:lineRule="auto"/>
        <w:ind w:firstLine="720"/>
        <w:jc w:val="both"/>
        <w:rPr>
          <w:i/>
          <w:sz w:val="24"/>
          <w:szCs w:val="24"/>
          <w:lang w:val="ru-RU"/>
        </w:rPr>
      </w:pPr>
      <w:bookmarkStart w:id="0" w:name="_Toc196816219"/>
    </w:p>
    <w:p w:rsidR="00D40FB1" w:rsidRDefault="00D40FB1" w:rsidP="0063688C">
      <w:pPr>
        <w:spacing w:line="360" w:lineRule="auto"/>
        <w:ind w:firstLine="720"/>
        <w:jc w:val="both"/>
        <w:rPr>
          <w:i/>
          <w:sz w:val="24"/>
          <w:szCs w:val="24"/>
          <w:lang w:val="ru-RU"/>
        </w:rPr>
      </w:pPr>
    </w:p>
    <w:p w:rsidR="00E7778A" w:rsidRPr="00E7778A" w:rsidRDefault="00E7778A" w:rsidP="005323DB">
      <w:pPr>
        <w:spacing w:line="360" w:lineRule="auto"/>
        <w:ind w:firstLine="720"/>
        <w:jc w:val="both"/>
        <w:outlineLvl w:val="0"/>
        <w:rPr>
          <w:i/>
          <w:sz w:val="24"/>
          <w:szCs w:val="24"/>
          <w:lang w:val="ru-RU"/>
        </w:rPr>
      </w:pPr>
      <w:r w:rsidRPr="00E7778A">
        <w:rPr>
          <w:i/>
          <w:sz w:val="24"/>
          <w:szCs w:val="24"/>
          <w:lang w:val="ru-RU"/>
        </w:rPr>
        <w:lastRenderedPageBreak/>
        <w:t>Общественное  питание</w:t>
      </w:r>
      <w:bookmarkEnd w:id="0"/>
    </w:p>
    <w:p w:rsidR="00C30913" w:rsidRDefault="00E7778A" w:rsidP="0063688C">
      <w:pPr>
        <w:spacing w:line="360" w:lineRule="auto"/>
        <w:ind w:firstLine="720"/>
        <w:jc w:val="both"/>
        <w:rPr>
          <w:sz w:val="24"/>
          <w:szCs w:val="24"/>
          <w:lang w:val="ru-RU"/>
        </w:rPr>
      </w:pPr>
      <w:r w:rsidRPr="00E7778A">
        <w:rPr>
          <w:sz w:val="24"/>
          <w:szCs w:val="24"/>
          <w:lang w:val="ru-RU"/>
        </w:rPr>
        <w:t xml:space="preserve">Оборот общественного питания по кругу крупных и средних предприятий  </w:t>
      </w:r>
      <w:r w:rsidR="00C30913">
        <w:rPr>
          <w:sz w:val="24"/>
          <w:szCs w:val="24"/>
          <w:lang w:val="ru-RU"/>
        </w:rPr>
        <w:t>за 2014 год</w:t>
      </w:r>
      <w:r w:rsidRPr="00E7778A">
        <w:rPr>
          <w:sz w:val="24"/>
          <w:szCs w:val="24"/>
          <w:lang w:val="ru-RU"/>
        </w:rPr>
        <w:t xml:space="preserve"> составил </w:t>
      </w:r>
      <w:r w:rsidR="00C30913">
        <w:rPr>
          <w:sz w:val="24"/>
          <w:szCs w:val="24"/>
          <w:lang w:val="ru-RU"/>
        </w:rPr>
        <w:t>5805 тыс.</w:t>
      </w:r>
      <w:r w:rsidR="00C01BFE">
        <w:rPr>
          <w:sz w:val="24"/>
          <w:szCs w:val="24"/>
          <w:lang w:val="ru-RU"/>
        </w:rPr>
        <w:t xml:space="preserve">рублей, </w:t>
      </w:r>
      <w:r w:rsidR="00933A62">
        <w:rPr>
          <w:sz w:val="24"/>
          <w:szCs w:val="24"/>
          <w:lang w:val="ru-RU"/>
        </w:rPr>
        <w:t>з</w:t>
      </w:r>
      <w:r w:rsidR="00C01BFE">
        <w:rPr>
          <w:sz w:val="24"/>
          <w:szCs w:val="24"/>
          <w:lang w:val="ru-RU"/>
        </w:rPr>
        <w:t>а период с 2010</w:t>
      </w:r>
      <w:r w:rsidR="00C30913">
        <w:rPr>
          <w:sz w:val="24"/>
          <w:szCs w:val="24"/>
          <w:lang w:val="ru-RU"/>
        </w:rPr>
        <w:t xml:space="preserve"> по 2014 гг. </w:t>
      </w:r>
      <w:r w:rsidR="002415D3">
        <w:rPr>
          <w:sz w:val="24"/>
          <w:szCs w:val="24"/>
          <w:lang w:val="ru-RU"/>
        </w:rPr>
        <w:t xml:space="preserve">показатель </w:t>
      </w:r>
      <w:r w:rsidR="00C01BFE">
        <w:rPr>
          <w:sz w:val="24"/>
          <w:szCs w:val="24"/>
          <w:lang w:val="ru-RU"/>
        </w:rPr>
        <w:t>снизился</w:t>
      </w:r>
      <w:r w:rsidR="002415D3">
        <w:rPr>
          <w:sz w:val="24"/>
          <w:szCs w:val="24"/>
          <w:lang w:val="ru-RU"/>
        </w:rPr>
        <w:t xml:space="preserve"> более чем в </w:t>
      </w:r>
      <w:r w:rsidR="00C01BFE">
        <w:rPr>
          <w:sz w:val="24"/>
          <w:szCs w:val="24"/>
          <w:lang w:val="ru-RU"/>
        </w:rPr>
        <w:t>2</w:t>
      </w:r>
      <w:r w:rsidR="002415D3">
        <w:rPr>
          <w:sz w:val="24"/>
          <w:szCs w:val="24"/>
          <w:lang w:val="ru-RU"/>
        </w:rPr>
        <w:t>раза.</w:t>
      </w:r>
      <w:r w:rsidR="00C01BFE">
        <w:rPr>
          <w:sz w:val="24"/>
          <w:szCs w:val="24"/>
          <w:lang w:val="ru-RU"/>
        </w:rPr>
        <w:t xml:space="preserve">Самое низкое значение показателя пришлось на 2012 год – 1926 тыс.руб. </w:t>
      </w:r>
      <w:r w:rsidR="009B2BF3">
        <w:rPr>
          <w:sz w:val="24"/>
          <w:szCs w:val="24"/>
          <w:lang w:val="ru-RU"/>
        </w:rPr>
        <w:t>Среди муниципальных образований Томской области Первомайский район занимает 9</w:t>
      </w:r>
      <w:r w:rsidR="00933A62">
        <w:rPr>
          <w:sz w:val="24"/>
          <w:szCs w:val="24"/>
          <w:lang w:val="ru-RU"/>
        </w:rPr>
        <w:t>-ое</w:t>
      </w:r>
      <w:r w:rsidR="009B2BF3">
        <w:rPr>
          <w:sz w:val="24"/>
          <w:szCs w:val="24"/>
          <w:lang w:val="ru-RU"/>
        </w:rPr>
        <w:t xml:space="preserve"> место.</w:t>
      </w:r>
    </w:p>
    <w:p w:rsidR="00E7778A" w:rsidRDefault="00E7778A" w:rsidP="0063688C">
      <w:pPr>
        <w:spacing w:line="360" w:lineRule="auto"/>
        <w:ind w:firstLine="720"/>
        <w:jc w:val="both"/>
        <w:rPr>
          <w:sz w:val="24"/>
          <w:szCs w:val="24"/>
          <w:lang w:val="ru-RU"/>
        </w:rPr>
      </w:pPr>
      <w:r w:rsidRPr="00E7778A">
        <w:rPr>
          <w:sz w:val="24"/>
          <w:szCs w:val="24"/>
          <w:lang w:val="ru-RU"/>
        </w:rPr>
        <w:t xml:space="preserve">Общественное питание в Первомайском районе представлено: Первомайское </w:t>
      </w:r>
      <w:r w:rsidR="00933A62">
        <w:rPr>
          <w:sz w:val="24"/>
          <w:szCs w:val="24"/>
          <w:lang w:val="ru-RU"/>
        </w:rPr>
        <w:t>РайПО,</w:t>
      </w:r>
      <w:r w:rsidRPr="00E7778A">
        <w:rPr>
          <w:sz w:val="24"/>
          <w:szCs w:val="24"/>
          <w:lang w:val="ru-RU"/>
        </w:rPr>
        <w:t xml:space="preserve"> ООО «Ферганская Кухня», кафе «Берег», кафе «1001 ночь», кафе «Пышка» в с.Первомайск</w:t>
      </w:r>
      <w:r w:rsidR="00933A62">
        <w:rPr>
          <w:sz w:val="24"/>
          <w:szCs w:val="24"/>
          <w:lang w:val="ru-RU"/>
        </w:rPr>
        <w:t>ое</w:t>
      </w:r>
      <w:r w:rsidRPr="00E7778A">
        <w:rPr>
          <w:sz w:val="24"/>
          <w:szCs w:val="24"/>
          <w:lang w:val="ru-RU"/>
        </w:rPr>
        <w:t xml:space="preserve"> и кафе «Домашняя кухня» в п. Альмяково</w:t>
      </w:r>
      <w:r w:rsidR="00933A62">
        <w:rPr>
          <w:sz w:val="24"/>
          <w:szCs w:val="24"/>
          <w:lang w:val="ru-RU"/>
        </w:rPr>
        <w:t>.</w:t>
      </w:r>
    </w:p>
    <w:p w:rsidR="0010285E" w:rsidRPr="00E7778A" w:rsidRDefault="0010285E" w:rsidP="005323DB">
      <w:pPr>
        <w:spacing w:line="360" w:lineRule="auto"/>
        <w:ind w:firstLine="720"/>
        <w:jc w:val="both"/>
        <w:outlineLvl w:val="0"/>
        <w:rPr>
          <w:b/>
          <w:i/>
          <w:sz w:val="28"/>
          <w:szCs w:val="28"/>
          <w:lang w:val="ru-RU"/>
        </w:rPr>
      </w:pPr>
      <w:r>
        <w:rPr>
          <w:b/>
          <w:i/>
          <w:sz w:val="28"/>
          <w:szCs w:val="28"/>
          <w:lang w:val="ru-RU"/>
        </w:rPr>
        <w:t xml:space="preserve">Анализ </w:t>
      </w:r>
      <w:r w:rsidR="0073012D">
        <w:rPr>
          <w:b/>
          <w:i/>
          <w:sz w:val="28"/>
          <w:szCs w:val="28"/>
          <w:lang w:val="ru-RU"/>
        </w:rPr>
        <w:t>дорожно-транспортной инфраструктуры, ЖКХ, связь</w:t>
      </w:r>
    </w:p>
    <w:p w:rsidR="0073012D" w:rsidRPr="0073012D" w:rsidRDefault="0073012D" w:rsidP="0063688C">
      <w:pPr>
        <w:spacing w:line="360" w:lineRule="auto"/>
        <w:ind w:firstLine="720"/>
        <w:jc w:val="both"/>
        <w:rPr>
          <w:sz w:val="24"/>
          <w:szCs w:val="24"/>
          <w:lang w:val="ru-RU"/>
        </w:rPr>
      </w:pPr>
      <w:r w:rsidRPr="0073012D">
        <w:rPr>
          <w:sz w:val="24"/>
          <w:szCs w:val="24"/>
          <w:lang w:val="ru-RU"/>
        </w:rPr>
        <w:t>Инфраструктура коммунального комплекса представлена:</w:t>
      </w:r>
    </w:p>
    <w:p w:rsidR="0073012D" w:rsidRDefault="0073012D" w:rsidP="0063688C">
      <w:pPr>
        <w:spacing w:line="360" w:lineRule="auto"/>
        <w:ind w:firstLine="720"/>
        <w:jc w:val="both"/>
        <w:rPr>
          <w:sz w:val="24"/>
          <w:szCs w:val="24"/>
          <w:lang w:val="ru-RU"/>
        </w:rPr>
      </w:pPr>
      <w:r w:rsidRPr="0073012D">
        <w:rPr>
          <w:sz w:val="24"/>
          <w:szCs w:val="24"/>
          <w:lang w:val="ru-RU"/>
        </w:rPr>
        <w:t>Водопроводными сетями протяженностью 165,3 км.</w:t>
      </w:r>
      <w:r w:rsidR="00663CA9">
        <w:rPr>
          <w:sz w:val="24"/>
          <w:szCs w:val="24"/>
          <w:lang w:val="ru-RU"/>
        </w:rPr>
        <w:t>,</w:t>
      </w:r>
      <w:r w:rsidRPr="0073012D">
        <w:rPr>
          <w:sz w:val="24"/>
          <w:szCs w:val="24"/>
          <w:lang w:val="ru-RU"/>
        </w:rPr>
        <w:t>скважинами в количестве 67 штук</w:t>
      </w:r>
      <w:r w:rsidR="00663CA9">
        <w:rPr>
          <w:sz w:val="24"/>
          <w:szCs w:val="24"/>
          <w:lang w:val="ru-RU"/>
        </w:rPr>
        <w:t>,</w:t>
      </w:r>
      <w:r w:rsidRPr="0073012D">
        <w:rPr>
          <w:sz w:val="24"/>
          <w:szCs w:val="24"/>
          <w:lang w:val="ru-RU"/>
        </w:rPr>
        <w:t xml:space="preserve"> тепловыми сетями – 37,5 км</w:t>
      </w:r>
      <w:r w:rsidR="00663CA9">
        <w:rPr>
          <w:sz w:val="24"/>
          <w:szCs w:val="24"/>
          <w:lang w:val="ru-RU"/>
        </w:rPr>
        <w:t>,</w:t>
      </w:r>
      <w:r w:rsidRPr="0073012D">
        <w:rPr>
          <w:sz w:val="24"/>
          <w:szCs w:val="24"/>
          <w:lang w:val="ru-RU"/>
        </w:rPr>
        <w:t xml:space="preserve"> котельными (центральное теплоснабжение) – 26 штук, в т.ч. 3 нефтяных котельных.</w:t>
      </w:r>
    </w:p>
    <w:p w:rsidR="00D46796" w:rsidRDefault="00E46B1A" w:rsidP="0063688C">
      <w:pPr>
        <w:spacing w:line="360" w:lineRule="auto"/>
        <w:ind w:firstLine="720"/>
        <w:jc w:val="both"/>
        <w:rPr>
          <w:sz w:val="24"/>
          <w:szCs w:val="24"/>
          <w:lang w:val="ru-RU"/>
        </w:rPr>
      </w:pPr>
      <w:r>
        <w:rPr>
          <w:sz w:val="24"/>
          <w:szCs w:val="24"/>
          <w:lang w:val="ru-RU"/>
        </w:rPr>
        <w:t>Оказываются следующиевиды</w:t>
      </w:r>
      <w:r w:rsidR="00D46796" w:rsidRPr="00D46796">
        <w:rPr>
          <w:sz w:val="24"/>
          <w:szCs w:val="24"/>
          <w:lang w:val="ru-RU"/>
        </w:rPr>
        <w:t xml:space="preserve"> услуг: водоснабжение, водоотведение, отопление, утилизация и вывоз ТБО. Основными потребителями услуг водоснабжения и водоотведения является население, доля потребления составляет 81,4%  и 80,5% от общего объ</w:t>
      </w:r>
      <w:r w:rsidR="00663CA9">
        <w:rPr>
          <w:sz w:val="24"/>
          <w:szCs w:val="24"/>
          <w:lang w:val="ru-RU"/>
        </w:rPr>
        <w:t>ё</w:t>
      </w:r>
      <w:r w:rsidR="00D46796" w:rsidRPr="00D46796">
        <w:rPr>
          <w:sz w:val="24"/>
          <w:szCs w:val="24"/>
          <w:lang w:val="ru-RU"/>
        </w:rPr>
        <w:t>ма</w:t>
      </w:r>
      <w:r w:rsidR="00663CA9">
        <w:rPr>
          <w:sz w:val="24"/>
          <w:szCs w:val="24"/>
          <w:lang w:val="ru-RU"/>
        </w:rPr>
        <w:t>, т</w:t>
      </w:r>
      <w:r w:rsidR="00D46796" w:rsidRPr="00D46796">
        <w:rPr>
          <w:sz w:val="24"/>
          <w:szCs w:val="24"/>
          <w:lang w:val="ru-RU"/>
        </w:rPr>
        <w:t>огда как центральное отопление – 68,8% от общего объ</w:t>
      </w:r>
      <w:r w:rsidR="00663CA9">
        <w:rPr>
          <w:sz w:val="24"/>
          <w:szCs w:val="24"/>
          <w:lang w:val="ru-RU"/>
        </w:rPr>
        <w:t>ё</w:t>
      </w:r>
      <w:r w:rsidR="00D46796" w:rsidRPr="00D46796">
        <w:rPr>
          <w:sz w:val="24"/>
          <w:szCs w:val="24"/>
          <w:lang w:val="ru-RU"/>
        </w:rPr>
        <w:t>ма потребляет бюджетная сфера, а население  только 30,7%.</w:t>
      </w:r>
    </w:p>
    <w:p w:rsidR="008B3D16" w:rsidRDefault="0073012D" w:rsidP="0063688C">
      <w:pPr>
        <w:spacing w:line="360" w:lineRule="auto"/>
        <w:ind w:firstLine="720"/>
        <w:jc w:val="both"/>
        <w:rPr>
          <w:sz w:val="24"/>
          <w:szCs w:val="24"/>
          <w:lang w:val="ru-RU"/>
        </w:rPr>
      </w:pPr>
      <w:r>
        <w:rPr>
          <w:sz w:val="24"/>
          <w:szCs w:val="24"/>
          <w:lang w:val="ru-RU"/>
        </w:rPr>
        <w:t>Основными проблемами в сфере коммунального хозяйства являются значительный износ водопроводных сетей (от 60 до 88,6%), износ тепловых сетей составляет от 55% до 95%, значительные потери в сетях тепло- и водоснабжения</w:t>
      </w:r>
      <w:r w:rsidR="00663CA9">
        <w:rPr>
          <w:sz w:val="24"/>
          <w:szCs w:val="24"/>
          <w:lang w:val="ru-RU"/>
        </w:rPr>
        <w:t>, н</w:t>
      </w:r>
      <w:r w:rsidR="000C7DF9">
        <w:rPr>
          <w:sz w:val="24"/>
          <w:szCs w:val="24"/>
          <w:lang w:val="ru-RU"/>
        </w:rPr>
        <w:t>аличие на территории района нефтяных котельных.</w:t>
      </w:r>
    </w:p>
    <w:p w:rsidR="008B3D16" w:rsidRDefault="008B3D16" w:rsidP="0063688C">
      <w:pPr>
        <w:spacing w:line="360" w:lineRule="auto"/>
        <w:ind w:firstLine="720"/>
        <w:jc w:val="both"/>
        <w:rPr>
          <w:sz w:val="24"/>
          <w:szCs w:val="24"/>
          <w:lang w:val="ru-RU"/>
        </w:rPr>
      </w:pPr>
      <w:r w:rsidRPr="00D46796">
        <w:rPr>
          <w:sz w:val="24"/>
          <w:szCs w:val="24"/>
          <w:lang w:val="ru-RU"/>
        </w:rPr>
        <w:t>На 1 января 2015 года на территории Первомайского района насчитывается 2147 многоквартирных домов, их площадь составляет 276,4 тыс. кв. м., в том числе 19,6</w:t>
      </w:r>
      <w:r w:rsidR="00663CA9">
        <w:rPr>
          <w:sz w:val="24"/>
          <w:szCs w:val="24"/>
          <w:lang w:val="ru-RU"/>
        </w:rPr>
        <w:t>2 тыс. кв.м.</w:t>
      </w:r>
      <w:r w:rsidRPr="00D46796">
        <w:rPr>
          <w:sz w:val="24"/>
          <w:szCs w:val="24"/>
          <w:lang w:val="ru-RU"/>
        </w:rPr>
        <w:t xml:space="preserve"> – площадь много</w:t>
      </w:r>
      <w:r w:rsidR="00E46B1A">
        <w:rPr>
          <w:sz w:val="24"/>
          <w:szCs w:val="24"/>
          <w:lang w:val="ru-RU"/>
        </w:rPr>
        <w:t>этажных домов, 144,7 тыс.</w:t>
      </w:r>
      <w:r w:rsidR="00663CA9">
        <w:rPr>
          <w:sz w:val="24"/>
          <w:szCs w:val="24"/>
          <w:lang w:val="ru-RU"/>
        </w:rPr>
        <w:t>кв.м.</w:t>
      </w:r>
      <w:r w:rsidRPr="00D46796">
        <w:rPr>
          <w:sz w:val="24"/>
          <w:szCs w:val="24"/>
          <w:lang w:val="ru-RU"/>
        </w:rPr>
        <w:t xml:space="preserve"> – площадь одноэтажных многоквартирных домов. Общая площадь жилищного фонда Первомайского района составляет 421,1 тыс.</w:t>
      </w:r>
      <w:r w:rsidR="00663CA9">
        <w:rPr>
          <w:sz w:val="24"/>
          <w:szCs w:val="24"/>
          <w:lang w:val="ru-RU"/>
        </w:rPr>
        <w:t>кв.м.</w:t>
      </w:r>
      <w:r w:rsidRPr="00D46796">
        <w:rPr>
          <w:sz w:val="24"/>
          <w:szCs w:val="24"/>
          <w:lang w:val="ru-RU"/>
        </w:rPr>
        <w:t>, в том числе  15,5 тыс.</w:t>
      </w:r>
      <w:r w:rsidR="00663CA9">
        <w:rPr>
          <w:sz w:val="24"/>
          <w:szCs w:val="24"/>
          <w:lang w:val="ru-RU"/>
        </w:rPr>
        <w:t>кв.м.</w:t>
      </w:r>
      <w:r w:rsidRPr="00D46796">
        <w:rPr>
          <w:sz w:val="24"/>
          <w:szCs w:val="24"/>
          <w:lang w:val="ru-RU"/>
        </w:rPr>
        <w:t xml:space="preserve"> – муниципальный жилищный фонд. </w:t>
      </w:r>
      <w:r w:rsidR="00B50F89">
        <w:rPr>
          <w:sz w:val="24"/>
          <w:szCs w:val="24"/>
          <w:lang w:val="ru-RU"/>
        </w:rPr>
        <w:t xml:space="preserve">Средняя обеспеченность населения общей площадью жилых домов </w:t>
      </w:r>
      <w:r w:rsidR="00F23AD0">
        <w:rPr>
          <w:sz w:val="24"/>
          <w:szCs w:val="24"/>
          <w:lang w:val="ru-RU"/>
        </w:rPr>
        <w:t>в 2014 году составляла</w:t>
      </w:r>
      <w:r w:rsidR="00B50F89">
        <w:rPr>
          <w:sz w:val="24"/>
          <w:szCs w:val="24"/>
          <w:lang w:val="ru-RU"/>
        </w:rPr>
        <w:t xml:space="preserve"> 24,1 кв. метров</w:t>
      </w:r>
      <w:r w:rsidR="00663CA9">
        <w:rPr>
          <w:sz w:val="24"/>
          <w:szCs w:val="24"/>
          <w:lang w:val="ru-RU"/>
        </w:rPr>
        <w:t>,</w:t>
      </w:r>
      <w:r w:rsidR="00B50F89">
        <w:rPr>
          <w:sz w:val="24"/>
          <w:szCs w:val="24"/>
          <w:lang w:val="ru-RU"/>
        </w:rPr>
        <w:t xml:space="preserve"> в том числе введенная в действие за год – 0,25 кв.метров</w:t>
      </w:r>
      <w:r w:rsidR="00663CA9">
        <w:rPr>
          <w:sz w:val="24"/>
          <w:szCs w:val="24"/>
          <w:lang w:val="ru-RU"/>
        </w:rPr>
        <w:t>,</w:t>
      </w:r>
      <w:r w:rsidR="00B50F89">
        <w:rPr>
          <w:sz w:val="24"/>
          <w:szCs w:val="24"/>
          <w:lang w:val="ru-RU"/>
        </w:rPr>
        <w:t xml:space="preserve"> в 2010 году данный показатель составлял – 20,7 кв.метров и 0,22</w:t>
      </w:r>
      <w:r w:rsidR="00F23AD0">
        <w:rPr>
          <w:sz w:val="24"/>
          <w:szCs w:val="24"/>
          <w:lang w:val="ru-RU"/>
        </w:rPr>
        <w:t>кв.метра соответственно.</w:t>
      </w:r>
    </w:p>
    <w:p w:rsidR="006C488D" w:rsidRPr="00D46796" w:rsidRDefault="009859AD" w:rsidP="0063688C">
      <w:pPr>
        <w:spacing w:line="360" w:lineRule="auto"/>
        <w:ind w:firstLine="720"/>
        <w:jc w:val="both"/>
        <w:rPr>
          <w:sz w:val="24"/>
          <w:szCs w:val="24"/>
          <w:lang w:val="ru-RU"/>
        </w:rPr>
      </w:pPr>
      <w:r>
        <w:rPr>
          <w:sz w:val="24"/>
          <w:szCs w:val="24"/>
          <w:lang w:val="ru-RU"/>
        </w:rPr>
        <w:t>На территории Первомайского</w:t>
      </w:r>
      <w:r w:rsidR="000A7320">
        <w:rPr>
          <w:sz w:val="24"/>
          <w:szCs w:val="24"/>
          <w:lang w:val="ru-RU"/>
        </w:rPr>
        <w:t xml:space="preserve"> района находятся 1 полигон твердых бытовых отходов</w:t>
      </w:r>
      <w:r w:rsidR="00F07D65">
        <w:rPr>
          <w:sz w:val="24"/>
          <w:szCs w:val="24"/>
          <w:lang w:val="ru-RU"/>
        </w:rPr>
        <w:t xml:space="preserve"> в с.Первомайское</w:t>
      </w:r>
      <w:r w:rsidR="000A7320">
        <w:rPr>
          <w:sz w:val="24"/>
          <w:szCs w:val="24"/>
          <w:lang w:val="ru-RU"/>
        </w:rPr>
        <w:t xml:space="preserve"> и 16 пунктов временного размещения</w:t>
      </w:r>
      <w:r w:rsidR="007F3F5F">
        <w:rPr>
          <w:sz w:val="24"/>
          <w:szCs w:val="24"/>
          <w:lang w:val="ru-RU"/>
        </w:rPr>
        <w:t xml:space="preserve"> ТБО. Оператором по сбору и вывозу является предприятие ООО УК «АСИНО</w:t>
      </w:r>
      <w:r w:rsidR="000227D5">
        <w:rPr>
          <w:sz w:val="24"/>
          <w:szCs w:val="24"/>
          <w:lang w:val="ru-RU"/>
        </w:rPr>
        <w:t>жилсервис». В настоящее время размещение ТБО на полигоне не осуществляется</w:t>
      </w:r>
      <w:r w:rsidR="00380179">
        <w:rPr>
          <w:sz w:val="24"/>
          <w:szCs w:val="24"/>
          <w:lang w:val="ru-RU"/>
        </w:rPr>
        <w:t>, поскольку он не соответствует Санитарным правилам.</w:t>
      </w:r>
    </w:p>
    <w:p w:rsidR="007739DF" w:rsidRPr="00D46796" w:rsidRDefault="007739DF" w:rsidP="0063688C">
      <w:pPr>
        <w:spacing w:line="360" w:lineRule="auto"/>
        <w:ind w:firstLine="720"/>
        <w:jc w:val="both"/>
        <w:rPr>
          <w:sz w:val="24"/>
          <w:szCs w:val="24"/>
          <w:lang w:val="ru-RU"/>
        </w:rPr>
      </w:pPr>
      <w:r>
        <w:rPr>
          <w:sz w:val="24"/>
          <w:szCs w:val="24"/>
          <w:lang w:val="ru-RU"/>
        </w:rPr>
        <w:lastRenderedPageBreak/>
        <w:t>Транспортная инфраструктура района представлена автомобильным и железнодорожным транспортом.</w:t>
      </w:r>
      <w:r w:rsidRPr="00D46796">
        <w:rPr>
          <w:sz w:val="24"/>
          <w:szCs w:val="24"/>
          <w:lang w:val="ru-RU"/>
        </w:rPr>
        <w:t xml:space="preserve">Протяженность автомобильных дорог общего пользования </w:t>
      </w:r>
      <w:r w:rsidR="00833B9E">
        <w:rPr>
          <w:sz w:val="24"/>
          <w:szCs w:val="24"/>
          <w:lang w:val="ru-RU"/>
        </w:rPr>
        <w:t>местного значения в</w:t>
      </w:r>
      <w:r w:rsidRPr="00D46796">
        <w:rPr>
          <w:sz w:val="24"/>
          <w:szCs w:val="24"/>
          <w:lang w:val="ru-RU"/>
        </w:rPr>
        <w:t xml:space="preserve"> 2014 году составила </w:t>
      </w:r>
      <w:r w:rsidR="007A031A" w:rsidRPr="00833B9E">
        <w:rPr>
          <w:sz w:val="24"/>
          <w:szCs w:val="24"/>
          <w:lang w:val="ru-RU"/>
        </w:rPr>
        <w:t>353,8</w:t>
      </w:r>
      <w:r w:rsidRPr="00D46796">
        <w:rPr>
          <w:sz w:val="24"/>
          <w:szCs w:val="24"/>
          <w:lang w:val="ru-RU"/>
        </w:rPr>
        <w:t>км.</w:t>
      </w:r>
      <w:r w:rsidR="00B0412F">
        <w:rPr>
          <w:sz w:val="24"/>
          <w:szCs w:val="24"/>
          <w:lang w:val="ru-RU"/>
        </w:rPr>
        <w:t xml:space="preserve">, </w:t>
      </w:r>
      <w:r w:rsidR="00833B9E">
        <w:rPr>
          <w:sz w:val="24"/>
          <w:szCs w:val="24"/>
          <w:lang w:val="ru-RU"/>
        </w:rPr>
        <w:t>в том числе с тв</w:t>
      </w:r>
      <w:r w:rsidR="00B0412F">
        <w:rPr>
          <w:sz w:val="24"/>
          <w:szCs w:val="24"/>
          <w:lang w:val="ru-RU"/>
        </w:rPr>
        <w:t>ё</w:t>
      </w:r>
      <w:r w:rsidR="00833B9E">
        <w:rPr>
          <w:sz w:val="24"/>
          <w:szCs w:val="24"/>
          <w:lang w:val="ru-RU"/>
        </w:rPr>
        <w:t>рдым покрытием 202,4 км.  Среди муниципальных образований Томской области по данному показателю район занимает 8</w:t>
      </w:r>
      <w:r w:rsidR="00B0412F">
        <w:rPr>
          <w:sz w:val="24"/>
          <w:szCs w:val="24"/>
          <w:lang w:val="ru-RU"/>
        </w:rPr>
        <w:t>-ое</w:t>
      </w:r>
      <w:r w:rsidR="00833B9E">
        <w:rPr>
          <w:sz w:val="24"/>
          <w:szCs w:val="24"/>
          <w:lang w:val="ru-RU"/>
        </w:rPr>
        <w:t xml:space="preserve"> место. Удельный вес автомобильных дорог с усовершенствованным покрытием составляет 26,3%</w:t>
      </w:r>
      <w:r w:rsidR="00B0412F">
        <w:rPr>
          <w:sz w:val="24"/>
          <w:szCs w:val="24"/>
          <w:lang w:val="ru-RU"/>
        </w:rPr>
        <w:t>.</w:t>
      </w:r>
    </w:p>
    <w:p w:rsidR="007739DF" w:rsidRDefault="007739DF" w:rsidP="0063688C">
      <w:pPr>
        <w:spacing w:line="360" w:lineRule="auto"/>
        <w:ind w:firstLine="720"/>
        <w:jc w:val="both"/>
        <w:rPr>
          <w:sz w:val="24"/>
          <w:szCs w:val="24"/>
          <w:lang w:val="ru-RU"/>
        </w:rPr>
      </w:pPr>
      <w:r>
        <w:rPr>
          <w:sz w:val="24"/>
          <w:szCs w:val="24"/>
          <w:lang w:val="ru-RU"/>
        </w:rPr>
        <w:t xml:space="preserve">Услуги общественного транспорта внутри с.Первомайское представлены: </w:t>
      </w:r>
      <w:r w:rsidR="00B0412F">
        <w:rPr>
          <w:sz w:val="24"/>
          <w:szCs w:val="24"/>
          <w:lang w:val="ru-RU"/>
        </w:rPr>
        <w:t>«</w:t>
      </w:r>
      <w:r>
        <w:rPr>
          <w:sz w:val="24"/>
          <w:szCs w:val="24"/>
          <w:lang w:val="ru-RU"/>
        </w:rPr>
        <w:t>ИП Касуцкий</w:t>
      </w:r>
      <w:r w:rsidR="00B0412F">
        <w:rPr>
          <w:sz w:val="24"/>
          <w:szCs w:val="24"/>
          <w:lang w:val="ru-RU"/>
        </w:rPr>
        <w:t>»</w:t>
      </w:r>
      <w:r>
        <w:rPr>
          <w:sz w:val="24"/>
          <w:szCs w:val="24"/>
          <w:lang w:val="ru-RU"/>
        </w:rPr>
        <w:t xml:space="preserve"> по маршруту с.Первомайское -  п.Беляй и услугами легкового такси.</w:t>
      </w:r>
    </w:p>
    <w:p w:rsidR="007739DF" w:rsidRDefault="007739DF" w:rsidP="0063688C">
      <w:pPr>
        <w:spacing w:line="360" w:lineRule="auto"/>
        <w:ind w:firstLine="720"/>
        <w:jc w:val="both"/>
        <w:rPr>
          <w:sz w:val="24"/>
          <w:szCs w:val="24"/>
          <w:lang w:val="ru-RU"/>
        </w:rPr>
      </w:pPr>
      <w:r>
        <w:rPr>
          <w:sz w:val="24"/>
          <w:szCs w:val="24"/>
          <w:lang w:val="ru-RU"/>
        </w:rPr>
        <w:t>Пассажирские перевозки между насел</w:t>
      </w:r>
      <w:r w:rsidR="00B0412F">
        <w:rPr>
          <w:sz w:val="24"/>
          <w:szCs w:val="24"/>
          <w:lang w:val="ru-RU"/>
        </w:rPr>
        <w:t>ё</w:t>
      </w:r>
      <w:r>
        <w:rPr>
          <w:sz w:val="24"/>
          <w:szCs w:val="24"/>
          <w:lang w:val="ru-RU"/>
        </w:rPr>
        <w:t>нными пунктами Первомайского района осуществляют ООО «Асиновское АТП» по муниципальному маршруту с.Первомайское – с.Улу-Юл</w:t>
      </w:r>
      <w:r w:rsidR="00B0412F">
        <w:rPr>
          <w:sz w:val="24"/>
          <w:szCs w:val="24"/>
          <w:lang w:val="ru-RU"/>
        </w:rPr>
        <w:t>, а так</w:t>
      </w:r>
      <w:r>
        <w:rPr>
          <w:sz w:val="24"/>
          <w:szCs w:val="24"/>
          <w:lang w:val="ru-RU"/>
        </w:rPr>
        <w:t xml:space="preserve">же индивидуальные предприниматели на личных автотранспортных средствах обеспечивают маршруты с.Первомайское – </w:t>
      </w:r>
      <w:r w:rsidR="00B0412F">
        <w:rPr>
          <w:sz w:val="24"/>
          <w:szCs w:val="24"/>
          <w:lang w:val="ru-RU"/>
        </w:rPr>
        <w:t>д</w:t>
      </w:r>
      <w:r>
        <w:rPr>
          <w:sz w:val="24"/>
          <w:szCs w:val="24"/>
          <w:lang w:val="ru-RU"/>
        </w:rPr>
        <w:t xml:space="preserve">. Березовка, с.Первомайское – </w:t>
      </w:r>
      <w:r w:rsidR="00B0412F">
        <w:rPr>
          <w:sz w:val="24"/>
          <w:szCs w:val="24"/>
          <w:lang w:val="ru-RU"/>
        </w:rPr>
        <w:t>п</w:t>
      </w:r>
      <w:r>
        <w:rPr>
          <w:sz w:val="24"/>
          <w:szCs w:val="24"/>
          <w:lang w:val="ru-RU"/>
        </w:rPr>
        <w:t>.Орехово.</w:t>
      </w:r>
    </w:p>
    <w:p w:rsidR="007739DF" w:rsidRDefault="007739DF" w:rsidP="0063688C">
      <w:pPr>
        <w:spacing w:line="360" w:lineRule="auto"/>
        <w:ind w:firstLine="720"/>
        <w:jc w:val="both"/>
        <w:rPr>
          <w:sz w:val="24"/>
          <w:szCs w:val="24"/>
          <w:lang w:val="ru-RU"/>
        </w:rPr>
      </w:pPr>
      <w:r>
        <w:rPr>
          <w:sz w:val="24"/>
          <w:szCs w:val="24"/>
          <w:lang w:val="ru-RU"/>
        </w:rPr>
        <w:t>Междугородние пассажирские перевозки осуществляют ООО «Асиновское АТП» по маршруту «Первомайское – Асино – Томск»</w:t>
      </w:r>
      <w:r w:rsidR="00B0412F">
        <w:rPr>
          <w:sz w:val="24"/>
          <w:szCs w:val="24"/>
          <w:lang w:val="ru-RU"/>
        </w:rPr>
        <w:t>, так</w:t>
      </w:r>
      <w:r>
        <w:rPr>
          <w:sz w:val="24"/>
          <w:szCs w:val="24"/>
          <w:lang w:val="ru-RU"/>
        </w:rPr>
        <w:t>же междугородние перевозки осуществляют индивидуальные предприниматели Шемерянкин И.В., Мельников А.А.</w:t>
      </w:r>
      <w:r w:rsidR="00B0412F">
        <w:rPr>
          <w:sz w:val="24"/>
          <w:szCs w:val="24"/>
          <w:lang w:val="ru-RU"/>
        </w:rPr>
        <w:t>, и</w:t>
      </w:r>
      <w:r>
        <w:rPr>
          <w:sz w:val="24"/>
          <w:szCs w:val="24"/>
          <w:lang w:val="ru-RU"/>
        </w:rPr>
        <w:t>Сентябов Ю.А. обеспечивает пассажирские перевозки по маршруту с.Комсомольск – г.Томск»</w:t>
      </w:r>
      <w:r w:rsidR="00B0412F">
        <w:rPr>
          <w:sz w:val="24"/>
          <w:szCs w:val="24"/>
          <w:lang w:val="ru-RU"/>
        </w:rPr>
        <w:t>.</w:t>
      </w:r>
    </w:p>
    <w:p w:rsidR="007739DF" w:rsidRDefault="007739DF" w:rsidP="0063688C">
      <w:pPr>
        <w:spacing w:line="360" w:lineRule="auto"/>
        <w:ind w:firstLine="720"/>
        <w:jc w:val="both"/>
        <w:rPr>
          <w:sz w:val="24"/>
          <w:szCs w:val="24"/>
          <w:lang w:val="ru-RU"/>
        </w:rPr>
      </w:pPr>
      <w:r>
        <w:rPr>
          <w:sz w:val="24"/>
          <w:szCs w:val="24"/>
          <w:lang w:val="ru-RU"/>
        </w:rPr>
        <w:t xml:space="preserve">Помимо автомобильного транспорта на территории района присутствует и железнодорожный транспорт сообщением  Белый Яр – Томск 2. </w:t>
      </w:r>
    </w:p>
    <w:p w:rsidR="007739DF" w:rsidRDefault="007739DF" w:rsidP="0063688C">
      <w:pPr>
        <w:spacing w:line="360" w:lineRule="auto"/>
        <w:ind w:firstLine="720"/>
        <w:jc w:val="both"/>
        <w:rPr>
          <w:sz w:val="24"/>
          <w:szCs w:val="24"/>
          <w:lang w:val="ru-RU"/>
        </w:rPr>
      </w:pPr>
      <w:r>
        <w:rPr>
          <w:sz w:val="24"/>
          <w:szCs w:val="24"/>
          <w:lang w:val="ru-RU"/>
        </w:rPr>
        <w:t>В 2014 году о</w:t>
      </w:r>
      <w:r w:rsidRPr="00D46796">
        <w:rPr>
          <w:sz w:val="24"/>
          <w:szCs w:val="24"/>
          <w:lang w:val="ru-RU"/>
        </w:rPr>
        <w:t>казано транспортных услуг на сумму 46,8 млн.руб. Пассажирооборот транспорта индивидуальных предпринимателей составил 4</w:t>
      </w:r>
      <w:r>
        <w:rPr>
          <w:sz w:val="24"/>
          <w:szCs w:val="24"/>
          <w:lang w:val="ru-RU"/>
        </w:rPr>
        <w:t>760 тыс. пасс/км.</w:t>
      </w:r>
    </w:p>
    <w:p w:rsidR="007739DF" w:rsidRPr="00D46796" w:rsidRDefault="007739DF" w:rsidP="0063688C">
      <w:pPr>
        <w:spacing w:line="360" w:lineRule="auto"/>
        <w:ind w:firstLine="720"/>
        <w:jc w:val="both"/>
        <w:rPr>
          <w:sz w:val="24"/>
          <w:szCs w:val="24"/>
          <w:lang w:val="ru-RU"/>
        </w:rPr>
      </w:pPr>
      <w:r>
        <w:rPr>
          <w:sz w:val="24"/>
          <w:szCs w:val="24"/>
          <w:lang w:val="ru-RU"/>
        </w:rPr>
        <w:t xml:space="preserve">Ежегодно в целях организации пассажирских перевозок по муниципальному маршруту с.Первомайское – </w:t>
      </w:r>
      <w:r w:rsidR="00697099">
        <w:rPr>
          <w:sz w:val="24"/>
          <w:szCs w:val="24"/>
          <w:lang w:val="ru-RU"/>
        </w:rPr>
        <w:t>п</w:t>
      </w:r>
      <w:r>
        <w:rPr>
          <w:sz w:val="24"/>
          <w:szCs w:val="24"/>
          <w:lang w:val="ru-RU"/>
        </w:rPr>
        <w:t>.Улу-Юл выплачивается субсидия</w:t>
      </w:r>
      <w:r w:rsidRPr="00297934">
        <w:rPr>
          <w:sz w:val="24"/>
          <w:szCs w:val="24"/>
          <w:lang w:val="ru-RU"/>
        </w:rPr>
        <w:t xml:space="preserve"> из местного бюджета </w:t>
      </w:r>
      <w:r>
        <w:rPr>
          <w:sz w:val="24"/>
          <w:szCs w:val="24"/>
          <w:lang w:val="ru-RU"/>
        </w:rPr>
        <w:t>на возмещение</w:t>
      </w:r>
      <w:r w:rsidRPr="00297934">
        <w:rPr>
          <w:sz w:val="24"/>
          <w:szCs w:val="24"/>
          <w:lang w:val="ru-RU"/>
        </w:rPr>
        <w:t xml:space="preserve">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r>
        <w:rPr>
          <w:sz w:val="24"/>
          <w:szCs w:val="24"/>
          <w:lang w:val="ru-RU"/>
        </w:rPr>
        <w:t>, в 2015 году она составила 700 тыс. руб., на 2016 года запланировано денежных средств в сумме  1000 тыс.руб.</w:t>
      </w:r>
    </w:p>
    <w:p w:rsidR="007739DF" w:rsidRPr="00D46796" w:rsidRDefault="007739DF" w:rsidP="00AE565C">
      <w:pPr>
        <w:spacing w:line="360" w:lineRule="auto"/>
        <w:ind w:firstLine="567"/>
        <w:jc w:val="both"/>
        <w:rPr>
          <w:sz w:val="24"/>
          <w:szCs w:val="24"/>
          <w:lang w:val="ru-RU"/>
        </w:rPr>
      </w:pPr>
      <w:r>
        <w:rPr>
          <w:sz w:val="24"/>
          <w:szCs w:val="24"/>
          <w:lang w:val="ru-RU"/>
        </w:rPr>
        <w:t>Связь в районе представлена  следующими операторами: ОАО «Ростелеком», Билайн</w:t>
      </w:r>
      <w:r w:rsidR="00AE565C">
        <w:rPr>
          <w:sz w:val="24"/>
          <w:szCs w:val="24"/>
          <w:lang w:val="ru-RU"/>
        </w:rPr>
        <w:t>,</w:t>
      </w:r>
      <w:r>
        <w:rPr>
          <w:sz w:val="24"/>
          <w:szCs w:val="24"/>
          <w:lang w:val="ru-RU"/>
        </w:rPr>
        <w:t xml:space="preserve"> Мегафон, МТС, Теле2. Имеется</w:t>
      </w:r>
      <w:r w:rsidRPr="00D46796">
        <w:rPr>
          <w:sz w:val="24"/>
          <w:szCs w:val="24"/>
          <w:lang w:val="ru-RU"/>
        </w:rPr>
        <w:t xml:space="preserve"> 15 телефонных станций</w:t>
      </w:r>
      <w:r>
        <w:rPr>
          <w:sz w:val="24"/>
          <w:szCs w:val="24"/>
          <w:lang w:val="ru-RU"/>
        </w:rPr>
        <w:t xml:space="preserve"> стационарной связи</w:t>
      </w:r>
      <w:r w:rsidRPr="00D46796">
        <w:rPr>
          <w:sz w:val="24"/>
          <w:szCs w:val="24"/>
          <w:lang w:val="ru-RU"/>
        </w:rPr>
        <w:t>. В связи с появлением сотовой связи наличие квартирных телефонных аппаратов сети общего пользования оста</w:t>
      </w:r>
      <w:r w:rsidR="00AE565C">
        <w:rPr>
          <w:sz w:val="24"/>
          <w:szCs w:val="24"/>
          <w:lang w:val="ru-RU"/>
        </w:rPr>
        <w:t>ё</w:t>
      </w:r>
      <w:r w:rsidRPr="00D46796">
        <w:rPr>
          <w:sz w:val="24"/>
          <w:szCs w:val="24"/>
          <w:lang w:val="ru-RU"/>
        </w:rPr>
        <w:t>тся на прежнем уровне. Качество сотовой связи улучшается, она становится более доступной. На территории района проведено оптоволокно.</w:t>
      </w:r>
      <w:r>
        <w:rPr>
          <w:sz w:val="24"/>
          <w:szCs w:val="24"/>
          <w:lang w:val="ru-RU"/>
        </w:rPr>
        <w:t xml:space="preserve">Однако есть </w:t>
      </w:r>
      <w:r>
        <w:rPr>
          <w:sz w:val="24"/>
          <w:szCs w:val="24"/>
          <w:lang w:val="ru-RU"/>
        </w:rPr>
        <w:lastRenderedPageBreak/>
        <w:t>насел</w:t>
      </w:r>
      <w:r w:rsidR="00AE565C">
        <w:rPr>
          <w:sz w:val="24"/>
          <w:szCs w:val="24"/>
          <w:lang w:val="ru-RU"/>
        </w:rPr>
        <w:t>ё</w:t>
      </w:r>
      <w:r>
        <w:rPr>
          <w:sz w:val="24"/>
          <w:szCs w:val="24"/>
          <w:lang w:val="ru-RU"/>
        </w:rPr>
        <w:t>нные пункты, в которых ещ</w:t>
      </w:r>
      <w:r w:rsidR="00AE565C">
        <w:rPr>
          <w:sz w:val="24"/>
          <w:szCs w:val="24"/>
          <w:lang w:val="ru-RU"/>
        </w:rPr>
        <w:t>ё</w:t>
      </w:r>
      <w:r>
        <w:rPr>
          <w:sz w:val="24"/>
          <w:szCs w:val="24"/>
          <w:lang w:val="ru-RU"/>
        </w:rPr>
        <w:t xml:space="preserve"> не установлена сотовая с</w:t>
      </w:r>
      <w:r w:rsidR="00AE565C">
        <w:rPr>
          <w:sz w:val="24"/>
          <w:szCs w:val="24"/>
          <w:lang w:val="ru-RU"/>
        </w:rPr>
        <w:t>вязь, отсутствует интернет. Так</w:t>
      </w:r>
      <w:r>
        <w:rPr>
          <w:sz w:val="24"/>
          <w:szCs w:val="24"/>
          <w:lang w:val="ru-RU"/>
        </w:rPr>
        <w:t xml:space="preserve">же к проблемам можно отнести высокую стоимость интернет-услуг. </w:t>
      </w:r>
    </w:p>
    <w:p w:rsidR="0073012D" w:rsidRDefault="0073012D" w:rsidP="0063688C">
      <w:pPr>
        <w:spacing w:line="360" w:lineRule="auto"/>
        <w:jc w:val="both"/>
        <w:rPr>
          <w:sz w:val="24"/>
          <w:szCs w:val="24"/>
          <w:lang w:val="ru-RU"/>
        </w:rPr>
      </w:pPr>
    </w:p>
    <w:p w:rsidR="00AE565C" w:rsidRDefault="00AE565C" w:rsidP="0063688C">
      <w:pPr>
        <w:spacing w:line="360" w:lineRule="auto"/>
        <w:jc w:val="both"/>
        <w:rPr>
          <w:sz w:val="24"/>
          <w:szCs w:val="24"/>
          <w:lang w:val="ru-RU"/>
        </w:rPr>
      </w:pPr>
    </w:p>
    <w:p w:rsidR="00AE565C" w:rsidRPr="0073012D" w:rsidRDefault="00AE565C" w:rsidP="0063688C">
      <w:pPr>
        <w:spacing w:line="360" w:lineRule="auto"/>
        <w:jc w:val="both"/>
        <w:rPr>
          <w:sz w:val="24"/>
          <w:szCs w:val="24"/>
          <w:lang w:val="ru-RU"/>
        </w:rPr>
      </w:pPr>
    </w:p>
    <w:p w:rsidR="001515C2" w:rsidRPr="001515C2" w:rsidRDefault="001515C2" w:rsidP="005323DB">
      <w:pPr>
        <w:spacing w:line="360" w:lineRule="auto"/>
        <w:ind w:firstLine="720"/>
        <w:jc w:val="both"/>
        <w:outlineLvl w:val="0"/>
        <w:rPr>
          <w:b/>
          <w:i/>
          <w:sz w:val="28"/>
          <w:szCs w:val="28"/>
          <w:lang w:val="ru-RU"/>
        </w:rPr>
      </w:pPr>
      <w:r>
        <w:rPr>
          <w:b/>
          <w:i/>
          <w:sz w:val="28"/>
          <w:szCs w:val="28"/>
          <w:lang w:val="ru-RU"/>
        </w:rPr>
        <w:t>Анализ социальной сферы</w:t>
      </w:r>
    </w:p>
    <w:p w:rsidR="001515C2" w:rsidRDefault="001515C2" w:rsidP="005323DB">
      <w:pPr>
        <w:spacing w:line="360" w:lineRule="auto"/>
        <w:ind w:firstLine="720"/>
        <w:jc w:val="both"/>
        <w:outlineLvl w:val="0"/>
        <w:rPr>
          <w:i/>
          <w:sz w:val="24"/>
          <w:szCs w:val="24"/>
          <w:lang w:val="ru-RU"/>
        </w:rPr>
      </w:pPr>
      <w:r>
        <w:rPr>
          <w:i/>
          <w:sz w:val="24"/>
          <w:szCs w:val="24"/>
          <w:lang w:val="ru-RU"/>
        </w:rPr>
        <w:t>Образование</w:t>
      </w:r>
    </w:p>
    <w:p w:rsidR="00372FF8" w:rsidRDefault="001515C2" w:rsidP="0063688C">
      <w:pPr>
        <w:spacing w:line="360" w:lineRule="auto"/>
        <w:ind w:firstLine="720"/>
        <w:jc w:val="both"/>
        <w:rPr>
          <w:sz w:val="24"/>
          <w:szCs w:val="24"/>
          <w:lang w:val="ru-RU"/>
        </w:rPr>
      </w:pPr>
      <w:r w:rsidRPr="001515C2">
        <w:rPr>
          <w:sz w:val="24"/>
          <w:szCs w:val="24"/>
          <w:lang w:val="ru-RU"/>
        </w:rPr>
        <w:t>Система общеобразовательных учреждений района включает: 6 детских дошкольных учреждений, 14 общеобразовательных школ и четыре филиала, 4 филиала общеобразовательных организаций, 2 учреждения дополнительного образования, Первомайский учебный центр профессиональных квалификаций</w:t>
      </w:r>
      <w:r w:rsidR="00372FF8">
        <w:rPr>
          <w:sz w:val="24"/>
          <w:szCs w:val="24"/>
          <w:lang w:val="ru-RU"/>
        </w:rPr>
        <w:t>.</w:t>
      </w:r>
    </w:p>
    <w:p w:rsidR="00B21C07" w:rsidRDefault="001515C2" w:rsidP="0063688C">
      <w:pPr>
        <w:spacing w:line="360" w:lineRule="auto"/>
        <w:ind w:firstLine="720"/>
        <w:jc w:val="both"/>
        <w:rPr>
          <w:sz w:val="24"/>
          <w:szCs w:val="24"/>
          <w:lang w:val="ru-RU"/>
        </w:rPr>
      </w:pPr>
      <w:r w:rsidRPr="001515C2">
        <w:rPr>
          <w:sz w:val="24"/>
          <w:szCs w:val="24"/>
          <w:lang w:val="ru-RU"/>
        </w:rPr>
        <w:t>В садах района работает 139 человек, в том числе 49 педагогических работников. Пять детских садов являются муниципальными учреждениями и один детский сад автономный. Ежегодно количество детей, посещающих детские сады, увеличивается. На сегодняшний день существует очередь. Новых мест в детских садах ожидает 162реб</w:t>
      </w:r>
      <w:r w:rsidR="00697099">
        <w:rPr>
          <w:sz w:val="24"/>
          <w:szCs w:val="24"/>
          <w:lang w:val="ru-RU"/>
        </w:rPr>
        <w:t>ё</w:t>
      </w:r>
      <w:r w:rsidRPr="001515C2">
        <w:rPr>
          <w:sz w:val="24"/>
          <w:szCs w:val="24"/>
          <w:lang w:val="ru-RU"/>
        </w:rPr>
        <w:t>нка.</w:t>
      </w:r>
      <w:r w:rsidR="00697099">
        <w:rPr>
          <w:sz w:val="24"/>
          <w:szCs w:val="24"/>
          <w:lang w:val="ru-RU"/>
        </w:rPr>
        <w:t xml:space="preserve"> Д</w:t>
      </w:r>
      <w:r w:rsidR="00B21C07">
        <w:rPr>
          <w:sz w:val="24"/>
          <w:szCs w:val="24"/>
          <w:lang w:val="ru-RU"/>
        </w:rPr>
        <w:t>оля детей в возрасте от 1 до 6 лет, состоящих на уч</w:t>
      </w:r>
      <w:r w:rsidR="00697099">
        <w:rPr>
          <w:sz w:val="24"/>
          <w:szCs w:val="24"/>
          <w:lang w:val="ru-RU"/>
        </w:rPr>
        <w:t>ё</w:t>
      </w:r>
      <w:r w:rsidR="00B21C07">
        <w:rPr>
          <w:sz w:val="24"/>
          <w:szCs w:val="24"/>
          <w:lang w:val="ru-RU"/>
        </w:rPr>
        <w:t xml:space="preserve">те для определения </w:t>
      </w:r>
      <w:r w:rsidR="00697099">
        <w:rPr>
          <w:sz w:val="24"/>
          <w:szCs w:val="24"/>
          <w:lang w:val="ru-RU"/>
        </w:rPr>
        <w:t>в</w:t>
      </w:r>
      <w:r w:rsidR="00B21C07">
        <w:rPr>
          <w:sz w:val="24"/>
          <w:szCs w:val="24"/>
          <w:lang w:val="ru-RU"/>
        </w:rPr>
        <w:t xml:space="preserve"> муниципальные дошкольные образовательные учреждения в общей численности детей в возрасте от 1</w:t>
      </w:r>
      <w:r w:rsidR="00697099">
        <w:rPr>
          <w:sz w:val="24"/>
          <w:szCs w:val="24"/>
          <w:lang w:val="ru-RU"/>
        </w:rPr>
        <w:t xml:space="preserve"> года  до</w:t>
      </w:r>
      <w:r w:rsidR="00B21C07">
        <w:rPr>
          <w:sz w:val="24"/>
          <w:szCs w:val="24"/>
          <w:lang w:val="ru-RU"/>
        </w:rPr>
        <w:t xml:space="preserve"> 6 лет</w:t>
      </w:r>
      <w:r w:rsidR="00697099">
        <w:rPr>
          <w:sz w:val="24"/>
          <w:szCs w:val="24"/>
          <w:lang w:val="ru-RU"/>
        </w:rPr>
        <w:t xml:space="preserve">, </w:t>
      </w:r>
      <w:r w:rsidR="00B21C07">
        <w:rPr>
          <w:sz w:val="24"/>
          <w:szCs w:val="24"/>
          <w:lang w:val="ru-RU"/>
        </w:rPr>
        <w:t xml:space="preserve"> в 2010 году составляла 6,72%, в 2014 году – 12,07%. </w:t>
      </w:r>
    </w:p>
    <w:p w:rsidR="00B21C07" w:rsidRDefault="001515C2" w:rsidP="0063688C">
      <w:pPr>
        <w:spacing w:line="360" w:lineRule="auto"/>
        <w:ind w:firstLine="720"/>
        <w:jc w:val="both"/>
        <w:rPr>
          <w:sz w:val="24"/>
          <w:szCs w:val="24"/>
          <w:lang w:val="ru-RU"/>
        </w:rPr>
      </w:pPr>
      <w:r w:rsidRPr="001515C2">
        <w:rPr>
          <w:sz w:val="24"/>
          <w:szCs w:val="24"/>
          <w:lang w:val="ru-RU"/>
        </w:rPr>
        <w:t>В школах района работает 503 человек</w:t>
      </w:r>
      <w:r w:rsidR="001B1706">
        <w:rPr>
          <w:sz w:val="24"/>
          <w:szCs w:val="24"/>
          <w:lang w:val="ru-RU"/>
        </w:rPr>
        <w:t>а</w:t>
      </w:r>
      <w:r w:rsidRPr="001515C2">
        <w:rPr>
          <w:sz w:val="24"/>
          <w:szCs w:val="24"/>
          <w:lang w:val="ru-RU"/>
        </w:rPr>
        <w:t>, в том числе 255 педагогических работников, из них 214 учителей. Численность учеников в школах района составляет 2119 человек</w:t>
      </w:r>
      <w:r w:rsidR="001B1706">
        <w:rPr>
          <w:sz w:val="24"/>
          <w:szCs w:val="24"/>
          <w:lang w:val="ru-RU"/>
        </w:rPr>
        <w:t>.</w:t>
      </w:r>
      <w:r w:rsidRPr="001515C2">
        <w:rPr>
          <w:sz w:val="24"/>
          <w:szCs w:val="24"/>
          <w:lang w:val="ru-RU"/>
        </w:rPr>
        <w:t xml:space="preserve"> Процент учащихся, занимающихся в первую смену, составляет 80,8. </w:t>
      </w:r>
      <w:r w:rsidR="00B21C07">
        <w:rPr>
          <w:sz w:val="24"/>
          <w:szCs w:val="24"/>
          <w:lang w:val="ru-RU"/>
        </w:rPr>
        <w:t>Доля выпускников, сдавших единый государственный экзамен в период с 2010 по 2014гг.</w:t>
      </w:r>
      <w:r w:rsidR="001B1706">
        <w:rPr>
          <w:sz w:val="24"/>
          <w:szCs w:val="24"/>
          <w:lang w:val="ru-RU"/>
        </w:rPr>
        <w:t>,</w:t>
      </w:r>
      <w:r w:rsidR="00B21C07">
        <w:rPr>
          <w:sz w:val="24"/>
          <w:szCs w:val="24"/>
          <w:lang w:val="ru-RU"/>
        </w:rPr>
        <w:t xml:space="preserve"> составляет 100 %.</w:t>
      </w:r>
    </w:p>
    <w:p w:rsidR="00FF290A" w:rsidRPr="00FF290A" w:rsidRDefault="001515C2" w:rsidP="0063688C">
      <w:pPr>
        <w:spacing w:line="360" w:lineRule="auto"/>
        <w:ind w:firstLine="720"/>
        <w:jc w:val="both"/>
        <w:rPr>
          <w:i/>
          <w:sz w:val="24"/>
          <w:szCs w:val="24"/>
          <w:lang w:val="ru-RU"/>
        </w:rPr>
      </w:pPr>
      <w:r>
        <w:rPr>
          <w:i/>
          <w:sz w:val="24"/>
          <w:szCs w:val="24"/>
          <w:lang w:val="ru-RU"/>
        </w:rPr>
        <w:t>Кул</w:t>
      </w:r>
      <w:r w:rsidR="00FF290A">
        <w:rPr>
          <w:i/>
          <w:sz w:val="24"/>
          <w:szCs w:val="24"/>
          <w:lang w:val="ru-RU"/>
        </w:rPr>
        <w:t>ьтура</w:t>
      </w:r>
    </w:p>
    <w:p w:rsidR="00FF290A" w:rsidRPr="00FF290A" w:rsidRDefault="00FF290A" w:rsidP="0063688C">
      <w:pPr>
        <w:spacing w:line="360" w:lineRule="auto"/>
        <w:ind w:firstLine="720"/>
        <w:jc w:val="both"/>
        <w:rPr>
          <w:sz w:val="24"/>
          <w:szCs w:val="24"/>
          <w:lang w:val="ru-RU"/>
        </w:rPr>
      </w:pPr>
      <w:r w:rsidRPr="00FF290A">
        <w:rPr>
          <w:sz w:val="24"/>
          <w:szCs w:val="24"/>
          <w:lang w:val="ru-RU"/>
        </w:rPr>
        <w:t>Сфера культуры Первомайского района п</w:t>
      </w:r>
      <w:r w:rsidR="00B21C07">
        <w:rPr>
          <w:sz w:val="24"/>
          <w:szCs w:val="24"/>
          <w:lang w:val="ru-RU"/>
        </w:rPr>
        <w:t>редставлена 46 учреждениями.</w:t>
      </w:r>
    </w:p>
    <w:p w:rsidR="001515C2" w:rsidRDefault="00BE603C" w:rsidP="0063688C">
      <w:pPr>
        <w:spacing w:line="360" w:lineRule="auto"/>
        <w:ind w:firstLine="720"/>
        <w:jc w:val="both"/>
        <w:rPr>
          <w:sz w:val="24"/>
          <w:szCs w:val="24"/>
          <w:lang w:val="ru-RU"/>
        </w:rPr>
      </w:pPr>
      <w:r>
        <w:rPr>
          <w:sz w:val="24"/>
          <w:szCs w:val="24"/>
          <w:lang w:val="ru-RU"/>
        </w:rPr>
        <w:t>Обеспеченность общедоступными библиотеками составляет 20 единиц. В период с 2010 по 2014 год показатель не менялся. Среди муниципальных образований Первомайский район находится на 3 месте.</w:t>
      </w:r>
    </w:p>
    <w:p w:rsidR="00BE603C" w:rsidRPr="00FF290A" w:rsidRDefault="00BE603C" w:rsidP="0063688C">
      <w:pPr>
        <w:spacing w:line="360" w:lineRule="auto"/>
        <w:ind w:firstLine="720"/>
        <w:jc w:val="both"/>
        <w:rPr>
          <w:sz w:val="24"/>
          <w:szCs w:val="24"/>
          <w:lang w:val="ru-RU"/>
        </w:rPr>
      </w:pPr>
      <w:r>
        <w:rPr>
          <w:sz w:val="24"/>
          <w:szCs w:val="24"/>
          <w:lang w:val="ru-RU"/>
        </w:rPr>
        <w:t>Обеспеченность учреждениями культуры составляет</w:t>
      </w:r>
      <w:r w:rsidR="00CB22AF">
        <w:rPr>
          <w:sz w:val="24"/>
          <w:szCs w:val="24"/>
          <w:lang w:val="ru-RU"/>
        </w:rPr>
        <w:t xml:space="preserve"> 22 учреждения и занимает 4 место среди муниципальных образований Томской области.</w:t>
      </w:r>
    </w:p>
    <w:p w:rsidR="001515C2" w:rsidRDefault="001515C2" w:rsidP="005323DB">
      <w:pPr>
        <w:spacing w:line="360" w:lineRule="auto"/>
        <w:ind w:firstLine="720"/>
        <w:jc w:val="both"/>
        <w:outlineLvl w:val="0"/>
        <w:rPr>
          <w:i/>
          <w:sz w:val="24"/>
          <w:szCs w:val="24"/>
          <w:lang w:val="ru-RU"/>
        </w:rPr>
      </w:pPr>
      <w:r>
        <w:rPr>
          <w:i/>
          <w:sz w:val="24"/>
          <w:szCs w:val="24"/>
          <w:lang w:val="ru-RU"/>
        </w:rPr>
        <w:t>Здравоохранение</w:t>
      </w:r>
    </w:p>
    <w:p w:rsidR="001515C2" w:rsidRPr="00CB2925" w:rsidRDefault="001515C2" w:rsidP="0063688C">
      <w:pPr>
        <w:spacing w:line="360" w:lineRule="auto"/>
        <w:ind w:firstLine="720"/>
        <w:jc w:val="both"/>
        <w:rPr>
          <w:sz w:val="24"/>
          <w:szCs w:val="24"/>
          <w:lang w:val="ru-RU"/>
        </w:rPr>
      </w:pPr>
      <w:r w:rsidRPr="00CB2925">
        <w:rPr>
          <w:sz w:val="24"/>
          <w:szCs w:val="24"/>
          <w:lang w:val="ru-RU"/>
        </w:rPr>
        <w:t>Медицинскую помощь населению оказывают муниципальные учреждения: центральная больница в селе Первомайском, три врачебные амбулатории, три отделения общей врачебной практики, 20 фельдшерско–акушерских пункт</w:t>
      </w:r>
      <w:r w:rsidR="00C94BAD">
        <w:rPr>
          <w:sz w:val="24"/>
          <w:szCs w:val="24"/>
          <w:lang w:val="ru-RU"/>
        </w:rPr>
        <w:t>ов</w:t>
      </w:r>
      <w:r w:rsidRPr="00CB2925">
        <w:rPr>
          <w:sz w:val="24"/>
          <w:szCs w:val="24"/>
          <w:lang w:val="ru-RU"/>
        </w:rPr>
        <w:t>.</w:t>
      </w:r>
    </w:p>
    <w:p w:rsidR="001515C2" w:rsidRDefault="001515C2" w:rsidP="0063688C">
      <w:pPr>
        <w:spacing w:line="360" w:lineRule="auto"/>
        <w:ind w:firstLine="720"/>
        <w:jc w:val="both"/>
        <w:rPr>
          <w:sz w:val="24"/>
          <w:szCs w:val="24"/>
          <w:lang w:val="ru-RU"/>
        </w:rPr>
      </w:pPr>
      <w:r w:rsidRPr="00CB2925">
        <w:rPr>
          <w:sz w:val="24"/>
          <w:szCs w:val="24"/>
          <w:lang w:val="ru-RU"/>
        </w:rPr>
        <w:lastRenderedPageBreak/>
        <w:t>Главным медицинским учреждением, обеспечивающим услугами здравоохранения население Первомайского района, является ОГБУЗ «Первомайская РБ», рассчитанная на 139 коек.  В состав РБ также входит поликлиника на 500 посещений.  В районе работают 49 врачей, 175 работников среднего медицинского персонала. Плановая мощность амбулаторно-поликлинических учреждений составляет 215 посещений в смену на 10 тысяч жителей. Обеспеченность больничными койками</w:t>
      </w:r>
      <w:r w:rsidR="00C94BAD">
        <w:rPr>
          <w:sz w:val="24"/>
          <w:szCs w:val="24"/>
          <w:lang w:val="ru-RU"/>
        </w:rPr>
        <w:t>:</w:t>
      </w:r>
      <w:r w:rsidRPr="00CB2925">
        <w:rPr>
          <w:sz w:val="24"/>
          <w:szCs w:val="24"/>
          <w:lang w:val="ru-RU"/>
        </w:rPr>
        <w:t xml:space="preserve">  дневной стационар на 35 кое</w:t>
      </w:r>
      <w:r>
        <w:rPr>
          <w:sz w:val="24"/>
          <w:szCs w:val="24"/>
          <w:lang w:val="ru-RU"/>
        </w:rPr>
        <w:t>к, круглосуточный на 139 коек. В 2013 году приобретен передвижной мобильный центр.</w:t>
      </w:r>
    </w:p>
    <w:p w:rsidR="00DE46A2" w:rsidRPr="00CB2925" w:rsidRDefault="00DE46A2" w:rsidP="0063688C">
      <w:pPr>
        <w:spacing w:line="360" w:lineRule="auto"/>
        <w:ind w:firstLine="720"/>
        <w:jc w:val="both"/>
        <w:rPr>
          <w:sz w:val="24"/>
          <w:szCs w:val="24"/>
          <w:lang w:val="ru-RU"/>
        </w:rPr>
      </w:pPr>
      <w:r>
        <w:rPr>
          <w:sz w:val="24"/>
          <w:szCs w:val="24"/>
          <w:lang w:val="ru-RU"/>
        </w:rPr>
        <w:t>Обеспеченность врачами</w:t>
      </w:r>
      <w:r w:rsidR="00C94BAD">
        <w:rPr>
          <w:sz w:val="24"/>
          <w:szCs w:val="24"/>
          <w:lang w:val="ru-RU"/>
        </w:rPr>
        <w:t>на 10 тыс.человек</w:t>
      </w:r>
      <w:r w:rsidR="00E559E7">
        <w:rPr>
          <w:sz w:val="24"/>
          <w:szCs w:val="24"/>
          <w:lang w:val="ru-RU"/>
        </w:rPr>
        <w:t xml:space="preserve"> составляет 29,5 за 2013 год, в 2010 году 25,4. Среди муниципальных образований район занимает 9</w:t>
      </w:r>
      <w:r w:rsidR="00C94BAD">
        <w:rPr>
          <w:sz w:val="24"/>
          <w:szCs w:val="24"/>
          <w:lang w:val="ru-RU"/>
        </w:rPr>
        <w:t>-ое</w:t>
      </w:r>
      <w:r w:rsidR="00E559E7">
        <w:rPr>
          <w:sz w:val="24"/>
          <w:szCs w:val="24"/>
          <w:lang w:val="ru-RU"/>
        </w:rPr>
        <w:t xml:space="preserve"> место по данному показателю</w:t>
      </w:r>
      <w:r w:rsidR="00C94BAD">
        <w:rPr>
          <w:sz w:val="24"/>
          <w:szCs w:val="24"/>
          <w:lang w:val="ru-RU"/>
        </w:rPr>
        <w:t>, р</w:t>
      </w:r>
      <w:r w:rsidR="009902F8">
        <w:rPr>
          <w:sz w:val="24"/>
          <w:szCs w:val="24"/>
          <w:lang w:val="ru-RU"/>
        </w:rPr>
        <w:t>ост показателя обусловлен снижением численности населения района. По</w:t>
      </w:r>
      <w:r w:rsidR="00C94BAD">
        <w:rPr>
          <w:sz w:val="24"/>
          <w:szCs w:val="24"/>
          <w:lang w:val="ru-RU"/>
        </w:rPr>
        <w:t>-</w:t>
      </w:r>
      <w:r w:rsidR="009902F8">
        <w:rPr>
          <w:sz w:val="24"/>
          <w:szCs w:val="24"/>
          <w:lang w:val="ru-RU"/>
        </w:rPr>
        <w:t xml:space="preserve"> прежнему сохраняется проблема нехватки квалифицированных кадров.</w:t>
      </w:r>
    </w:p>
    <w:p w:rsidR="001515C2" w:rsidRPr="00CB2925" w:rsidRDefault="001515C2" w:rsidP="0063688C">
      <w:pPr>
        <w:spacing w:line="360" w:lineRule="auto"/>
        <w:ind w:firstLine="720"/>
        <w:jc w:val="both"/>
        <w:rPr>
          <w:sz w:val="24"/>
          <w:szCs w:val="24"/>
          <w:lang w:val="ru-RU"/>
        </w:rPr>
      </w:pPr>
      <w:r w:rsidRPr="00CB2925">
        <w:rPr>
          <w:sz w:val="24"/>
          <w:szCs w:val="24"/>
          <w:lang w:val="ru-RU"/>
        </w:rPr>
        <w:t>В районе имеется дом-интернат для престарелых на 30 человек.</w:t>
      </w:r>
    </w:p>
    <w:p w:rsidR="001515C2" w:rsidRPr="00961D78" w:rsidRDefault="001515C2" w:rsidP="0063688C">
      <w:pPr>
        <w:spacing w:line="360" w:lineRule="auto"/>
        <w:ind w:firstLine="720"/>
        <w:jc w:val="both"/>
        <w:rPr>
          <w:i/>
          <w:sz w:val="24"/>
          <w:szCs w:val="24"/>
          <w:lang w:val="ru-RU"/>
        </w:rPr>
      </w:pPr>
      <w:r>
        <w:rPr>
          <w:i/>
          <w:sz w:val="24"/>
          <w:szCs w:val="24"/>
          <w:lang w:val="ru-RU"/>
        </w:rPr>
        <w:t>Физическая культура и спорт</w:t>
      </w:r>
    </w:p>
    <w:p w:rsidR="00C67AC1" w:rsidRDefault="001515C2" w:rsidP="00351766">
      <w:pPr>
        <w:spacing w:line="360" w:lineRule="auto"/>
        <w:ind w:firstLine="720"/>
        <w:jc w:val="both"/>
        <w:rPr>
          <w:sz w:val="24"/>
          <w:szCs w:val="24"/>
          <w:lang w:val="ru-RU"/>
        </w:rPr>
      </w:pPr>
      <w:r w:rsidRPr="00961D78">
        <w:rPr>
          <w:sz w:val="24"/>
          <w:szCs w:val="24"/>
          <w:lang w:val="ru-RU"/>
        </w:rPr>
        <w:t>В Первомайском районе на базе спортивной школы развивается 13 видов спорта</w:t>
      </w:r>
      <w:r w:rsidR="00351766">
        <w:rPr>
          <w:sz w:val="24"/>
          <w:szCs w:val="24"/>
          <w:lang w:val="ru-RU"/>
        </w:rPr>
        <w:t>.</w:t>
      </w:r>
      <w:r w:rsidRPr="00961D78">
        <w:rPr>
          <w:sz w:val="24"/>
          <w:szCs w:val="24"/>
          <w:lang w:val="ru-RU"/>
        </w:rPr>
        <w:t>Количество регулярно занимающихся в этих группах по итога</w:t>
      </w:r>
      <w:r w:rsidR="00351766">
        <w:rPr>
          <w:sz w:val="24"/>
          <w:szCs w:val="24"/>
          <w:lang w:val="ru-RU"/>
        </w:rPr>
        <w:t>м  года составило 630 человек. П</w:t>
      </w:r>
      <w:r w:rsidRPr="00961D78">
        <w:rPr>
          <w:sz w:val="24"/>
          <w:szCs w:val="24"/>
          <w:lang w:val="ru-RU"/>
        </w:rPr>
        <w:t>остроено 28 спортивных площадок</w:t>
      </w:r>
      <w:r w:rsidR="00024AE9">
        <w:rPr>
          <w:sz w:val="24"/>
          <w:szCs w:val="24"/>
          <w:lang w:val="ru-RU"/>
        </w:rPr>
        <w:t>, в</w:t>
      </w:r>
      <w:r w:rsidR="00351766">
        <w:rPr>
          <w:sz w:val="24"/>
          <w:szCs w:val="24"/>
          <w:lang w:val="ru-RU"/>
        </w:rPr>
        <w:t xml:space="preserve"> 2011 году был реконструирован стадион в с.Первомайское, обновлена материально-техническая база. В 2013 году прошла реконструкция футбольного поля на базе Первомайской школы</w:t>
      </w:r>
      <w:r w:rsidR="00351766" w:rsidRPr="00961D78">
        <w:rPr>
          <w:sz w:val="24"/>
          <w:szCs w:val="24"/>
          <w:lang w:val="ru-RU"/>
        </w:rPr>
        <w:t>, а также выполнен капитальный ремонт лыжной базы.</w:t>
      </w:r>
    </w:p>
    <w:p w:rsidR="00C67AC1" w:rsidRDefault="00C67AC1" w:rsidP="00C67AC1">
      <w:pPr>
        <w:spacing w:line="360" w:lineRule="auto"/>
        <w:ind w:firstLine="720"/>
        <w:jc w:val="both"/>
        <w:rPr>
          <w:sz w:val="24"/>
          <w:szCs w:val="24"/>
          <w:lang w:val="ru-RU"/>
        </w:rPr>
      </w:pPr>
      <w:r>
        <w:rPr>
          <w:sz w:val="24"/>
          <w:szCs w:val="24"/>
          <w:lang w:val="ru-RU"/>
        </w:rPr>
        <w:t>Доля населения, систематически занимающаяся спортом</w:t>
      </w:r>
      <w:r w:rsidR="00351766">
        <w:rPr>
          <w:sz w:val="24"/>
          <w:szCs w:val="24"/>
          <w:lang w:val="ru-RU"/>
        </w:rPr>
        <w:t>,</w:t>
      </w:r>
      <w:r w:rsidR="00AF19CA">
        <w:rPr>
          <w:sz w:val="24"/>
          <w:szCs w:val="24"/>
          <w:lang w:val="ru-RU"/>
        </w:rPr>
        <w:t>в 2010 году составляла 16,64% в 2014 году -19,36%.</w:t>
      </w:r>
    </w:p>
    <w:p w:rsidR="00A1015A" w:rsidRPr="00961D78" w:rsidRDefault="00A1015A" w:rsidP="005323DB">
      <w:pPr>
        <w:spacing w:line="360" w:lineRule="auto"/>
        <w:ind w:firstLine="720"/>
        <w:jc w:val="both"/>
        <w:outlineLvl w:val="0"/>
        <w:rPr>
          <w:i/>
          <w:sz w:val="24"/>
          <w:szCs w:val="24"/>
          <w:lang w:val="ru-RU"/>
        </w:rPr>
      </w:pPr>
      <w:r>
        <w:rPr>
          <w:i/>
          <w:sz w:val="24"/>
          <w:szCs w:val="24"/>
          <w:lang w:val="ru-RU"/>
        </w:rPr>
        <w:t>Молод</w:t>
      </w:r>
      <w:r w:rsidR="00024AE9">
        <w:rPr>
          <w:i/>
          <w:sz w:val="24"/>
          <w:szCs w:val="24"/>
          <w:lang w:val="ru-RU"/>
        </w:rPr>
        <w:t>ё</w:t>
      </w:r>
      <w:r>
        <w:rPr>
          <w:i/>
          <w:sz w:val="24"/>
          <w:szCs w:val="24"/>
          <w:lang w:val="ru-RU"/>
        </w:rPr>
        <w:t>жная политика</w:t>
      </w:r>
    </w:p>
    <w:p w:rsidR="00A1015A" w:rsidRPr="00A1015A" w:rsidRDefault="00A1015A" w:rsidP="00A1015A">
      <w:pPr>
        <w:spacing w:line="360" w:lineRule="auto"/>
        <w:ind w:firstLine="720"/>
        <w:jc w:val="both"/>
        <w:rPr>
          <w:sz w:val="24"/>
          <w:szCs w:val="24"/>
          <w:lang w:val="ru-RU"/>
        </w:rPr>
      </w:pPr>
      <w:r w:rsidRPr="00A1015A">
        <w:rPr>
          <w:sz w:val="24"/>
          <w:szCs w:val="24"/>
          <w:lang w:val="ru-RU"/>
        </w:rPr>
        <w:t>Главными задачами государственной молод</w:t>
      </w:r>
      <w:r w:rsidR="002C20E8">
        <w:rPr>
          <w:sz w:val="24"/>
          <w:szCs w:val="24"/>
          <w:lang w:val="ru-RU"/>
        </w:rPr>
        <w:t>ё</w:t>
      </w:r>
      <w:r w:rsidRPr="00A1015A">
        <w:rPr>
          <w:sz w:val="24"/>
          <w:szCs w:val="24"/>
          <w:lang w:val="ru-RU"/>
        </w:rPr>
        <w:t>жной политики в Первомайском районеТомской области являются:</w:t>
      </w:r>
    </w:p>
    <w:p w:rsidR="00A1015A" w:rsidRPr="00A1015A" w:rsidRDefault="00A1015A" w:rsidP="00A1015A">
      <w:pPr>
        <w:spacing w:line="360" w:lineRule="auto"/>
        <w:ind w:firstLine="720"/>
        <w:jc w:val="both"/>
        <w:rPr>
          <w:sz w:val="24"/>
          <w:szCs w:val="24"/>
          <w:lang w:val="ru-RU"/>
        </w:rPr>
      </w:pPr>
      <w:r w:rsidRPr="00A1015A">
        <w:rPr>
          <w:sz w:val="24"/>
          <w:szCs w:val="24"/>
          <w:lang w:val="ru-RU"/>
        </w:rPr>
        <w:t>создание возможностей для более полного вовлечения молодежи в социально-экономическую, политическую и культурную жизнь общества и использования инновационного потенциала молод</w:t>
      </w:r>
      <w:r w:rsidR="00EB3B9D">
        <w:rPr>
          <w:sz w:val="24"/>
          <w:szCs w:val="24"/>
          <w:lang w:val="ru-RU"/>
        </w:rPr>
        <w:t>ё</w:t>
      </w:r>
      <w:r w:rsidRPr="00A1015A">
        <w:rPr>
          <w:sz w:val="24"/>
          <w:szCs w:val="24"/>
          <w:lang w:val="ru-RU"/>
        </w:rPr>
        <w:t>жи;</w:t>
      </w:r>
    </w:p>
    <w:p w:rsidR="00A1015A" w:rsidRPr="00A1015A" w:rsidRDefault="00A1015A" w:rsidP="00A1015A">
      <w:pPr>
        <w:spacing w:line="360" w:lineRule="auto"/>
        <w:ind w:firstLine="720"/>
        <w:jc w:val="both"/>
        <w:rPr>
          <w:sz w:val="24"/>
          <w:szCs w:val="24"/>
          <w:lang w:val="ru-RU"/>
        </w:rPr>
      </w:pPr>
      <w:r w:rsidRPr="00A1015A">
        <w:rPr>
          <w:sz w:val="24"/>
          <w:szCs w:val="24"/>
          <w:lang w:val="ru-RU"/>
        </w:rPr>
        <w:t>реализация комплекса мер по обеспечению стартовых возможностей молод</w:t>
      </w:r>
      <w:r w:rsidR="00EB3B9D">
        <w:rPr>
          <w:sz w:val="24"/>
          <w:szCs w:val="24"/>
          <w:lang w:val="ru-RU"/>
        </w:rPr>
        <w:t>ё</w:t>
      </w:r>
      <w:r w:rsidRPr="00A1015A">
        <w:rPr>
          <w:sz w:val="24"/>
          <w:szCs w:val="24"/>
          <w:lang w:val="ru-RU"/>
        </w:rPr>
        <w:t>жи необходимыми ресурсами и гарантиями;</w:t>
      </w:r>
    </w:p>
    <w:p w:rsidR="00A1015A" w:rsidRPr="00A1015A" w:rsidRDefault="00A1015A" w:rsidP="00A1015A">
      <w:pPr>
        <w:spacing w:line="360" w:lineRule="auto"/>
        <w:ind w:firstLine="720"/>
        <w:jc w:val="both"/>
        <w:rPr>
          <w:sz w:val="24"/>
          <w:szCs w:val="24"/>
          <w:lang w:val="ru-RU"/>
        </w:rPr>
      </w:pPr>
      <w:r w:rsidRPr="00A1015A">
        <w:rPr>
          <w:sz w:val="24"/>
          <w:szCs w:val="24"/>
          <w:lang w:val="ru-RU"/>
        </w:rPr>
        <w:t>обеспечение возможностей для решения проблем молод</w:t>
      </w:r>
      <w:r w:rsidR="00EB3B9D">
        <w:rPr>
          <w:sz w:val="24"/>
          <w:szCs w:val="24"/>
          <w:lang w:val="ru-RU"/>
        </w:rPr>
        <w:t>ё</w:t>
      </w:r>
      <w:r w:rsidRPr="00A1015A">
        <w:rPr>
          <w:sz w:val="24"/>
          <w:szCs w:val="24"/>
          <w:lang w:val="ru-RU"/>
        </w:rPr>
        <w:t>жи в инициативном порядке е</w:t>
      </w:r>
      <w:r w:rsidR="00EB3B9D">
        <w:rPr>
          <w:sz w:val="24"/>
          <w:szCs w:val="24"/>
          <w:lang w:val="ru-RU"/>
        </w:rPr>
        <w:t>ё</w:t>
      </w:r>
      <w:r w:rsidRPr="00A1015A">
        <w:rPr>
          <w:sz w:val="24"/>
          <w:szCs w:val="24"/>
          <w:lang w:val="ru-RU"/>
        </w:rPr>
        <w:t xml:space="preserve"> собственными силами;</w:t>
      </w:r>
    </w:p>
    <w:p w:rsidR="00A1015A" w:rsidRDefault="00A1015A" w:rsidP="00A1015A">
      <w:pPr>
        <w:spacing w:line="360" w:lineRule="auto"/>
        <w:ind w:firstLine="720"/>
        <w:jc w:val="both"/>
        <w:rPr>
          <w:sz w:val="24"/>
          <w:szCs w:val="24"/>
          <w:lang w:val="ru-RU"/>
        </w:rPr>
      </w:pPr>
      <w:r w:rsidRPr="00A1015A">
        <w:rPr>
          <w:sz w:val="24"/>
          <w:szCs w:val="24"/>
          <w:lang w:val="ru-RU"/>
        </w:rPr>
        <w:t>создание механизмов правовой и социальной защиты, реализации законных интересов и прав молод</w:t>
      </w:r>
      <w:r w:rsidR="00EB3B9D">
        <w:rPr>
          <w:sz w:val="24"/>
          <w:szCs w:val="24"/>
          <w:lang w:val="ru-RU"/>
        </w:rPr>
        <w:t>ё</w:t>
      </w:r>
      <w:r w:rsidRPr="00A1015A">
        <w:rPr>
          <w:sz w:val="24"/>
          <w:szCs w:val="24"/>
          <w:lang w:val="ru-RU"/>
        </w:rPr>
        <w:t>жи.</w:t>
      </w:r>
    </w:p>
    <w:p w:rsidR="00E26676" w:rsidRDefault="00FB1E6B" w:rsidP="00A1015A">
      <w:pPr>
        <w:spacing w:line="360" w:lineRule="auto"/>
        <w:ind w:firstLine="720"/>
        <w:jc w:val="both"/>
        <w:rPr>
          <w:sz w:val="24"/>
          <w:szCs w:val="24"/>
          <w:lang w:val="ru-RU"/>
        </w:rPr>
      </w:pPr>
      <w:r>
        <w:rPr>
          <w:sz w:val="24"/>
          <w:szCs w:val="24"/>
          <w:lang w:val="ru-RU"/>
        </w:rPr>
        <w:t>В 2010 году была создана «Молод</w:t>
      </w:r>
      <w:r w:rsidR="00EB3B9D">
        <w:rPr>
          <w:sz w:val="24"/>
          <w:szCs w:val="24"/>
          <w:lang w:val="ru-RU"/>
        </w:rPr>
        <w:t>ё</w:t>
      </w:r>
      <w:r>
        <w:rPr>
          <w:sz w:val="24"/>
          <w:szCs w:val="24"/>
          <w:lang w:val="ru-RU"/>
        </w:rPr>
        <w:t>жная дума Первомайского района». В рамках работы Молод</w:t>
      </w:r>
      <w:r w:rsidR="00EB3B9D">
        <w:rPr>
          <w:sz w:val="24"/>
          <w:szCs w:val="24"/>
          <w:lang w:val="ru-RU"/>
        </w:rPr>
        <w:t>ё</w:t>
      </w:r>
      <w:r>
        <w:rPr>
          <w:sz w:val="24"/>
          <w:szCs w:val="24"/>
          <w:lang w:val="ru-RU"/>
        </w:rPr>
        <w:t>жной думы осуществлялась волонтерская</w:t>
      </w:r>
      <w:r w:rsidR="00E26676">
        <w:rPr>
          <w:sz w:val="24"/>
          <w:szCs w:val="24"/>
          <w:lang w:val="ru-RU"/>
        </w:rPr>
        <w:t>, проектная</w:t>
      </w:r>
      <w:r>
        <w:rPr>
          <w:sz w:val="24"/>
          <w:szCs w:val="24"/>
          <w:lang w:val="ru-RU"/>
        </w:rPr>
        <w:t xml:space="preserve"> деятельность</w:t>
      </w:r>
      <w:r w:rsidR="00E26676">
        <w:rPr>
          <w:sz w:val="24"/>
          <w:szCs w:val="24"/>
          <w:lang w:val="ru-RU"/>
        </w:rPr>
        <w:t xml:space="preserve">, </w:t>
      </w:r>
      <w:r w:rsidR="00E26676">
        <w:rPr>
          <w:sz w:val="24"/>
          <w:szCs w:val="24"/>
          <w:lang w:val="ru-RU"/>
        </w:rPr>
        <w:lastRenderedPageBreak/>
        <w:t>проводились акции по благоустройству, спортивные мероприятия, оказывалась помощь пожилым людям.</w:t>
      </w:r>
    </w:p>
    <w:p w:rsidR="00B657C8" w:rsidRDefault="00E26676" w:rsidP="00A1015A">
      <w:pPr>
        <w:spacing w:line="360" w:lineRule="auto"/>
        <w:ind w:firstLine="720"/>
        <w:jc w:val="both"/>
        <w:rPr>
          <w:sz w:val="24"/>
          <w:szCs w:val="24"/>
          <w:lang w:val="ru-RU"/>
        </w:rPr>
      </w:pPr>
      <w:r>
        <w:rPr>
          <w:sz w:val="24"/>
          <w:szCs w:val="24"/>
          <w:lang w:val="ru-RU"/>
        </w:rPr>
        <w:t>С 2015 года Молод</w:t>
      </w:r>
      <w:r w:rsidR="00EB3B9D">
        <w:rPr>
          <w:sz w:val="24"/>
          <w:szCs w:val="24"/>
          <w:lang w:val="ru-RU"/>
        </w:rPr>
        <w:t>ё</w:t>
      </w:r>
      <w:r>
        <w:rPr>
          <w:sz w:val="24"/>
          <w:szCs w:val="24"/>
          <w:lang w:val="ru-RU"/>
        </w:rPr>
        <w:t>жная дума прекратила свою деятельность и был создан Молод</w:t>
      </w:r>
      <w:r w:rsidR="00EB3B9D">
        <w:rPr>
          <w:sz w:val="24"/>
          <w:szCs w:val="24"/>
          <w:lang w:val="ru-RU"/>
        </w:rPr>
        <w:t>ё</w:t>
      </w:r>
      <w:r>
        <w:rPr>
          <w:sz w:val="24"/>
          <w:szCs w:val="24"/>
          <w:lang w:val="ru-RU"/>
        </w:rPr>
        <w:t>жный совет Первомайского района.</w:t>
      </w:r>
    </w:p>
    <w:p w:rsidR="00E26676" w:rsidRDefault="00E26676" w:rsidP="00A1015A">
      <w:pPr>
        <w:spacing w:line="360" w:lineRule="auto"/>
        <w:ind w:firstLine="720"/>
        <w:jc w:val="both"/>
        <w:rPr>
          <w:sz w:val="24"/>
          <w:szCs w:val="24"/>
          <w:lang w:val="ru-RU"/>
        </w:rPr>
      </w:pPr>
      <w:r>
        <w:rPr>
          <w:sz w:val="24"/>
          <w:szCs w:val="24"/>
          <w:lang w:val="ru-RU"/>
        </w:rPr>
        <w:t>Для дальнейшей успешной реализации мероприятий</w:t>
      </w:r>
      <w:r w:rsidR="00EB3B9D">
        <w:rPr>
          <w:sz w:val="24"/>
          <w:szCs w:val="24"/>
          <w:lang w:val="ru-RU"/>
        </w:rPr>
        <w:t>,</w:t>
      </w:r>
      <w:r>
        <w:rPr>
          <w:sz w:val="24"/>
          <w:szCs w:val="24"/>
          <w:lang w:val="ru-RU"/>
        </w:rPr>
        <w:t xml:space="preserve"> направленных на воспитание молодого поколения</w:t>
      </w:r>
      <w:r w:rsidR="00EB3B9D">
        <w:rPr>
          <w:sz w:val="24"/>
          <w:szCs w:val="24"/>
          <w:lang w:val="ru-RU"/>
        </w:rPr>
        <w:t>,</w:t>
      </w:r>
      <w:r>
        <w:rPr>
          <w:sz w:val="24"/>
          <w:szCs w:val="24"/>
          <w:lang w:val="ru-RU"/>
        </w:rPr>
        <w:t xml:space="preserve"> необходимо решить проблему создания экспертного центра по проектной деятельности молод</w:t>
      </w:r>
      <w:r w:rsidR="00EB3B9D">
        <w:rPr>
          <w:sz w:val="24"/>
          <w:szCs w:val="24"/>
          <w:lang w:val="ru-RU"/>
        </w:rPr>
        <w:t>ё</w:t>
      </w:r>
      <w:r>
        <w:rPr>
          <w:sz w:val="24"/>
          <w:szCs w:val="24"/>
          <w:lang w:val="ru-RU"/>
        </w:rPr>
        <w:t>жи Первомайского района.</w:t>
      </w:r>
    </w:p>
    <w:p w:rsidR="003648EF" w:rsidRPr="00E7778A" w:rsidRDefault="003648EF" w:rsidP="005323DB">
      <w:pPr>
        <w:spacing w:line="360" w:lineRule="auto"/>
        <w:ind w:firstLine="720"/>
        <w:jc w:val="both"/>
        <w:outlineLvl w:val="0"/>
        <w:rPr>
          <w:b/>
          <w:i/>
          <w:sz w:val="28"/>
          <w:szCs w:val="28"/>
          <w:lang w:val="ru-RU"/>
        </w:rPr>
      </w:pPr>
      <w:r>
        <w:rPr>
          <w:b/>
          <w:i/>
          <w:sz w:val="28"/>
          <w:szCs w:val="28"/>
          <w:lang w:val="ru-RU"/>
        </w:rPr>
        <w:t>Туризм</w:t>
      </w:r>
    </w:p>
    <w:p w:rsidR="00652E4B" w:rsidRDefault="00510325" w:rsidP="00510325">
      <w:pPr>
        <w:spacing w:line="360" w:lineRule="auto"/>
        <w:ind w:firstLine="680"/>
        <w:jc w:val="both"/>
        <w:rPr>
          <w:sz w:val="24"/>
          <w:szCs w:val="24"/>
          <w:lang w:val="ru-RU"/>
        </w:rPr>
      </w:pPr>
      <w:r w:rsidRPr="009048D1">
        <w:rPr>
          <w:sz w:val="24"/>
          <w:szCs w:val="24"/>
          <w:lang w:val="ru-RU"/>
        </w:rPr>
        <w:t>Одно из направлений</w:t>
      </w:r>
      <w:r w:rsidR="00EB3B9D">
        <w:rPr>
          <w:sz w:val="24"/>
          <w:szCs w:val="24"/>
          <w:lang w:val="ru-RU"/>
        </w:rPr>
        <w:t>,</w:t>
      </w:r>
      <w:r>
        <w:rPr>
          <w:sz w:val="24"/>
          <w:szCs w:val="24"/>
          <w:lang w:val="ru-RU"/>
        </w:rPr>
        <w:t xml:space="preserve">которое необходимо  продолжать </w:t>
      </w:r>
      <w:r w:rsidR="00EB3B9D">
        <w:rPr>
          <w:sz w:val="24"/>
          <w:szCs w:val="24"/>
          <w:lang w:val="ru-RU"/>
        </w:rPr>
        <w:t xml:space="preserve">и </w:t>
      </w:r>
      <w:r>
        <w:rPr>
          <w:sz w:val="24"/>
          <w:szCs w:val="24"/>
          <w:lang w:val="ru-RU"/>
        </w:rPr>
        <w:t>развивать</w:t>
      </w:r>
      <w:r w:rsidR="00EB3B9D">
        <w:rPr>
          <w:sz w:val="24"/>
          <w:szCs w:val="24"/>
          <w:lang w:val="ru-RU"/>
        </w:rPr>
        <w:t>,</w:t>
      </w:r>
      <w:r>
        <w:rPr>
          <w:sz w:val="24"/>
          <w:szCs w:val="24"/>
          <w:lang w:val="ru-RU"/>
        </w:rPr>
        <w:t xml:space="preserve"> это</w:t>
      </w:r>
      <w:r w:rsidRPr="009048D1">
        <w:rPr>
          <w:sz w:val="24"/>
          <w:szCs w:val="24"/>
          <w:lang w:val="ru-RU"/>
        </w:rPr>
        <w:t xml:space="preserve"> специализация на оказании туристических услуг. Исходные, преимущественно природные, предпосылки у района имеются: более мягкие в сравнени</w:t>
      </w:r>
      <w:r w:rsidR="00EB3B9D">
        <w:rPr>
          <w:sz w:val="24"/>
          <w:szCs w:val="24"/>
          <w:lang w:val="ru-RU"/>
        </w:rPr>
        <w:t>и</w:t>
      </w:r>
      <w:r w:rsidRPr="009048D1">
        <w:rPr>
          <w:sz w:val="24"/>
          <w:szCs w:val="24"/>
          <w:lang w:val="ru-RU"/>
        </w:rPr>
        <w:t xml:space="preserve"> с северными районами области климатические условия, небольшая удалённость от областного центра и г. Асино, невысокая антропогенная нагрузка на территорию, наличие эстетически и экологически притягательных природных ландшафтов. </w:t>
      </w:r>
      <w:r>
        <w:rPr>
          <w:sz w:val="24"/>
          <w:szCs w:val="24"/>
          <w:lang w:val="ru-RU"/>
        </w:rPr>
        <w:t>За последние годы на территории района уже появилось несколько объектов туристической индустрии: База отдыха «Сибирская кадриль»</w:t>
      </w:r>
      <w:r w:rsidR="00EB3B9D">
        <w:rPr>
          <w:sz w:val="24"/>
          <w:szCs w:val="24"/>
          <w:lang w:val="ru-RU"/>
        </w:rPr>
        <w:t xml:space="preserve"> в</w:t>
      </w:r>
      <w:r>
        <w:rPr>
          <w:sz w:val="24"/>
          <w:szCs w:val="24"/>
          <w:lang w:val="ru-RU"/>
        </w:rPr>
        <w:t xml:space="preserve"> д.Вознесенка, </w:t>
      </w:r>
      <w:r w:rsidR="00EB3B9D">
        <w:rPr>
          <w:sz w:val="24"/>
          <w:szCs w:val="24"/>
          <w:lang w:val="ru-RU"/>
        </w:rPr>
        <w:t>о</w:t>
      </w:r>
      <w:r>
        <w:rPr>
          <w:sz w:val="24"/>
          <w:szCs w:val="24"/>
          <w:lang w:val="ru-RU"/>
        </w:rPr>
        <w:t>хотничья заимка ИП Рузавкин Н.Н.</w:t>
      </w:r>
      <w:r w:rsidR="00EB3B9D">
        <w:rPr>
          <w:sz w:val="24"/>
          <w:szCs w:val="24"/>
          <w:lang w:val="ru-RU"/>
        </w:rPr>
        <w:t xml:space="preserve"> вп</w:t>
      </w:r>
      <w:r>
        <w:rPr>
          <w:sz w:val="24"/>
          <w:szCs w:val="24"/>
          <w:lang w:val="ru-RU"/>
        </w:rPr>
        <w:t>.Орехово, заимка «Островок Макарыча»</w:t>
      </w:r>
      <w:r w:rsidR="00EB3B9D">
        <w:rPr>
          <w:sz w:val="24"/>
          <w:szCs w:val="24"/>
          <w:lang w:val="ru-RU"/>
        </w:rPr>
        <w:t xml:space="preserve"> в</w:t>
      </w:r>
      <w:r>
        <w:rPr>
          <w:sz w:val="24"/>
          <w:szCs w:val="24"/>
          <w:lang w:val="ru-RU"/>
        </w:rPr>
        <w:t xml:space="preserve">с.Комсомольск. </w:t>
      </w:r>
      <w:r w:rsidR="00652E4B">
        <w:rPr>
          <w:sz w:val="24"/>
          <w:szCs w:val="24"/>
          <w:lang w:val="ru-RU"/>
        </w:rPr>
        <w:t>Наход</w:t>
      </w:r>
      <w:r w:rsidR="00EB3B9D">
        <w:rPr>
          <w:sz w:val="24"/>
          <w:szCs w:val="24"/>
          <w:lang w:val="ru-RU"/>
        </w:rPr>
        <w:t>ит</w:t>
      </w:r>
      <w:r w:rsidR="00652E4B">
        <w:rPr>
          <w:sz w:val="24"/>
          <w:szCs w:val="24"/>
          <w:lang w:val="ru-RU"/>
        </w:rPr>
        <w:t xml:space="preserve">ся в реализации проект «База отдыха на оз. Малые </w:t>
      </w:r>
      <w:r w:rsidR="00EB3B9D">
        <w:rPr>
          <w:sz w:val="24"/>
          <w:szCs w:val="24"/>
          <w:lang w:val="ru-RU"/>
        </w:rPr>
        <w:t>Ч</w:t>
      </w:r>
      <w:r w:rsidR="00652E4B">
        <w:rPr>
          <w:sz w:val="24"/>
          <w:szCs w:val="24"/>
          <w:lang w:val="ru-RU"/>
        </w:rPr>
        <w:t>ертаны</w:t>
      </w:r>
      <w:r w:rsidR="00EB3B9D">
        <w:rPr>
          <w:sz w:val="24"/>
          <w:szCs w:val="24"/>
          <w:lang w:val="ru-RU"/>
        </w:rPr>
        <w:t xml:space="preserve">» в </w:t>
      </w:r>
      <w:r w:rsidR="00652E4B">
        <w:rPr>
          <w:sz w:val="24"/>
          <w:szCs w:val="24"/>
          <w:lang w:val="ru-RU"/>
        </w:rPr>
        <w:t xml:space="preserve">с.Комсомольск. </w:t>
      </w:r>
      <w:r>
        <w:rPr>
          <w:sz w:val="24"/>
          <w:szCs w:val="24"/>
          <w:lang w:val="ru-RU"/>
        </w:rPr>
        <w:t>Существует ряд мероприятий</w:t>
      </w:r>
      <w:r w:rsidR="00652E4B">
        <w:rPr>
          <w:sz w:val="24"/>
          <w:szCs w:val="24"/>
          <w:lang w:val="ru-RU"/>
        </w:rPr>
        <w:t xml:space="preserve"> событийного туризма – Пышкинский фестиваль, Янов день, Карнавал и др.</w:t>
      </w:r>
    </w:p>
    <w:p w:rsidR="00510325" w:rsidRPr="009048D1" w:rsidRDefault="00652E4B" w:rsidP="00510325">
      <w:pPr>
        <w:spacing w:line="360" w:lineRule="auto"/>
        <w:ind w:firstLine="680"/>
        <w:jc w:val="both"/>
        <w:rPr>
          <w:sz w:val="24"/>
          <w:szCs w:val="24"/>
          <w:lang w:val="ru-RU"/>
        </w:rPr>
      </w:pPr>
      <w:r>
        <w:rPr>
          <w:sz w:val="24"/>
          <w:szCs w:val="24"/>
          <w:lang w:val="ru-RU"/>
        </w:rPr>
        <w:t>Однако возможность дальнейшей успешной</w:t>
      </w:r>
      <w:r w:rsidR="00510325" w:rsidRPr="009048D1">
        <w:rPr>
          <w:sz w:val="24"/>
          <w:szCs w:val="24"/>
          <w:lang w:val="ru-RU"/>
        </w:rPr>
        <w:t xml:space="preserve"> реализации </w:t>
      </w:r>
      <w:r>
        <w:rPr>
          <w:sz w:val="24"/>
          <w:szCs w:val="24"/>
          <w:lang w:val="ru-RU"/>
        </w:rPr>
        <w:t xml:space="preserve">данного направления </w:t>
      </w:r>
      <w:r w:rsidR="00510325" w:rsidRPr="009048D1">
        <w:rPr>
          <w:sz w:val="24"/>
          <w:szCs w:val="24"/>
          <w:lang w:val="ru-RU"/>
        </w:rPr>
        <w:t xml:space="preserve">будет </w:t>
      </w:r>
      <w:r>
        <w:rPr>
          <w:sz w:val="24"/>
          <w:szCs w:val="24"/>
          <w:lang w:val="ru-RU"/>
        </w:rPr>
        <w:t>зависетьот развития</w:t>
      </w:r>
      <w:r w:rsidR="00510325" w:rsidRPr="009048D1">
        <w:rPr>
          <w:sz w:val="24"/>
          <w:szCs w:val="24"/>
          <w:lang w:val="ru-RU"/>
        </w:rPr>
        <w:t xml:space="preserve"> на территории необходимой инфраструктуры, урегулирования вопросов природопользования (сегодня наблюдается отсутствие комплексной системы контроля по использованию природных ресурсов территории), проведения соответствующей подготовительной и разъяснительной работы с населением</w:t>
      </w:r>
      <w:r w:rsidR="004A68E7">
        <w:rPr>
          <w:sz w:val="24"/>
          <w:szCs w:val="24"/>
          <w:lang w:val="ru-RU"/>
        </w:rPr>
        <w:t>, р</w:t>
      </w:r>
      <w:r w:rsidR="004C27E9">
        <w:rPr>
          <w:sz w:val="24"/>
          <w:szCs w:val="24"/>
          <w:lang w:val="ru-RU"/>
        </w:rPr>
        <w:t>азвити</w:t>
      </w:r>
      <w:r w:rsidR="004A68E7">
        <w:rPr>
          <w:sz w:val="24"/>
          <w:szCs w:val="24"/>
          <w:lang w:val="ru-RU"/>
        </w:rPr>
        <w:t>я</w:t>
      </w:r>
      <w:r w:rsidR="004C27E9">
        <w:rPr>
          <w:sz w:val="24"/>
          <w:szCs w:val="24"/>
          <w:lang w:val="ru-RU"/>
        </w:rPr>
        <w:t xml:space="preserve"> информационной составляющей</w:t>
      </w:r>
      <w:r>
        <w:rPr>
          <w:sz w:val="24"/>
          <w:szCs w:val="24"/>
          <w:lang w:val="ru-RU"/>
        </w:rPr>
        <w:t xml:space="preserve"> по привлечению туристов на территорию района</w:t>
      </w:r>
      <w:r w:rsidR="004C27E9">
        <w:rPr>
          <w:sz w:val="24"/>
          <w:szCs w:val="24"/>
          <w:lang w:val="ru-RU"/>
        </w:rPr>
        <w:t>.</w:t>
      </w:r>
    </w:p>
    <w:p w:rsidR="002B54EE" w:rsidRDefault="002B54EE" w:rsidP="009F6A34">
      <w:pPr>
        <w:spacing w:line="360" w:lineRule="auto"/>
        <w:ind w:firstLine="709"/>
        <w:jc w:val="both"/>
        <w:rPr>
          <w:sz w:val="24"/>
          <w:szCs w:val="24"/>
          <w:lang w:val="ru-RU"/>
        </w:rPr>
      </w:pPr>
      <w:r>
        <w:rPr>
          <w:sz w:val="24"/>
          <w:szCs w:val="24"/>
          <w:lang w:val="ru-RU"/>
        </w:rPr>
        <w:t>Исходя из провед</w:t>
      </w:r>
      <w:r w:rsidR="00600E51">
        <w:rPr>
          <w:sz w:val="24"/>
          <w:szCs w:val="24"/>
          <w:lang w:val="ru-RU"/>
        </w:rPr>
        <w:t>ё</w:t>
      </w:r>
      <w:r>
        <w:rPr>
          <w:sz w:val="24"/>
          <w:szCs w:val="24"/>
          <w:lang w:val="ru-RU"/>
        </w:rPr>
        <w:t>нного анализа</w:t>
      </w:r>
      <w:r w:rsidR="004C27E9">
        <w:rPr>
          <w:sz w:val="24"/>
          <w:szCs w:val="24"/>
          <w:lang w:val="ru-RU"/>
        </w:rPr>
        <w:t>,</w:t>
      </w:r>
      <w:r>
        <w:rPr>
          <w:sz w:val="24"/>
          <w:szCs w:val="24"/>
          <w:lang w:val="ru-RU"/>
        </w:rPr>
        <w:t xml:space="preserve"> можно сделать выводы о том, что показатели достижения запланированных целей и задач за период с 2006 по 2015 годы буд</w:t>
      </w:r>
      <w:r w:rsidR="00600E51">
        <w:rPr>
          <w:sz w:val="24"/>
          <w:szCs w:val="24"/>
          <w:lang w:val="ru-RU"/>
        </w:rPr>
        <w:t>у</w:t>
      </w:r>
      <w:r>
        <w:rPr>
          <w:sz w:val="24"/>
          <w:szCs w:val="24"/>
          <w:lang w:val="ru-RU"/>
        </w:rPr>
        <w:t>т выполнены не в полном объеме.</w:t>
      </w:r>
    </w:p>
    <w:p w:rsidR="002B54EE" w:rsidRPr="002B54EE" w:rsidRDefault="002B54EE" w:rsidP="002B54EE">
      <w:pPr>
        <w:spacing w:line="360" w:lineRule="auto"/>
        <w:ind w:firstLine="709"/>
        <w:jc w:val="both"/>
        <w:rPr>
          <w:sz w:val="24"/>
          <w:szCs w:val="24"/>
          <w:lang w:val="ru-RU"/>
        </w:rPr>
      </w:pPr>
      <w:r w:rsidRPr="002B54EE">
        <w:rPr>
          <w:sz w:val="24"/>
          <w:szCs w:val="24"/>
          <w:lang w:val="ru-RU"/>
        </w:rPr>
        <w:t xml:space="preserve">В целом мероприятия Комплексной программы исполнены в 2013 году – на </w:t>
      </w:r>
      <w:r w:rsidR="006B0359">
        <w:rPr>
          <w:sz w:val="24"/>
          <w:szCs w:val="24"/>
          <w:lang w:val="ru-RU"/>
        </w:rPr>
        <w:t>91,1</w:t>
      </w:r>
      <w:r w:rsidRPr="002B54EE">
        <w:rPr>
          <w:sz w:val="24"/>
          <w:szCs w:val="24"/>
          <w:lang w:val="ru-RU"/>
        </w:rPr>
        <w:t xml:space="preserve">%, в 2014 году - на </w:t>
      </w:r>
      <w:r w:rsidR="006B0359">
        <w:rPr>
          <w:sz w:val="24"/>
          <w:szCs w:val="24"/>
          <w:lang w:val="ru-RU"/>
        </w:rPr>
        <w:t>91,0</w:t>
      </w:r>
      <w:r w:rsidRPr="002B54EE">
        <w:rPr>
          <w:sz w:val="24"/>
          <w:szCs w:val="24"/>
          <w:lang w:val="ru-RU"/>
        </w:rPr>
        <w:t xml:space="preserve">%. С учётом реализованных инвестиционных проектов объём финансирования на реализацию Комплексной программы в 2014 году составил 306,640 млн. рублей, исполнен на 80,1% от плана. С начала реализации (2013-2014гг.)  - 688,737 млн. рублей (69,1% к плану). </w:t>
      </w:r>
    </w:p>
    <w:p w:rsidR="002B54EE" w:rsidRPr="009F6A34" w:rsidRDefault="002B54EE" w:rsidP="002B54EE">
      <w:pPr>
        <w:spacing w:line="360" w:lineRule="auto"/>
        <w:ind w:firstLine="709"/>
        <w:jc w:val="both"/>
        <w:rPr>
          <w:sz w:val="24"/>
          <w:szCs w:val="24"/>
          <w:lang w:val="ru-RU"/>
        </w:rPr>
      </w:pPr>
      <w:r w:rsidRPr="002B54EE">
        <w:rPr>
          <w:sz w:val="24"/>
          <w:szCs w:val="24"/>
          <w:lang w:val="ru-RU"/>
        </w:rPr>
        <w:t xml:space="preserve">Несмотря на положительную динамику по большинству показателей к уровню 2010 года, в целом социально-экономическая ситуация в </w:t>
      </w:r>
      <w:r w:rsidR="006B0359">
        <w:rPr>
          <w:sz w:val="24"/>
          <w:szCs w:val="24"/>
          <w:lang w:val="ru-RU"/>
        </w:rPr>
        <w:t>Первомайском</w:t>
      </w:r>
      <w:r w:rsidRPr="002B54EE">
        <w:rPr>
          <w:sz w:val="24"/>
          <w:szCs w:val="24"/>
          <w:lang w:val="ru-RU"/>
        </w:rPr>
        <w:t xml:space="preserve"> районе в конце 2014 </w:t>
      </w:r>
      <w:r w:rsidRPr="002B54EE">
        <w:rPr>
          <w:sz w:val="24"/>
          <w:szCs w:val="24"/>
          <w:lang w:val="ru-RU"/>
        </w:rPr>
        <w:lastRenderedPageBreak/>
        <w:t xml:space="preserve">года и в 1 полугодии 2015 года характеризуется замедлением темпов экономического роста в большинстве сфер деятельности. Сложившаяся в стране неблагоприятная финансово-экономическая ситуация не могла не отразиться на социально-экономических процессах, происходящих в </w:t>
      </w:r>
      <w:r w:rsidR="006B0359">
        <w:rPr>
          <w:sz w:val="24"/>
          <w:szCs w:val="24"/>
          <w:lang w:val="ru-RU"/>
        </w:rPr>
        <w:t>Первомайском</w:t>
      </w:r>
      <w:r w:rsidRPr="002B54EE">
        <w:rPr>
          <w:sz w:val="24"/>
          <w:szCs w:val="24"/>
          <w:lang w:val="ru-RU"/>
        </w:rPr>
        <w:t xml:space="preserve"> районе. Дальнейшее социально-экономическое развитие района требует активных действий, направленных на создание новых производств и привлечение инвестиций с использованием накопленного потенциала во всех сферах деятельности.</w:t>
      </w:r>
    </w:p>
    <w:p w:rsidR="00275A0A" w:rsidRPr="006C3739" w:rsidRDefault="00D5677C" w:rsidP="005323DB">
      <w:pPr>
        <w:keepNext/>
        <w:spacing w:before="240" w:after="240"/>
        <w:ind w:firstLine="720"/>
        <w:outlineLvl w:val="0"/>
        <w:rPr>
          <w:rFonts w:ascii="Arial" w:hAnsi="Arial" w:cs="Arial"/>
          <w:b/>
          <w:bCs/>
          <w:i/>
          <w:iCs/>
          <w:sz w:val="24"/>
          <w:szCs w:val="28"/>
          <w:lang w:val="ru-RU"/>
        </w:rPr>
      </w:pPr>
      <w:bookmarkStart w:id="1" w:name="_Toc132430598"/>
      <w:bookmarkStart w:id="2" w:name="_Toc139970195"/>
      <w:bookmarkStart w:id="3" w:name="_Toc141764455"/>
      <w:r>
        <w:rPr>
          <w:rFonts w:ascii="Arial" w:hAnsi="Arial" w:cs="Arial"/>
          <w:b/>
          <w:bCs/>
          <w:i/>
          <w:iCs/>
          <w:sz w:val="24"/>
          <w:szCs w:val="28"/>
          <w:lang w:val="ru-RU"/>
        </w:rPr>
        <w:t>1.2</w:t>
      </w:r>
      <w:r w:rsidR="00275A0A" w:rsidRPr="00275A0A">
        <w:rPr>
          <w:rFonts w:ascii="Arial" w:hAnsi="Arial" w:cs="Arial"/>
          <w:b/>
          <w:bCs/>
          <w:i/>
          <w:iCs/>
          <w:sz w:val="24"/>
          <w:szCs w:val="28"/>
          <w:lang w:val="ru-RU"/>
        </w:rPr>
        <w:t>.</w:t>
      </w:r>
      <w:r>
        <w:rPr>
          <w:rFonts w:ascii="Arial" w:hAnsi="Arial" w:cs="Arial"/>
          <w:b/>
          <w:bCs/>
          <w:i/>
          <w:iCs/>
          <w:sz w:val="24"/>
          <w:szCs w:val="28"/>
          <w:lang w:val="ru-RU"/>
        </w:rPr>
        <w:t xml:space="preserve"> Анализ </w:t>
      </w:r>
      <w:r w:rsidR="00362EA1">
        <w:rPr>
          <w:rFonts w:ascii="Arial" w:hAnsi="Arial" w:cs="Arial"/>
          <w:b/>
          <w:bCs/>
          <w:i/>
          <w:iCs/>
          <w:sz w:val="24"/>
          <w:szCs w:val="28"/>
          <w:lang w:val="ru-RU"/>
        </w:rPr>
        <w:t>конкурентоспособности</w:t>
      </w:r>
      <w:r>
        <w:rPr>
          <w:rFonts w:ascii="Arial" w:hAnsi="Arial" w:cs="Arial"/>
          <w:b/>
          <w:bCs/>
          <w:i/>
          <w:iCs/>
          <w:sz w:val="24"/>
          <w:szCs w:val="28"/>
          <w:lang w:val="ru-RU"/>
        </w:rPr>
        <w:t>,</w:t>
      </w:r>
      <w:bookmarkEnd w:id="1"/>
      <w:bookmarkEnd w:id="2"/>
      <w:bookmarkEnd w:id="3"/>
      <w:r w:rsidR="006C3739">
        <w:rPr>
          <w:rFonts w:ascii="Arial" w:hAnsi="Arial" w:cs="Arial"/>
          <w:b/>
          <w:bCs/>
          <w:i/>
          <w:iCs/>
          <w:sz w:val="24"/>
          <w:szCs w:val="28"/>
        </w:rPr>
        <w:t>SWOT</w:t>
      </w:r>
      <w:r w:rsidR="006C3739" w:rsidRPr="006C3739">
        <w:rPr>
          <w:rFonts w:ascii="Arial" w:hAnsi="Arial" w:cs="Arial"/>
          <w:b/>
          <w:bCs/>
          <w:i/>
          <w:iCs/>
          <w:sz w:val="24"/>
          <w:szCs w:val="28"/>
          <w:lang w:val="ru-RU"/>
        </w:rPr>
        <w:t>-</w:t>
      </w:r>
      <w:r w:rsidR="006C3739">
        <w:rPr>
          <w:rFonts w:ascii="Arial" w:hAnsi="Arial" w:cs="Arial"/>
          <w:b/>
          <w:bCs/>
          <w:i/>
          <w:iCs/>
          <w:sz w:val="24"/>
          <w:szCs w:val="28"/>
          <w:lang w:val="ru-RU"/>
        </w:rPr>
        <w:t>анализ</w:t>
      </w:r>
    </w:p>
    <w:p w:rsidR="006C3739" w:rsidRPr="006C3739" w:rsidRDefault="006C3739" w:rsidP="006C3739">
      <w:pPr>
        <w:spacing w:after="200" w:line="276" w:lineRule="auto"/>
        <w:ind w:firstLine="567"/>
        <w:rPr>
          <w:rFonts w:eastAsia="Calibri"/>
          <w:sz w:val="24"/>
          <w:szCs w:val="24"/>
          <w:lang w:val="ru-RU" w:eastAsia="en-US"/>
        </w:rPr>
      </w:pPr>
      <w:r w:rsidRPr="006C3739">
        <w:rPr>
          <w:rFonts w:eastAsia="Calibri"/>
          <w:sz w:val="24"/>
          <w:szCs w:val="24"/>
          <w:lang w:val="ru-RU" w:eastAsia="en-US"/>
        </w:rPr>
        <w:t xml:space="preserve">Факторный анализ социально-экономической ситуации Первомайского района проводится на основе применения метода </w:t>
      </w:r>
      <w:r w:rsidRPr="006C3739">
        <w:rPr>
          <w:rFonts w:eastAsia="Calibri"/>
          <w:sz w:val="24"/>
          <w:szCs w:val="24"/>
          <w:lang w:eastAsia="en-US"/>
        </w:rPr>
        <w:t>SWOT</w:t>
      </w:r>
      <w:r w:rsidRPr="006C3739">
        <w:rPr>
          <w:rFonts w:eastAsia="Calibri"/>
          <w:sz w:val="24"/>
          <w:szCs w:val="24"/>
          <w:lang w:val="ru-RU" w:eastAsia="en-US"/>
        </w:rPr>
        <w:t>-анализа.</w:t>
      </w:r>
    </w:p>
    <w:p w:rsidR="006C3739" w:rsidRPr="006C3739" w:rsidRDefault="006C3739" w:rsidP="006C3739">
      <w:pPr>
        <w:spacing w:after="200" w:line="276" w:lineRule="auto"/>
        <w:ind w:firstLine="567"/>
        <w:rPr>
          <w:rFonts w:eastAsia="Calibri"/>
          <w:b/>
          <w:sz w:val="24"/>
          <w:szCs w:val="24"/>
          <w:lang w:val="ru-RU" w:eastAsia="en-US"/>
        </w:rPr>
      </w:pPr>
      <w:r w:rsidRPr="006C3739">
        <w:rPr>
          <w:rFonts w:eastAsia="Calibri"/>
          <w:b/>
          <w:sz w:val="24"/>
          <w:szCs w:val="24"/>
          <w:lang w:val="ru-RU" w:eastAsia="en-US"/>
        </w:rPr>
        <w:t>К</w:t>
      </w:r>
      <w:r w:rsidR="00600E51">
        <w:rPr>
          <w:rFonts w:eastAsia="Calibri"/>
          <w:b/>
          <w:sz w:val="24"/>
          <w:szCs w:val="24"/>
          <w:lang w:val="ru-RU" w:eastAsia="en-US"/>
        </w:rPr>
        <w:t>О</w:t>
      </w:r>
      <w:r w:rsidRPr="006C3739">
        <w:rPr>
          <w:rFonts w:eastAsia="Calibri"/>
          <w:b/>
          <w:sz w:val="24"/>
          <w:szCs w:val="24"/>
          <w:lang w:val="ru-RU" w:eastAsia="en-US"/>
        </w:rPr>
        <w:t>НКУРЕНТНЫЕ ПРЕИМУЩЕСТВА И НЕГАТИВНЫЕ ФАКТОРЫ РАЗВИТИЯ</w:t>
      </w:r>
    </w:p>
    <w:tbl>
      <w:tblPr>
        <w:tblStyle w:val="12"/>
        <w:tblW w:w="10031" w:type="dxa"/>
        <w:tblLook w:val="04A0"/>
      </w:tblPr>
      <w:tblGrid>
        <w:gridCol w:w="2518"/>
        <w:gridCol w:w="3969"/>
        <w:gridCol w:w="3544"/>
      </w:tblGrid>
      <w:tr w:rsidR="006C3739" w:rsidRPr="006C3739" w:rsidTr="00AE5E1A">
        <w:tc>
          <w:tcPr>
            <w:tcW w:w="2518" w:type="dxa"/>
          </w:tcPr>
          <w:p w:rsidR="006C3739" w:rsidRPr="006C3739" w:rsidRDefault="006C3739" w:rsidP="006C3739">
            <w:pPr>
              <w:jc w:val="center"/>
              <w:rPr>
                <w:rFonts w:eastAsia="Calibri"/>
                <w:b/>
                <w:sz w:val="26"/>
                <w:szCs w:val="26"/>
                <w:lang w:val="ru-RU" w:eastAsia="en-US"/>
              </w:rPr>
            </w:pPr>
            <w:r w:rsidRPr="006C3739">
              <w:rPr>
                <w:rFonts w:eastAsia="Calibri"/>
                <w:b/>
                <w:sz w:val="26"/>
                <w:szCs w:val="26"/>
                <w:lang w:val="ru-RU" w:eastAsia="en-US"/>
              </w:rPr>
              <w:t>фактор</w:t>
            </w:r>
          </w:p>
        </w:tc>
        <w:tc>
          <w:tcPr>
            <w:tcW w:w="3969" w:type="dxa"/>
          </w:tcPr>
          <w:p w:rsidR="006C3739" w:rsidRPr="006C3739" w:rsidRDefault="006C3739" w:rsidP="006C3739">
            <w:pPr>
              <w:jc w:val="center"/>
              <w:rPr>
                <w:rFonts w:eastAsia="Calibri"/>
                <w:b/>
                <w:sz w:val="26"/>
                <w:szCs w:val="26"/>
                <w:lang w:val="ru-RU" w:eastAsia="en-US"/>
              </w:rPr>
            </w:pPr>
            <w:r w:rsidRPr="006C3739">
              <w:rPr>
                <w:rFonts w:eastAsia="Calibri"/>
                <w:b/>
                <w:sz w:val="26"/>
                <w:szCs w:val="26"/>
                <w:lang w:val="ru-RU" w:eastAsia="en-US"/>
              </w:rPr>
              <w:t>преимущества</w:t>
            </w:r>
          </w:p>
        </w:tc>
        <w:tc>
          <w:tcPr>
            <w:tcW w:w="3544" w:type="dxa"/>
          </w:tcPr>
          <w:p w:rsidR="006C3739" w:rsidRPr="006C3739" w:rsidRDefault="006C3739" w:rsidP="006C3739">
            <w:pPr>
              <w:rPr>
                <w:rFonts w:eastAsia="Calibri"/>
                <w:b/>
                <w:sz w:val="26"/>
                <w:szCs w:val="26"/>
                <w:lang w:val="ru-RU" w:eastAsia="en-US"/>
              </w:rPr>
            </w:pPr>
            <w:r w:rsidRPr="006C3739">
              <w:rPr>
                <w:rFonts w:eastAsia="Calibri"/>
                <w:b/>
                <w:sz w:val="26"/>
                <w:szCs w:val="26"/>
                <w:lang w:val="ru-RU" w:eastAsia="en-US"/>
              </w:rPr>
              <w:t>недостатки</w:t>
            </w: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Природно-географическое положение, ресурсный потенциал</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Более мягкие в сравнени</w:t>
            </w:r>
            <w:r w:rsidR="00600E51">
              <w:rPr>
                <w:rFonts w:eastAsia="Calibri"/>
                <w:sz w:val="24"/>
                <w:szCs w:val="24"/>
                <w:lang w:val="ru-RU" w:eastAsia="en-US"/>
              </w:rPr>
              <w:t>и</w:t>
            </w:r>
            <w:r w:rsidRPr="006C3739">
              <w:rPr>
                <w:rFonts w:eastAsia="Calibri"/>
                <w:sz w:val="24"/>
                <w:szCs w:val="24"/>
                <w:lang w:val="ru-RU" w:eastAsia="en-US"/>
              </w:rPr>
              <w:t xml:space="preserve"> с северными районами области климатические условия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Небольшая удаленность от областного центра и г.Асино</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Транспортная доступность</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запасов общераспространенных полезных ископаемых</w:t>
            </w:r>
          </w:p>
          <w:p w:rsidR="006C3739" w:rsidRPr="00C047D0" w:rsidRDefault="006C3739" w:rsidP="00C047D0">
            <w:pPr>
              <w:numPr>
                <w:ilvl w:val="0"/>
                <w:numId w:val="23"/>
              </w:numPr>
              <w:ind w:left="0" w:firstLine="0"/>
              <w:rPr>
                <w:rFonts w:eastAsia="Calibri"/>
                <w:sz w:val="24"/>
                <w:szCs w:val="24"/>
                <w:lang w:val="ru-RU" w:eastAsia="en-US"/>
              </w:rPr>
            </w:pPr>
            <w:r w:rsidRPr="006C3739">
              <w:rPr>
                <w:rFonts w:eastAsia="Calibri"/>
                <w:sz w:val="24"/>
                <w:szCs w:val="24"/>
                <w:lang w:val="ru-RU" w:eastAsia="en-US"/>
              </w:rPr>
              <w:t>Богатые лесные ресурсы</w:t>
            </w:r>
          </w:p>
        </w:tc>
        <w:tc>
          <w:tcPr>
            <w:tcW w:w="3544" w:type="dxa"/>
          </w:tcPr>
          <w:p w:rsidR="006C3739" w:rsidRPr="006C3739" w:rsidRDefault="006C3739" w:rsidP="00B85760">
            <w:pPr>
              <w:rPr>
                <w:rFonts w:eastAsia="Calibri"/>
                <w:sz w:val="24"/>
                <w:szCs w:val="24"/>
                <w:lang w:val="ru-RU" w:eastAsia="en-US"/>
              </w:rPr>
            </w:pP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Большое количество малочисленных насел</w:t>
            </w:r>
            <w:r w:rsidR="00600E51">
              <w:rPr>
                <w:rFonts w:eastAsia="Calibri"/>
                <w:sz w:val="24"/>
                <w:szCs w:val="24"/>
                <w:lang w:val="ru-RU" w:eastAsia="en-US"/>
              </w:rPr>
              <w:t>ё</w:t>
            </w:r>
            <w:r w:rsidRPr="006C3739">
              <w:rPr>
                <w:rFonts w:eastAsia="Calibri"/>
                <w:sz w:val="24"/>
                <w:szCs w:val="24"/>
                <w:lang w:val="ru-RU" w:eastAsia="en-US"/>
              </w:rPr>
              <w:t>нных пунктов</w:t>
            </w:r>
          </w:p>
          <w:p w:rsidR="006C3739" w:rsidRPr="006C3739" w:rsidRDefault="006C3739" w:rsidP="00600E51">
            <w:pPr>
              <w:numPr>
                <w:ilvl w:val="0"/>
                <w:numId w:val="23"/>
              </w:numPr>
              <w:ind w:left="0" w:firstLine="0"/>
              <w:rPr>
                <w:rFonts w:eastAsia="Calibri"/>
                <w:sz w:val="24"/>
                <w:szCs w:val="24"/>
                <w:lang w:val="ru-RU" w:eastAsia="en-US"/>
              </w:rPr>
            </w:pPr>
            <w:r w:rsidRPr="006C3739">
              <w:rPr>
                <w:rFonts w:eastAsia="Calibri"/>
                <w:sz w:val="24"/>
                <w:szCs w:val="24"/>
                <w:lang w:val="ru-RU" w:eastAsia="en-US"/>
              </w:rPr>
              <w:t>Значительная удал</w:t>
            </w:r>
            <w:r w:rsidR="00600E51">
              <w:rPr>
                <w:rFonts w:eastAsia="Calibri"/>
                <w:sz w:val="24"/>
                <w:szCs w:val="24"/>
                <w:lang w:val="ru-RU" w:eastAsia="en-US"/>
              </w:rPr>
              <w:t>ё</w:t>
            </w:r>
            <w:r w:rsidRPr="006C3739">
              <w:rPr>
                <w:rFonts w:eastAsia="Calibri"/>
                <w:sz w:val="24"/>
                <w:szCs w:val="24"/>
                <w:lang w:val="ru-RU" w:eastAsia="en-US"/>
              </w:rPr>
              <w:t>нность части лесных поселков от райцентра</w:t>
            </w:r>
          </w:p>
        </w:tc>
      </w:tr>
      <w:tr w:rsidR="006C3739" w:rsidRPr="006C3739"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Экономический потенциал</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Развитый лесо</w:t>
            </w:r>
            <w:r w:rsidR="002A7750">
              <w:rPr>
                <w:rFonts w:eastAsia="Calibri"/>
                <w:sz w:val="24"/>
                <w:szCs w:val="24"/>
                <w:lang w:val="ru-RU" w:eastAsia="en-US"/>
              </w:rPr>
              <w:t>заготовительный</w:t>
            </w:r>
            <w:r w:rsidRPr="006C3739">
              <w:rPr>
                <w:rFonts w:eastAsia="Calibri"/>
                <w:sz w:val="24"/>
                <w:szCs w:val="24"/>
                <w:lang w:val="ru-RU" w:eastAsia="en-US"/>
              </w:rPr>
              <w:t xml:space="preserve"> комплекс</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потенциала развития сельского хозяйства</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Наличие устойчивого спроса на </w:t>
            </w:r>
            <w:r w:rsidR="00C047D0">
              <w:rPr>
                <w:rFonts w:eastAsia="Calibri"/>
                <w:sz w:val="24"/>
                <w:szCs w:val="24"/>
                <w:lang w:val="ru-RU" w:eastAsia="en-US"/>
              </w:rPr>
              <w:t>производимую продукцию</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железнодорожного сообщения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Наличие малого бизнеса и </w:t>
            </w:r>
          </w:p>
          <w:p w:rsidR="006C3739" w:rsidRPr="006C3739" w:rsidRDefault="006C3739" w:rsidP="00C047D0">
            <w:pPr>
              <w:rPr>
                <w:rFonts w:eastAsia="Calibri"/>
                <w:sz w:val="24"/>
                <w:szCs w:val="24"/>
                <w:lang w:val="ru-RU" w:eastAsia="en-US"/>
              </w:rPr>
            </w:pPr>
            <w:r w:rsidRPr="006C3739">
              <w:rPr>
                <w:rFonts w:eastAsia="Calibri"/>
                <w:sz w:val="24"/>
                <w:szCs w:val="24"/>
                <w:lang w:val="ru-RU" w:eastAsia="en-US"/>
              </w:rPr>
              <w:t xml:space="preserve">инфраструктуры поддержки малого </w:t>
            </w:r>
            <w:r w:rsidR="00C047D0">
              <w:rPr>
                <w:rFonts w:eastAsia="Calibri"/>
                <w:sz w:val="24"/>
                <w:szCs w:val="24"/>
                <w:lang w:val="ru-RU" w:eastAsia="en-US"/>
              </w:rPr>
              <w:t>предпринимательства</w:t>
            </w:r>
          </w:p>
        </w:tc>
        <w:tc>
          <w:tcPr>
            <w:tcW w:w="3544" w:type="dxa"/>
          </w:tcPr>
          <w:p w:rsidR="006C3739" w:rsidRPr="006C3739" w:rsidRDefault="00374410" w:rsidP="006C3739">
            <w:pPr>
              <w:numPr>
                <w:ilvl w:val="0"/>
                <w:numId w:val="23"/>
              </w:numPr>
              <w:ind w:left="0" w:firstLine="0"/>
              <w:rPr>
                <w:rFonts w:eastAsia="Calibri"/>
                <w:sz w:val="24"/>
                <w:szCs w:val="24"/>
                <w:lang w:val="ru-RU" w:eastAsia="en-US"/>
              </w:rPr>
            </w:pPr>
            <w:r>
              <w:rPr>
                <w:rFonts w:eastAsia="Calibri"/>
                <w:sz w:val="24"/>
                <w:szCs w:val="24"/>
                <w:lang w:val="ru-RU" w:eastAsia="en-US"/>
              </w:rPr>
              <w:t>Снижение объ</w:t>
            </w:r>
            <w:r w:rsidR="00600E51">
              <w:rPr>
                <w:rFonts w:eastAsia="Calibri"/>
                <w:sz w:val="24"/>
                <w:szCs w:val="24"/>
                <w:lang w:val="ru-RU" w:eastAsia="en-US"/>
              </w:rPr>
              <w:t>ё</w:t>
            </w:r>
            <w:r>
              <w:rPr>
                <w:rFonts w:eastAsia="Calibri"/>
                <w:sz w:val="24"/>
                <w:szCs w:val="24"/>
                <w:lang w:val="ru-RU" w:eastAsia="en-US"/>
              </w:rPr>
              <w:t xml:space="preserve">мов производства </w:t>
            </w:r>
            <w:r w:rsidR="006C3739" w:rsidRPr="006C3739">
              <w:rPr>
                <w:rFonts w:eastAsia="Calibri"/>
                <w:sz w:val="24"/>
                <w:szCs w:val="24"/>
                <w:lang w:val="ru-RU" w:eastAsia="en-US"/>
              </w:rPr>
              <w:t>перерабатывающих отраслей</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Низкий объ</w:t>
            </w:r>
            <w:r w:rsidR="00600E51">
              <w:rPr>
                <w:rFonts w:eastAsia="Calibri"/>
                <w:sz w:val="24"/>
                <w:szCs w:val="24"/>
                <w:lang w:val="ru-RU" w:eastAsia="en-US"/>
              </w:rPr>
              <w:t>ё</w:t>
            </w:r>
            <w:r w:rsidRPr="006C3739">
              <w:rPr>
                <w:rFonts w:eastAsia="Calibri"/>
                <w:sz w:val="24"/>
                <w:szCs w:val="24"/>
                <w:lang w:val="ru-RU" w:eastAsia="en-US"/>
              </w:rPr>
              <w:t>м товарооборота торговли</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Отсутствие действующих производств в значительном количестве насел</w:t>
            </w:r>
            <w:r w:rsidR="00600E51">
              <w:rPr>
                <w:rFonts w:eastAsia="Calibri"/>
                <w:sz w:val="24"/>
                <w:szCs w:val="24"/>
                <w:lang w:val="ru-RU" w:eastAsia="en-US"/>
              </w:rPr>
              <w:t>ё</w:t>
            </w:r>
            <w:r w:rsidRPr="006C3739">
              <w:rPr>
                <w:rFonts w:eastAsia="Calibri"/>
                <w:sz w:val="24"/>
                <w:szCs w:val="24"/>
                <w:lang w:val="ru-RU" w:eastAsia="en-US"/>
              </w:rPr>
              <w:t>нных пунктов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Низкая </w:t>
            </w:r>
            <w:r w:rsidR="00600E51">
              <w:rPr>
                <w:rFonts w:eastAsia="Calibri"/>
                <w:sz w:val="24"/>
                <w:szCs w:val="24"/>
                <w:lang w:val="ru-RU" w:eastAsia="en-US"/>
              </w:rPr>
              <w:t>ё</w:t>
            </w:r>
            <w:r w:rsidRPr="006C3739">
              <w:rPr>
                <w:rFonts w:eastAsia="Calibri"/>
                <w:sz w:val="24"/>
                <w:szCs w:val="24"/>
                <w:lang w:val="ru-RU" w:eastAsia="en-US"/>
              </w:rPr>
              <w:t>мкость внутреннего рынка</w:t>
            </w:r>
          </w:p>
          <w:p w:rsidR="006C3739" w:rsidRPr="006C3739" w:rsidRDefault="006C3739" w:rsidP="006C3739">
            <w:pPr>
              <w:rPr>
                <w:rFonts w:eastAsia="Calibri"/>
                <w:b/>
                <w:sz w:val="24"/>
                <w:szCs w:val="24"/>
                <w:lang w:val="ru-RU" w:eastAsia="en-US"/>
              </w:rPr>
            </w:pPr>
          </w:p>
        </w:tc>
      </w:tr>
      <w:tr w:rsidR="006C3739" w:rsidRPr="006C3739"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Население</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Положительная динамика рождаемости</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Высокая доля молод</w:t>
            </w:r>
            <w:r w:rsidR="00600E51">
              <w:rPr>
                <w:rFonts w:eastAsia="Calibri"/>
                <w:sz w:val="24"/>
                <w:szCs w:val="24"/>
                <w:lang w:val="ru-RU" w:eastAsia="en-US"/>
              </w:rPr>
              <w:t>ё</w:t>
            </w:r>
            <w:r w:rsidRPr="006C3739">
              <w:rPr>
                <w:rFonts w:eastAsia="Calibri"/>
                <w:sz w:val="24"/>
                <w:szCs w:val="24"/>
                <w:lang w:val="ru-RU" w:eastAsia="en-US"/>
              </w:rPr>
              <w:t>жи в структуре населения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Снижение процессов старения</w:t>
            </w: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Отрицательное сальдо миграции населения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Невысокая численность населения</w:t>
            </w:r>
          </w:p>
          <w:p w:rsidR="006C3739" w:rsidRPr="006C3739" w:rsidRDefault="006C3739" w:rsidP="006C3739">
            <w:pPr>
              <w:rPr>
                <w:rFonts w:eastAsia="Calibri"/>
                <w:b/>
                <w:sz w:val="24"/>
                <w:szCs w:val="24"/>
                <w:lang w:val="ru-RU" w:eastAsia="en-US"/>
              </w:rPr>
            </w:pP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 xml:space="preserve">Занятость, трудовые ресурсы, уровень </w:t>
            </w:r>
            <w:r w:rsidRPr="006C3739">
              <w:rPr>
                <w:rFonts w:eastAsia="Calibri"/>
                <w:sz w:val="24"/>
                <w:szCs w:val="24"/>
                <w:lang w:val="ru-RU" w:eastAsia="en-US"/>
              </w:rPr>
              <w:lastRenderedPageBreak/>
              <w:t>жизни</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lastRenderedPageBreak/>
              <w:t>Увеличение количества вакансий</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lastRenderedPageBreak/>
              <w:t>Развитость вахтового метода организации труда</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Развитость личных </w:t>
            </w:r>
            <w:r w:rsidR="00C047D0">
              <w:rPr>
                <w:rFonts w:eastAsia="Calibri"/>
                <w:sz w:val="24"/>
                <w:szCs w:val="24"/>
                <w:lang w:val="ru-RU" w:eastAsia="en-US"/>
              </w:rPr>
              <w:t>подсобных хозяйств населения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Возможность получения дополнительных доходов за сч</w:t>
            </w:r>
            <w:r w:rsidR="00600E51">
              <w:rPr>
                <w:rFonts w:eastAsia="Calibri"/>
                <w:sz w:val="24"/>
                <w:szCs w:val="24"/>
                <w:lang w:val="ru-RU" w:eastAsia="en-US"/>
              </w:rPr>
              <w:t>ё</w:t>
            </w:r>
            <w:r w:rsidRPr="006C3739">
              <w:rPr>
                <w:rFonts w:eastAsia="Calibri"/>
                <w:sz w:val="24"/>
                <w:szCs w:val="24"/>
                <w:lang w:val="ru-RU" w:eastAsia="en-US"/>
              </w:rPr>
              <w:t>т сбора и реализации дикоросов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Невысокий уровень дифференциации в доходах</w:t>
            </w: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lastRenderedPageBreak/>
              <w:t xml:space="preserve">Низкий кадровый потенциал трудоспособного </w:t>
            </w:r>
            <w:r w:rsidRPr="006C3739">
              <w:rPr>
                <w:rFonts w:eastAsia="Calibri"/>
                <w:sz w:val="24"/>
                <w:szCs w:val="24"/>
                <w:lang w:val="ru-RU" w:eastAsia="en-US"/>
              </w:rPr>
              <w:lastRenderedPageBreak/>
              <w:t>населения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Общий низкий уровень доходов населения</w:t>
            </w:r>
          </w:p>
          <w:p w:rsid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Высокая доля населения, охваченная мерами социальной поддержки</w:t>
            </w:r>
          </w:p>
          <w:p w:rsidR="00B85760" w:rsidRPr="006C3739" w:rsidRDefault="00B85760" w:rsidP="006C3739">
            <w:pPr>
              <w:numPr>
                <w:ilvl w:val="0"/>
                <w:numId w:val="23"/>
              </w:numPr>
              <w:ind w:left="0" w:firstLine="0"/>
              <w:rPr>
                <w:rFonts w:eastAsia="Calibri"/>
                <w:sz w:val="24"/>
                <w:szCs w:val="24"/>
                <w:lang w:val="ru-RU" w:eastAsia="en-US"/>
              </w:rPr>
            </w:pPr>
            <w:r>
              <w:rPr>
                <w:rFonts w:eastAsia="Calibri"/>
                <w:sz w:val="24"/>
                <w:szCs w:val="24"/>
                <w:lang w:val="ru-RU" w:eastAsia="en-US"/>
              </w:rPr>
              <w:t>Значительная доля населения, выезжающая на работу за пределы района</w:t>
            </w:r>
          </w:p>
          <w:p w:rsidR="006C3739" w:rsidRPr="006C3739" w:rsidRDefault="006C3739" w:rsidP="006C3739">
            <w:pPr>
              <w:rPr>
                <w:rFonts w:eastAsia="Calibri"/>
                <w:b/>
                <w:sz w:val="24"/>
                <w:szCs w:val="24"/>
                <w:lang w:val="ru-RU" w:eastAsia="en-US"/>
              </w:rPr>
            </w:pP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lastRenderedPageBreak/>
              <w:t>Здравоохранение</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Строительство и оснащение ФАПов</w:t>
            </w: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Кадровая проблема в медицинских учреждениях</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Низкая оснащенность ФАПов медицинским оборудованием</w:t>
            </w: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 xml:space="preserve">Образование, культура, </w:t>
            </w:r>
            <w:r w:rsidR="00600E51">
              <w:rPr>
                <w:rFonts w:eastAsia="Calibri"/>
                <w:sz w:val="24"/>
                <w:szCs w:val="24"/>
                <w:lang w:val="ru-RU" w:eastAsia="en-US"/>
              </w:rPr>
              <w:t>о</w:t>
            </w:r>
            <w:r w:rsidRPr="006C3739">
              <w:rPr>
                <w:rFonts w:eastAsia="Calibri"/>
                <w:sz w:val="24"/>
                <w:szCs w:val="24"/>
                <w:lang w:val="ru-RU" w:eastAsia="en-US"/>
              </w:rPr>
              <w:t>бщественные организации</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Развитость системы дошкольного образования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Наличие системы профессионального образования </w:t>
            </w:r>
          </w:p>
          <w:p w:rsid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Рост численности учащихся общеобразовательных школ</w:t>
            </w:r>
          </w:p>
          <w:p w:rsidR="00336AD9" w:rsidRPr="00336AD9" w:rsidRDefault="00336AD9" w:rsidP="00336AD9">
            <w:pPr>
              <w:numPr>
                <w:ilvl w:val="0"/>
                <w:numId w:val="23"/>
              </w:numPr>
              <w:ind w:left="0" w:firstLine="0"/>
              <w:rPr>
                <w:sz w:val="24"/>
                <w:szCs w:val="24"/>
                <w:lang w:val="ru-RU" w:eastAsia="en-US"/>
              </w:rPr>
            </w:pPr>
            <w:r w:rsidRPr="00336AD9">
              <w:rPr>
                <w:sz w:val="24"/>
                <w:szCs w:val="24"/>
                <w:lang w:val="ru-RU" w:eastAsia="en-US"/>
              </w:rPr>
              <w:t>Развитость системы учреждений культуры</w:t>
            </w:r>
          </w:p>
          <w:p w:rsidR="00336AD9" w:rsidRDefault="00BA5C0C" w:rsidP="00336AD9">
            <w:pPr>
              <w:numPr>
                <w:ilvl w:val="0"/>
                <w:numId w:val="23"/>
              </w:numPr>
              <w:ind w:left="0" w:firstLine="0"/>
              <w:rPr>
                <w:sz w:val="24"/>
                <w:szCs w:val="24"/>
                <w:lang w:val="ru-RU" w:eastAsia="en-US"/>
              </w:rPr>
            </w:pPr>
            <w:r w:rsidRPr="00BA5C0C">
              <w:rPr>
                <w:sz w:val="24"/>
                <w:szCs w:val="24"/>
                <w:lang w:val="ru-RU" w:eastAsia="en-US"/>
              </w:rPr>
              <w:t>Наличие брендов («Пышкинский фестиваль, «Янов день»,  «Карнавал»)</w:t>
            </w:r>
          </w:p>
          <w:p w:rsidR="00BA5C0C" w:rsidRPr="006C3739" w:rsidRDefault="00BA5C0C" w:rsidP="00336AD9">
            <w:pPr>
              <w:rPr>
                <w:rFonts w:eastAsia="Calibri"/>
                <w:sz w:val="24"/>
                <w:szCs w:val="24"/>
                <w:lang w:val="ru-RU" w:eastAsia="en-US"/>
              </w:rPr>
            </w:pP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Большое количество малокомплектных школ</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Высокая степень износа основных фондов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Кадровая проблема</w:t>
            </w:r>
          </w:p>
          <w:p w:rsidR="00336AD9" w:rsidRDefault="00BA5C0C" w:rsidP="00336AD9">
            <w:pPr>
              <w:numPr>
                <w:ilvl w:val="0"/>
                <w:numId w:val="23"/>
              </w:numPr>
              <w:ind w:left="0" w:firstLine="0"/>
              <w:rPr>
                <w:sz w:val="24"/>
                <w:szCs w:val="24"/>
                <w:lang w:val="ru-RU" w:eastAsia="en-US"/>
              </w:rPr>
            </w:pPr>
            <w:r w:rsidRPr="00BA5C0C">
              <w:rPr>
                <w:sz w:val="24"/>
                <w:szCs w:val="24"/>
                <w:lang w:val="ru-RU" w:eastAsia="en-US"/>
              </w:rPr>
              <w:t>Низкий уровень обеспеченности материально-технической базы КДЦ</w:t>
            </w:r>
          </w:p>
          <w:p w:rsidR="00BA5C0C" w:rsidRPr="00336AD9" w:rsidRDefault="00185962" w:rsidP="00336AD9">
            <w:pPr>
              <w:numPr>
                <w:ilvl w:val="0"/>
                <w:numId w:val="23"/>
              </w:numPr>
              <w:ind w:left="0" w:firstLine="0"/>
              <w:rPr>
                <w:sz w:val="24"/>
                <w:szCs w:val="24"/>
                <w:lang w:val="ru-RU" w:eastAsia="en-US"/>
              </w:rPr>
            </w:pPr>
            <w:r w:rsidRPr="00336AD9">
              <w:rPr>
                <w:sz w:val="24"/>
                <w:szCs w:val="24"/>
                <w:lang w:val="ru-RU" w:eastAsia="en-US"/>
              </w:rPr>
              <w:t>Низкая обеспеченность учреждениями</w:t>
            </w:r>
            <w:r w:rsidR="00BA5C0C" w:rsidRPr="00336AD9">
              <w:rPr>
                <w:sz w:val="24"/>
                <w:szCs w:val="24"/>
                <w:lang w:val="ru-RU" w:eastAsia="en-US"/>
              </w:rPr>
              <w:t xml:space="preserve"> гостиничного типа</w:t>
            </w:r>
          </w:p>
        </w:tc>
      </w:tr>
      <w:tr w:rsidR="006C3739" w:rsidRPr="006C3739"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Жилищная сфера</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Осуществление жилищного </w:t>
            </w:r>
            <w:r w:rsidRPr="00185962">
              <w:rPr>
                <w:rFonts w:eastAsia="Calibri"/>
                <w:sz w:val="24"/>
                <w:szCs w:val="24"/>
                <w:lang w:val="ru-RU" w:eastAsia="en-US"/>
              </w:rPr>
              <w:t>строительства</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собственного леса и пиломатериалов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Осуществление капитального ремонта многоквартирного жилищного фонда</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Развитие рынка недвижимости </w:t>
            </w: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Низкий уровень обеспеченности жильем</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Отсутствие предприятий по производству строительных материалов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Отсутствие строительных и подрядных организаций</w:t>
            </w:r>
          </w:p>
          <w:p w:rsidR="006C3739" w:rsidRPr="006C3739" w:rsidRDefault="006C3739" w:rsidP="006C3739">
            <w:pPr>
              <w:rPr>
                <w:rFonts w:eastAsia="Calibri"/>
                <w:sz w:val="24"/>
                <w:szCs w:val="24"/>
                <w:lang w:val="ru-RU" w:eastAsia="en-US"/>
              </w:rPr>
            </w:pPr>
          </w:p>
          <w:p w:rsidR="006C3739" w:rsidRPr="006C3739" w:rsidRDefault="006C3739" w:rsidP="006C3739">
            <w:pPr>
              <w:rPr>
                <w:rFonts w:eastAsia="Calibri"/>
                <w:b/>
                <w:sz w:val="24"/>
                <w:szCs w:val="24"/>
                <w:lang w:val="ru-RU" w:eastAsia="en-US"/>
              </w:rPr>
            </w:pPr>
          </w:p>
        </w:tc>
      </w:tr>
      <w:tr w:rsidR="006C3739" w:rsidRPr="00F23AD0"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Жилищно-коммунальная инфраструктура, транспорт, связь</w:t>
            </w:r>
          </w:p>
        </w:tc>
        <w:tc>
          <w:tcPr>
            <w:tcW w:w="3969" w:type="dxa"/>
          </w:tcPr>
          <w:p w:rsidR="006C3739" w:rsidRPr="006C3739" w:rsidRDefault="00600E51" w:rsidP="006C3739">
            <w:pPr>
              <w:numPr>
                <w:ilvl w:val="0"/>
                <w:numId w:val="23"/>
              </w:numPr>
              <w:ind w:left="0" w:firstLine="0"/>
              <w:rPr>
                <w:rFonts w:eastAsia="Calibri"/>
                <w:sz w:val="24"/>
                <w:szCs w:val="24"/>
                <w:lang w:val="ru-RU" w:eastAsia="en-US"/>
              </w:rPr>
            </w:pPr>
            <w:r>
              <w:rPr>
                <w:rFonts w:eastAsia="Calibri"/>
                <w:sz w:val="24"/>
                <w:szCs w:val="24"/>
                <w:lang w:val="ru-RU" w:eastAsia="en-US"/>
              </w:rPr>
              <w:t>Н</w:t>
            </w:r>
            <w:r w:rsidR="006C3739" w:rsidRPr="006C3739">
              <w:rPr>
                <w:rFonts w:eastAsia="Calibri"/>
                <w:sz w:val="24"/>
                <w:szCs w:val="24"/>
                <w:lang w:val="ru-RU" w:eastAsia="en-US"/>
              </w:rPr>
              <w:t>аличие на территории двух видов транспорта</w:t>
            </w:r>
          </w:p>
          <w:p w:rsidR="006C3739" w:rsidRPr="006C3739" w:rsidRDefault="00600E51" w:rsidP="006C3739">
            <w:pPr>
              <w:numPr>
                <w:ilvl w:val="0"/>
                <w:numId w:val="23"/>
              </w:numPr>
              <w:ind w:left="0" w:firstLine="0"/>
              <w:rPr>
                <w:rFonts w:eastAsia="Calibri"/>
                <w:sz w:val="24"/>
                <w:szCs w:val="24"/>
                <w:lang w:val="ru-RU" w:eastAsia="en-US"/>
              </w:rPr>
            </w:pPr>
            <w:r>
              <w:rPr>
                <w:rFonts w:eastAsia="Calibri"/>
                <w:sz w:val="24"/>
                <w:szCs w:val="24"/>
                <w:lang w:val="ru-RU" w:eastAsia="en-US"/>
              </w:rPr>
              <w:t>Н</w:t>
            </w:r>
            <w:r w:rsidR="006C3739" w:rsidRPr="006C3739">
              <w:rPr>
                <w:rFonts w:eastAsia="Calibri"/>
                <w:sz w:val="24"/>
                <w:szCs w:val="24"/>
                <w:lang w:val="ru-RU" w:eastAsia="en-US"/>
              </w:rPr>
              <w:t>аличие современной инфраструктуры связи (телефон, Интернет)</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моста через реку Чулым</w:t>
            </w:r>
          </w:p>
          <w:p w:rsidR="006C3739" w:rsidRPr="006C3739" w:rsidRDefault="006C3739" w:rsidP="006C3739">
            <w:pPr>
              <w:rPr>
                <w:rFonts w:eastAsia="Calibri"/>
                <w:b/>
                <w:sz w:val="24"/>
                <w:szCs w:val="24"/>
                <w:lang w:val="ru-RU" w:eastAsia="en-US"/>
              </w:rPr>
            </w:pPr>
          </w:p>
        </w:tc>
        <w:tc>
          <w:tcPr>
            <w:tcW w:w="3544" w:type="dxa"/>
          </w:tcPr>
          <w:p w:rsidR="006C3739" w:rsidRPr="006C3739" w:rsidRDefault="00F23AD0" w:rsidP="006C3739">
            <w:pPr>
              <w:numPr>
                <w:ilvl w:val="0"/>
                <w:numId w:val="23"/>
              </w:numPr>
              <w:ind w:left="0" w:firstLine="0"/>
              <w:rPr>
                <w:rFonts w:eastAsia="Calibri"/>
                <w:sz w:val="24"/>
                <w:szCs w:val="24"/>
                <w:lang w:val="ru-RU" w:eastAsia="en-US"/>
              </w:rPr>
            </w:pPr>
            <w:r>
              <w:rPr>
                <w:rFonts w:eastAsia="Calibri"/>
                <w:sz w:val="24"/>
                <w:szCs w:val="24"/>
                <w:lang w:val="ru-RU" w:eastAsia="en-US"/>
              </w:rPr>
              <w:t>Наличие нефтяных котельных</w:t>
            </w:r>
          </w:p>
          <w:p w:rsidR="006C3739" w:rsidRDefault="00600E51" w:rsidP="00F23AD0">
            <w:pPr>
              <w:numPr>
                <w:ilvl w:val="0"/>
                <w:numId w:val="23"/>
              </w:numPr>
              <w:ind w:left="0" w:firstLine="0"/>
              <w:rPr>
                <w:rFonts w:eastAsia="Calibri"/>
                <w:sz w:val="24"/>
                <w:szCs w:val="24"/>
                <w:lang w:val="ru-RU" w:eastAsia="en-US"/>
              </w:rPr>
            </w:pPr>
            <w:r>
              <w:rPr>
                <w:rFonts w:eastAsia="Calibri"/>
                <w:sz w:val="24"/>
                <w:szCs w:val="24"/>
                <w:lang w:val="ru-RU" w:eastAsia="en-US"/>
              </w:rPr>
              <w:t>В</w:t>
            </w:r>
            <w:r w:rsidR="006C3739" w:rsidRPr="006C3739">
              <w:rPr>
                <w:rFonts w:eastAsia="Calibri"/>
                <w:sz w:val="24"/>
                <w:szCs w:val="24"/>
                <w:lang w:val="ru-RU" w:eastAsia="en-US"/>
              </w:rPr>
              <w:t>ысокая степень износа основных фондов</w:t>
            </w:r>
            <w:r w:rsidR="00F23AD0">
              <w:rPr>
                <w:rFonts w:eastAsia="Calibri"/>
                <w:sz w:val="24"/>
                <w:szCs w:val="24"/>
                <w:lang w:val="ru-RU" w:eastAsia="en-US"/>
              </w:rPr>
              <w:t xml:space="preserve"> ЖКХ</w:t>
            </w:r>
          </w:p>
          <w:p w:rsidR="00F23AD0" w:rsidRPr="00F23AD0" w:rsidRDefault="00600E51" w:rsidP="00F23AD0">
            <w:pPr>
              <w:numPr>
                <w:ilvl w:val="0"/>
                <w:numId w:val="23"/>
              </w:numPr>
              <w:ind w:left="0" w:firstLine="0"/>
              <w:rPr>
                <w:rFonts w:eastAsia="Calibri"/>
                <w:sz w:val="24"/>
                <w:szCs w:val="24"/>
                <w:lang w:val="ru-RU" w:eastAsia="en-US"/>
              </w:rPr>
            </w:pPr>
            <w:r>
              <w:rPr>
                <w:rFonts w:eastAsia="Calibri"/>
                <w:sz w:val="24"/>
                <w:szCs w:val="24"/>
                <w:lang w:val="ru-RU" w:eastAsia="en-US"/>
              </w:rPr>
              <w:t>О</w:t>
            </w:r>
            <w:r w:rsidR="00F23AD0">
              <w:rPr>
                <w:rFonts w:eastAsia="Calibri"/>
                <w:sz w:val="24"/>
                <w:szCs w:val="24"/>
                <w:lang w:val="ru-RU" w:eastAsia="en-US"/>
              </w:rPr>
              <w:t>тсутствие газификации в районе</w:t>
            </w:r>
          </w:p>
          <w:p w:rsidR="006C3739" w:rsidRPr="006C3739" w:rsidRDefault="006C3739" w:rsidP="006C3739">
            <w:pPr>
              <w:rPr>
                <w:rFonts w:eastAsia="Calibri"/>
                <w:b/>
                <w:sz w:val="24"/>
                <w:szCs w:val="24"/>
                <w:lang w:val="ru-RU" w:eastAsia="en-US"/>
              </w:rPr>
            </w:pP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Природная среда, экология</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Невысокая антропогенная нагрузка на территорию</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Наличие эстетически и экологически притягательных природных ландшафтов</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lastRenderedPageBreak/>
              <w:t>Лесовосстановительная деятельность</w:t>
            </w:r>
          </w:p>
          <w:p w:rsidR="006C3739" w:rsidRPr="006C3739" w:rsidRDefault="006C3739" w:rsidP="006C3739">
            <w:pPr>
              <w:rPr>
                <w:rFonts w:eastAsia="Calibri"/>
                <w:b/>
                <w:sz w:val="24"/>
                <w:szCs w:val="24"/>
                <w:lang w:val="ru-RU" w:eastAsia="en-US"/>
              </w:rPr>
            </w:pP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lastRenderedPageBreak/>
              <w:t>Отсутствие комплексной системы контроля по использованию природных ресурсов территории</w:t>
            </w:r>
          </w:p>
          <w:p w:rsidR="00852036" w:rsidRDefault="006C3739" w:rsidP="00852036">
            <w:pPr>
              <w:numPr>
                <w:ilvl w:val="0"/>
                <w:numId w:val="23"/>
              </w:numPr>
              <w:ind w:left="0" w:firstLine="0"/>
              <w:rPr>
                <w:rFonts w:eastAsia="Calibri"/>
                <w:sz w:val="24"/>
                <w:szCs w:val="24"/>
                <w:lang w:val="ru-RU" w:eastAsia="en-US"/>
              </w:rPr>
            </w:pPr>
            <w:r w:rsidRPr="006C3739">
              <w:rPr>
                <w:rFonts w:eastAsia="Calibri"/>
                <w:sz w:val="24"/>
                <w:szCs w:val="24"/>
                <w:lang w:val="ru-RU" w:eastAsia="en-US"/>
              </w:rPr>
              <w:t xml:space="preserve">Низкое качество воды во </w:t>
            </w:r>
            <w:r w:rsidRPr="006C3739">
              <w:rPr>
                <w:rFonts w:eastAsia="Calibri"/>
                <w:sz w:val="24"/>
                <w:szCs w:val="24"/>
                <w:lang w:val="ru-RU" w:eastAsia="en-US"/>
              </w:rPr>
              <w:lastRenderedPageBreak/>
              <w:t>многих насел</w:t>
            </w:r>
            <w:r w:rsidR="00600E51">
              <w:rPr>
                <w:rFonts w:eastAsia="Calibri"/>
                <w:sz w:val="24"/>
                <w:szCs w:val="24"/>
                <w:lang w:val="ru-RU" w:eastAsia="en-US"/>
              </w:rPr>
              <w:t>ё</w:t>
            </w:r>
            <w:r w:rsidRPr="006C3739">
              <w:rPr>
                <w:rFonts w:eastAsia="Calibri"/>
                <w:sz w:val="24"/>
                <w:szCs w:val="24"/>
                <w:lang w:val="ru-RU" w:eastAsia="en-US"/>
              </w:rPr>
              <w:t>нных пунктах</w:t>
            </w:r>
          </w:p>
          <w:p w:rsidR="00852036" w:rsidRPr="00852036" w:rsidRDefault="00852036" w:rsidP="00852036">
            <w:pPr>
              <w:numPr>
                <w:ilvl w:val="0"/>
                <w:numId w:val="23"/>
              </w:numPr>
              <w:ind w:left="0" w:firstLine="0"/>
              <w:rPr>
                <w:rFonts w:eastAsia="Calibri"/>
                <w:sz w:val="24"/>
                <w:szCs w:val="24"/>
                <w:lang w:val="ru-RU" w:eastAsia="en-US"/>
              </w:rPr>
            </w:pPr>
            <w:r>
              <w:rPr>
                <w:rFonts w:eastAsia="Calibri"/>
                <w:sz w:val="24"/>
                <w:szCs w:val="24"/>
                <w:lang w:val="ru-RU" w:eastAsia="en-US"/>
              </w:rPr>
              <w:t xml:space="preserve">Наличие пунктов временного хранения ТБО и отсутствие оформленных полигонов и мест захоронения ТБО </w:t>
            </w:r>
          </w:p>
          <w:p w:rsidR="006C3739" w:rsidRPr="006C3739" w:rsidRDefault="006C3739" w:rsidP="006C3739">
            <w:pPr>
              <w:rPr>
                <w:rFonts w:eastAsia="Calibri"/>
                <w:b/>
                <w:sz w:val="24"/>
                <w:szCs w:val="24"/>
                <w:lang w:val="ru-RU" w:eastAsia="en-US"/>
              </w:rPr>
            </w:pPr>
          </w:p>
        </w:tc>
      </w:tr>
    </w:tbl>
    <w:p w:rsidR="006C3739" w:rsidRPr="006C3739" w:rsidRDefault="006C3739" w:rsidP="006C3739">
      <w:pPr>
        <w:spacing w:after="200" w:line="276" w:lineRule="auto"/>
        <w:ind w:firstLine="567"/>
        <w:rPr>
          <w:rFonts w:eastAsia="Calibri"/>
          <w:b/>
          <w:sz w:val="24"/>
          <w:szCs w:val="24"/>
          <w:lang w:val="ru-RU" w:eastAsia="en-US"/>
        </w:rPr>
      </w:pPr>
    </w:p>
    <w:p w:rsidR="006C3739" w:rsidRPr="006C3739" w:rsidRDefault="006C3739" w:rsidP="005323DB">
      <w:pPr>
        <w:spacing w:after="200" w:line="276" w:lineRule="auto"/>
        <w:ind w:firstLine="567"/>
        <w:outlineLvl w:val="0"/>
        <w:rPr>
          <w:rFonts w:eastAsia="Calibri"/>
          <w:b/>
          <w:sz w:val="24"/>
          <w:szCs w:val="24"/>
          <w:lang w:val="ru-RU" w:eastAsia="en-US"/>
        </w:rPr>
      </w:pPr>
      <w:r w:rsidRPr="006C3739">
        <w:rPr>
          <w:rFonts w:eastAsia="Calibri"/>
          <w:b/>
          <w:sz w:val="24"/>
          <w:szCs w:val="24"/>
          <w:lang w:val="ru-RU" w:eastAsia="en-US"/>
        </w:rPr>
        <w:t>БЛАГОПРИЯТНЫЕ ВОЗМОЖНОСТИ И УГРОЗЫ</w:t>
      </w:r>
    </w:p>
    <w:tbl>
      <w:tblPr>
        <w:tblStyle w:val="12"/>
        <w:tblW w:w="10031" w:type="dxa"/>
        <w:tblLook w:val="04A0"/>
      </w:tblPr>
      <w:tblGrid>
        <w:gridCol w:w="2518"/>
        <w:gridCol w:w="3969"/>
        <w:gridCol w:w="3544"/>
      </w:tblGrid>
      <w:tr w:rsidR="006C3739" w:rsidRPr="006C3739" w:rsidTr="00AE5E1A">
        <w:tc>
          <w:tcPr>
            <w:tcW w:w="2518" w:type="dxa"/>
          </w:tcPr>
          <w:p w:rsidR="006C3739" w:rsidRPr="006C3739" w:rsidRDefault="006C3739" w:rsidP="006C3739">
            <w:pPr>
              <w:jc w:val="center"/>
              <w:rPr>
                <w:rFonts w:eastAsia="Calibri"/>
                <w:b/>
                <w:sz w:val="26"/>
                <w:szCs w:val="26"/>
                <w:lang w:val="ru-RU" w:eastAsia="en-US"/>
              </w:rPr>
            </w:pPr>
            <w:r w:rsidRPr="006C3739">
              <w:rPr>
                <w:rFonts w:eastAsia="Calibri"/>
                <w:b/>
                <w:sz w:val="26"/>
                <w:szCs w:val="26"/>
                <w:lang w:val="ru-RU" w:eastAsia="en-US"/>
              </w:rPr>
              <w:t>фактор</w:t>
            </w:r>
          </w:p>
        </w:tc>
        <w:tc>
          <w:tcPr>
            <w:tcW w:w="3969" w:type="dxa"/>
          </w:tcPr>
          <w:p w:rsidR="006C3739" w:rsidRPr="006C3739" w:rsidRDefault="00486900" w:rsidP="006C3739">
            <w:pPr>
              <w:jc w:val="center"/>
              <w:rPr>
                <w:rFonts w:eastAsia="Calibri"/>
                <w:b/>
                <w:sz w:val="26"/>
                <w:szCs w:val="26"/>
                <w:lang w:val="ru-RU" w:eastAsia="en-US"/>
              </w:rPr>
            </w:pPr>
            <w:r>
              <w:rPr>
                <w:rFonts w:eastAsia="Calibri"/>
                <w:b/>
                <w:sz w:val="26"/>
                <w:szCs w:val="26"/>
                <w:lang w:val="ru-RU" w:eastAsia="en-US"/>
              </w:rPr>
              <w:t>возможности</w:t>
            </w:r>
          </w:p>
        </w:tc>
        <w:tc>
          <w:tcPr>
            <w:tcW w:w="3544" w:type="dxa"/>
          </w:tcPr>
          <w:p w:rsidR="006C3739" w:rsidRPr="006C3739" w:rsidRDefault="00486900" w:rsidP="006C3739">
            <w:pPr>
              <w:rPr>
                <w:rFonts w:eastAsia="Calibri"/>
                <w:b/>
                <w:sz w:val="26"/>
                <w:szCs w:val="26"/>
                <w:lang w:val="ru-RU" w:eastAsia="en-US"/>
              </w:rPr>
            </w:pPr>
            <w:r>
              <w:rPr>
                <w:rFonts w:eastAsia="Calibri"/>
                <w:b/>
                <w:sz w:val="26"/>
                <w:szCs w:val="26"/>
                <w:lang w:val="ru-RU" w:eastAsia="en-US"/>
              </w:rPr>
              <w:t>угрозы</w:t>
            </w:r>
          </w:p>
        </w:tc>
      </w:tr>
      <w:tr w:rsidR="006C3739" w:rsidRPr="00BD06F2" w:rsidTr="00AE5E1A">
        <w:tc>
          <w:tcPr>
            <w:tcW w:w="2518" w:type="dxa"/>
          </w:tcPr>
          <w:p w:rsidR="006C3739" w:rsidRPr="006C3739" w:rsidRDefault="006952E5" w:rsidP="006C3739">
            <w:pPr>
              <w:rPr>
                <w:rFonts w:eastAsia="Calibri"/>
                <w:sz w:val="24"/>
                <w:szCs w:val="24"/>
                <w:lang w:val="ru-RU" w:eastAsia="en-US"/>
              </w:rPr>
            </w:pPr>
            <w:r>
              <w:rPr>
                <w:rFonts w:eastAsia="Calibri"/>
                <w:sz w:val="24"/>
                <w:szCs w:val="24"/>
                <w:lang w:val="ru-RU" w:eastAsia="en-US"/>
              </w:rPr>
              <w:t>Экономический</w:t>
            </w:r>
          </w:p>
        </w:tc>
        <w:tc>
          <w:tcPr>
            <w:tcW w:w="3969" w:type="dxa"/>
          </w:tcPr>
          <w:p w:rsid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Планы по строительству на территории области крупных лесоперерабатывающих производств</w:t>
            </w:r>
          </w:p>
          <w:p w:rsidR="005D3AC4" w:rsidRDefault="00C51FDA" w:rsidP="006C3739">
            <w:pPr>
              <w:numPr>
                <w:ilvl w:val="0"/>
                <w:numId w:val="23"/>
              </w:numPr>
              <w:ind w:left="0" w:firstLine="0"/>
              <w:rPr>
                <w:rFonts w:eastAsia="Calibri"/>
                <w:sz w:val="24"/>
                <w:szCs w:val="24"/>
                <w:lang w:val="ru-RU" w:eastAsia="en-US"/>
              </w:rPr>
            </w:pPr>
            <w:r>
              <w:rPr>
                <w:rFonts w:eastAsia="Calibri"/>
                <w:sz w:val="24"/>
                <w:szCs w:val="24"/>
                <w:lang w:val="ru-RU" w:eastAsia="en-US"/>
              </w:rPr>
              <w:t xml:space="preserve">Реализация на территории </w:t>
            </w:r>
            <w:r w:rsidR="005D3AC4">
              <w:rPr>
                <w:rFonts w:eastAsia="Calibri"/>
                <w:sz w:val="24"/>
                <w:szCs w:val="24"/>
                <w:lang w:val="ru-RU" w:eastAsia="en-US"/>
              </w:rPr>
              <w:t xml:space="preserve">района </w:t>
            </w:r>
            <w:r>
              <w:rPr>
                <w:rFonts w:eastAsia="Calibri"/>
                <w:sz w:val="24"/>
                <w:szCs w:val="24"/>
                <w:lang w:val="ru-RU" w:eastAsia="en-US"/>
              </w:rPr>
              <w:t xml:space="preserve">крупных инвестиционных проектов </w:t>
            </w:r>
          </w:p>
          <w:p w:rsidR="006952E5" w:rsidRPr="006C3739" w:rsidRDefault="006952E5" w:rsidP="006C3739">
            <w:pPr>
              <w:numPr>
                <w:ilvl w:val="0"/>
                <w:numId w:val="23"/>
              </w:numPr>
              <w:ind w:left="0" w:firstLine="0"/>
              <w:rPr>
                <w:rFonts w:eastAsia="Calibri"/>
                <w:sz w:val="24"/>
                <w:szCs w:val="24"/>
                <w:lang w:val="ru-RU" w:eastAsia="en-US"/>
              </w:rPr>
            </w:pPr>
            <w:r>
              <w:rPr>
                <w:rFonts w:eastAsia="Calibri"/>
                <w:sz w:val="24"/>
                <w:szCs w:val="24"/>
                <w:lang w:val="ru-RU" w:eastAsia="en-US"/>
              </w:rPr>
              <w:t>Р</w:t>
            </w:r>
            <w:r w:rsidR="00C51FDA">
              <w:rPr>
                <w:rFonts w:eastAsia="Calibri"/>
                <w:sz w:val="24"/>
                <w:szCs w:val="24"/>
                <w:lang w:val="ru-RU" w:eastAsia="en-US"/>
              </w:rPr>
              <w:t xml:space="preserve">азвитие </w:t>
            </w:r>
            <w:r>
              <w:rPr>
                <w:rFonts w:eastAsia="Calibri"/>
                <w:sz w:val="24"/>
                <w:szCs w:val="24"/>
                <w:lang w:val="ru-RU" w:eastAsia="en-US"/>
              </w:rPr>
              <w:t>производств, направленных на переработку сырья (деревообработка, дикоросы, продукция сельского хозяйства)</w:t>
            </w:r>
          </w:p>
          <w:p w:rsidR="006C3739" w:rsidRDefault="006952E5" w:rsidP="006952E5">
            <w:pPr>
              <w:numPr>
                <w:ilvl w:val="0"/>
                <w:numId w:val="23"/>
              </w:numPr>
              <w:ind w:left="0" w:firstLine="0"/>
              <w:rPr>
                <w:rFonts w:eastAsia="Calibri"/>
                <w:sz w:val="24"/>
                <w:szCs w:val="24"/>
                <w:lang w:val="ru-RU" w:eastAsia="en-US"/>
              </w:rPr>
            </w:pPr>
            <w:r>
              <w:rPr>
                <w:rFonts w:eastAsia="Calibri"/>
                <w:sz w:val="24"/>
                <w:szCs w:val="24"/>
                <w:lang w:val="ru-RU" w:eastAsia="en-US"/>
              </w:rPr>
              <w:t>Развитие сельскохозяйственного производства и малых форм хозяйствования</w:t>
            </w:r>
          </w:p>
          <w:p w:rsidR="00C51FDA" w:rsidRPr="006952E5" w:rsidRDefault="00C51FDA" w:rsidP="00753A8A">
            <w:pPr>
              <w:rPr>
                <w:rFonts w:eastAsia="Calibri"/>
                <w:sz w:val="24"/>
                <w:szCs w:val="24"/>
                <w:lang w:val="ru-RU" w:eastAsia="en-US"/>
              </w:rPr>
            </w:pPr>
          </w:p>
        </w:tc>
        <w:tc>
          <w:tcPr>
            <w:tcW w:w="3544" w:type="dxa"/>
          </w:tcPr>
          <w:p w:rsidR="006C3739" w:rsidRDefault="002A7750" w:rsidP="006C3739">
            <w:pPr>
              <w:numPr>
                <w:ilvl w:val="0"/>
                <w:numId w:val="23"/>
              </w:numPr>
              <w:ind w:left="0" w:firstLine="0"/>
              <w:rPr>
                <w:rFonts w:eastAsia="Calibri"/>
                <w:sz w:val="24"/>
                <w:szCs w:val="24"/>
                <w:lang w:val="ru-RU" w:eastAsia="en-US"/>
              </w:rPr>
            </w:pPr>
            <w:r>
              <w:rPr>
                <w:rFonts w:eastAsia="Calibri"/>
                <w:sz w:val="24"/>
                <w:szCs w:val="24"/>
                <w:lang w:val="ru-RU" w:eastAsia="en-US"/>
              </w:rPr>
              <w:t>Низкие темпы модернизации производств</w:t>
            </w:r>
          </w:p>
          <w:p w:rsidR="002A7750" w:rsidRDefault="002A7750" w:rsidP="006C3739">
            <w:pPr>
              <w:numPr>
                <w:ilvl w:val="0"/>
                <w:numId w:val="23"/>
              </w:numPr>
              <w:ind w:left="0" w:firstLine="0"/>
              <w:rPr>
                <w:rFonts w:eastAsia="Calibri"/>
                <w:sz w:val="24"/>
                <w:szCs w:val="24"/>
                <w:lang w:val="ru-RU" w:eastAsia="en-US"/>
              </w:rPr>
            </w:pPr>
            <w:r>
              <w:rPr>
                <w:rFonts w:eastAsia="Calibri"/>
                <w:sz w:val="24"/>
                <w:szCs w:val="24"/>
                <w:lang w:val="ru-RU" w:eastAsia="en-US"/>
              </w:rPr>
              <w:t>Низкая конкурентоспособность местных товаропроизводителей</w:t>
            </w:r>
          </w:p>
          <w:p w:rsidR="00C51FDA" w:rsidRDefault="00C51FDA" w:rsidP="00C51FDA">
            <w:pPr>
              <w:numPr>
                <w:ilvl w:val="0"/>
                <w:numId w:val="23"/>
              </w:numPr>
              <w:ind w:left="0" w:firstLine="0"/>
              <w:rPr>
                <w:rFonts w:eastAsia="Calibri"/>
                <w:sz w:val="24"/>
                <w:szCs w:val="24"/>
                <w:lang w:val="ru-RU" w:eastAsia="en-US"/>
              </w:rPr>
            </w:pPr>
            <w:r w:rsidRPr="006C3739">
              <w:rPr>
                <w:rFonts w:eastAsia="Calibri"/>
                <w:sz w:val="24"/>
                <w:szCs w:val="24"/>
                <w:lang w:val="ru-RU" w:eastAsia="en-US"/>
              </w:rPr>
              <w:t>Снижение роста экономики в связи с мировыми тенденциями</w:t>
            </w:r>
          </w:p>
          <w:p w:rsidR="00C51FDA" w:rsidRPr="006C602A" w:rsidRDefault="006C602A" w:rsidP="006C602A">
            <w:pPr>
              <w:numPr>
                <w:ilvl w:val="0"/>
                <w:numId w:val="23"/>
              </w:numPr>
              <w:ind w:left="0" w:firstLine="0"/>
              <w:rPr>
                <w:rFonts w:eastAsia="Calibri"/>
                <w:sz w:val="24"/>
                <w:szCs w:val="24"/>
                <w:lang w:val="ru-RU" w:eastAsia="en-US"/>
              </w:rPr>
            </w:pPr>
            <w:r>
              <w:rPr>
                <w:rFonts w:eastAsia="Calibri"/>
                <w:sz w:val="24"/>
                <w:szCs w:val="24"/>
                <w:lang w:val="ru-RU" w:eastAsia="en-US"/>
              </w:rPr>
              <w:t>Увеличение налоговой нагрузки на малый бизнес и как следствие р</w:t>
            </w:r>
            <w:r w:rsidR="00C51FDA" w:rsidRPr="006C602A">
              <w:rPr>
                <w:rFonts w:eastAsia="Calibri"/>
                <w:sz w:val="24"/>
                <w:szCs w:val="24"/>
                <w:lang w:val="ru-RU" w:eastAsia="en-US"/>
              </w:rPr>
              <w:t>ост теневой экономики и неформальной занятости</w:t>
            </w:r>
          </w:p>
          <w:p w:rsidR="002A7750" w:rsidRPr="006C3739" w:rsidRDefault="002A7750" w:rsidP="00C51FDA">
            <w:pPr>
              <w:numPr>
                <w:ilvl w:val="0"/>
                <w:numId w:val="23"/>
              </w:numPr>
              <w:ind w:left="0" w:firstLine="0"/>
              <w:rPr>
                <w:rFonts w:eastAsia="Calibri"/>
                <w:sz w:val="24"/>
                <w:szCs w:val="24"/>
                <w:lang w:val="ru-RU" w:eastAsia="en-US"/>
              </w:rPr>
            </w:pPr>
            <w:r>
              <w:rPr>
                <w:rFonts w:eastAsia="Calibri"/>
                <w:sz w:val="24"/>
                <w:szCs w:val="24"/>
                <w:lang w:val="ru-RU" w:eastAsia="en-US"/>
              </w:rPr>
              <w:t>Сокращение природных запасов (древесина, дикоросы)</w:t>
            </w:r>
          </w:p>
          <w:p w:rsidR="006C3739" w:rsidRPr="006C3739" w:rsidRDefault="006C3739" w:rsidP="006C3739">
            <w:pPr>
              <w:rPr>
                <w:rFonts w:eastAsia="Calibri"/>
                <w:sz w:val="24"/>
                <w:szCs w:val="24"/>
                <w:lang w:val="ru-RU" w:eastAsia="en-US"/>
              </w:rPr>
            </w:pPr>
          </w:p>
        </w:tc>
      </w:tr>
      <w:tr w:rsidR="006C3739" w:rsidRPr="00BD06F2" w:rsidTr="00AE5E1A">
        <w:tc>
          <w:tcPr>
            <w:tcW w:w="2518" w:type="dxa"/>
          </w:tcPr>
          <w:p w:rsidR="006C3739" w:rsidRPr="006C3739" w:rsidRDefault="006C3739" w:rsidP="006C3739">
            <w:pPr>
              <w:rPr>
                <w:rFonts w:eastAsia="Calibri"/>
                <w:sz w:val="24"/>
                <w:szCs w:val="24"/>
                <w:lang w:val="ru-RU" w:eastAsia="en-US"/>
              </w:rPr>
            </w:pPr>
            <w:r w:rsidRPr="006C3739">
              <w:rPr>
                <w:rFonts w:eastAsia="Calibri"/>
                <w:sz w:val="24"/>
                <w:szCs w:val="24"/>
                <w:lang w:val="ru-RU" w:eastAsia="en-US"/>
              </w:rPr>
              <w:t>Демографические и социальные процессы</w:t>
            </w:r>
          </w:p>
        </w:tc>
        <w:tc>
          <w:tcPr>
            <w:tcW w:w="3969"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Разработка целевых федеральных программ, направленных на рост рождаемости</w:t>
            </w:r>
          </w:p>
          <w:p w:rsid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Возможность привлечения квалифицированной рабочей силы с других районов</w:t>
            </w:r>
            <w:r w:rsidR="00C72434">
              <w:rPr>
                <w:rFonts w:eastAsia="Calibri"/>
                <w:sz w:val="24"/>
                <w:szCs w:val="24"/>
                <w:lang w:val="ru-RU" w:eastAsia="en-US"/>
              </w:rPr>
              <w:t xml:space="preserve"> за сч</w:t>
            </w:r>
            <w:r w:rsidR="00A12261">
              <w:rPr>
                <w:rFonts w:eastAsia="Calibri"/>
                <w:sz w:val="24"/>
                <w:szCs w:val="24"/>
                <w:lang w:val="ru-RU" w:eastAsia="en-US"/>
              </w:rPr>
              <w:t>ё</w:t>
            </w:r>
            <w:r w:rsidR="00C72434">
              <w:rPr>
                <w:rFonts w:eastAsia="Calibri"/>
                <w:sz w:val="24"/>
                <w:szCs w:val="24"/>
                <w:lang w:val="ru-RU" w:eastAsia="en-US"/>
              </w:rPr>
              <w:t>т строительства на территории района жилищного фонда</w:t>
            </w:r>
          </w:p>
          <w:p w:rsidR="00C72434" w:rsidRPr="006C3739" w:rsidRDefault="00C72434" w:rsidP="006C3739">
            <w:pPr>
              <w:numPr>
                <w:ilvl w:val="0"/>
                <w:numId w:val="23"/>
              </w:numPr>
              <w:ind w:left="0" w:firstLine="0"/>
              <w:rPr>
                <w:rFonts w:eastAsia="Calibri"/>
                <w:sz w:val="24"/>
                <w:szCs w:val="24"/>
                <w:lang w:val="ru-RU" w:eastAsia="en-US"/>
              </w:rPr>
            </w:pPr>
            <w:r>
              <w:rPr>
                <w:rFonts w:eastAsia="Calibri"/>
                <w:sz w:val="24"/>
                <w:szCs w:val="24"/>
                <w:lang w:val="ru-RU" w:eastAsia="en-US"/>
              </w:rPr>
              <w:t>Высокая обеспеченность муниципальными дошкольными учреждениями (ввод в эксплуатацию нового детского сада на 145 мест)</w:t>
            </w:r>
          </w:p>
        </w:tc>
        <w:tc>
          <w:tcPr>
            <w:tcW w:w="3544" w:type="dxa"/>
          </w:tcPr>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Увеличение числ</w:t>
            </w:r>
            <w:r>
              <w:rPr>
                <w:rFonts w:eastAsia="Calibri"/>
                <w:sz w:val="24"/>
                <w:szCs w:val="24"/>
                <w:lang w:val="ru-RU" w:eastAsia="en-US"/>
              </w:rPr>
              <w:t>енности малообеспеченных слоев н</w:t>
            </w:r>
            <w:r w:rsidRPr="006C3739">
              <w:rPr>
                <w:rFonts w:eastAsia="Calibri"/>
                <w:sz w:val="24"/>
                <w:szCs w:val="24"/>
                <w:lang w:val="ru-RU" w:eastAsia="en-US"/>
              </w:rPr>
              <w:t>аселения</w:t>
            </w:r>
          </w:p>
          <w:p w:rsidR="006C3739" w:rsidRPr="006C3739" w:rsidRDefault="006C3739" w:rsidP="006C3739">
            <w:pPr>
              <w:numPr>
                <w:ilvl w:val="0"/>
                <w:numId w:val="23"/>
              </w:numPr>
              <w:ind w:left="0" w:firstLine="0"/>
              <w:rPr>
                <w:rFonts w:eastAsia="Calibri"/>
                <w:sz w:val="24"/>
                <w:szCs w:val="24"/>
                <w:lang w:val="ru-RU" w:eastAsia="en-US"/>
              </w:rPr>
            </w:pPr>
            <w:r w:rsidRPr="006C3739">
              <w:rPr>
                <w:rFonts w:eastAsia="Calibri"/>
                <w:sz w:val="24"/>
                <w:szCs w:val="24"/>
                <w:lang w:val="ru-RU" w:eastAsia="en-US"/>
              </w:rPr>
              <w:t>Снижение уровня доступности медицинских услуг</w:t>
            </w:r>
          </w:p>
          <w:p w:rsidR="006C3739" w:rsidRPr="00C51FDA" w:rsidRDefault="006C3739" w:rsidP="00C51FDA">
            <w:pPr>
              <w:numPr>
                <w:ilvl w:val="0"/>
                <w:numId w:val="23"/>
              </w:numPr>
              <w:ind w:left="0" w:firstLine="0"/>
              <w:rPr>
                <w:rFonts w:eastAsia="Calibri"/>
                <w:sz w:val="24"/>
                <w:szCs w:val="24"/>
                <w:lang w:val="ru-RU" w:eastAsia="en-US"/>
              </w:rPr>
            </w:pPr>
            <w:r w:rsidRPr="006C3739">
              <w:rPr>
                <w:rFonts w:eastAsia="Calibri"/>
                <w:sz w:val="24"/>
                <w:szCs w:val="24"/>
                <w:lang w:val="ru-RU" w:eastAsia="en-US"/>
              </w:rPr>
              <w:t>Снижение уровня рождаемости</w:t>
            </w:r>
            <w:r w:rsidR="00945A99">
              <w:rPr>
                <w:rFonts w:eastAsia="Calibri"/>
                <w:sz w:val="24"/>
                <w:szCs w:val="24"/>
                <w:lang w:val="ru-RU" w:eastAsia="en-US"/>
              </w:rPr>
              <w:t>, рост миграционного оттока населения</w:t>
            </w:r>
          </w:p>
        </w:tc>
      </w:tr>
      <w:tr w:rsidR="006C3739" w:rsidRPr="00BD06F2" w:rsidTr="00AE5E1A">
        <w:tc>
          <w:tcPr>
            <w:tcW w:w="2518" w:type="dxa"/>
          </w:tcPr>
          <w:p w:rsidR="006C3739" w:rsidRPr="006C3739" w:rsidRDefault="00753A8A" w:rsidP="006C3739">
            <w:pPr>
              <w:rPr>
                <w:rFonts w:eastAsia="Calibri"/>
                <w:sz w:val="24"/>
                <w:szCs w:val="24"/>
                <w:lang w:val="ru-RU" w:eastAsia="en-US"/>
              </w:rPr>
            </w:pPr>
            <w:r>
              <w:rPr>
                <w:rFonts w:eastAsia="Calibri"/>
                <w:sz w:val="24"/>
                <w:szCs w:val="24"/>
                <w:lang w:val="ru-RU" w:eastAsia="en-US"/>
              </w:rPr>
              <w:t>Жилищно-коммунальная инфраструктура, транспорт, связь</w:t>
            </w:r>
          </w:p>
        </w:tc>
        <w:tc>
          <w:tcPr>
            <w:tcW w:w="3969" w:type="dxa"/>
          </w:tcPr>
          <w:p w:rsidR="006C3739" w:rsidRDefault="00753A8A" w:rsidP="006C3739">
            <w:pPr>
              <w:numPr>
                <w:ilvl w:val="0"/>
                <w:numId w:val="23"/>
              </w:numPr>
              <w:ind w:left="0" w:firstLine="0"/>
              <w:rPr>
                <w:rFonts w:eastAsia="Calibri"/>
                <w:sz w:val="24"/>
                <w:szCs w:val="24"/>
                <w:lang w:val="ru-RU" w:eastAsia="en-US"/>
              </w:rPr>
            </w:pPr>
            <w:r>
              <w:rPr>
                <w:rFonts w:eastAsia="Calibri"/>
                <w:sz w:val="24"/>
                <w:szCs w:val="24"/>
                <w:lang w:val="ru-RU" w:eastAsia="en-US"/>
              </w:rPr>
              <w:t>Наличие планов по газификации с.Первомайское</w:t>
            </w:r>
          </w:p>
          <w:p w:rsidR="00753A8A" w:rsidRPr="006C3739" w:rsidRDefault="00945A99" w:rsidP="00A12261">
            <w:pPr>
              <w:numPr>
                <w:ilvl w:val="0"/>
                <w:numId w:val="23"/>
              </w:numPr>
              <w:ind w:left="0" w:firstLine="0"/>
              <w:rPr>
                <w:rFonts w:eastAsia="Calibri"/>
                <w:sz w:val="24"/>
                <w:szCs w:val="24"/>
                <w:lang w:val="ru-RU" w:eastAsia="en-US"/>
              </w:rPr>
            </w:pPr>
            <w:r>
              <w:rPr>
                <w:rFonts w:eastAsia="Calibri"/>
                <w:sz w:val="24"/>
                <w:szCs w:val="24"/>
                <w:lang w:val="ru-RU" w:eastAsia="en-US"/>
              </w:rPr>
              <w:t>Рост транзитного потенциала за сч</w:t>
            </w:r>
            <w:r w:rsidR="00A12261">
              <w:rPr>
                <w:rFonts w:eastAsia="Calibri"/>
                <w:sz w:val="24"/>
                <w:szCs w:val="24"/>
                <w:lang w:val="ru-RU" w:eastAsia="en-US"/>
              </w:rPr>
              <w:t>ё</w:t>
            </w:r>
            <w:r>
              <w:rPr>
                <w:rFonts w:eastAsia="Calibri"/>
                <w:sz w:val="24"/>
                <w:szCs w:val="24"/>
                <w:lang w:val="ru-RU" w:eastAsia="en-US"/>
              </w:rPr>
              <w:t>т строительства и реконструкции автомобильной дороги Первомайское – Белый Яр</w:t>
            </w:r>
          </w:p>
        </w:tc>
        <w:tc>
          <w:tcPr>
            <w:tcW w:w="3544" w:type="dxa"/>
          </w:tcPr>
          <w:p w:rsidR="006C3739" w:rsidRDefault="00053D21" w:rsidP="006C3739">
            <w:pPr>
              <w:numPr>
                <w:ilvl w:val="0"/>
                <w:numId w:val="23"/>
              </w:numPr>
              <w:ind w:left="0" w:firstLine="0"/>
              <w:rPr>
                <w:rFonts w:eastAsia="Calibri"/>
                <w:sz w:val="24"/>
                <w:szCs w:val="24"/>
                <w:lang w:val="ru-RU" w:eastAsia="en-US"/>
              </w:rPr>
            </w:pPr>
            <w:r>
              <w:rPr>
                <w:rFonts w:eastAsia="Calibri"/>
                <w:sz w:val="24"/>
                <w:szCs w:val="24"/>
                <w:lang w:val="ru-RU" w:eastAsia="en-US"/>
              </w:rPr>
              <w:t>Убыточность организаций коммунального комплекса</w:t>
            </w:r>
          </w:p>
          <w:p w:rsidR="00053D21" w:rsidRDefault="00053D21" w:rsidP="006C3739">
            <w:pPr>
              <w:numPr>
                <w:ilvl w:val="0"/>
                <w:numId w:val="23"/>
              </w:numPr>
              <w:ind w:left="0" w:firstLine="0"/>
              <w:rPr>
                <w:rFonts w:eastAsia="Calibri"/>
                <w:sz w:val="24"/>
                <w:szCs w:val="24"/>
                <w:lang w:val="ru-RU" w:eastAsia="en-US"/>
              </w:rPr>
            </w:pPr>
            <w:r>
              <w:rPr>
                <w:rFonts w:eastAsia="Calibri"/>
                <w:sz w:val="24"/>
                <w:szCs w:val="24"/>
                <w:lang w:val="ru-RU" w:eastAsia="en-US"/>
              </w:rPr>
              <w:t>Увеличение объ</w:t>
            </w:r>
            <w:r w:rsidR="00A12261">
              <w:rPr>
                <w:rFonts w:eastAsia="Calibri"/>
                <w:sz w:val="24"/>
                <w:szCs w:val="24"/>
                <w:lang w:val="ru-RU" w:eastAsia="en-US"/>
              </w:rPr>
              <w:t>ё</w:t>
            </w:r>
            <w:r>
              <w:rPr>
                <w:rFonts w:eastAsia="Calibri"/>
                <w:sz w:val="24"/>
                <w:szCs w:val="24"/>
                <w:lang w:val="ru-RU" w:eastAsia="en-US"/>
              </w:rPr>
              <w:t>мов образования бытовых отходов</w:t>
            </w:r>
          </w:p>
          <w:p w:rsidR="00053D21" w:rsidRPr="006C3739" w:rsidRDefault="00053D21" w:rsidP="006C3739">
            <w:pPr>
              <w:numPr>
                <w:ilvl w:val="0"/>
                <w:numId w:val="23"/>
              </w:numPr>
              <w:ind w:left="0" w:firstLine="0"/>
              <w:rPr>
                <w:rFonts w:eastAsia="Calibri"/>
                <w:sz w:val="24"/>
                <w:szCs w:val="24"/>
                <w:lang w:val="ru-RU" w:eastAsia="en-US"/>
              </w:rPr>
            </w:pPr>
            <w:r>
              <w:rPr>
                <w:rFonts w:eastAsia="Calibri"/>
                <w:sz w:val="24"/>
                <w:szCs w:val="24"/>
                <w:lang w:val="ru-RU" w:eastAsia="en-US"/>
              </w:rPr>
              <w:t>Ухудшение состояния дорожной сети на территории района</w:t>
            </w:r>
          </w:p>
        </w:tc>
      </w:tr>
    </w:tbl>
    <w:p w:rsidR="006C3739" w:rsidRDefault="006C3739" w:rsidP="00AE5E1A">
      <w:pPr>
        <w:spacing w:line="360" w:lineRule="auto"/>
        <w:jc w:val="both"/>
        <w:rPr>
          <w:sz w:val="24"/>
          <w:szCs w:val="24"/>
          <w:lang w:val="ru-RU"/>
        </w:rPr>
      </w:pPr>
    </w:p>
    <w:p w:rsidR="00AE5E1A" w:rsidRPr="000C3701" w:rsidRDefault="00AE5E1A" w:rsidP="00275A0A">
      <w:pPr>
        <w:spacing w:line="360" w:lineRule="auto"/>
        <w:ind w:firstLine="680"/>
        <w:jc w:val="both"/>
        <w:rPr>
          <w:sz w:val="24"/>
          <w:szCs w:val="24"/>
          <w:lang w:val="ru-RU"/>
        </w:rPr>
      </w:pPr>
      <w:r w:rsidRPr="000C3701">
        <w:rPr>
          <w:sz w:val="24"/>
          <w:szCs w:val="24"/>
          <w:lang w:val="ru-RU"/>
        </w:rPr>
        <w:t xml:space="preserve">По результатам </w:t>
      </w:r>
      <w:r w:rsidRPr="000C3701">
        <w:rPr>
          <w:sz w:val="24"/>
          <w:szCs w:val="24"/>
        </w:rPr>
        <w:t>SWOT</w:t>
      </w:r>
      <w:r w:rsidRPr="000C3701">
        <w:rPr>
          <w:sz w:val="24"/>
          <w:szCs w:val="24"/>
          <w:lang w:val="ru-RU"/>
        </w:rPr>
        <w:t>-анализа можно сделать следующие выводы:</w:t>
      </w:r>
    </w:p>
    <w:p w:rsidR="003111C8" w:rsidRPr="000C3701" w:rsidRDefault="003111C8" w:rsidP="00275A0A">
      <w:pPr>
        <w:spacing w:line="360" w:lineRule="auto"/>
        <w:ind w:firstLine="680"/>
        <w:jc w:val="both"/>
        <w:rPr>
          <w:sz w:val="24"/>
          <w:szCs w:val="24"/>
          <w:lang w:val="ru-RU"/>
        </w:rPr>
      </w:pPr>
      <w:r w:rsidRPr="000C3701">
        <w:rPr>
          <w:sz w:val="24"/>
          <w:szCs w:val="24"/>
          <w:lang w:val="ru-RU"/>
        </w:rPr>
        <w:lastRenderedPageBreak/>
        <w:t>Основные проблемы:</w:t>
      </w:r>
    </w:p>
    <w:p w:rsidR="003111C8" w:rsidRPr="0008300E" w:rsidRDefault="003111C8" w:rsidP="00B00092">
      <w:pPr>
        <w:pStyle w:val="a3"/>
        <w:numPr>
          <w:ilvl w:val="0"/>
          <w:numId w:val="23"/>
        </w:numPr>
        <w:spacing w:line="360" w:lineRule="auto"/>
        <w:jc w:val="both"/>
        <w:rPr>
          <w:sz w:val="24"/>
          <w:szCs w:val="24"/>
          <w:lang w:val="ru-RU"/>
        </w:rPr>
      </w:pPr>
      <w:r w:rsidRPr="0008300E">
        <w:rPr>
          <w:sz w:val="24"/>
          <w:szCs w:val="24"/>
          <w:lang w:val="ru-RU"/>
        </w:rPr>
        <w:t>Снижение объ</w:t>
      </w:r>
      <w:r w:rsidR="00A12261">
        <w:rPr>
          <w:sz w:val="24"/>
          <w:szCs w:val="24"/>
          <w:lang w:val="ru-RU"/>
        </w:rPr>
        <w:t>ё</w:t>
      </w:r>
      <w:r w:rsidRPr="0008300E">
        <w:rPr>
          <w:sz w:val="24"/>
          <w:szCs w:val="24"/>
          <w:lang w:val="ru-RU"/>
        </w:rPr>
        <w:t>мов производства перерабатывающих отраслей</w:t>
      </w:r>
    </w:p>
    <w:p w:rsidR="003111C8" w:rsidRDefault="003111C8" w:rsidP="00B00092">
      <w:pPr>
        <w:pStyle w:val="a3"/>
        <w:numPr>
          <w:ilvl w:val="0"/>
          <w:numId w:val="23"/>
        </w:numPr>
        <w:spacing w:line="360" w:lineRule="auto"/>
        <w:jc w:val="both"/>
        <w:rPr>
          <w:sz w:val="24"/>
          <w:szCs w:val="24"/>
          <w:lang w:val="ru-RU"/>
        </w:rPr>
      </w:pPr>
      <w:r w:rsidRPr="0008300E">
        <w:rPr>
          <w:sz w:val="24"/>
          <w:szCs w:val="24"/>
          <w:lang w:val="ru-RU"/>
        </w:rPr>
        <w:t>Сокращение численности населения в результате миграции</w:t>
      </w:r>
    </w:p>
    <w:p w:rsidR="00486900" w:rsidRPr="0008300E" w:rsidRDefault="00486900" w:rsidP="00B00092">
      <w:pPr>
        <w:pStyle w:val="a3"/>
        <w:numPr>
          <w:ilvl w:val="0"/>
          <w:numId w:val="23"/>
        </w:numPr>
        <w:spacing w:line="360" w:lineRule="auto"/>
        <w:jc w:val="both"/>
        <w:rPr>
          <w:sz w:val="24"/>
          <w:szCs w:val="24"/>
          <w:lang w:val="ru-RU"/>
        </w:rPr>
      </w:pPr>
      <w:r>
        <w:rPr>
          <w:sz w:val="24"/>
          <w:szCs w:val="24"/>
          <w:lang w:val="ru-RU"/>
        </w:rPr>
        <w:t>Низкий уровень привлечения инвестиций</w:t>
      </w:r>
    </w:p>
    <w:p w:rsidR="003111C8" w:rsidRDefault="003111C8" w:rsidP="00B00092">
      <w:pPr>
        <w:pStyle w:val="a3"/>
        <w:numPr>
          <w:ilvl w:val="0"/>
          <w:numId w:val="23"/>
        </w:numPr>
        <w:spacing w:line="360" w:lineRule="auto"/>
        <w:jc w:val="both"/>
        <w:rPr>
          <w:sz w:val="24"/>
          <w:szCs w:val="24"/>
          <w:lang w:val="ru-RU"/>
        </w:rPr>
      </w:pPr>
      <w:r w:rsidRPr="0008300E">
        <w:rPr>
          <w:sz w:val="24"/>
          <w:szCs w:val="24"/>
          <w:lang w:val="ru-RU"/>
        </w:rPr>
        <w:t>Низкий уровень заработной платы</w:t>
      </w:r>
      <w:r w:rsidR="00A12261">
        <w:rPr>
          <w:sz w:val="24"/>
          <w:szCs w:val="24"/>
          <w:lang w:val="ru-RU"/>
        </w:rPr>
        <w:t xml:space="preserve">, </w:t>
      </w:r>
      <w:r w:rsidRPr="0008300E">
        <w:rPr>
          <w:sz w:val="24"/>
          <w:szCs w:val="24"/>
          <w:lang w:val="ru-RU"/>
        </w:rPr>
        <w:t>и</w:t>
      </w:r>
      <w:r w:rsidR="00A12261">
        <w:rPr>
          <w:sz w:val="24"/>
          <w:szCs w:val="24"/>
          <w:lang w:val="ru-RU"/>
        </w:rPr>
        <w:t xml:space="preserve">, </w:t>
      </w:r>
      <w:r w:rsidRPr="0008300E">
        <w:rPr>
          <w:sz w:val="24"/>
          <w:szCs w:val="24"/>
          <w:lang w:val="ru-RU"/>
        </w:rPr>
        <w:t>как результат</w:t>
      </w:r>
      <w:r w:rsidR="00A12261">
        <w:rPr>
          <w:sz w:val="24"/>
          <w:szCs w:val="24"/>
          <w:lang w:val="ru-RU"/>
        </w:rPr>
        <w:t xml:space="preserve">, </w:t>
      </w:r>
      <w:r w:rsidRPr="0008300E">
        <w:rPr>
          <w:sz w:val="24"/>
          <w:szCs w:val="24"/>
          <w:lang w:val="ru-RU"/>
        </w:rPr>
        <w:t>значительная доля населения, выезжающая на заработок за пределы района</w:t>
      </w:r>
    </w:p>
    <w:p w:rsidR="009048D1" w:rsidRPr="0008300E" w:rsidRDefault="009048D1" w:rsidP="00B00092">
      <w:pPr>
        <w:pStyle w:val="a3"/>
        <w:numPr>
          <w:ilvl w:val="0"/>
          <w:numId w:val="23"/>
        </w:numPr>
        <w:spacing w:line="360" w:lineRule="auto"/>
        <w:jc w:val="both"/>
        <w:rPr>
          <w:sz w:val="24"/>
          <w:szCs w:val="24"/>
          <w:lang w:val="ru-RU"/>
        </w:rPr>
      </w:pPr>
      <w:r>
        <w:rPr>
          <w:sz w:val="24"/>
          <w:szCs w:val="24"/>
          <w:lang w:val="ru-RU"/>
        </w:rPr>
        <w:t xml:space="preserve">Отсутствие действующих производств </w:t>
      </w:r>
      <w:r w:rsidR="00907EB9">
        <w:rPr>
          <w:sz w:val="24"/>
          <w:szCs w:val="24"/>
          <w:lang w:val="ru-RU"/>
        </w:rPr>
        <w:t>на территории многих</w:t>
      </w:r>
      <w:r>
        <w:rPr>
          <w:sz w:val="24"/>
          <w:szCs w:val="24"/>
          <w:lang w:val="ru-RU"/>
        </w:rPr>
        <w:t xml:space="preserve"> насел</w:t>
      </w:r>
      <w:r w:rsidR="00A12261">
        <w:rPr>
          <w:sz w:val="24"/>
          <w:szCs w:val="24"/>
          <w:lang w:val="ru-RU"/>
        </w:rPr>
        <w:t>ё</w:t>
      </w:r>
      <w:r>
        <w:rPr>
          <w:sz w:val="24"/>
          <w:szCs w:val="24"/>
          <w:lang w:val="ru-RU"/>
        </w:rPr>
        <w:t>нных пунктов</w:t>
      </w:r>
    </w:p>
    <w:p w:rsidR="003111C8" w:rsidRPr="0008300E" w:rsidRDefault="003111C8" w:rsidP="00B00092">
      <w:pPr>
        <w:pStyle w:val="a3"/>
        <w:numPr>
          <w:ilvl w:val="0"/>
          <w:numId w:val="23"/>
        </w:numPr>
        <w:spacing w:line="360" w:lineRule="auto"/>
        <w:jc w:val="both"/>
        <w:rPr>
          <w:sz w:val="24"/>
          <w:szCs w:val="24"/>
          <w:lang w:val="ru-RU"/>
        </w:rPr>
      </w:pPr>
      <w:r w:rsidRPr="0008300E">
        <w:rPr>
          <w:sz w:val="24"/>
          <w:szCs w:val="24"/>
          <w:lang w:val="ru-RU"/>
        </w:rPr>
        <w:t xml:space="preserve">Низкий уровень </w:t>
      </w:r>
      <w:r w:rsidR="000C3701" w:rsidRPr="0008300E">
        <w:rPr>
          <w:sz w:val="24"/>
          <w:szCs w:val="24"/>
          <w:lang w:val="ru-RU"/>
        </w:rPr>
        <w:t xml:space="preserve">обеспеченности квалифицированными кадрами </w:t>
      </w:r>
    </w:p>
    <w:p w:rsidR="003111C8" w:rsidRPr="0008300E" w:rsidRDefault="003111C8" w:rsidP="00B00092">
      <w:pPr>
        <w:pStyle w:val="a3"/>
        <w:numPr>
          <w:ilvl w:val="0"/>
          <w:numId w:val="23"/>
        </w:numPr>
        <w:spacing w:line="360" w:lineRule="auto"/>
        <w:jc w:val="both"/>
        <w:rPr>
          <w:sz w:val="24"/>
          <w:szCs w:val="24"/>
          <w:lang w:val="ru-RU"/>
        </w:rPr>
      </w:pPr>
      <w:r w:rsidRPr="0008300E">
        <w:rPr>
          <w:sz w:val="24"/>
          <w:szCs w:val="24"/>
          <w:lang w:val="ru-RU"/>
        </w:rPr>
        <w:t>Высокий уровень износа инженерной и коммунальной инфраструктуры, старение основных фондов объектов социальной сферы</w:t>
      </w:r>
    </w:p>
    <w:p w:rsidR="003111C8" w:rsidRPr="0008300E" w:rsidRDefault="003111C8" w:rsidP="00B00092">
      <w:pPr>
        <w:pStyle w:val="a3"/>
        <w:numPr>
          <w:ilvl w:val="0"/>
          <w:numId w:val="23"/>
        </w:numPr>
        <w:spacing w:line="360" w:lineRule="auto"/>
        <w:jc w:val="both"/>
        <w:rPr>
          <w:sz w:val="24"/>
          <w:szCs w:val="24"/>
          <w:lang w:val="ru-RU"/>
        </w:rPr>
      </w:pPr>
      <w:r w:rsidRPr="0008300E">
        <w:rPr>
          <w:sz w:val="24"/>
          <w:szCs w:val="24"/>
          <w:lang w:val="ru-RU"/>
        </w:rPr>
        <w:t>Плохое состояние автомобильных дорог</w:t>
      </w:r>
    </w:p>
    <w:p w:rsidR="000C3701" w:rsidRPr="0008300E" w:rsidRDefault="0008300E" w:rsidP="00B00092">
      <w:pPr>
        <w:pStyle w:val="a3"/>
        <w:numPr>
          <w:ilvl w:val="0"/>
          <w:numId w:val="23"/>
        </w:numPr>
        <w:spacing w:line="360" w:lineRule="auto"/>
        <w:jc w:val="both"/>
        <w:rPr>
          <w:sz w:val="24"/>
          <w:szCs w:val="24"/>
          <w:lang w:val="ru-RU"/>
        </w:rPr>
      </w:pPr>
      <w:r w:rsidRPr="0008300E">
        <w:rPr>
          <w:sz w:val="24"/>
          <w:szCs w:val="24"/>
          <w:lang w:val="ru-RU"/>
        </w:rPr>
        <w:t>Вялотекущее развитие сферы туризма</w:t>
      </w:r>
      <w:r w:rsidR="00A12261">
        <w:rPr>
          <w:sz w:val="24"/>
          <w:szCs w:val="24"/>
          <w:lang w:val="ru-RU"/>
        </w:rPr>
        <w:t>.</w:t>
      </w:r>
    </w:p>
    <w:p w:rsidR="003111C8" w:rsidRDefault="0008300E" w:rsidP="00B00092">
      <w:pPr>
        <w:spacing w:line="360" w:lineRule="auto"/>
        <w:ind w:left="1592" w:hanging="883"/>
        <w:jc w:val="both"/>
        <w:rPr>
          <w:sz w:val="24"/>
          <w:szCs w:val="24"/>
          <w:lang w:val="ru-RU"/>
        </w:rPr>
      </w:pPr>
      <w:r w:rsidRPr="0008300E">
        <w:rPr>
          <w:sz w:val="24"/>
          <w:szCs w:val="24"/>
          <w:lang w:val="ru-RU"/>
        </w:rPr>
        <w:t>Основные преимущества</w:t>
      </w:r>
      <w:r>
        <w:rPr>
          <w:sz w:val="24"/>
          <w:szCs w:val="24"/>
          <w:lang w:val="ru-RU"/>
        </w:rPr>
        <w:t>:</w:t>
      </w:r>
    </w:p>
    <w:p w:rsidR="0008300E" w:rsidRDefault="0008300E" w:rsidP="00B00092">
      <w:pPr>
        <w:pStyle w:val="a3"/>
        <w:numPr>
          <w:ilvl w:val="0"/>
          <w:numId w:val="39"/>
        </w:numPr>
        <w:spacing w:line="360" w:lineRule="auto"/>
        <w:ind w:left="1592"/>
        <w:jc w:val="both"/>
        <w:rPr>
          <w:sz w:val="24"/>
          <w:szCs w:val="24"/>
          <w:lang w:val="ru-RU"/>
        </w:rPr>
      </w:pPr>
      <w:r>
        <w:rPr>
          <w:sz w:val="24"/>
          <w:szCs w:val="24"/>
          <w:lang w:val="ru-RU"/>
        </w:rPr>
        <w:t>Незначительная удал</w:t>
      </w:r>
      <w:r w:rsidR="00A12261">
        <w:rPr>
          <w:sz w:val="24"/>
          <w:szCs w:val="24"/>
          <w:lang w:val="ru-RU"/>
        </w:rPr>
        <w:t>ё</w:t>
      </w:r>
      <w:r>
        <w:rPr>
          <w:sz w:val="24"/>
          <w:szCs w:val="24"/>
          <w:lang w:val="ru-RU"/>
        </w:rPr>
        <w:t xml:space="preserve">нность от города Томска и </w:t>
      </w:r>
      <w:r w:rsidR="00A12261">
        <w:rPr>
          <w:sz w:val="24"/>
          <w:szCs w:val="24"/>
          <w:lang w:val="ru-RU"/>
        </w:rPr>
        <w:t xml:space="preserve"> города </w:t>
      </w:r>
      <w:r>
        <w:rPr>
          <w:sz w:val="24"/>
          <w:szCs w:val="24"/>
          <w:lang w:val="ru-RU"/>
        </w:rPr>
        <w:t>Асино</w:t>
      </w:r>
    </w:p>
    <w:p w:rsidR="0008300E" w:rsidRDefault="0008300E" w:rsidP="00B00092">
      <w:pPr>
        <w:pStyle w:val="a3"/>
        <w:numPr>
          <w:ilvl w:val="0"/>
          <w:numId w:val="39"/>
        </w:numPr>
        <w:spacing w:line="360" w:lineRule="auto"/>
        <w:ind w:left="1592"/>
        <w:jc w:val="both"/>
        <w:rPr>
          <w:sz w:val="24"/>
          <w:szCs w:val="24"/>
          <w:lang w:val="ru-RU"/>
        </w:rPr>
      </w:pPr>
      <w:r>
        <w:rPr>
          <w:sz w:val="24"/>
          <w:szCs w:val="24"/>
          <w:lang w:val="ru-RU"/>
        </w:rPr>
        <w:t>Транспортная доступность</w:t>
      </w:r>
    </w:p>
    <w:p w:rsidR="00907EB9" w:rsidRDefault="00301E8B" w:rsidP="00B00092">
      <w:pPr>
        <w:pStyle w:val="a3"/>
        <w:numPr>
          <w:ilvl w:val="0"/>
          <w:numId w:val="39"/>
        </w:numPr>
        <w:spacing w:line="360" w:lineRule="auto"/>
        <w:ind w:left="1592"/>
        <w:jc w:val="both"/>
        <w:rPr>
          <w:sz w:val="24"/>
          <w:szCs w:val="24"/>
          <w:lang w:val="ru-RU"/>
        </w:rPr>
      </w:pPr>
      <w:r>
        <w:rPr>
          <w:sz w:val="24"/>
          <w:szCs w:val="24"/>
          <w:lang w:val="ru-RU"/>
        </w:rPr>
        <w:t>Наличие структуры поддержки малого предпринимательства</w:t>
      </w:r>
    </w:p>
    <w:p w:rsidR="009048D1" w:rsidRDefault="009048D1" w:rsidP="00B00092">
      <w:pPr>
        <w:pStyle w:val="a3"/>
        <w:numPr>
          <w:ilvl w:val="0"/>
          <w:numId w:val="39"/>
        </w:numPr>
        <w:spacing w:line="360" w:lineRule="auto"/>
        <w:ind w:left="1592"/>
        <w:jc w:val="both"/>
        <w:rPr>
          <w:sz w:val="24"/>
          <w:szCs w:val="24"/>
          <w:lang w:val="ru-RU"/>
        </w:rPr>
      </w:pPr>
      <w:r>
        <w:rPr>
          <w:sz w:val="24"/>
          <w:szCs w:val="24"/>
          <w:lang w:val="ru-RU"/>
        </w:rPr>
        <w:t>Развитость личных подсобных хозяйств</w:t>
      </w:r>
    </w:p>
    <w:p w:rsidR="0008300E" w:rsidRDefault="0008300E" w:rsidP="00B00092">
      <w:pPr>
        <w:pStyle w:val="a3"/>
        <w:numPr>
          <w:ilvl w:val="0"/>
          <w:numId w:val="39"/>
        </w:numPr>
        <w:spacing w:line="360" w:lineRule="auto"/>
        <w:ind w:left="1592"/>
        <w:jc w:val="both"/>
        <w:rPr>
          <w:sz w:val="24"/>
          <w:szCs w:val="24"/>
          <w:lang w:val="ru-RU"/>
        </w:rPr>
      </w:pPr>
      <w:r>
        <w:rPr>
          <w:sz w:val="24"/>
          <w:szCs w:val="24"/>
          <w:lang w:val="ru-RU"/>
        </w:rPr>
        <w:t>Значительный запас природных ресурсов (лес, дикоросы)</w:t>
      </w:r>
    </w:p>
    <w:p w:rsidR="0008300E" w:rsidRDefault="0008300E" w:rsidP="00B00092">
      <w:pPr>
        <w:pStyle w:val="a3"/>
        <w:numPr>
          <w:ilvl w:val="0"/>
          <w:numId w:val="39"/>
        </w:numPr>
        <w:spacing w:line="360" w:lineRule="auto"/>
        <w:ind w:left="1592"/>
        <w:jc w:val="both"/>
        <w:rPr>
          <w:sz w:val="24"/>
          <w:szCs w:val="24"/>
          <w:lang w:val="ru-RU"/>
        </w:rPr>
      </w:pPr>
      <w:r>
        <w:rPr>
          <w:sz w:val="24"/>
          <w:szCs w:val="24"/>
          <w:lang w:val="ru-RU"/>
        </w:rPr>
        <w:t>Реализация на территории района программ</w:t>
      </w:r>
      <w:r w:rsidR="00B00092">
        <w:rPr>
          <w:sz w:val="24"/>
          <w:szCs w:val="24"/>
          <w:lang w:val="ru-RU"/>
        </w:rPr>
        <w:t>,</w:t>
      </w:r>
      <w:r>
        <w:rPr>
          <w:sz w:val="24"/>
          <w:szCs w:val="24"/>
          <w:lang w:val="ru-RU"/>
        </w:rPr>
        <w:t xml:space="preserve"> направленных на развитие жилищного строительства</w:t>
      </w:r>
    </w:p>
    <w:p w:rsidR="00B00092" w:rsidRDefault="00B00092" w:rsidP="00D76E98">
      <w:pPr>
        <w:pStyle w:val="a3"/>
        <w:numPr>
          <w:ilvl w:val="0"/>
          <w:numId w:val="39"/>
        </w:numPr>
        <w:spacing w:line="360" w:lineRule="auto"/>
        <w:ind w:left="1592"/>
        <w:jc w:val="both"/>
        <w:rPr>
          <w:sz w:val="24"/>
          <w:szCs w:val="24"/>
          <w:lang w:val="ru-RU"/>
        </w:rPr>
      </w:pPr>
      <w:r>
        <w:rPr>
          <w:sz w:val="24"/>
          <w:szCs w:val="24"/>
          <w:lang w:val="ru-RU"/>
        </w:rPr>
        <w:t>Наличие на территории крупных лесозаготовительных предприятий и предприятий сельского хозяйства</w:t>
      </w:r>
    </w:p>
    <w:p w:rsidR="00D76E98" w:rsidRDefault="00D76E98" w:rsidP="00D76E98">
      <w:pPr>
        <w:pStyle w:val="a3"/>
        <w:numPr>
          <w:ilvl w:val="0"/>
          <w:numId w:val="39"/>
        </w:numPr>
        <w:spacing w:line="360" w:lineRule="auto"/>
        <w:ind w:left="1592"/>
        <w:jc w:val="both"/>
        <w:rPr>
          <w:sz w:val="24"/>
          <w:szCs w:val="24"/>
          <w:lang w:val="ru-RU"/>
        </w:rPr>
      </w:pPr>
      <w:r>
        <w:rPr>
          <w:sz w:val="24"/>
          <w:szCs w:val="24"/>
          <w:lang w:val="ru-RU"/>
        </w:rPr>
        <w:t>Развитая система бюджетных учреждений</w:t>
      </w:r>
    </w:p>
    <w:p w:rsidR="00D76E98" w:rsidRPr="00D76E98" w:rsidRDefault="00D76E98" w:rsidP="00D76E98">
      <w:pPr>
        <w:pStyle w:val="a3"/>
        <w:numPr>
          <w:ilvl w:val="0"/>
          <w:numId w:val="39"/>
        </w:numPr>
        <w:spacing w:line="360" w:lineRule="auto"/>
        <w:ind w:left="1592"/>
        <w:jc w:val="both"/>
        <w:rPr>
          <w:sz w:val="24"/>
          <w:szCs w:val="24"/>
          <w:lang w:val="ru-RU"/>
        </w:rPr>
      </w:pPr>
      <w:r>
        <w:rPr>
          <w:sz w:val="24"/>
          <w:szCs w:val="24"/>
          <w:lang w:val="ru-RU"/>
        </w:rPr>
        <w:t>Наличие эстетически притягательных ландшафтов</w:t>
      </w:r>
      <w:r w:rsidR="00A12261">
        <w:rPr>
          <w:sz w:val="24"/>
          <w:szCs w:val="24"/>
          <w:lang w:val="ru-RU"/>
        </w:rPr>
        <w:t>.</w:t>
      </w:r>
    </w:p>
    <w:p w:rsidR="00D5677C" w:rsidRPr="0048387D" w:rsidRDefault="00D5677C" w:rsidP="00D5677C">
      <w:pPr>
        <w:keepNext/>
        <w:spacing w:before="240" w:after="60"/>
        <w:jc w:val="center"/>
        <w:outlineLvl w:val="0"/>
        <w:rPr>
          <w:b/>
          <w:bCs/>
          <w:kern w:val="32"/>
          <w:sz w:val="28"/>
          <w:szCs w:val="28"/>
          <w:lang w:val="ru-RU"/>
        </w:rPr>
      </w:pPr>
      <w:bookmarkStart w:id="4" w:name="_Toc141764454"/>
      <w:r w:rsidRPr="0048387D">
        <w:rPr>
          <w:b/>
          <w:bCs/>
          <w:kern w:val="32"/>
          <w:sz w:val="28"/>
          <w:szCs w:val="28"/>
          <w:lang w:val="ru-RU"/>
        </w:rPr>
        <w:t>2.</w:t>
      </w:r>
      <w:bookmarkEnd w:id="4"/>
      <w:r w:rsidRPr="0048387D">
        <w:rPr>
          <w:b/>
          <w:bCs/>
          <w:kern w:val="32"/>
          <w:sz w:val="28"/>
          <w:szCs w:val="28"/>
          <w:lang w:val="ru-RU"/>
        </w:rPr>
        <w:t>Стратегические цели и задачи.</w:t>
      </w:r>
    </w:p>
    <w:p w:rsidR="00777238" w:rsidRPr="00A12261" w:rsidRDefault="00D5677C" w:rsidP="00777238">
      <w:pPr>
        <w:spacing w:after="200" w:line="276" w:lineRule="auto"/>
        <w:ind w:firstLine="708"/>
        <w:jc w:val="both"/>
        <w:rPr>
          <w:b/>
          <w:bCs/>
          <w:i/>
          <w:iCs/>
          <w:sz w:val="24"/>
          <w:szCs w:val="24"/>
          <w:lang w:val="ru-RU"/>
        </w:rPr>
      </w:pPr>
      <w:r w:rsidRPr="00A12261">
        <w:rPr>
          <w:b/>
          <w:bCs/>
          <w:i/>
          <w:iCs/>
          <w:sz w:val="24"/>
          <w:szCs w:val="24"/>
          <w:lang w:val="ru-RU"/>
        </w:rPr>
        <w:t>2</w:t>
      </w:r>
      <w:r w:rsidR="00FF506B" w:rsidRPr="00A12261">
        <w:rPr>
          <w:b/>
          <w:bCs/>
          <w:i/>
          <w:iCs/>
          <w:sz w:val="24"/>
          <w:szCs w:val="24"/>
          <w:lang w:val="ru-RU"/>
        </w:rPr>
        <w:t>.</w:t>
      </w:r>
      <w:r w:rsidR="00362EA1" w:rsidRPr="00A12261">
        <w:rPr>
          <w:b/>
          <w:bCs/>
          <w:i/>
          <w:iCs/>
          <w:sz w:val="24"/>
          <w:szCs w:val="24"/>
          <w:lang w:val="ru-RU"/>
        </w:rPr>
        <w:t>1</w:t>
      </w:r>
      <w:r w:rsidR="00785A6E" w:rsidRPr="00A12261">
        <w:rPr>
          <w:b/>
          <w:bCs/>
          <w:i/>
          <w:iCs/>
          <w:sz w:val="24"/>
          <w:szCs w:val="24"/>
          <w:lang w:val="ru-RU"/>
        </w:rPr>
        <w:t>.</w:t>
      </w:r>
      <w:r w:rsidR="008C436A" w:rsidRPr="00A12261">
        <w:rPr>
          <w:b/>
          <w:bCs/>
          <w:i/>
          <w:iCs/>
          <w:sz w:val="24"/>
          <w:szCs w:val="24"/>
          <w:lang w:val="ru-RU"/>
        </w:rPr>
        <w:t xml:space="preserve">Цели и задачи </w:t>
      </w:r>
      <w:r w:rsidR="00777238" w:rsidRPr="00A12261">
        <w:rPr>
          <w:b/>
          <w:bCs/>
          <w:i/>
          <w:iCs/>
          <w:sz w:val="24"/>
          <w:szCs w:val="24"/>
          <w:lang w:val="ru-RU"/>
        </w:rPr>
        <w:t>социально-экономического развития муниципального образования</w:t>
      </w:r>
    </w:p>
    <w:p w:rsidR="00D5677C" w:rsidRDefault="00D5677C" w:rsidP="00777238">
      <w:pPr>
        <w:spacing w:after="200" w:line="276" w:lineRule="auto"/>
        <w:ind w:firstLine="708"/>
        <w:jc w:val="both"/>
        <w:rPr>
          <w:sz w:val="24"/>
          <w:lang w:val="ru-RU"/>
        </w:rPr>
      </w:pPr>
      <w:r>
        <w:rPr>
          <w:sz w:val="24"/>
          <w:lang w:val="ru-RU"/>
        </w:rPr>
        <w:t>Имеющийся потенциал Первомайского района с уч</w:t>
      </w:r>
      <w:r w:rsidR="00A12261">
        <w:rPr>
          <w:sz w:val="24"/>
          <w:lang w:val="ru-RU"/>
        </w:rPr>
        <w:t>ё</w:t>
      </w:r>
      <w:r>
        <w:rPr>
          <w:sz w:val="24"/>
          <w:lang w:val="ru-RU"/>
        </w:rPr>
        <w:t>том достигнутых в предыдущие годы результатов, складывающихся угроз</w:t>
      </w:r>
      <w:r w:rsidR="00A12261">
        <w:rPr>
          <w:sz w:val="24"/>
          <w:lang w:val="ru-RU"/>
        </w:rPr>
        <w:t xml:space="preserve">, </w:t>
      </w:r>
      <w:r>
        <w:rPr>
          <w:sz w:val="24"/>
          <w:lang w:val="ru-RU"/>
        </w:rPr>
        <w:t xml:space="preserve"> определяет основную цель и задачи социально-экономического развития Первомайского района до 2030 года.</w:t>
      </w:r>
    </w:p>
    <w:p w:rsidR="00D5677C" w:rsidRDefault="00D5677C" w:rsidP="00777238">
      <w:pPr>
        <w:spacing w:after="200" w:line="276" w:lineRule="auto"/>
        <w:ind w:firstLine="708"/>
        <w:jc w:val="both"/>
        <w:rPr>
          <w:sz w:val="24"/>
          <w:lang w:val="ru-RU"/>
        </w:rPr>
      </w:pPr>
      <w:r>
        <w:rPr>
          <w:sz w:val="24"/>
          <w:lang w:val="ru-RU"/>
        </w:rPr>
        <w:t>Первомайский район занимает лидирующую позицию по объ</w:t>
      </w:r>
      <w:r w:rsidR="00A12261">
        <w:rPr>
          <w:sz w:val="24"/>
          <w:lang w:val="ru-RU"/>
        </w:rPr>
        <w:t>ё</w:t>
      </w:r>
      <w:r>
        <w:rPr>
          <w:sz w:val="24"/>
          <w:lang w:val="ru-RU"/>
        </w:rPr>
        <w:t>емам заготовки древесины в Томской области, имеет хороший потенциал для развития сельскохозяйственной отрасли</w:t>
      </w:r>
      <w:r w:rsidR="00A12261">
        <w:rPr>
          <w:sz w:val="24"/>
          <w:lang w:val="ru-RU"/>
        </w:rPr>
        <w:t>.</w:t>
      </w:r>
    </w:p>
    <w:p w:rsidR="00C163C6" w:rsidRDefault="00C163C6" w:rsidP="00777238">
      <w:pPr>
        <w:spacing w:after="200" w:line="276" w:lineRule="auto"/>
        <w:ind w:firstLine="708"/>
        <w:jc w:val="both"/>
        <w:rPr>
          <w:sz w:val="24"/>
          <w:lang w:val="ru-RU"/>
        </w:rPr>
      </w:pPr>
      <w:r w:rsidRPr="00C163C6">
        <w:rPr>
          <w:sz w:val="24"/>
          <w:lang w:val="ru-RU"/>
        </w:rPr>
        <w:lastRenderedPageBreak/>
        <w:t xml:space="preserve">По данным </w:t>
      </w:r>
      <w:r>
        <w:rPr>
          <w:sz w:val="24"/>
          <w:lang w:val="ru-RU"/>
        </w:rPr>
        <w:t>статистического сборника</w:t>
      </w:r>
      <w:r w:rsidR="00A12261">
        <w:rPr>
          <w:sz w:val="24"/>
          <w:lang w:val="ru-RU"/>
        </w:rPr>
        <w:t xml:space="preserve"> «</w:t>
      </w:r>
      <w:r>
        <w:rPr>
          <w:sz w:val="24"/>
          <w:lang w:val="ru-RU"/>
        </w:rPr>
        <w:t xml:space="preserve">Муниципальные образования </w:t>
      </w:r>
      <w:r w:rsidRPr="00C163C6">
        <w:rPr>
          <w:sz w:val="24"/>
          <w:lang w:val="ru-RU"/>
        </w:rPr>
        <w:t xml:space="preserve">Томской области </w:t>
      </w:r>
      <w:r>
        <w:rPr>
          <w:sz w:val="24"/>
          <w:lang w:val="ru-RU"/>
        </w:rPr>
        <w:t xml:space="preserve">за 2002 – 2013гг.» Первомайский </w:t>
      </w:r>
      <w:r w:rsidRPr="00C163C6">
        <w:rPr>
          <w:sz w:val="24"/>
          <w:lang w:val="ru-RU"/>
        </w:rPr>
        <w:t xml:space="preserve"> район </w:t>
      </w:r>
      <w:r>
        <w:rPr>
          <w:sz w:val="24"/>
          <w:lang w:val="ru-RU"/>
        </w:rPr>
        <w:t>среди 19 городов и районов Томской области находится на среднем уровне</w:t>
      </w:r>
      <w:r w:rsidRPr="00C163C6">
        <w:rPr>
          <w:sz w:val="24"/>
          <w:lang w:val="ru-RU"/>
        </w:rPr>
        <w:t xml:space="preserve"> по следующим показателям</w:t>
      </w:r>
      <w:r>
        <w:rPr>
          <w:sz w:val="24"/>
          <w:lang w:val="ru-RU"/>
        </w:rPr>
        <w:t xml:space="preserve">: </w:t>
      </w:r>
    </w:p>
    <w:p w:rsidR="006A2686" w:rsidRDefault="006A2686" w:rsidP="00777238">
      <w:pPr>
        <w:spacing w:after="200" w:line="276" w:lineRule="auto"/>
        <w:ind w:firstLine="708"/>
        <w:jc w:val="both"/>
        <w:rPr>
          <w:sz w:val="24"/>
          <w:szCs w:val="24"/>
          <w:lang w:val="ru-RU"/>
        </w:rPr>
      </w:pPr>
      <w:r>
        <w:rPr>
          <w:sz w:val="24"/>
          <w:szCs w:val="24"/>
          <w:lang w:val="ru-RU"/>
        </w:rPr>
        <w:t>Объ</w:t>
      </w:r>
      <w:r w:rsidR="00A12261">
        <w:rPr>
          <w:sz w:val="24"/>
          <w:szCs w:val="24"/>
          <w:lang w:val="ru-RU"/>
        </w:rPr>
        <w:t>ё</w:t>
      </w:r>
      <w:r>
        <w:rPr>
          <w:sz w:val="24"/>
          <w:szCs w:val="24"/>
          <w:lang w:val="ru-RU"/>
        </w:rPr>
        <w:t xml:space="preserve">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w:t>
      </w:r>
      <w:r w:rsidR="00A12261">
        <w:rPr>
          <w:sz w:val="24"/>
          <w:szCs w:val="24"/>
          <w:lang w:val="ru-RU"/>
        </w:rPr>
        <w:t>–</w:t>
      </w:r>
      <w:r>
        <w:rPr>
          <w:sz w:val="24"/>
          <w:szCs w:val="24"/>
          <w:lang w:val="ru-RU"/>
        </w:rPr>
        <w:t xml:space="preserve"> 11</w:t>
      </w:r>
      <w:r w:rsidR="00A12261">
        <w:rPr>
          <w:sz w:val="24"/>
          <w:szCs w:val="24"/>
          <w:lang w:val="ru-RU"/>
        </w:rPr>
        <w:t>-е</w:t>
      </w:r>
      <w:r>
        <w:rPr>
          <w:sz w:val="24"/>
          <w:szCs w:val="24"/>
          <w:lang w:val="ru-RU"/>
        </w:rPr>
        <w:t xml:space="preserve"> место;</w:t>
      </w:r>
    </w:p>
    <w:p w:rsidR="006A2686" w:rsidRDefault="006A2686" w:rsidP="00777238">
      <w:pPr>
        <w:spacing w:after="200" w:line="276" w:lineRule="auto"/>
        <w:ind w:firstLine="708"/>
        <w:jc w:val="both"/>
        <w:rPr>
          <w:sz w:val="24"/>
          <w:szCs w:val="24"/>
          <w:lang w:val="ru-RU"/>
        </w:rPr>
      </w:pPr>
      <w:r>
        <w:rPr>
          <w:sz w:val="24"/>
          <w:szCs w:val="24"/>
          <w:lang w:val="ru-RU"/>
        </w:rPr>
        <w:t xml:space="preserve">По объему производства продукции сельского хозяйства </w:t>
      </w:r>
      <w:r w:rsidR="00A12261">
        <w:rPr>
          <w:sz w:val="24"/>
          <w:szCs w:val="24"/>
          <w:lang w:val="ru-RU"/>
        </w:rPr>
        <w:t>–</w:t>
      </w:r>
      <w:r>
        <w:rPr>
          <w:sz w:val="24"/>
          <w:szCs w:val="24"/>
          <w:lang w:val="ru-RU"/>
        </w:rPr>
        <w:t xml:space="preserve"> 6</w:t>
      </w:r>
      <w:r w:rsidR="00A12261">
        <w:rPr>
          <w:sz w:val="24"/>
          <w:szCs w:val="24"/>
          <w:lang w:val="ru-RU"/>
        </w:rPr>
        <w:t>-е</w:t>
      </w:r>
      <w:r>
        <w:rPr>
          <w:sz w:val="24"/>
          <w:szCs w:val="24"/>
          <w:lang w:val="ru-RU"/>
        </w:rPr>
        <w:t xml:space="preserve"> место среди муниципальных образований Томской области</w:t>
      </w:r>
      <w:r w:rsidR="00A12261">
        <w:rPr>
          <w:sz w:val="24"/>
          <w:szCs w:val="24"/>
          <w:lang w:val="ru-RU"/>
        </w:rPr>
        <w:t>.</w:t>
      </w:r>
    </w:p>
    <w:p w:rsidR="00BE5B13" w:rsidRDefault="002A1101" w:rsidP="00777238">
      <w:pPr>
        <w:spacing w:after="200" w:line="276" w:lineRule="auto"/>
        <w:ind w:firstLine="708"/>
        <w:jc w:val="both"/>
        <w:rPr>
          <w:sz w:val="24"/>
          <w:szCs w:val="24"/>
          <w:lang w:val="ru-RU"/>
        </w:rPr>
      </w:pPr>
      <w:r>
        <w:rPr>
          <w:sz w:val="24"/>
          <w:szCs w:val="24"/>
          <w:lang w:val="ru-RU"/>
        </w:rPr>
        <w:t>По объёму</w:t>
      </w:r>
      <w:r w:rsidR="00BE5B13">
        <w:rPr>
          <w:sz w:val="24"/>
          <w:szCs w:val="24"/>
          <w:lang w:val="ru-RU"/>
        </w:rPr>
        <w:t xml:space="preserve"> привлечения инвестиций в основной капитал Первомайский район находится на 18</w:t>
      </w:r>
      <w:r>
        <w:rPr>
          <w:sz w:val="24"/>
          <w:szCs w:val="24"/>
          <w:lang w:val="ru-RU"/>
        </w:rPr>
        <w:t>-м</w:t>
      </w:r>
      <w:r w:rsidR="00BE5B13">
        <w:rPr>
          <w:sz w:val="24"/>
          <w:szCs w:val="24"/>
          <w:lang w:val="ru-RU"/>
        </w:rPr>
        <w:t xml:space="preserve"> месте среди муниципальных образований Томской области</w:t>
      </w:r>
      <w:r>
        <w:rPr>
          <w:sz w:val="24"/>
          <w:szCs w:val="24"/>
          <w:lang w:val="ru-RU"/>
        </w:rPr>
        <w:t>.</w:t>
      </w:r>
    </w:p>
    <w:p w:rsidR="006A2686" w:rsidRPr="00F7474F" w:rsidRDefault="006A2686" w:rsidP="006A2686">
      <w:pPr>
        <w:spacing w:line="360" w:lineRule="auto"/>
        <w:ind w:firstLine="720"/>
        <w:jc w:val="both"/>
        <w:rPr>
          <w:sz w:val="24"/>
          <w:szCs w:val="24"/>
          <w:lang w:val="ru-RU"/>
        </w:rPr>
      </w:pPr>
      <w:r w:rsidRPr="00F7474F">
        <w:rPr>
          <w:sz w:val="24"/>
          <w:szCs w:val="24"/>
          <w:lang w:val="ru-RU"/>
        </w:rPr>
        <w:t xml:space="preserve">Количество </w:t>
      </w:r>
      <w:r w:rsidR="002A1101">
        <w:rPr>
          <w:sz w:val="24"/>
          <w:szCs w:val="24"/>
          <w:lang w:val="ru-RU"/>
        </w:rPr>
        <w:t>и</w:t>
      </w:r>
      <w:r w:rsidRPr="00F7474F">
        <w:rPr>
          <w:sz w:val="24"/>
          <w:szCs w:val="24"/>
          <w:lang w:val="ru-RU"/>
        </w:rPr>
        <w:t>ндивидуальных предпринимателей без</w:t>
      </w:r>
      <w:r>
        <w:rPr>
          <w:sz w:val="24"/>
          <w:szCs w:val="24"/>
          <w:lang w:val="ru-RU"/>
        </w:rPr>
        <w:t xml:space="preserve"> образования юридического лица - 9 позиция</w:t>
      </w:r>
      <w:r w:rsidR="002A1101">
        <w:rPr>
          <w:sz w:val="24"/>
          <w:szCs w:val="24"/>
          <w:lang w:val="ru-RU"/>
        </w:rPr>
        <w:t>.</w:t>
      </w:r>
    </w:p>
    <w:p w:rsidR="006A2686" w:rsidRDefault="000930C0" w:rsidP="00777238">
      <w:pPr>
        <w:spacing w:after="200" w:line="276" w:lineRule="auto"/>
        <w:ind w:firstLine="708"/>
        <w:jc w:val="both"/>
        <w:rPr>
          <w:sz w:val="24"/>
          <w:szCs w:val="24"/>
          <w:lang w:val="ru-RU"/>
        </w:rPr>
      </w:pPr>
      <w:r>
        <w:rPr>
          <w:sz w:val="24"/>
          <w:szCs w:val="24"/>
          <w:lang w:val="ru-RU"/>
        </w:rPr>
        <w:t>Оборот розничной торговли – 10</w:t>
      </w:r>
      <w:r w:rsidR="002A1101">
        <w:rPr>
          <w:sz w:val="24"/>
          <w:szCs w:val="24"/>
          <w:lang w:val="ru-RU"/>
        </w:rPr>
        <w:t>-е</w:t>
      </w:r>
      <w:r>
        <w:rPr>
          <w:sz w:val="24"/>
          <w:szCs w:val="24"/>
          <w:lang w:val="ru-RU"/>
        </w:rPr>
        <w:t xml:space="preserve"> место</w:t>
      </w:r>
      <w:r w:rsidR="002A1101">
        <w:rPr>
          <w:sz w:val="24"/>
          <w:szCs w:val="24"/>
          <w:lang w:val="ru-RU"/>
        </w:rPr>
        <w:t>.</w:t>
      </w:r>
    </w:p>
    <w:p w:rsidR="0025650D" w:rsidRDefault="0025650D" w:rsidP="00777238">
      <w:pPr>
        <w:spacing w:after="200" w:line="276" w:lineRule="auto"/>
        <w:ind w:firstLine="708"/>
        <w:jc w:val="both"/>
        <w:rPr>
          <w:sz w:val="24"/>
          <w:szCs w:val="24"/>
          <w:lang w:val="ru-RU"/>
        </w:rPr>
      </w:pPr>
      <w:r>
        <w:rPr>
          <w:sz w:val="24"/>
          <w:szCs w:val="24"/>
          <w:lang w:val="ru-RU"/>
        </w:rPr>
        <w:t>Оборот общественного питания – 9</w:t>
      </w:r>
      <w:r w:rsidR="002A1101">
        <w:rPr>
          <w:sz w:val="24"/>
          <w:szCs w:val="24"/>
          <w:lang w:val="ru-RU"/>
        </w:rPr>
        <w:t>-е</w:t>
      </w:r>
      <w:r>
        <w:rPr>
          <w:sz w:val="24"/>
          <w:szCs w:val="24"/>
          <w:lang w:val="ru-RU"/>
        </w:rPr>
        <w:t xml:space="preserve"> место</w:t>
      </w:r>
      <w:r w:rsidR="002A1101">
        <w:rPr>
          <w:sz w:val="24"/>
          <w:szCs w:val="24"/>
          <w:lang w:val="ru-RU"/>
        </w:rPr>
        <w:t>.</w:t>
      </w:r>
    </w:p>
    <w:p w:rsidR="0025650D" w:rsidRDefault="0025650D" w:rsidP="00777238">
      <w:pPr>
        <w:spacing w:after="200" w:line="276" w:lineRule="auto"/>
        <w:ind w:firstLine="708"/>
        <w:jc w:val="both"/>
        <w:rPr>
          <w:sz w:val="24"/>
          <w:szCs w:val="24"/>
          <w:lang w:val="ru-RU"/>
        </w:rPr>
      </w:pPr>
      <w:r w:rsidRPr="00D46796">
        <w:rPr>
          <w:sz w:val="24"/>
          <w:szCs w:val="24"/>
          <w:lang w:val="ru-RU"/>
        </w:rPr>
        <w:t xml:space="preserve">Протяженность автомобильных дорог общего пользования </w:t>
      </w:r>
      <w:r>
        <w:rPr>
          <w:sz w:val="24"/>
          <w:szCs w:val="24"/>
          <w:lang w:val="ru-RU"/>
        </w:rPr>
        <w:t>местного значения – 8</w:t>
      </w:r>
      <w:r w:rsidR="002A1101">
        <w:rPr>
          <w:sz w:val="24"/>
          <w:szCs w:val="24"/>
          <w:lang w:val="ru-RU"/>
        </w:rPr>
        <w:t>-е</w:t>
      </w:r>
      <w:r>
        <w:rPr>
          <w:sz w:val="24"/>
          <w:szCs w:val="24"/>
          <w:lang w:val="ru-RU"/>
        </w:rPr>
        <w:t xml:space="preserve"> место</w:t>
      </w:r>
      <w:r w:rsidR="002A1101">
        <w:rPr>
          <w:sz w:val="24"/>
          <w:szCs w:val="24"/>
          <w:lang w:val="ru-RU"/>
        </w:rPr>
        <w:t>.</w:t>
      </w:r>
    </w:p>
    <w:p w:rsidR="00950A7B" w:rsidRDefault="00950A7B" w:rsidP="00777238">
      <w:pPr>
        <w:spacing w:after="200" w:line="276" w:lineRule="auto"/>
        <w:ind w:firstLine="708"/>
        <w:jc w:val="both"/>
        <w:rPr>
          <w:sz w:val="24"/>
          <w:szCs w:val="24"/>
          <w:lang w:val="ru-RU"/>
        </w:rPr>
      </w:pPr>
      <w:r>
        <w:rPr>
          <w:sz w:val="24"/>
          <w:szCs w:val="24"/>
          <w:lang w:val="ru-RU"/>
        </w:rPr>
        <w:t>Средняя обеспеченность населения общей площадью жилых домов – 9</w:t>
      </w:r>
      <w:r w:rsidR="002A1101">
        <w:rPr>
          <w:sz w:val="24"/>
          <w:szCs w:val="24"/>
          <w:lang w:val="ru-RU"/>
        </w:rPr>
        <w:t>-е</w:t>
      </w:r>
      <w:r>
        <w:rPr>
          <w:sz w:val="24"/>
          <w:szCs w:val="24"/>
          <w:lang w:val="ru-RU"/>
        </w:rPr>
        <w:t xml:space="preserve"> место</w:t>
      </w:r>
      <w:r w:rsidR="002A1101">
        <w:rPr>
          <w:sz w:val="24"/>
          <w:szCs w:val="24"/>
          <w:lang w:val="ru-RU"/>
        </w:rPr>
        <w:t>.</w:t>
      </w:r>
    </w:p>
    <w:p w:rsidR="0068733A" w:rsidRDefault="0068733A" w:rsidP="00777238">
      <w:pPr>
        <w:spacing w:after="200" w:line="276" w:lineRule="auto"/>
        <w:ind w:firstLine="708"/>
        <w:jc w:val="both"/>
        <w:rPr>
          <w:sz w:val="24"/>
          <w:szCs w:val="24"/>
          <w:lang w:val="ru-RU"/>
        </w:rPr>
      </w:pPr>
      <w:r>
        <w:rPr>
          <w:sz w:val="24"/>
          <w:szCs w:val="24"/>
          <w:lang w:val="ru-RU"/>
        </w:rPr>
        <w:t xml:space="preserve">Обеспеченность врачами на 10 тыс. </w:t>
      </w:r>
      <w:r w:rsidR="002A1101">
        <w:rPr>
          <w:sz w:val="24"/>
          <w:szCs w:val="24"/>
          <w:lang w:val="ru-RU"/>
        </w:rPr>
        <w:t>человек н</w:t>
      </w:r>
      <w:r>
        <w:rPr>
          <w:sz w:val="24"/>
          <w:szCs w:val="24"/>
          <w:lang w:val="ru-RU"/>
        </w:rPr>
        <w:t>аселения - район занимает 9</w:t>
      </w:r>
      <w:r w:rsidR="002A1101">
        <w:rPr>
          <w:sz w:val="24"/>
          <w:szCs w:val="24"/>
          <w:lang w:val="ru-RU"/>
        </w:rPr>
        <w:t>-е</w:t>
      </w:r>
      <w:r>
        <w:rPr>
          <w:sz w:val="24"/>
          <w:szCs w:val="24"/>
          <w:lang w:val="ru-RU"/>
        </w:rPr>
        <w:t xml:space="preserve"> место</w:t>
      </w:r>
      <w:r w:rsidR="002A1101">
        <w:rPr>
          <w:sz w:val="24"/>
          <w:szCs w:val="24"/>
          <w:lang w:val="ru-RU"/>
        </w:rPr>
        <w:t>.</w:t>
      </w:r>
    </w:p>
    <w:p w:rsidR="00872D17" w:rsidRDefault="00B54A79" w:rsidP="00777238">
      <w:pPr>
        <w:spacing w:after="200" w:line="276" w:lineRule="auto"/>
        <w:ind w:firstLine="708"/>
        <w:jc w:val="both"/>
        <w:rPr>
          <w:sz w:val="24"/>
          <w:lang w:val="ru-RU"/>
        </w:rPr>
      </w:pPr>
      <w:r>
        <w:rPr>
          <w:sz w:val="24"/>
          <w:lang w:val="ru-RU"/>
        </w:rPr>
        <w:t xml:space="preserve">Среднемесячная заработная плата по крупным и средним предприятиям </w:t>
      </w:r>
      <w:r w:rsidR="008B4682">
        <w:rPr>
          <w:sz w:val="24"/>
          <w:lang w:val="ru-RU"/>
        </w:rPr>
        <w:t>–16</w:t>
      </w:r>
      <w:r w:rsidR="003435F4">
        <w:rPr>
          <w:sz w:val="24"/>
          <w:lang w:val="ru-RU"/>
        </w:rPr>
        <w:t>-е</w:t>
      </w:r>
      <w:r w:rsidR="008B4682">
        <w:rPr>
          <w:sz w:val="24"/>
          <w:lang w:val="ru-RU"/>
        </w:rPr>
        <w:t xml:space="preserve"> место</w:t>
      </w:r>
      <w:r w:rsidR="003435F4">
        <w:rPr>
          <w:sz w:val="24"/>
          <w:lang w:val="ru-RU"/>
        </w:rPr>
        <w:t>.</w:t>
      </w:r>
    </w:p>
    <w:p w:rsidR="008B4682" w:rsidRDefault="008B4682" w:rsidP="00777238">
      <w:pPr>
        <w:spacing w:after="200" w:line="276" w:lineRule="auto"/>
        <w:ind w:firstLine="708"/>
        <w:jc w:val="both"/>
        <w:rPr>
          <w:sz w:val="24"/>
          <w:lang w:val="ru-RU"/>
        </w:rPr>
      </w:pPr>
      <w:r>
        <w:rPr>
          <w:sz w:val="24"/>
          <w:lang w:val="ru-RU"/>
        </w:rPr>
        <w:t>Уровень официально</w:t>
      </w:r>
      <w:r w:rsidR="003435F4">
        <w:rPr>
          <w:sz w:val="24"/>
          <w:lang w:val="ru-RU"/>
        </w:rPr>
        <w:t>й</w:t>
      </w:r>
      <w:r>
        <w:rPr>
          <w:sz w:val="24"/>
          <w:lang w:val="ru-RU"/>
        </w:rPr>
        <w:t xml:space="preserve"> безработицы – 10</w:t>
      </w:r>
      <w:r w:rsidR="003435F4">
        <w:rPr>
          <w:sz w:val="24"/>
          <w:lang w:val="ru-RU"/>
        </w:rPr>
        <w:t>-е</w:t>
      </w:r>
      <w:r>
        <w:rPr>
          <w:sz w:val="24"/>
          <w:lang w:val="ru-RU"/>
        </w:rPr>
        <w:t xml:space="preserve"> место</w:t>
      </w:r>
      <w:r w:rsidR="003435F4">
        <w:rPr>
          <w:sz w:val="24"/>
          <w:lang w:val="ru-RU"/>
        </w:rPr>
        <w:t>.</w:t>
      </w:r>
    </w:p>
    <w:p w:rsidR="008B4682" w:rsidRDefault="008B4682" w:rsidP="00777238">
      <w:pPr>
        <w:spacing w:after="200" w:line="276" w:lineRule="auto"/>
        <w:ind w:firstLine="708"/>
        <w:jc w:val="both"/>
        <w:rPr>
          <w:sz w:val="24"/>
          <w:lang w:val="ru-RU"/>
        </w:rPr>
      </w:pPr>
      <w:r>
        <w:rPr>
          <w:sz w:val="24"/>
          <w:lang w:val="ru-RU"/>
        </w:rPr>
        <w:t>Численность постоянного населения – 9</w:t>
      </w:r>
      <w:r w:rsidR="003435F4">
        <w:rPr>
          <w:sz w:val="24"/>
          <w:lang w:val="ru-RU"/>
        </w:rPr>
        <w:t>-е</w:t>
      </w:r>
      <w:r>
        <w:rPr>
          <w:sz w:val="24"/>
          <w:lang w:val="ru-RU"/>
        </w:rPr>
        <w:t xml:space="preserve"> место среди муниципальных образований Томской области.</w:t>
      </w:r>
    </w:p>
    <w:p w:rsidR="00190EA6" w:rsidRDefault="00190EA6" w:rsidP="00777238">
      <w:pPr>
        <w:spacing w:after="200" w:line="276" w:lineRule="auto"/>
        <w:ind w:firstLine="708"/>
        <w:jc w:val="both"/>
        <w:rPr>
          <w:sz w:val="24"/>
          <w:lang w:val="ru-RU"/>
        </w:rPr>
      </w:pPr>
      <w:r>
        <w:rPr>
          <w:sz w:val="24"/>
          <w:lang w:val="ru-RU"/>
        </w:rPr>
        <w:t>Реализация стратегии направлена на сохранение лидирующих позиций и улучшение по остальным показателям по сравнению с другими муниципальными образованиями.</w:t>
      </w:r>
    </w:p>
    <w:p w:rsidR="005257EE" w:rsidRPr="00FA2F8F" w:rsidRDefault="00FA2F8F" w:rsidP="00777238">
      <w:pPr>
        <w:spacing w:after="200" w:line="276" w:lineRule="auto"/>
        <w:ind w:firstLine="708"/>
        <w:jc w:val="both"/>
        <w:rPr>
          <w:sz w:val="24"/>
          <w:lang w:val="ru-RU"/>
        </w:rPr>
      </w:pPr>
      <w:r>
        <w:rPr>
          <w:sz w:val="24"/>
          <w:lang w:val="ru-RU"/>
        </w:rPr>
        <w:t xml:space="preserve">По результатам анализа социально-экономического положения Первомайского района и результатам </w:t>
      </w:r>
      <w:r>
        <w:rPr>
          <w:sz w:val="24"/>
        </w:rPr>
        <w:t>SWOT</w:t>
      </w:r>
      <w:r w:rsidRPr="00FA2F8F">
        <w:rPr>
          <w:sz w:val="24"/>
          <w:lang w:val="ru-RU"/>
        </w:rPr>
        <w:t>-</w:t>
      </w:r>
      <w:r>
        <w:rPr>
          <w:sz w:val="24"/>
          <w:lang w:val="ru-RU"/>
        </w:rPr>
        <w:t xml:space="preserve">анализа </w:t>
      </w:r>
      <w:r w:rsidR="0035312C">
        <w:rPr>
          <w:sz w:val="24"/>
          <w:lang w:val="ru-RU"/>
        </w:rPr>
        <w:t xml:space="preserve">выбрана следующая </w:t>
      </w:r>
      <w:r w:rsidR="007C4442">
        <w:rPr>
          <w:sz w:val="24"/>
          <w:lang w:val="ru-RU"/>
        </w:rPr>
        <w:t>Стратегическая цель</w:t>
      </w:r>
      <w:r w:rsidR="0035312C">
        <w:rPr>
          <w:sz w:val="24"/>
          <w:lang w:val="ru-RU"/>
        </w:rPr>
        <w:t xml:space="preserve"> органов местного самоуправления  муниципального образования «Первомайский район»</w:t>
      </w:r>
      <w:r w:rsidR="003435F4">
        <w:rPr>
          <w:sz w:val="24"/>
          <w:lang w:val="ru-RU"/>
        </w:rPr>
        <w:t>:</w:t>
      </w:r>
    </w:p>
    <w:p w:rsidR="004D3C2D" w:rsidRDefault="007C4442" w:rsidP="003435F4">
      <w:pPr>
        <w:pStyle w:val="2"/>
        <w:tabs>
          <w:tab w:val="left" w:pos="-180"/>
          <w:tab w:val="left" w:pos="360"/>
        </w:tabs>
        <w:spacing w:after="0" w:line="360" w:lineRule="auto"/>
        <w:ind w:left="0"/>
        <w:jc w:val="both"/>
        <w:rPr>
          <w:sz w:val="24"/>
          <w:lang w:val="ru-RU"/>
        </w:rPr>
      </w:pPr>
      <w:r>
        <w:rPr>
          <w:b/>
          <w:sz w:val="24"/>
          <w:lang w:val="ru-RU"/>
        </w:rPr>
        <w:t>Стратегическая цель</w:t>
      </w:r>
      <w:r w:rsidR="00C163C6">
        <w:rPr>
          <w:sz w:val="24"/>
          <w:lang w:val="ru-RU"/>
        </w:rPr>
        <w:t>– Создание условий для</w:t>
      </w:r>
      <w:r w:rsidR="005257EE" w:rsidRPr="005257EE">
        <w:rPr>
          <w:sz w:val="24"/>
          <w:lang w:val="ru-RU"/>
        </w:rPr>
        <w:t xml:space="preserve"> повышения уровня жизни населения на основе обеспечения устойчивого экономического роста</w:t>
      </w:r>
      <w:r w:rsidR="004D3C2D">
        <w:rPr>
          <w:sz w:val="24"/>
          <w:lang w:val="ru-RU"/>
        </w:rPr>
        <w:t xml:space="preserve">. </w:t>
      </w:r>
    </w:p>
    <w:p w:rsidR="00777238" w:rsidRDefault="00777238" w:rsidP="003435F4">
      <w:pPr>
        <w:pStyle w:val="2"/>
        <w:tabs>
          <w:tab w:val="left" w:pos="-180"/>
          <w:tab w:val="left" w:pos="360"/>
        </w:tabs>
        <w:spacing w:after="0" w:line="360" w:lineRule="auto"/>
        <w:ind w:left="0"/>
        <w:jc w:val="both"/>
        <w:rPr>
          <w:sz w:val="24"/>
          <w:lang w:val="ru-RU"/>
        </w:rPr>
      </w:pPr>
      <w:r w:rsidRPr="00777238">
        <w:rPr>
          <w:sz w:val="24"/>
          <w:lang w:val="ru-RU"/>
        </w:rPr>
        <w:t>Для достижения Стратегической цели Администрации района</w:t>
      </w:r>
      <w:r w:rsidR="003435F4">
        <w:rPr>
          <w:sz w:val="24"/>
          <w:lang w:val="ru-RU"/>
        </w:rPr>
        <w:t>,</w:t>
      </w:r>
      <w:r w:rsidRPr="00777238">
        <w:rPr>
          <w:sz w:val="24"/>
          <w:lang w:val="ru-RU"/>
        </w:rPr>
        <w:t xml:space="preserve"> населению, бизнесу необходимо сконцентрировать усилия  на следующих Стратегических </w:t>
      </w:r>
      <w:r w:rsidR="003526DE">
        <w:rPr>
          <w:sz w:val="24"/>
          <w:lang w:val="ru-RU"/>
        </w:rPr>
        <w:t>целях</w:t>
      </w:r>
      <w:r w:rsidRPr="00777238">
        <w:rPr>
          <w:sz w:val="24"/>
          <w:lang w:val="ru-RU"/>
        </w:rPr>
        <w:t>:</w:t>
      </w:r>
    </w:p>
    <w:p w:rsidR="004D3C2D" w:rsidRDefault="004D3C2D" w:rsidP="001A4912">
      <w:pPr>
        <w:pStyle w:val="2"/>
        <w:numPr>
          <w:ilvl w:val="0"/>
          <w:numId w:val="25"/>
        </w:numPr>
        <w:spacing w:line="240" w:lineRule="auto"/>
        <w:ind w:right="-6"/>
        <w:jc w:val="both"/>
        <w:rPr>
          <w:i/>
          <w:sz w:val="24"/>
          <w:lang w:val="ru-RU"/>
        </w:rPr>
      </w:pPr>
      <w:r>
        <w:rPr>
          <w:i/>
          <w:sz w:val="24"/>
          <w:lang w:val="ru-RU"/>
        </w:rPr>
        <w:t>Развитие отраслей специализации на территории района</w:t>
      </w:r>
    </w:p>
    <w:p w:rsidR="001A4912" w:rsidRPr="001A4912" w:rsidRDefault="004D3C2D" w:rsidP="001A4912">
      <w:pPr>
        <w:pStyle w:val="2"/>
        <w:numPr>
          <w:ilvl w:val="0"/>
          <w:numId w:val="25"/>
        </w:numPr>
        <w:spacing w:line="240" w:lineRule="auto"/>
        <w:ind w:right="-6"/>
        <w:jc w:val="both"/>
        <w:rPr>
          <w:i/>
          <w:sz w:val="24"/>
          <w:lang w:val="ru-RU"/>
        </w:rPr>
      </w:pPr>
      <w:r>
        <w:rPr>
          <w:i/>
          <w:sz w:val="24"/>
          <w:lang w:val="ru-RU"/>
        </w:rPr>
        <w:lastRenderedPageBreak/>
        <w:t>Развитие бизнеса и повышение инвестиционной привлекательности района</w:t>
      </w:r>
    </w:p>
    <w:p w:rsidR="001A4912" w:rsidRDefault="004D3C2D" w:rsidP="001A4912">
      <w:pPr>
        <w:pStyle w:val="2"/>
        <w:numPr>
          <w:ilvl w:val="0"/>
          <w:numId w:val="25"/>
        </w:numPr>
        <w:spacing w:line="240" w:lineRule="auto"/>
        <w:ind w:right="-6"/>
        <w:jc w:val="both"/>
        <w:rPr>
          <w:i/>
          <w:sz w:val="24"/>
          <w:lang w:val="ru-RU"/>
        </w:rPr>
      </w:pPr>
      <w:r>
        <w:rPr>
          <w:i/>
          <w:sz w:val="24"/>
          <w:lang w:val="ru-RU"/>
        </w:rPr>
        <w:t>Повышение уровня и качества жизни населения</w:t>
      </w:r>
    </w:p>
    <w:p w:rsidR="004D3C2D" w:rsidRPr="001A4912" w:rsidRDefault="004D3C2D" w:rsidP="001A4912">
      <w:pPr>
        <w:pStyle w:val="2"/>
        <w:numPr>
          <w:ilvl w:val="0"/>
          <w:numId w:val="25"/>
        </w:numPr>
        <w:spacing w:line="240" w:lineRule="auto"/>
        <w:ind w:right="-6"/>
        <w:jc w:val="both"/>
        <w:rPr>
          <w:i/>
          <w:sz w:val="24"/>
          <w:lang w:val="ru-RU"/>
        </w:rPr>
      </w:pPr>
      <w:r>
        <w:rPr>
          <w:i/>
          <w:sz w:val="24"/>
          <w:lang w:val="ru-RU"/>
        </w:rPr>
        <w:t>Развитие транспортной и  инженерной инфраструктуры</w:t>
      </w:r>
    </w:p>
    <w:p w:rsidR="001A4912" w:rsidRPr="001A4912" w:rsidRDefault="001A4912" w:rsidP="001A4912">
      <w:pPr>
        <w:pStyle w:val="2"/>
        <w:numPr>
          <w:ilvl w:val="0"/>
          <w:numId w:val="25"/>
        </w:numPr>
        <w:spacing w:line="240" w:lineRule="auto"/>
        <w:ind w:right="-6"/>
        <w:jc w:val="both"/>
        <w:rPr>
          <w:i/>
          <w:sz w:val="24"/>
          <w:lang w:val="ru-RU"/>
        </w:rPr>
      </w:pPr>
      <w:r w:rsidRPr="001A4912">
        <w:rPr>
          <w:i/>
          <w:sz w:val="24"/>
          <w:lang w:val="ru-RU"/>
        </w:rPr>
        <w:t xml:space="preserve"> Развитие системы управления территорией</w:t>
      </w:r>
    </w:p>
    <w:p w:rsidR="005257EE" w:rsidRPr="005257EE" w:rsidRDefault="001A4912" w:rsidP="001A4912">
      <w:pPr>
        <w:pStyle w:val="2"/>
        <w:numPr>
          <w:ilvl w:val="0"/>
          <w:numId w:val="25"/>
        </w:numPr>
        <w:spacing w:after="0" w:line="240" w:lineRule="auto"/>
        <w:ind w:right="-6"/>
        <w:jc w:val="both"/>
        <w:rPr>
          <w:i/>
          <w:sz w:val="24"/>
          <w:lang w:val="ru-RU"/>
        </w:rPr>
      </w:pPr>
      <w:r w:rsidRPr="001A4912">
        <w:rPr>
          <w:i/>
          <w:sz w:val="24"/>
          <w:lang w:val="ru-RU"/>
        </w:rPr>
        <w:t xml:space="preserve"> Специализация в качестве туристско-рекреационной зоны</w:t>
      </w:r>
      <w:r w:rsidR="003435F4">
        <w:rPr>
          <w:i/>
          <w:sz w:val="24"/>
          <w:lang w:val="ru-RU"/>
        </w:rPr>
        <w:t>.</w:t>
      </w:r>
    </w:p>
    <w:p w:rsidR="000F6122" w:rsidRPr="000F6122" w:rsidRDefault="000F6122" w:rsidP="001A4912">
      <w:pPr>
        <w:pStyle w:val="2"/>
        <w:tabs>
          <w:tab w:val="left" w:pos="360"/>
        </w:tabs>
        <w:spacing w:after="0" w:line="240" w:lineRule="auto"/>
        <w:ind w:left="360" w:right="-6"/>
        <w:jc w:val="both"/>
        <w:rPr>
          <w:i/>
          <w:sz w:val="24"/>
          <w:lang w:val="ru-RU"/>
        </w:rPr>
      </w:pPr>
    </w:p>
    <w:p w:rsidR="002B6B3B" w:rsidRPr="005B4FE0" w:rsidRDefault="002B6B3B" w:rsidP="005323DB">
      <w:pPr>
        <w:pStyle w:val="a3"/>
        <w:spacing w:line="276" w:lineRule="auto"/>
        <w:ind w:left="0" w:firstLine="360"/>
        <w:jc w:val="both"/>
        <w:outlineLvl w:val="0"/>
        <w:rPr>
          <w:b/>
          <w:sz w:val="28"/>
          <w:lang w:val="ru-RU"/>
        </w:rPr>
      </w:pPr>
      <w:r w:rsidRPr="005B4FE0">
        <w:rPr>
          <w:sz w:val="28"/>
          <w:lang w:val="ru-RU"/>
        </w:rPr>
        <w:tab/>
      </w:r>
      <w:r w:rsidRPr="005B4FE0">
        <w:rPr>
          <w:b/>
          <w:sz w:val="28"/>
          <w:lang w:val="ru-RU"/>
        </w:rPr>
        <w:t>Цели:</w:t>
      </w:r>
      <w:r w:rsidRPr="005B4FE0">
        <w:rPr>
          <w:b/>
          <w:sz w:val="28"/>
          <w:lang w:val="ru-RU"/>
        </w:rPr>
        <w:tab/>
      </w:r>
    </w:p>
    <w:p w:rsidR="003526DE" w:rsidRDefault="002B6B3B" w:rsidP="005323DB">
      <w:pPr>
        <w:pStyle w:val="2"/>
        <w:tabs>
          <w:tab w:val="left" w:pos="0"/>
          <w:tab w:val="left" w:pos="360"/>
        </w:tabs>
        <w:spacing w:line="276" w:lineRule="auto"/>
        <w:ind w:left="0" w:right="-6"/>
        <w:jc w:val="both"/>
        <w:outlineLvl w:val="0"/>
        <w:rPr>
          <w:sz w:val="24"/>
          <w:lang w:val="ru-RU"/>
        </w:rPr>
      </w:pPr>
      <w:r w:rsidRPr="009B642C">
        <w:rPr>
          <w:b/>
          <w:i/>
          <w:sz w:val="24"/>
          <w:szCs w:val="24"/>
          <w:lang w:val="ru-RU"/>
        </w:rPr>
        <w:t>Цель 1</w:t>
      </w:r>
      <w:r w:rsidRPr="009B642C">
        <w:rPr>
          <w:sz w:val="24"/>
          <w:szCs w:val="24"/>
          <w:lang w:val="ru-RU"/>
        </w:rPr>
        <w:t>.</w:t>
      </w:r>
      <w:r w:rsidR="003526DE" w:rsidRPr="003526DE">
        <w:rPr>
          <w:sz w:val="24"/>
          <w:lang w:val="ru-RU"/>
        </w:rPr>
        <w:t>Содействие развитию бизнеса в отраслях специализации</w:t>
      </w:r>
    </w:p>
    <w:p w:rsidR="003526DE" w:rsidRDefault="003526DE" w:rsidP="00066C2F">
      <w:pPr>
        <w:pStyle w:val="2"/>
        <w:tabs>
          <w:tab w:val="left" w:pos="0"/>
          <w:tab w:val="left" w:pos="360"/>
        </w:tabs>
        <w:spacing w:line="276" w:lineRule="auto"/>
        <w:ind w:left="0" w:right="-6"/>
        <w:jc w:val="both"/>
        <w:rPr>
          <w:color w:val="FF0000"/>
          <w:sz w:val="28"/>
          <w:lang w:val="ru-RU"/>
        </w:rPr>
      </w:pPr>
      <w:r w:rsidRPr="003526DE">
        <w:rPr>
          <w:sz w:val="24"/>
          <w:lang w:val="ru-RU"/>
        </w:rPr>
        <w:t>Для достижения поставленной цели необходимо решить следующие задачи:</w:t>
      </w:r>
    </w:p>
    <w:p w:rsidR="003526DE" w:rsidRPr="009B642C" w:rsidRDefault="003526DE" w:rsidP="00D63C59">
      <w:pPr>
        <w:pStyle w:val="2"/>
        <w:numPr>
          <w:ilvl w:val="1"/>
          <w:numId w:val="27"/>
        </w:numPr>
        <w:tabs>
          <w:tab w:val="left" w:pos="0"/>
        </w:tabs>
        <w:spacing w:line="276" w:lineRule="auto"/>
        <w:ind w:left="0" w:right="-6" w:firstLine="0"/>
        <w:jc w:val="both"/>
        <w:rPr>
          <w:i/>
          <w:sz w:val="24"/>
          <w:szCs w:val="24"/>
          <w:lang w:val="ru-RU"/>
        </w:rPr>
      </w:pPr>
      <w:r w:rsidRPr="009B642C">
        <w:rPr>
          <w:i/>
          <w:sz w:val="24"/>
          <w:szCs w:val="24"/>
          <w:lang w:val="ru-RU"/>
        </w:rPr>
        <w:t>Повышение экономической эффективности сельскохозяйственной отрасли</w:t>
      </w:r>
    </w:p>
    <w:p w:rsidR="003526DE" w:rsidRPr="009B642C" w:rsidRDefault="003526DE" w:rsidP="00D63C59">
      <w:pPr>
        <w:pStyle w:val="2"/>
        <w:numPr>
          <w:ilvl w:val="1"/>
          <w:numId w:val="27"/>
        </w:numPr>
        <w:tabs>
          <w:tab w:val="left" w:pos="0"/>
        </w:tabs>
        <w:spacing w:line="276" w:lineRule="auto"/>
        <w:ind w:left="0" w:right="-6" w:firstLine="0"/>
        <w:jc w:val="both"/>
        <w:rPr>
          <w:sz w:val="24"/>
          <w:lang w:val="ru-RU"/>
        </w:rPr>
      </w:pPr>
      <w:r w:rsidRPr="009B642C">
        <w:rPr>
          <w:i/>
          <w:sz w:val="24"/>
          <w:szCs w:val="24"/>
          <w:lang w:val="ru-RU"/>
        </w:rPr>
        <w:t>Развитие традиционных видов лесопереработки, внедрение новых технологий по комплексному использованию всех компонентов древесины</w:t>
      </w:r>
      <w:r w:rsidR="003435F4">
        <w:rPr>
          <w:i/>
          <w:sz w:val="24"/>
          <w:szCs w:val="24"/>
          <w:lang w:val="ru-RU"/>
        </w:rPr>
        <w:t>.</w:t>
      </w:r>
    </w:p>
    <w:p w:rsidR="002B6B3B" w:rsidRPr="0067023E" w:rsidRDefault="002B6B3B" w:rsidP="00066C2F">
      <w:pPr>
        <w:pStyle w:val="2"/>
        <w:tabs>
          <w:tab w:val="left" w:pos="0"/>
          <w:tab w:val="left" w:pos="360"/>
        </w:tabs>
        <w:spacing w:line="276" w:lineRule="auto"/>
        <w:ind w:left="0" w:right="-6"/>
        <w:jc w:val="both"/>
        <w:rPr>
          <w:color w:val="FF0000"/>
          <w:sz w:val="28"/>
          <w:lang w:val="ru-RU"/>
        </w:rPr>
      </w:pPr>
      <w:r w:rsidRPr="009B642C">
        <w:rPr>
          <w:b/>
          <w:i/>
          <w:sz w:val="24"/>
          <w:szCs w:val="24"/>
          <w:lang w:val="ru-RU"/>
        </w:rPr>
        <w:t>Цель 2</w:t>
      </w:r>
      <w:r w:rsidR="00E05129">
        <w:rPr>
          <w:sz w:val="28"/>
          <w:lang w:val="ru-RU"/>
        </w:rPr>
        <w:t>.</w:t>
      </w:r>
      <w:r w:rsidR="00E05129" w:rsidRPr="00E05129">
        <w:rPr>
          <w:sz w:val="24"/>
          <w:szCs w:val="24"/>
          <w:lang w:val="ru-RU"/>
        </w:rPr>
        <w:t>Развитие бизнеса и повышение инвестиционной привлекательности района</w:t>
      </w:r>
    </w:p>
    <w:p w:rsidR="009B642C" w:rsidRDefault="009B642C" w:rsidP="00066C2F">
      <w:pPr>
        <w:pStyle w:val="a3"/>
        <w:tabs>
          <w:tab w:val="left" w:pos="0"/>
        </w:tabs>
        <w:ind w:left="0"/>
        <w:jc w:val="both"/>
        <w:rPr>
          <w:sz w:val="24"/>
          <w:lang w:val="ru-RU"/>
        </w:rPr>
      </w:pPr>
      <w:r w:rsidRPr="003526DE">
        <w:rPr>
          <w:sz w:val="24"/>
          <w:lang w:val="ru-RU"/>
        </w:rPr>
        <w:t>Для достижения поставленной цели необходимо решить следующие задачи:</w:t>
      </w:r>
    </w:p>
    <w:p w:rsidR="009B642C" w:rsidRDefault="009B642C" w:rsidP="00066C2F">
      <w:pPr>
        <w:pStyle w:val="a3"/>
        <w:tabs>
          <w:tab w:val="left" w:pos="0"/>
        </w:tabs>
        <w:ind w:left="0"/>
        <w:jc w:val="both"/>
        <w:rPr>
          <w:sz w:val="24"/>
          <w:lang w:val="ru-RU"/>
        </w:rPr>
      </w:pPr>
    </w:p>
    <w:p w:rsidR="009B642C" w:rsidRPr="009B642C" w:rsidRDefault="009B642C" w:rsidP="00D63C59">
      <w:pPr>
        <w:pStyle w:val="2"/>
        <w:numPr>
          <w:ilvl w:val="1"/>
          <w:numId w:val="30"/>
        </w:numPr>
        <w:tabs>
          <w:tab w:val="left" w:pos="0"/>
        </w:tabs>
        <w:spacing w:line="276" w:lineRule="auto"/>
        <w:ind w:left="0" w:right="-6" w:firstLine="0"/>
        <w:jc w:val="both"/>
        <w:rPr>
          <w:sz w:val="24"/>
          <w:lang w:val="ru-RU"/>
        </w:rPr>
      </w:pPr>
      <w:r w:rsidRPr="009B642C">
        <w:rPr>
          <w:i/>
          <w:sz w:val="24"/>
          <w:szCs w:val="24"/>
          <w:lang w:val="ru-RU"/>
        </w:rPr>
        <w:t>Повышение инвестиционной привлекательности района, содействовать привлечению стратегических  инвесторов</w:t>
      </w:r>
    </w:p>
    <w:p w:rsidR="0033672E" w:rsidRDefault="0033672E" w:rsidP="00066C2F">
      <w:pPr>
        <w:pStyle w:val="2"/>
        <w:numPr>
          <w:ilvl w:val="1"/>
          <w:numId w:val="30"/>
        </w:numPr>
        <w:tabs>
          <w:tab w:val="left" w:pos="0"/>
        </w:tabs>
        <w:spacing w:line="276" w:lineRule="auto"/>
        <w:ind w:left="0" w:right="-6" w:firstLine="0"/>
        <w:jc w:val="both"/>
        <w:rPr>
          <w:i/>
          <w:sz w:val="24"/>
          <w:lang w:val="ru-RU"/>
        </w:rPr>
      </w:pPr>
      <w:r>
        <w:rPr>
          <w:i/>
          <w:sz w:val="24"/>
          <w:lang w:val="ru-RU"/>
        </w:rPr>
        <w:t>Создание благоприятных условий для развития бизнеса</w:t>
      </w:r>
    </w:p>
    <w:p w:rsidR="00E05129" w:rsidRDefault="00E05129" w:rsidP="00066C2F">
      <w:pPr>
        <w:pStyle w:val="2"/>
        <w:numPr>
          <w:ilvl w:val="1"/>
          <w:numId w:val="30"/>
        </w:numPr>
        <w:tabs>
          <w:tab w:val="left" w:pos="0"/>
        </w:tabs>
        <w:spacing w:line="276" w:lineRule="auto"/>
        <w:ind w:left="0" w:right="-6" w:firstLine="0"/>
        <w:jc w:val="both"/>
        <w:rPr>
          <w:i/>
          <w:sz w:val="24"/>
          <w:lang w:val="ru-RU"/>
        </w:rPr>
      </w:pPr>
      <w:r>
        <w:rPr>
          <w:i/>
          <w:sz w:val="24"/>
          <w:lang w:val="ru-RU"/>
        </w:rPr>
        <w:t>Создание благоприятных условий для развития личных подсобных хозяйств</w:t>
      </w:r>
    </w:p>
    <w:p w:rsidR="00E05129" w:rsidRPr="00E05129" w:rsidRDefault="00E05129" w:rsidP="00066C2F">
      <w:pPr>
        <w:pStyle w:val="2"/>
        <w:numPr>
          <w:ilvl w:val="1"/>
          <w:numId w:val="30"/>
        </w:numPr>
        <w:tabs>
          <w:tab w:val="left" w:pos="0"/>
        </w:tabs>
        <w:spacing w:line="276" w:lineRule="auto"/>
        <w:ind w:left="0" w:right="-6" w:firstLine="0"/>
        <w:jc w:val="both"/>
        <w:rPr>
          <w:i/>
          <w:sz w:val="24"/>
          <w:lang w:val="ru-RU"/>
        </w:rPr>
      </w:pPr>
      <w:r>
        <w:rPr>
          <w:i/>
          <w:sz w:val="24"/>
          <w:lang w:val="ru-RU"/>
        </w:rPr>
        <w:t>Усовершенствование системы сбора дикоросов, организация переработки</w:t>
      </w:r>
      <w:r w:rsidR="00B24D5F">
        <w:rPr>
          <w:i/>
          <w:sz w:val="24"/>
          <w:lang w:val="ru-RU"/>
        </w:rPr>
        <w:t xml:space="preserve"> дикоросов</w:t>
      </w:r>
      <w:r>
        <w:rPr>
          <w:i/>
          <w:sz w:val="24"/>
          <w:lang w:val="ru-RU"/>
        </w:rPr>
        <w:t xml:space="preserve"> на территории района.</w:t>
      </w:r>
    </w:p>
    <w:p w:rsidR="00066C2F" w:rsidRPr="00066C2F" w:rsidRDefault="00E05129" w:rsidP="00066C2F">
      <w:pPr>
        <w:pStyle w:val="2"/>
        <w:tabs>
          <w:tab w:val="left" w:pos="0"/>
          <w:tab w:val="left" w:pos="360"/>
        </w:tabs>
        <w:spacing w:line="276" w:lineRule="auto"/>
        <w:ind w:left="0" w:right="-6"/>
        <w:jc w:val="both"/>
        <w:rPr>
          <w:sz w:val="28"/>
          <w:lang w:val="ru-RU"/>
        </w:rPr>
      </w:pPr>
      <w:r>
        <w:rPr>
          <w:b/>
          <w:i/>
          <w:sz w:val="24"/>
          <w:szCs w:val="24"/>
          <w:lang w:val="ru-RU"/>
        </w:rPr>
        <w:t>Цель 3</w:t>
      </w:r>
      <w:r>
        <w:rPr>
          <w:sz w:val="28"/>
          <w:lang w:val="ru-RU"/>
        </w:rPr>
        <w:t>.</w:t>
      </w:r>
      <w:r w:rsidR="00947F6C">
        <w:rPr>
          <w:sz w:val="24"/>
          <w:szCs w:val="24"/>
          <w:lang w:val="ru-RU"/>
        </w:rPr>
        <w:t>Развитие транспортной и инженерной инфраструктуры</w:t>
      </w:r>
    </w:p>
    <w:p w:rsidR="00066C2F" w:rsidRDefault="00066C2F" w:rsidP="00066C2F">
      <w:pPr>
        <w:pStyle w:val="a3"/>
        <w:tabs>
          <w:tab w:val="left" w:pos="0"/>
        </w:tabs>
        <w:ind w:left="0"/>
        <w:jc w:val="both"/>
        <w:rPr>
          <w:sz w:val="24"/>
          <w:lang w:val="ru-RU"/>
        </w:rPr>
      </w:pPr>
      <w:r w:rsidRPr="003526DE">
        <w:rPr>
          <w:sz w:val="24"/>
          <w:lang w:val="ru-RU"/>
        </w:rPr>
        <w:t>Для достижения поставленной цели необходимо решить следующие задачи:</w:t>
      </w:r>
    </w:p>
    <w:p w:rsidR="00066C2F" w:rsidRDefault="00066C2F" w:rsidP="00066C2F">
      <w:pPr>
        <w:pStyle w:val="a3"/>
        <w:tabs>
          <w:tab w:val="left" w:pos="0"/>
        </w:tabs>
        <w:ind w:left="0"/>
        <w:jc w:val="both"/>
        <w:rPr>
          <w:sz w:val="24"/>
          <w:lang w:val="ru-RU"/>
        </w:rPr>
      </w:pPr>
    </w:p>
    <w:p w:rsidR="00947F6C" w:rsidRPr="00947F6C" w:rsidRDefault="00947F6C" w:rsidP="00947F6C">
      <w:pPr>
        <w:pStyle w:val="2"/>
        <w:numPr>
          <w:ilvl w:val="1"/>
          <w:numId w:val="36"/>
        </w:numPr>
        <w:tabs>
          <w:tab w:val="left" w:pos="0"/>
        </w:tabs>
        <w:spacing w:line="276" w:lineRule="auto"/>
        <w:ind w:left="0" w:right="-6" w:firstLine="0"/>
        <w:jc w:val="both"/>
        <w:rPr>
          <w:i/>
          <w:sz w:val="24"/>
          <w:lang w:val="ru-RU"/>
        </w:rPr>
      </w:pPr>
      <w:r w:rsidRPr="00947F6C">
        <w:rPr>
          <w:i/>
          <w:sz w:val="24"/>
          <w:szCs w:val="24"/>
          <w:lang w:val="ru-RU"/>
        </w:rPr>
        <w:t>Сохранение и развитие транспортной инфраструктуры</w:t>
      </w:r>
    </w:p>
    <w:p w:rsidR="00D63C59" w:rsidRPr="00D63C59" w:rsidRDefault="00947F6C" w:rsidP="00947F6C">
      <w:pPr>
        <w:pStyle w:val="2"/>
        <w:numPr>
          <w:ilvl w:val="1"/>
          <w:numId w:val="36"/>
        </w:numPr>
        <w:tabs>
          <w:tab w:val="left" w:pos="0"/>
        </w:tabs>
        <w:spacing w:line="276" w:lineRule="auto"/>
        <w:ind w:left="0" w:right="-6" w:firstLine="0"/>
        <w:jc w:val="both"/>
        <w:rPr>
          <w:i/>
          <w:sz w:val="24"/>
          <w:lang w:val="ru-RU"/>
        </w:rPr>
      </w:pPr>
      <w:r>
        <w:rPr>
          <w:i/>
          <w:sz w:val="24"/>
          <w:szCs w:val="24"/>
          <w:lang w:val="ru-RU"/>
        </w:rPr>
        <w:t>Модернизация и развитие коммунальной инфраструктуры</w:t>
      </w:r>
      <w:r w:rsidR="005B4FE0">
        <w:rPr>
          <w:i/>
          <w:sz w:val="24"/>
          <w:szCs w:val="24"/>
          <w:lang w:val="ru-RU"/>
        </w:rPr>
        <w:t>,энергосбережение</w:t>
      </w:r>
    </w:p>
    <w:p w:rsidR="00667AFD" w:rsidRPr="005B4FE0" w:rsidRDefault="00947F6C" w:rsidP="005B4FE0">
      <w:pPr>
        <w:pStyle w:val="2"/>
        <w:numPr>
          <w:ilvl w:val="1"/>
          <w:numId w:val="36"/>
        </w:numPr>
        <w:tabs>
          <w:tab w:val="left" w:pos="0"/>
        </w:tabs>
        <w:spacing w:line="276" w:lineRule="auto"/>
        <w:ind w:left="0" w:right="-6" w:firstLine="0"/>
        <w:jc w:val="both"/>
        <w:rPr>
          <w:i/>
          <w:sz w:val="24"/>
          <w:lang w:val="ru-RU"/>
        </w:rPr>
      </w:pPr>
      <w:r>
        <w:rPr>
          <w:i/>
          <w:sz w:val="24"/>
          <w:szCs w:val="24"/>
          <w:lang w:val="ru-RU"/>
        </w:rPr>
        <w:t>Создание условий для развития строительства</w:t>
      </w:r>
    </w:p>
    <w:p w:rsidR="00724C7B" w:rsidRPr="00066C2F" w:rsidRDefault="00724C7B" w:rsidP="00724C7B">
      <w:pPr>
        <w:pStyle w:val="2"/>
        <w:tabs>
          <w:tab w:val="left" w:pos="0"/>
          <w:tab w:val="left" w:pos="360"/>
        </w:tabs>
        <w:spacing w:line="276" w:lineRule="auto"/>
        <w:ind w:left="0" w:right="-6"/>
        <w:jc w:val="both"/>
        <w:rPr>
          <w:sz w:val="28"/>
          <w:lang w:val="ru-RU"/>
        </w:rPr>
      </w:pPr>
      <w:r>
        <w:rPr>
          <w:b/>
          <w:i/>
          <w:sz w:val="24"/>
          <w:szCs w:val="24"/>
          <w:lang w:val="ru-RU"/>
        </w:rPr>
        <w:t>Цель 4</w:t>
      </w:r>
      <w:r>
        <w:rPr>
          <w:sz w:val="28"/>
          <w:lang w:val="ru-RU"/>
        </w:rPr>
        <w:t>.</w:t>
      </w:r>
      <w:r w:rsidR="00947F6C" w:rsidRPr="00E05129">
        <w:rPr>
          <w:sz w:val="24"/>
          <w:szCs w:val="24"/>
          <w:lang w:val="ru-RU"/>
        </w:rPr>
        <w:t>Повышение уровня и качества жизни населения</w:t>
      </w:r>
    </w:p>
    <w:p w:rsidR="00724C7B" w:rsidRDefault="00724C7B" w:rsidP="00724C7B">
      <w:pPr>
        <w:pStyle w:val="a3"/>
        <w:tabs>
          <w:tab w:val="left" w:pos="0"/>
        </w:tabs>
        <w:ind w:left="0"/>
        <w:jc w:val="both"/>
        <w:rPr>
          <w:sz w:val="24"/>
          <w:lang w:val="ru-RU"/>
        </w:rPr>
      </w:pPr>
      <w:r w:rsidRPr="003526DE">
        <w:rPr>
          <w:sz w:val="24"/>
          <w:lang w:val="ru-RU"/>
        </w:rPr>
        <w:t>Для достижения поставленной цели необходимо решить следующие задачи:</w:t>
      </w:r>
    </w:p>
    <w:p w:rsidR="00724C7B" w:rsidRDefault="00724C7B" w:rsidP="00724C7B">
      <w:pPr>
        <w:pStyle w:val="a3"/>
        <w:tabs>
          <w:tab w:val="left" w:pos="0"/>
        </w:tabs>
        <w:ind w:left="0"/>
        <w:jc w:val="both"/>
        <w:rPr>
          <w:sz w:val="24"/>
          <w:lang w:val="ru-RU"/>
        </w:rPr>
      </w:pPr>
    </w:p>
    <w:p w:rsidR="00724C7B" w:rsidRPr="00066C2F" w:rsidRDefault="00724C7B" w:rsidP="004A7D98">
      <w:pPr>
        <w:pStyle w:val="2"/>
        <w:numPr>
          <w:ilvl w:val="1"/>
          <w:numId w:val="37"/>
        </w:numPr>
        <w:tabs>
          <w:tab w:val="left" w:pos="0"/>
        </w:tabs>
        <w:spacing w:line="276" w:lineRule="auto"/>
        <w:ind w:left="0" w:right="-6" w:firstLine="0"/>
        <w:jc w:val="both"/>
        <w:rPr>
          <w:i/>
          <w:sz w:val="24"/>
          <w:szCs w:val="24"/>
          <w:lang w:val="ru-RU"/>
        </w:rPr>
      </w:pPr>
      <w:r>
        <w:rPr>
          <w:i/>
          <w:sz w:val="24"/>
          <w:szCs w:val="24"/>
          <w:lang w:val="ru-RU"/>
        </w:rPr>
        <w:t>Развитие образования в Первомайском районе</w:t>
      </w:r>
    </w:p>
    <w:p w:rsidR="00724C7B" w:rsidRPr="00E83123" w:rsidRDefault="00724C7B" w:rsidP="004A7D98">
      <w:pPr>
        <w:pStyle w:val="2"/>
        <w:numPr>
          <w:ilvl w:val="1"/>
          <w:numId w:val="37"/>
        </w:numPr>
        <w:tabs>
          <w:tab w:val="left" w:pos="0"/>
        </w:tabs>
        <w:spacing w:line="276" w:lineRule="auto"/>
        <w:ind w:left="0" w:right="-6" w:firstLine="0"/>
        <w:jc w:val="both"/>
        <w:rPr>
          <w:i/>
          <w:sz w:val="24"/>
          <w:szCs w:val="24"/>
          <w:lang w:val="ru-RU"/>
        </w:rPr>
      </w:pPr>
      <w:r>
        <w:rPr>
          <w:i/>
          <w:sz w:val="24"/>
          <w:szCs w:val="24"/>
          <w:lang w:val="ru-RU"/>
        </w:rPr>
        <w:t>Развитие культуры в Первомайском районе</w:t>
      </w:r>
    </w:p>
    <w:p w:rsidR="004A7D98" w:rsidRDefault="00724C7B" w:rsidP="004A7D98">
      <w:pPr>
        <w:pStyle w:val="2"/>
        <w:numPr>
          <w:ilvl w:val="1"/>
          <w:numId w:val="37"/>
        </w:numPr>
        <w:tabs>
          <w:tab w:val="left" w:pos="0"/>
        </w:tabs>
        <w:spacing w:line="276" w:lineRule="auto"/>
        <w:ind w:left="0" w:right="-6" w:firstLine="0"/>
        <w:jc w:val="both"/>
        <w:rPr>
          <w:i/>
          <w:sz w:val="24"/>
          <w:lang w:val="ru-RU"/>
        </w:rPr>
      </w:pPr>
      <w:r>
        <w:rPr>
          <w:i/>
          <w:sz w:val="24"/>
          <w:szCs w:val="24"/>
          <w:lang w:val="ru-RU"/>
        </w:rPr>
        <w:t>Развитие здравоохранения в Первомайском районе</w:t>
      </w:r>
    </w:p>
    <w:p w:rsidR="00E83123" w:rsidRPr="004A7D98" w:rsidRDefault="004A7D98" w:rsidP="004A7D98">
      <w:pPr>
        <w:pStyle w:val="2"/>
        <w:numPr>
          <w:ilvl w:val="1"/>
          <w:numId w:val="37"/>
        </w:numPr>
        <w:tabs>
          <w:tab w:val="left" w:pos="0"/>
        </w:tabs>
        <w:spacing w:line="276" w:lineRule="auto"/>
        <w:ind w:left="0" w:right="-6" w:firstLine="0"/>
        <w:jc w:val="both"/>
        <w:rPr>
          <w:i/>
          <w:sz w:val="24"/>
          <w:lang w:val="ru-RU"/>
        </w:rPr>
      </w:pPr>
      <w:r w:rsidRPr="004A7D98">
        <w:rPr>
          <w:i/>
          <w:sz w:val="24"/>
          <w:szCs w:val="24"/>
          <w:lang w:val="ru-RU"/>
        </w:rPr>
        <w:t>Создание условий для развития физической культуры и спорта, эффективной молодёжной политики</w:t>
      </w:r>
    </w:p>
    <w:p w:rsidR="00724C7B" w:rsidRDefault="005B4FE0" w:rsidP="004A7D98">
      <w:pPr>
        <w:pStyle w:val="2"/>
        <w:numPr>
          <w:ilvl w:val="1"/>
          <w:numId w:val="37"/>
        </w:numPr>
        <w:tabs>
          <w:tab w:val="left" w:pos="0"/>
        </w:tabs>
        <w:spacing w:line="276" w:lineRule="auto"/>
        <w:ind w:left="0" w:right="-6" w:firstLine="0"/>
        <w:jc w:val="both"/>
        <w:rPr>
          <w:i/>
          <w:sz w:val="24"/>
          <w:szCs w:val="24"/>
          <w:lang w:val="ru-RU"/>
        </w:rPr>
      </w:pPr>
      <w:r>
        <w:rPr>
          <w:i/>
          <w:sz w:val="24"/>
          <w:szCs w:val="24"/>
          <w:lang w:val="ru-RU"/>
        </w:rPr>
        <w:t>Улучшение жилищных условий населения</w:t>
      </w:r>
    </w:p>
    <w:p w:rsidR="00C220C6" w:rsidRPr="005B4FE0" w:rsidRDefault="00C220C6" w:rsidP="004A7D98">
      <w:pPr>
        <w:pStyle w:val="2"/>
        <w:numPr>
          <w:ilvl w:val="1"/>
          <w:numId w:val="37"/>
        </w:numPr>
        <w:tabs>
          <w:tab w:val="left" w:pos="0"/>
        </w:tabs>
        <w:spacing w:line="276" w:lineRule="auto"/>
        <w:ind w:left="0" w:right="-6" w:firstLine="0"/>
        <w:jc w:val="both"/>
        <w:rPr>
          <w:i/>
          <w:sz w:val="24"/>
          <w:szCs w:val="24"/>
          <w:lang w:val="ru-RU"/>
        </w:rPr>
      </w:pPr>
      <w:r w:rsidRPr="009B642C">
        <w:rPr>
          <w:i/>
          <w:sz w:val="24"/>
          <w:lang w:val="ru-RU"/>
        </w:rPr>
        <w:t>Совершенствование системы подготовки кадров</w:t>
      </w:r>
    </w:p>
    <w:p w:rsidR="00D63C59" w:rsidRPr="00066C2F" w:rsidRDefault="00D63C59" w:rsidP="00D63C59">
      <w:pPr>
        <w:pStyle w:val="2"/>
        <w:tabs>
          <w:tab w:val="left" w:pos="0"/>
          <w:tab w:val="left" w:pos="360"/>
        </w:tabs>
        <w:spacing w:line="276" w:lineRule="auto"/>
        <w:ind w:left="0" w:right="-6"/>
        <w:jc w:val="both"/>
        <w:rPr>
          <w:sz w:val="28"/>
          <w:lang w:val="ru-RU"/>
        </w:rPr>
      </w:pPr>
      <w:r>
        <w:rPr>
          <w:b/>
          <w:i/>
          <w:sz w:val="24"/>
          <w:szCs w:val="24"/>
          <w:lang w:val="ru-RU"/>
        </w:rPr>
        <w:lastRenderedPageBreak/>
        <w:t>Цель 5</w:t>
      </w:r>
      <w:r w:rsidRPr="009B642C">
        <w:rPr>
          <w:sz w:val="28"/>
          <w:lang w:val="ru-RU"/>
        </w:rPr>
        <w:t xml:space="preserve">. </w:t>
      </w:r>
      <w:r>
        <w:rPr>
          <w:sz w:val="24"/>
          <w:szCs w:val="24"/>
          <w:lang w:val="ru-RU"/>
        </w:rPr>
        <w:t>Развитие системы управления территорией</w:t>
      </w:r>
    </w:p>
    <w:p w:rsidR="00D63C59" w:rsidRDefault="00D63C59" w:rsidP="00D63C59">
      <w:pPr>
        <w:pStyle w:val="a3"/>
        <w:tabs>
          <w:tab w:val="left" w:pos="0"/>
        </w:tabs>
        <w:ind w:left="0"/>
        <w:jc w:val="both"/>
        <w:rPr>
          <w:sz w:val="24"/>
          <w:lang w:val="ru-RU"/>
        </w:rPr>
      </w:pPr>
      <w:r w:rsidRPr="003526DE">
        <w:rPr>
          <w:sz w:val="24"/>
          <w:lang w:val="ru-RU"/>
        </w:rPr>
        <w:t>Для достижения поставленной цели необходимо решить следующие задачи:</w:t>
      </w:r>
    </w:p>
    <w:p w:rsidR="00D63C59" w:rsidRDefault="00D63C59" w:rsidP="00D63C59">
      <w:pPr>
        <w:pStyle w:val="a3"/>
        <w:tabs>
          <w:tab w:val="left" w:pos="0"/>
        </w:tabs>
        <w:ind w:left="0"/>
        <w:jc w:val="both"/>
        <w:rPr>
          <w:sz w:val="24"/>
          <w:lang w:val="ru-RU"/>
        </w:rPr>
      </w:pPr>
    </w:p>
    <w:p w:rsidR="00D63C59" w:rsidRPr="00066C2F" w:rsidRDefault="00947F6C" w:rsidP="00581064">
      <w:pPr>
        <w:pStyle w:val="2"/>
        <w:numPr>
          <w:ilvl w:val="1"/>
          <w:numId w:val="35"/>
        </w:numPr>
        <w:tabs>
          <w:tab w:val="left" w:pos="0"/>
        </w:tabs>
        <w:spacing w:line="276" w:lineRule="auto"/>
        <w:ind w:left="0" w:right="-6" w:firstLine="0"/>
        <w:jc w:val="both"/>
        <w:rPr>
          <w:i/>
          <w:sz w:val="24"/>
          <w:lang w:val="ru-RU"/>
        </w:rPr>
      </w:pPr>
      <w:r>
        <w:rPr>
          <w:i/>
          <w:sz w:val="24"/>
          <w:szCs w:val="24"/>
          <w:lang w:val="ru-RU"/>
        </w:rPr>
        <w:t>Повышение эффективности управления муниципальными финансами</w:t>
      </w:r>
    </w:p>
    <w:p w:rsidR="00D63C59" w:rsidRPr="00066C2F" w:rsidRDefault="00D63C59" w:rsidP="00581064">
      <w:pPr>
        <w:pStyle w:val="2"/>
        <w:numPr>
          <w:ilvl w:val="1"/>
          <w:numId w:val="35"/>
        </w:numPr>
        <w:tabs>
          <w:tab w:val="left" w:pos="0"/>
        </w:tabs>
        <w:spacing w:line="276" w:lineRule="auto"/>
        <w:ind w:left="0" w:right="-6" w:firstLine="0"/>
        <w:jc w:val="both"/>
        <w:rPr>
          <w:i/>
          <w:sz w:val="24"/>
          <w:lang w:val="ru-RU"/>
        </w:rPr>
      </w:pPr>
      <w:r w:rsidRPr="00D63C59">
        <w:rPr>
          <w:i/>
          <w:sz w:val="24"/>
          <w:szCs w:val="24"/>
          <w:lang w:val="ru-RU"/>
        </w:rPr>
        <w:t>Повышение эффективности работы исполнительной власти</w:t>
      </w:r>
      <w:r w:rsidR="00A31656">
        <w:rPr>
          <w:i/>
          <w:sz w:val="24"/>
          <w:szCs w:val="24"/>
          <w:lang w:val="ru-RU"/>
        </w:rPr>
        <w:t>.</w:t>
      </w:r>
    </w:p>
    <w:p w:rsidR="00581064" w:rsidRPr="00066C2F" w:rsidRDefault="00581064" w:rsidP="00581064">
      <w:pPr>
        <w:pStyle w:val="2"/>
        <w:tabs>
          <w:tab w:val="left" w:pos="0"/>
          <w:tab w:val="left" w:pos="360"/>
        </w:tabs>
        <w:spacing w:line="276" w:lineRule="auto"/>
        <w:ind w:left="0" w:right="-6"/>
        <w:jc w:val="both"/>
        <w:rPr>
          <w:sz w:val="28"/>
          <w:lang w:val="ru-RU"/>
        </w:rPr>
      </w:pPr>
      <w:r>
        <w:rPr>
          <w:b/>
          <w:i/>
          <w:sz w:val="24"/>
          <w:szCs w:val="24"/>
          <w:lang w:val="ru-RU"/>
        </w:rPr>
        <w:t>Цель 6</w:t>
      </w:r>
      <w:r w:rsidRPr="009B642C">
        <w:rPr>
          <w:sz w:val="28"/>
          <w:lang w:val="ru-RU"/>
        </w:rPr>
        <w:t xml:space="preserve">. </w:t>
      </w:r>
      <w:r>
        <w:rPr>
          <w:sz w:val="24"/>
          <w:szCs w:val="24"/>
          <w:lang w:val="ru-RU"/>
        </w:rPr>
        <w:t>Специализация в качестве туристско-рекреационной зоны</w:t>
      </w:r>
    </w:p>
    <w:p w:rsidR="00581064" w:rsidRDefault="00581064" w:rsidP="00581064">
      <w:pPr>
        <w:pStyle w:val="a3"/>
        <w:tabs>
          <w:tab w:val="left" w:pos="0"/>
        </w:tabs>
        <w:ind w:left="0"/>
        <w:jc w:val="both"/>
        <w:rPr>
          <w:sz w:val="24"/>
          <w:lang w:val="ru-RU"/>
        </w:rPr>
      </w:pPr>
      <w:r w:rsidRPr="003526DE">
        <w:rPr>
          <w:sz w:val="24"/>
          <w:lang w:val="ru-RU"/>
        </w:rPr>
        <w:t>Для достижения поставленной цели необходимо решить следующие задачи:</w:t>
      </w:r>
    </w:p>
    <w:p w:rsidR="00581064" w:rsidRDefault="00581064" w:rsidP="00581064">
      <w:pPr>
        <w:pStyle w:val="a3"/>
        <w:tabs>
          <w:tab w:val="left" w:pos="0"/>
        </w:tabs>
        <w:ind w:left="0"/>
        <w:jc w:val="both"/>
        <w:rPr>
          <w:sz w:val="24"/>
          <w:lang w:val="ru-RU"/>
        </w:rPr>
      </w:pPr>
    </w:p>
    <w:p w:rsidR="00581064" w:rsidRPr="00581064" w:rsidRDefault="00581064" w:rsidP="00581064">
      <w:pPr>
        <w:pStyle w:val="2"/>
        <w:numPr>
          <w:ilvl w:val="1"/>
          <w:numId w:val="25"/>
        </w:numPr>
        <w:tabs>
          <w:tab w:val="left" w:pos="0"/>
        </w:tabs>
        <w:spacing w:line="276" w:lineRule="auto"/>
        <w:ind w:left="0" w:right="-6" w:firstLine="0"/>
        <w:jc w:val="both"/>
        <w:rPr>
          <w:i/>
          <w:sz w:val="24"/>
          <w:szCs w:val="24"/>
          <w:lang w:val="ru-RU"/>
        </w:rPr>
      </w:pPr>
      <w:r w:rsidRPr="00581064">
        <w:rPr>
          <w:i/>
          <w:sz w:val="24"/>
          <w:szCs w:val="24"/>
          <w:lang w:val="ru-RU"/>
        </w:rPr>
        <w:t>Поддержка и развитие имеющихся межтерриториальных связей</w:t>
      </w:r>
    </w:p>
    <w:p w:rsidR="00581064" w:rsidRPr="00581064" w:rsidRDefault="00581064" w:rsidP="00581064">
      <w:pPr>
        <w:pStyle w:val="2"/>
        <w:numPr>
          <w:ilvl w:val="1"/>
          <w:numId w:val="25"/>
        </w:numPr>
        <w:tabs>
          <w:tab w:val="left" w:pos="0"/>
        </w:tabs>
        <w:spacing w:line="276" w:lineRule="auto"/>
        <w:ind w:left="0" w:right="-6" w:firstLine="0"/>
        <w:jc w:val="both"/>
        <w:rPr>
          <w:i/>
          <w:sz w:val="24"/>
          <w:szCs w:val="24"/>
          <w:lang w:val="ru-RU"/>
        </w:rPr>
      </w:pPr>
      <w:r w:rsidRPr="00581064">
        <w:rPr>
          <w:i/>
          <w:sz w:val="24"/>
          <w:szCs w:val="24"/>
          <w:lang w:val="ru-RU"/>
        </w:rPr>
        <w:t>Стимулирование строительства на территории района туристических и инфраструктурных объектов</w:t>
      </w:r>
    </w:p>
    <w:p w:rsidR="0033672E" w:rsidRPr="00581064" w:rsidRDefault="00581064" w:rsidP="00581064">
      <w:pPr>
        <w:pStyle w:val="2"/>
        <w:numPr>
          <w:ilvl w:val="1"/>
          <w:numId w:val="25"/>
        </w:numPr>
        <w:tabs>
          <w:tab w:val="left" w:pos="0"/>
        </w:tabs>
        <w:spacing w:line="276" w:lineRule="auto"/>
        <w:ind w:left="0" w:right="-6" w:firstLine="0"/>
        <w:jc w:val="both"/>
        <w:rPr>
          <w:i/>
          <w:sz w:val="24"/>
          <w:lang w:val="ru-RU"/>
        </w:rPr>
      </w:pPr>
      <w:r>
        <w:rPr>
          <w:i/>
          <w:sz w:val="24"/>
          <w:szCs w:val="24"/>
          <w:lang w:val="ru-RU"/>
        </w:rPr>
        <w:t>Развитие сельского и событийного туризма</w:t>
      </w:r>
      <w:r w:rsidR="00A31656">
        <w:rPr>
          <w:i/>
          <w:sz w:val="24"/>
          <w:szCs w:val="24"/>
          <w:lang w:val="ru-RU"/>
        </w:rPr>
        <w:t>.</w:t>
      </w:r>
    </w:p>
    <w:p w:rsidR="00DB05B3" w:rsidRPr="00A31656" w:rsidRDefault="00DB05B3" w:rsidP="0048387D">
      <w:pPr>
        <w:pStyle w:val="a4"/>
        <w:jc w:val="center"/>
        <w:rPr>
          <w:rFonts w:ascii="Times New Roman" w:hAnsi="Times New Roman" w:cs="Times New Roman"/>
          <w:b/>
          <w:sz w:val="24"/>
          <w:szCs w:val="24"/>
        </w:rPr>
      </w:pPr>
      <w:r w:rsidRPr="00A31656">
        <w:rPr>
          <w:rFonts w:ascii="Times New Roman" w:hAnsi="Times New Roman" w:cs="Times New Roman"/>
          <w:b/>
          <w:sz w:val="24"/>
          <w:szCs w:val="24"/>
        </w:rPr>
        <w:t xml:space="preserve">3. </w:t>
      </w:r>
      <w:r w:rsidR="009A23BB" w:rsidRPr="00A31656">
        <w:rPr>
          <w:rFonts w:ascii="Times New Roman" w:hAnsi="Times New Roman" w:cs="Times New Roman"/>
          <w:b/>
          <w:sz w:val="24"/>
          <w:szCs w:val="24"/>
        </w:rPr>
        <w:t>Показатели достижения целей социально экономического развития Первомайского района, о</w:t>
      </w:r>
      <w:r w:rsidRPr="00A31656">
        <w:rPr>
          <w:rFonts w:ascii="Times New Roman" w:hAnsi="Times New Roman" w:cs="Times New Roman"/>
          <w:b/>
          <w:sz w:val="24"/>
          <w:szCs w:val="24"/>
        </w:rPr>
        <w:t>жидаемые результаты реализации</w:t>
      </w:r>
    </w:p>
    <w:p w:rsidR="007D0DF4" w:rsidRDefault="00DB05B3" w:rsidP="0048387D">
      <w:pPr>
        <w:pStyle w:val="a4"/>
        <w:jc w:val="center"/>
        <w:rPr>
          <w:rFonts w:ascii="Times New Roman" w:hAnsi="Times New Roman" w:cs="Times New Roman"/>
          <w:b/>
          <w:sz w:val="24"/>
          <w:szCs w:val="24"/>
        </w:rPr>
      </w:pPr>
      <w:r w:rsidRPr="00A31656">
        <w:rPr>
          <w:rFonts w:ascii="Times New Roman" w:hAnsi="Times New Roman" w:cs="Times New Roman"/>
          <w:b/>
          <w:sz w:val="24"/>
          <w:szCs w:val="24"/>
        </w:rPr>
        <w:t>Стратегии социально-экономического развития муниципального образования «Первомайский район»</w:t>
      </w:r>
      <w:r w:rsidR="00A31656">
        <w:rPr>
          <w:rFonts w:ascii="Times New Roman" w:hAnsi="Times New Roman" w:cs="Times New Roman"/>
          <w:b/>
          <w:sz w:val="24"/>
          <w:szCs w:val="24"/>
        </w:rPr>
        <w:t>.</w:t>
      </w:r>
      <w:r w:rsidRPr="00A31656">
        <w:rPr>
          <w:rFonts w:ascii="Times New Roman" w:hAnsi="Times New Roman" w:cs="Times New Roman"/>
          <w:b/>
          <w:sz w:val="24"/>
          <w:szCs w:val="24"/>
        </w:rPr>
        <w:t xml:space="preserve"> Сценарии социально-экономического развития</w:t>
      </w:r>
    </w:p>
    <w:p w:rsidR="00A31656" w:rsidRPr="00A31656" w:rsidRDefault="00A31656" w:rsidP="0048387D">
      <w:pPr>
        <w:pStyle w:val="a4"/>
        <w:jc w:val="center"/>
        <w:rPr>
          <w:rFonts w:ascii="Times New Roman" w:hAnsi="Times New Roman" w:cs="Times New Roman"/>
          <w:b/>
          <w:sz w:val="24"/>
          <w:szCs w:val="24"/>
        </w:rPr>
      </w:pPr>
    </w:p>
    <w:p w:rsidR="00C147DA" w:rsidRPr="00A31656" w:rsidRDefault="00F96AB9" w:rsidP="005323DB">
      <w:pPr>
        <w:spacing w:line="276" w:lineRule="auto"/>
        <w:jc w:val="both"/>
        <w:outlineLvl w:val="0"/>
        <w:rPr>
          <w:sz w:val="24"/>
          <w:szCs w:val="24"/>
          <w:lang w:val="ru-RU"/>
        </w:rPr>
      </w:pPr>
      <w:r w:rsidRPr="00A31656">
        <w:rPr>
          <w:b/>
          <w:i/>
          <w:sz w:val="24"/>
          <w:szCs w:val="24"/>
          <w:lang w:val="ru-RU"/>
        </w:rPr>
        <w:t>3.1</w:t>
      </w:r>
      <w:r w:rsidR="00C147DA" w:rsidRPr="00A31656">
        <w:rPr>
          <w:b/>
          <w:i/>
          <w:sz w:val="24"/>
          <w:szCs w:val="24"/>
          <w:lang w:val="ru-RU"/>
        </w:rPr>
        <w:t xml:space="preserve"> Ожидаемые результаты реализацииСтратегии социально-экономического развития муниципального образования «Первомайский район»</w:t>
      </w:r>
    </w:p>
    <w:p w:rsidR="005A14DF" w:rsidRPr="005F072D" w:rsidRDefault="005A14DF" w:rsidP="005A14DF">
      <w:pPr>
        <w:pStyle w:val="Report"/>
        <w:ind w:firstLine="720"/>
        <w:rPr>
          <w:i/>
        </w:rPr>
      </w:pPr>
      <w:r w:rsidRPr="005F072D">
        <w:rPr>
          <w:i/>
        </w:rPr>
        <w:t>В экономической сфере:</w:t>
      </w:r>
    </w:p>
    <w:p w:rsidR="005A14DF" w:rsidRPr="007A4634" w:rsidRDefault="005A14DF" w:rsidP="005A14DF">
      <w:pPr>
        <w:pStyle w:val="Report"/>
        <w:ind w:firstLine="720"/>
      </w:pPr>
      <w:r w:rsidRPr="007A4634">
        <w:t>- лесная отрасль</w:t>
      </w:r>
      <w:r>
        <w:t xml:space="preserve"> района </w:t>
      </w:r>
      <w:r w:rsidR="00096CA5">
        <w:t xml:space="preserve">и </w:t>
      </w:r>
      <w:r>
        <w:t xml:space="preserve">по-прежнему </w:t>
      </w:r>
      <w:r w:rsidR="007B52B4">
        <w:t>сохранит лидирующее положение</w:t>
      </w:r>
      <w:r>
        <w:t xml:space="preserve"> по таким показателям как объём лесозаготовок</w:t>
      </w:r>
      <w:r w:rsidR="00096CA5">
        <w:t>.</w:t>
      </w:r>
      <w:r w:rsidR="00BD06F2">
        <w:t xml:space="preserve"> </w:t>
      </w:r>
      <w:r w:rsidR="00CA3683">
        <w:t xml:space="preserve">Появятся новые производства лесопереработки  в с.Комсомольск и </w:t>
      </w:r>
      <w:r w:rsidR="00FF763B">
        <w:t>п</w:t>
      </w:r>
      <w:r w:rsidR="00CA3683">
        <w:t xml:space="preserve">. Улу-Юл. </w:t>
      </w:r>
      <w:r w:rsidR="00096CA5">
        <w:t>Увелич</w:t>
      </w:r>
      <w:r w:rsidR="00FF763B">
        <w:t>а</w:t>
      </w:r>
      <w:r w:rsidR="00096CA5">
        <w:t>тся объ</w:t>
      </w:r>
      <w:r w:rsidR="00FF763B">
        <w:t>ё</w:t>
      </w:r>
      <w:r w:rsidR="00096CA5">
        <w:t>мы производства древесных</w:t>
      </w:r>
      <w:r w:rsidR="00BD06F2">
        <w:t xml:space="preserve"> </w:t>
      </w:r>
      <w:r w:rsidR="00096CA5">
        <w:t>пеллет</w:t>
      </w:r>
      <w:r w:rsidRPr="007A4634">
        <w:t>;</w:t>
      </w:r>
    </w:p>
    <w:p w:rsidR="005A14DF" w:rsidRPr="007A4634" w:rsidRDefault="005A14DF" w:rsidP="005A14DF">
      <w:pPr>
        <w:pStyle w:val="Report"/>
        <w:ind w:firstLine="720"/>
      </w:pPr>
      <w:r w:rsidRPr="007A4634">
        <w:t xml:space="preserve">- значительно укрепит свои позиции и сельскохозяйственная отрасль района - при росте натуральных показателей в производстве основных видов сельскохозяйственной продукции ожидается повышение эффективности работы всех сельскохозяйственных предприятий (основа </w:t>
      </w:r>
      <w:r w:rsidR="00096CA5">
        <w:t xml:space="preserve">–увеличение поголовья, </w:t>
      </w:r>
      <w:r w:rsidRPr="007A4634">
        <w:t>проведение капитальных ремонтов и реконструкций животноводческих помещений, их техническое переоснащение, приобретение сельскохозяйственных машин для полеводства, переобучение кадров);</w:t>
      </w:r>
    </w:p>
    <w:p w:rsidR="005A14DF" w:rsidRDefault="005A14DF" w:rsidP="005A14DF">
      <w:pPr>
        <w:pStyle w:val="Report"/>
        <w:ind w:firstLine="720"/>
      </w:pPr>
      <w:r w:rsidRPr="007A4634">
        <w:t xml:space="preserve">- </w:t>
      </w:r>
      <w:r w:rsidR="00096CA5">
        <w:t>в результате организации сельскохозяйственной кооперации, появлением новых возможностей для сбыта продукции с личных подсобных хозяйств</w:t>
      </w:r>
      <w:r w:rsidRPr="007A4634">
        <w:t xml:space="preserve"> населения  ожидается рост поголовья скота и увеличе</w:t>
      </w:r>
      <w:r w:rsidR="00096CA5">
        <w:t>ние товарной молочной продукции, увеличение посевных площадей под овощными культурами</w:t>
      </w:r>
      <w:r w:rsidR="00F65EC9">
        <w:t>;</w:t>
      </w:r>
    </w:p>
    <w:p w:rsidR="006C5320" w:rsidRDefault="005A14DF" w:rsidP="005A14DF">
      <w:pPr>
        <w:pStyle w:val="Report"/>
        <w:ind w:firstLine="720"/>
      </w:pPr>
      <w:r w:rsidRPr="007A4634">
        <w:t>- в районе получит дальнейшее развитие малое предпринимательство</w:t>
      </w:r>
      <w:r w:rsidR="00096CA5">
        <w:t>.</w:t>
      </w:r>
      <w:r w:rsidR="006C5320">
        <w:t>Помимо торговли, бытовых, транспортных услуг получ</w:t>
      </w:r>
      <w:r w:rsidR="001C36BC">
        <w:t>а</w:t>
      </w:r>
      <w:r w:rsidR="006C5320">
        <w:t>т более широкое развитие туристические услуги, услуги общественного питания, автодорожный сервис. Этому будет способствовать  строительство и реконструкция дороги Первомайское – Белый Яр</w:t>
      </w:r>
      <w:r w:rsidR="001C36BC">
        <w:t>;</w:t>
      </w:r>
    </w:p>
    <w:p w:rsidR="005A14DF" w:rsidRPr="007A4634" w:rsidRDefault="001C36BC" w:rsidP="006C5320">
      <w:pPr>
        <w:pStyle w:val="Report"/>
        <w:ind w:firstLine="720"/>
      </w:pPr>
      <w:r>
        <w:lastRenderedPageBreak/>
        <w:t>- п</w:t>
      </w:r>
      <w:r w:rsidR="006C5320">
        <w:t xml:space="preserve">оявится больше представителей малого бизнеса, производящих сельскохозяйственную продукцию; </w:t>
      </w:r>
    </w:p>
    <w:p w:rsidR="005A14DF" w:rsidRPr="007A4634" w:rsidRDefault="005A14DF" w:rsidP="005A14DF">
      <w:pPr>
        <w:pStyle w:val="Report"/>
        <w:ind w:firstLine="720"/>
      </w:pPr>
      <w:r w:rsidRPr="007A4634">
        <w:t>- улучшится инвестиционный и предпринимательски</w:t>
      </w:r>
      <w:r>
        <w:t>й климат территории</w:t>
      </w:r>
      <w:r w:rsidRPr="007A4634">
        <w:t>;</w:t>
      </w:r>
    </w:p>
    <w:p w:rsidR="005A14DF" w:rsidRDefault="005A14DF" w:rsidP="005A14DF">
      <w:pPr>
        <w:pStyle w:val="Report"/>
        <w:ind w:firstLine="720"/>
      </w:pPr>
      <w:r w:rsidRPr="007A4634">
        <w:t xml:space="preserve">- </w:t>
      </w:r>
      <w:r w:rsidR="006C5320">
        <w:t>сохранится и получит дальнейшее развитие механизм  частно-государственного партнёрства</w:t>
      </w:r>
      <w:r w:rsidR="001C36BC">
        <w:t>;</w:t>
      </w:r>
      <w:r w:rsidRPr="007A4634">
        <w:t xml:space="preserve">. </w:t>
      </w:r>
    </w:p>
    <w:p w:rsidR="00966869" w:rsidRPr="007A4634" w:rsidRDefault="00781D55" w:rsidP="00966869">
      <w:pPr>
        <w:pStyle w:val="Report"/>
        <w:ind w:firstLine="720"/>
      </w:pPr>
      <w:r>
        <w:t>- экономика получит дополнительные вливания от частных инвесторов</w:t>
      </w:r>
      <w:r w:rsidR="001C36BC">
        <w:t>,</w:t>
      </w:r>
      <w:r>
        <w:t xml:space="preserve"> привлеч</w:t>
      </w:r>
      <w:r w:rsidR="001C36BC">
        <w:t>ё</w:t>
      </w:r>
      <w:r>
        <w:t>нных на территорию района.</w:t>
      </w:r>
    </w:p>
    <w:p w:rsidR="005A14DF" w:rsidRPr="006C5320" w:rsidRDefault="005A14DF" w:rsidP="006C5320">
      <w:pPr>
        <w:pStyle w:val="Report"/>
        <w:ind w:firstLine="709"/>
        <w:rPr>
          <w:i/>
        </w:rPr>
      </w:pPr>
      <w:r w:rsidRPr="006C5320">
        <w:rPr>
          <w:i/>
        </w:rPr>
        <w:t>В социальной сфере:</w:t>
      </w:r>
    </w:p>
    <w:p w:rsidR="005A14DF" w:rsidRPr="007A4634" w:rsidRDefault="005A14DF" w:rsidP="005A14DF">
      <w:pPr>
        <w:pStyle w:val="Report"/>
        <w:ind w:firstLine="720"/>
      </w:pPr>
      <w:r w:rsidRPr="007A4634">
        <w:t xml:space="preserve">- повысится обеспеченность населения качественными социальными и бытовыми  услугами; </w:t>
      </w:r>
    </w:p>
    <w:p w:rsidR="005A14DF" w:rsidRPr="007A4634" w:rsidRDefault="005A14DF" w:rsidP="005A14DF">
      <w:pPr>
        <w:pStyle w:val="Report"/>
        <w:ind w:firstLine="720"/>
      </w:pPr>
      <w:r w:rsidRPr="007A4634">
        <w:t xml:space="preserve">- в целом по району будет </w:t>
      </w:r>
      <w:r w:rsidR="00781D55">
        <w:t>происходить дальнейшее снижение</w:t>
      </w:r>
      <w:r w:rsidRPr="007A4634">
        <w:t xml:space="preserve"> безработицы (</w:t>
      </w:r>
      <w:r w:rsidR="001C36BC">
        <w:t>п</w:t>
      </w:r>
      <w:r w:rsidR="00781D55">
        <w:t>роект по «Зеленой фабрике» предполагает создание 220 рабочих мест</w:t>
      </w:r>
      <w:r w:rsidRPr="007A4634">
        <w:t>);</w:t>
      </w:r>
    </w:p>
    <w:p w:rsidR="005A14DF" w:rsidRPr="007A4634" w:rsidRDefault="005A14DF" w:rsidP="005A14DF">
      <w:pPr>
        <w:pStyle w:val="Report"/>
        <w:ind w:firstLine="720"/>
      </w:pPr>
      <w:r w:rsidRPr="007A4634">
        <w:t>- повысится общий уровень доходов населения (фонд оплаты труда в 2</w:t>
      </w:r>
      <w:r w:rsidR="00966869">
        <w:t>030</w:t>
      </w:r>
      <w:r w:rsidRPr="007A4634">
        <w:t xml:space="preserve"> г. увеличится на </w:t>
      </w:r>
      <w:r w:rsidR="00781D55">
        <w:t>46</w:t>
      </w:r>
      <w:r w:rsidRPr="007A4634">
        <w:t xml:space="preserve"> % к уровню 20</w:t>
      </w:r>
      <w:r w:rsidR="00781D55">
        <w:t>15</w:t>
      </w:r>
      <w:r w:rsidRPr="007A4634">
        <w:t xml:space="preserve"> г.)</w:t>
      </w:r>
      <w:r w:rsidR="001C36BC">
        <w:t>;</w:t>
      </w:r>
    </w:p>
    <w:p w:rsidR="005A14DF" w:rsidRDefault="005A14DF" w:rsidP="005A14DF">
      <w:pPr>
        <w:pStyle w:val="Report"/>
        <w:ind w:firstLine="720"/>
      </w:pPr>
      <w:r w:rsidRPr="007A4634">
        <w:t>- произойдёт качественное изменение социального настроя населения, повысится его  активность  по участию в общественной жизни своего населённог</w:t>
      </w:r>
      <w:r w:rsidR="00781D55">
        <w:t>о пункта и района в целом;</w:t>
      </w:r>
    </w:p>
    <w:p w:rsidR="00781D55" w:rsidRDefault="00781D55" w:rsidP="005A14DF">
      <w:pPr>
        <w:pStyle w:val="Report"/>
        <w:ind w:firstLine="720"/>
      </w:pPr>
      <w:r>
        <w:t xml:space="preserve">-тенденция снижения численности населения территории </w:t>
      </w:r>
      <w:r w:rsidR="005817DA">
        <w:t>сменится на незначительное увеличение</w:t>
      </w:r>
      <w:r w:rsidR="001C36BC">
        <w:t>;</w:t>
      </w:r>
    </w:p>
    <w:p w:rsidR="00CA3683" w:rsidRDefault="005817DA" w:rsidP="00CA3683">
      <w:pPr>
        <w:pStyle w:val="Report"/>
        <w:ind w:firstLine="720"/>
      </w:pPr>
      <w:r>
        <w:t>- увеличится общая площадь жилых помещений, приходящихся в среднем на одного жителя и увеличится на 6,8% в 2030 году к уровню 2015 года</w:t>
      </w:r>
      <w:r w:rsidR="001C36BC">
        <w:t>;</w:t>
      </w:r>
    </w:p>
    <w:p w:rsidR="00CA3683" w:rsidRPr="00CA3683" w:rsidRDefault="00CA3683" w:rsidP="00CA3683">
      <w:pPr>
        <w:pStyle w:val="Report"/>
        <w:ind w:firstLine="720"/>
      </w:pPr>
      <w:r w:rsidRPr="00CA3683">
        <w:t>- благодаря развитию профессионального образования в Первомайском районе снизится потребность в квалифицированных кадрах рабочих специальностей.</w:t>
      </w:r>
    </w:p>
    <w:p w:rsidR="005A14DF" w:rsidRPr="00A03ECA" w:rsidRDefault="005A14DF" w:rsidP="005A14DF">
      <w:pPr>
        <w:pStyle w:val="Report"/>
        <w:ind w:firstLine="720"/>
        <w:rPr>
          <w:i/>
        </w:rPr>
      </w:pPr>
      <w:r w:rsidRPr="00A03ECA">
        <w:rPr>
          <w:i/>
        </w:rPr>
        <w:t>В финансово-бюджетной сфере:</w:t>
      </w:r>
    </w:p>
    <w:p w:rsidR="005A14DF" w:rsidRPr="007A4634" w:rsidRDefault="005A14DF" w:rsidP="005A14DF">
      <w:pPr>
        <w:pStyle w:val="Report"/>
        <w:ind w:firstLine="720"/>
      </w:pPr>
      <w:r w:rsidRPr="007A4634">
        <w:t>- увеличится доля собственных доходов муниципального образования;</w:t>
      </w:r>
    </w:p>
    <w:p w:rsidR="005A14DF" w:rsidRDefault="005A14DF" w:rsidP="005A14DF">
      <w:pPr>
        <w:pStyle w:val="Report"/>
        <w:ind w:firstLine="720"/>
      </w:pPr>
      <w:r w:rsidRPr="007A4634">
        <w:t>- повысится собираемость налогов, особенно тех, которые формируют финансовую основу поселений (земельного и имущественного).</w:t>
      </w:r>
    </w:p>
    <w:p w:rsidR="005A14DF" w:rsidRPr="005F072D" w:rsidRDefault="005A14DF" w:rsidP="005A14DF">
      <w:pPr>
        <w:pStyle w:val="Report"/>
        <w:ind w:firstLine="720"/>
        <w:rPr>
          <w:i/>
        </w:rPr>
      </w:pPr>
      <w:r w:rsidRPr="005F072D">
        <w:rPr>
          <w:i/>
        </w:rPr>
        <w:t>В сфере муниципального управления:</w:t>
      </w:r>
    </w:p>
    <w:p w:rsidR="005A14DF" w:rsidRPr="00B15650" w:rsidRDefault="005A14DF" w:rsidP="005A14DF">
      <w:pPr>
        <w:pStyle w:val="Report"/>
        <w:ind w:firstLine="720"/>
      </w:pPr>
      <w:r>
        <w:t>- будет отработан механизм взаимодействия между уровнями муниципального самоуправления;</w:t>
      </w:r>
    </w:p>
    <w:p w:rsidR="005A14DF" w:rsidRDefault="005A14DF" w:rsidP="005A14DF">
      <w:pPr>
        <w:pStyle w:val="Report"/>
        <w:ind w:firstLine="720"/>
      </w:pPr>
      <w:r w:rsidRPr="00DC0B2C">
        <w:t>- повысится эффективность ра</w:t>
      </w:r>
      <w:r>
        <w:t>боты исполнительных органов</w:t>
      </w:r>
      <w:r w:rsidRPr="00DC0B2C">
        <w:t>, ускорится оперативность принятия управленческих решений;</w:t>
      </w:r>
    </w:p>
    <w:p w:rsidR="005A14DF" w:rsidRDefault="005A14DF" w:rsidP="005A14DF">
      <w:pPr>
        <w:pStyle w:val="Report"/>
        <w:ind w:firstLine="720"/>
      </w:pPr>
      <w:r>
        <w:t xml:space="preserve">- снизится уровень необоснованной бюрократии; </w:t>
      </w:r>
    </w:p>
    <w:p w:rsidR="001C36BC" w:rsidRDefault="005A14DF" w:rsidP="004548CF">
      <w:pPr>
        <w:pStyle w:val="Report"/>
        <w:ind w:firstLine="720"/>
      </w:pPr>
      <w:r>
        <w:t xml:space="preserve">- получит завершение процесс закрепления муниципальной собственности, повысится эффективность её использования. </w:t>
      </w:r>
    </w:p>
    <w:p w:rsidR="004548CF" w:rsidRDefault="004548CF" w:rsidP="004548CF">
      <w:pPr>
        <w:pStyle w:val="Report"/>
        <w:ind w:firstLine="720"/>
      </w:pPr>
      <w:r>
        <w:lastRenderedPageBreak/>
        <w:t>– будет отработан механизм взаимодействия между уровнями муниципального самоуправления</w:t>
      </w:r>
      <w:r w:rsidR="001C36BC">
        <w:t>.</w:t>
      </w:r>
    </w:p>
    <w:p w:rsidR="005A14DF" w:rsidRDefault="005A14DF" w:rsidP="005A14DF">
      <w:pPr>
        <w:pStyle w:val="Report"/>
        <w:ind w:firstLine="720"/>
      </w:pPr>
    </w:p>
    <w:p w:rsidR="00C50C43" w:rsidRDefault="00C50C43" w:rsidP="005A14DF">
      <w:pPr>
        <w:pStyle w:val="Report"/>
        <w:ind w:firstLine="720"/>
      </w:pPr>
      <w:r>
        <w:t>В результате реализации мероприятий</w:t>
      </w:r>
      <w:r w:rsidR="001C36BC">
        <w:t>,</w:t>
      </w:r>
      <w:r>
        <w:t xml:space="preserve"> предусмотренных в стратегическом документе</w:t>
      </w:r>
      <w:r w:rsidR="001C36BC">
        <w:t>,</w:t>
      </w:r>
      <w:r>
        <w:t xml:space="preserve"> будут достигнуты следующие значения основных показателей социально-экономического развития</w:t>
      </w:r>
      <w:r w:rsidR="00834D57">
        <w:t>:</w:t>
      </w:r>
    </w:p>
    <w:p w:rsidR="00E63DD5" w:rsidRPr="003B2CE0" w:rsidRDefault="003B2CE0" w:rsidP="00CD3204">
      <w:pPr>
        <w:pStyle w:val="a3"/>
        <w:numPr>
          <w:ilvl w:val="0"/>
          <w:numId w:val="14"/>
        </w:numPr>
        <w:spacing w:line="360" w:lineRule="auto"/>
        <w:jc w:val="both"/>
        <w:rPr>
          <w:sz w:val="24"/>
          <w:szCs w:val="24"/>
          <w:lang w:val="ru-RU"/>
        </w:rPr>
      </w:pPr>
      <w:r w:rsidRPr="003B2CE0">
        <w:rPr>
          <w:sz w:val="24"/>
          <w:szCs w:val="24"/>
          <w:lang w:val="ru-RU"/>
        </w:rPr>
        <w:t>Увеличение</w:t>
      </w:r>
      <w:r w:rsidR="00E63DD5" w:rsidRPr="003B2CE0">
        <w:rPr>
          <w:sz w:val="24"/>
          <w:szCs w:val="24"/>
          <w:lang w:val="ru-RU"/>
        </w:rPr>
        <w:t xml:space="preserve"> численности постоянного населения района: 2016-2030 годы (за 15 лет) не более </w:t>
      </w:r>
      <w:r w:rsidRPr="003B2CE0">
        <w:rPr>
          <w:sz w:val="24"/>
          <w:szCs w:val="24"/>
          <w:lang w:val="ru-RU"/>
        </w:rPr>
        <w:t>2</w:t>
      </w:r>
      <w:r w:rsidR="00E63DD5" w:rsidRPr="003B2CE0">
        <w:rPr>
          <w:sz w:val="24"/>
          <w:szCs w:val="24"/>
          <w:lang w:val="ru-RU"/>
        </w:rPr>
        <w:t xml:space="preserve">%; </w:t>
      </w:r>
    </w:p>
    <w:p w:rsidR="00E63DD5" w:rsidRPr="003B2CE0" w:rsidRDefault="00E63DD5" w:rsidP="00CD3204">
      <w:pPr>
        <w:pStyle w:val="a3"/>
        <w:numPr>
          <w:ilvl w:val="0"/>
          <w:numId w:val="14"/>
        </w:numPr>
        <w:spacing w:line="360" w:lineRule="auto"/>
        <w:jc w:val="both"/>
        <w:rPr>
          <w:sz w:val="24"/>
          <w:szCs w:val="24"/>
          <w:lang w:val="ru-RU"/>
        </w:rPr>
      </w:pPr>
      <w:r w:rsidRPr="003B2CE0">
        <w:rPr>
          <w:sz w:val="24"/>
          <w:szCs w:val="24"/>
          <w:lang w:val="ru-RU"/>
        </w:rPr>
        <w:t xml:space="preserve">Улучшение ситуации на рынке труда: уровень регистрируемой безработицы по отношению к 2014 году составит в 2020 году </w:t>
      </w:r>
      <w:r w:rsidR="003B2CE0" w:rsidRPr="003B2CE0">
        <w:rPr>
          <w:sz w:val="24"/>
          <w:szCs w:val="24"/>
          <w:lang w:val="ru-RU"/>
        </w:rPr>
        <w:t>3,9</w:t>
      </w:r>
      <w:r w:rsidRPr="003B2CE0">
        <w:rPr>
          <w:sz w:val="24"/>
          <w:szCs w:val="24"/>
          <w:lang w:val="ru-RU"/>
        </w:rPr>
        <w:t xml:space="preserve">%, в 2030 году </w:t>
      </w:r>
      <w:r w:rsidR="003B2CE0" w:rsidRPr="003B2CE0">
        <w:rPr>
          <w:sz w:val="24"/>
          <w:szCs w:val="24"/>
          <w:lang w:val="ru-RU"/>
        </w:rPr>
        <w:t>3,2</w:t>
      </w:r>
      <w:r w:rsidRPr="003B2CE0">
        <w:rPr>
          <w:sz w:val="24"/>
          <w:szCs w:val="24"/>
          <w:lang w:val="ru-RU"/>
        </w:rPr>
        <w:t>%;</w:t>
      </w:r>
    </w:p>
    <w:p w:rsidR="00E63DD5" w:rsidRPr="006C1E61" w:rsidRDefault="00E63DD5" w:rsidP="00CD3204">
      <w:pPr>
        <w:pStyle w:val="a3"/>
        <w:numPr>
          <w:ilvl w:val="0"/>
          <w:numId w:val="14"/>
        </w:numPr>
        <w:spacing w:line="360" w:lineRule="auto"/>
        <w:jc w:val="both"/>
        <w:rPr>
          <w:sz w:val="24"/>
          <w:szCs w:val="24"/>
          <w:lang w:val="ru-RU"/>
        </w:rPr>
      </w:pPr>
      <w:r w:rsidRPr="006C1E61">
        <w:rPr>
          <w:sz w:val="24"/>
          <w:szCs w:val="24"/>
          <w:lang w:val="ru-RU"/>
        </w:rPr>
        <w:t xml:space="preserve">Увеличение доходов населения: среднемесячная начисленная заработная плата работников крупных и средних предприятий возрастёт по отношению к уровню 2014 года в 2020 году </w:t>
      </w:r>
      <w:r w:rsidR="00242D40" w:rsidRPr="006C1E61">
        <w:rPr>
          <w:sz w:val="24"/>
          <w:szCs w:val="24"/>
          <w:lang w:val="ru-RU"/>
        </w:rPr>
        <w:t xml:space="preserve">на </w:t>
      </w:r>
      <w:r w:rsidR="006C1E61" w:rsidRPr="006C1E61">
        <w:rPr>
          <w:sz w:val="24"/>
          <w:szCs w:val="24"/>
          <w:lang w:val="ru-RU"/>
        </w:rPr>
        <w:t>27,4</w:t>
      </w:r>
      <w:r w:rsidR="00242D40" w:rsidRPr="006C1E61">
        <w:rPr>
          <w:sz w:val="24"/>
          <w:szCs w:val="24"/>
          <w:lang w:val="ru-RU"/>
        </w:rPr>
        <w:t xml:space="preserve">%, </w:t>
      </w:r>
      <w:r w:rsidRPr="006C1E61">
        <w:rPr>
          <w:sz w:val="24"/>
          <w:szCs w:val="24"/>
          <w:lang w:val="ru-RU"/>
        </w:rPr>
        <w:t>в 2030 году – в 2,</w:t>
      </w:r>
      <w:r w:rsidR="006C1E61" w:rsidRPr="006C1E61">
        <w:rPr>
          <w:sz w:val="24"/>
          <w:szCs w:val="24"/>
          <w:lang w:val="ru-RU"/>
        </w:rPr>
        <w:t>1</w:t>
      </w:r>
      <w:r w:rsidRPr="006C1E61">
        <w:rPr>
          <w:sz w:val="24"/>
          <w:szCs w:val="24"/>
          <w:lang w:val="ru-RU"/>
        </w:rPr>
        <w:t xml:space="preserve"> раза</w:t>
      </w:r>
      <w:r w:rsidR="00AD1B14">
        <w:rPr>
          <w:sz w:val="24"/>
          <w:szCs w:val="24"/>
          <w:lang w:val="ru-RU"/>
        </w:rPr>
        <w:t>;</w:t>
      </w:r>
    </w:p>
    <w:p w:rsidR="00E63DD5" w:rsidRPr="00504E94" w:rsidRDefault="00E63DD5" w:rsidP="00CD3204">
      <w:pPr>
        <w:pStyle w:val="a3"/>
        <w:numPr>
          <w:ilvl w:val="0"/>
          <w:numId w:val="14"/>
        </w:numPr>
        <w:spacing w:line="360" w:lineRule="auto"/>
        <w:jc w:val="both"/>
        <w:rPr>
          <w:sz w:val="24"/>
          <w:szCs w:val="24"/>
          <w:lang w:val="ru-RU"/>
        </w:rPr>
      </w:pPr>
      <w:r w:rsidRPr="00504E94">
        <w:rPr>
          <w:sz w:val="24"/>
          <w:szCs w:val="24"/>
          <w:lang w:val="ru-RU"/>
        </w:rPr>
        <w:t xml:space="preserve">Прирост объёма производства </w:t>
      </w:r>
      <w:r w:rsidR="00242D40" w:rsidRPr="00504E94">
        <w:rPr>
          <w:sz w:val="24"/>
          <w:szCs w:val="24"/>
          <w:lang w:val="ru-RU"/>
        </w:rPr>
        <w:t>по виду экономической деятельности «Обрабатывающие производства</w:t>
      </w:r>
      <w:r w:rsidR="00AD1B14">
        <w:rPr>
          <w:sz w:val="24"/>
          <w:szCs w:val="24"/>
          <w:lang w:val="ru-RU"/>
        </w:rPr>
        <w:t>»</w:t>
      </w:r>
      <w:r w:rsidRPr="00504E94">
        <w:rPr>
          <w:sz w:val="24"/>
          <w:szCs w:val="24"/>
          <w:lang w:val="ru-RU"/>
        </w:rPr>
        <w:t xml:space="preserve">по отношению к 2014 году </w:t>
      </w:r>
      <w:r w:rsidR="00C0448E" w:rsidRPr="00504E94">
        <w:rPr>
          <w:sz w:val="24"/>
          <w:szCs w:val="24"/>
          <w:lang w:val="ru-RU"/>
        </w:rPr>
        <w:t>в 202</w:t>
      </w:r>
      <w:r w:rsidRPr="00504E94">
        <w:rPr>
          <w:sz w:val="24"/>
          <w:szCs w:val="24"/>
          <w:lang w:val="ru-RU"/>
        </w:rPr>
        <w:t xml:space="preserve">0 году в </w:t>
      </w:r>
      <w:r w:rsidR="00CA3683" w:rsidRPr="00504E94">
        <w:rPr>
          <w:sz w:val="24"/>
          <w:szCs w:val="24"/>
          <w:lang w:val="ru-RU"/>
        </w:rPr>
        <w:t>2,8</w:t>
      </w:r>
      <w:r w:rsidR="00C0448E" w:rsidRPr="00504E94">
        <w:rPr>
          <w:sz w:val="24"/>
          <w:szCs w:val="24"/>
          <w:lang w:val="ru-RU"/>
        </w:rPr>
        <w:t xml:space="preserve"> раза, в 2030 году – в </w:t>
      </w:r>
      <w:r w:rsidR="00504E94" w:rsidRPr="00504E94">
        <w:rPr>
          <w:sz w:val="24"/>
          <w:szCs w:val="24"/>
          <w:lang w:val="ru-RU"/>
        </w:rPr>
        <w:t>6,1</w:t>
      </w:r>
      <w:r w:rsidR="00C0448E" w:rsidRPr="00504E94">
        <w:rPr>
          <w:sz w:val="24"/>
          <w:szCs w:val="24"/>
          <w:lang w:val="ru-RU"/>
        </w:rPr>
        <w:t xml:space="preserve"> раза.</w:t>
      </w:r>
    </w:p>
    <w:p w:rsidR="0030752C" w:rsidRDefault="0030752C" w:rsidP="006C1E61">
      <w:pPr>
        <w:pStyle w:val="aa"/>
        <w:tabs>
          <w:tab w:val="num" w:pos="0"/>
        </w:tabs>
        <w:spacing w:line="360" w:lineRule="auto"/>
        <w:rPr>
          <w:sz w:val="24"/>
          <w:szCs w:val="24"/>
          <w:lang w:val="ru-RU"/>
        </w:rPr>
      </w:pPr>
      <w:r w:rsidRPr="006C1E61">
        <w:rPr>
          <w:sz w:val="24"/>
          <w:szCs w:val="24"/>
          <w:lang w:val="ru-RU"/>
        </w:rPr>
        <w:tab/>
        <w:t>Ожидаемые результаты по целям и задачам социально-экономического развития приведены в приложении 2 к Стратегии.</w:t>
      </w:r>
    </w:p>
    <w:p w:rsidR="00301E8B" w:rsidRDefault="00301E8B" w:rsidP="006C1E61">
      <w:pPr>
        <w:pStyle w:val="aa"/>
        <w:tabs>
          <w:tab w:val="num" w:pos="0"/>
        </w:tabs>
        <w:spacing w:line="360" w:lineRule="auto"/>
        <w:rPr>
          <w:sz w:val="24"/>
          <w:szCs w:val="24"/>
          <w:lang w:val="ru-RU"/>
        </w:rPr>
        <w:sectPr w:rsidR="00301E8B" w:rsidSect="00FB508F">
          <w:headerReference w:type="default" r:id="rId8"/>
          <w:pgSz w:w="11906" w:h="16838"/>
          <w:pgMar w:top="1134" w:right="850" w:bottom="1134" w:left="1701" w:header="708" w:footer="708" w:gutter="0"/>
          <w:cols w:space="708"/>
          <w:docGrid w:linePitch="360"/>
        </w:sectPr>
      </w:pPr>
    </w:p>
    <w:p w:rsidR="00900361" w:rsidRPr="00535029" w:rsidRDefault="00900361" w:rsidP="005323DB">
      <w:pPr>
        <w:jc w:val="center"/>
        <w:outlineLvl w:val="0"/>
        <w:rPr>
          <w:b/>
          <w:sz w:val="24"/>
          <w:szCs w:val="24"/>
          <w:lang w:val="ru-RU"/>
        </w:rPr>
      </w:pPr>
      <w:r w:rsidRPr="00535029">
        <w:rPr>
          <w:b/>
          <w:sz w:val="24"/>
          <w:szCs w:val="24"/>
          <w:lang w:val="ru-RU"/>
        </w:rPr>
        <w:lastRenderedPageBreak/>
        <w:t xml:space="preserve">Показатели достижения целей и задач </w:t>
      </w:r>
    </w:p>
    <w:p w:rsidR="00900361" w:rsidRPr="00535029" w:rsidRDefault="00900361" w:rsidP="00900361">
      <w:pPr>
        <w:jc w:val="center"/>
        <w:rPr>
          <w:b/>
          <w:sz w:val="24"/>
          <w:szCs w:val="24"/>
          <w:lang w:val="ru-RU"/>
        </w:rPr>
      </w:pPr>
      <w:r w:rsidRPr="00535029">
        <w:rPr>
          <w:b/>
          <w:sz w:val="24"/>
          <w:szCs w:val="24"/>
          <w:lang w:val="ru-RU"/>
        </w:rPr>
        <w:t>социально-экономического развития Первомайского района</w:t>
      </w:r>
    </w:p>
    <w:p w:rsidR="00900361" w:rsidRPr="004026F5" w:rsidRDefault="00900361" w:rsidP="00900361">
      <w:pPr>
        <w:jc w:val="center"/>
        <w:rPr>
          <w:b/>
          <w:sz w:val="24"/>
          <w:szCs w:val="24"/>
          <w:lang w:val="ru-RU"/>
        </w:rPr>
      </w:pPr>
      <w:r w:rsidRPr="00E34871">
        <w:rPr>
          <w:b/>
          <w:sz w:val="24"/>
          <w:szCs w:val="24"/>
          <w:lang w:val="ru-RU"/>
        </w:rPr>
        <w:t>(</w:t>
      </w:r>
      <w:r w:rsidRPr="00535029">
        <w:rPr>
          <w:b/>
          <w:sz w:val="24"/>
          <w:szCs w:val="24"/>
          <w:lang w:val="ru-RU"/>
        </w:rPr>
        <w:t>контрольные индикаторы</w:t>
      </w:r>
      <w:r w:rsidRPr="004026F5">
        <w:rPr>
          <w:b/>
          <w:sz w:val="24"/>
          <w:szCs w:val="24"/>
          <w:lang w:val="ru-RU"/>
        </w:rPr>
        <w:t>)</w:t>
      </w:r>
    </w:p>
    <w:p w:rsidR="00900361" w:rsidRPr="004026F5" w:rsidRDefault="00900361" w:rsidP="00900361">
      <w:pPr>
        <w:rPr>
          <w:color w:val="FF0000"/>
          <w:sz w:val="24"/>
          <w:szCs w:val="24"/>
          <w:lang w:val="ru-RU"/>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1"/>
        <w:gridCol w:w="46"/>
        <w:gridCol w:w="3911"/>
        <w:gridCol w:w="12"/>
        <w:gridCol w:w="1276"/>
        <w:gridCol w:w="68"/>
        <w:gridCol w:w="1195"/>
        <w:gridCol w:w="13"/>
        <w:gridCol w:w="1134"/>
        <w:gridCol w:w="48"/>
        <w:gridCol w:w="1195"/>
        <w:gridCol w:w="32"/>
        <w:gridCol w:w="1134"/>
        <w:gridCol w:w="29"/>
        <w:gridCol w:w="1195"/>
        <w:gridCol w:w="52"/>
        <w:gridCol w:w="1843"/>
      </w:tblGrid>
      <w:tr w:rsidR="00900361" w:rsidRPr="0067023E" w:rsidTr="00510325">
        <w:trPr>
          <w:cantSplit/>
          <w:tblHeader/>
        </w:trPr>
        <w:tc>
          <w:tcPr>
            <w:tcW w:w="1997" w:type="dxa"/>
            <w:gridSpan w:val="2"/>
            <w:vMerge w:val="restart"/>
          </w:tcPr>
          <w:p w:rsidR="00900361" w:rsidRPr="00CF1E47" w:rsidRDefault="00900361" w:rsidP="00510325">
            <w:pPr>
              <w:jc w:val="center"/>
              <w:rPr>
                <w:b/>
                <w:sz w:val="24"/>
                <w:szCs w:val="24"/>
                <w:lang w:val="ru-RU"/>
              </w:rPr>
            </w:pPr>
            <w:r w:rsidRPr="00CF1E47">
              <w:rPr>
                <w:b/>
                <w:sz w:val="24"/>
                <w:szCs w:val="24"/>
                <w:lang w:val="ru-RU"/>
              </w:rPr>
              <w:t>Ожидаемый результат</w:t>
            </w:r>
          </w:p>
        </w:tc>
        <w:tc>
          <w:tcPr>
            <w:tcW w:w="3911" w:type="dxa"/>
            <w:vMerge w:val="restart"/>
          </w:tcPr>
          <w:p w:rsidR="00900361" w:rsidRPr="00CF1E47" w:rsidRDefault="00900361" w:rsidP="00510325">
            <w:pPr>
              <w:jc w:val="center"/>
              <w:rPr>
                <w:b/>
                <w:sz w:val="24"/>
                <w:szCs w:val="24"/>
                <w:lang w:val="ru-RU"/>
              </w:rPr>
            </w:pPr>
            <w:r w:rsidRPr="00CF1E47">
              <w:rPr>
                <w:b/>
                <w:sz w:val="24"/>
                <w:szCs w:val="24"/>
                <w:lang w:val="ru-RU"/>
              </w:rPr>
              <w:t>Наименование показателя</w:t>
            </w:r>
          </w:p>
        </w:tc>
        <w:tc>
          <w:tcPr>
            <w:tcW w:w="1356" w:type="dxa"/>
            <w:gridSpan w:val="3"/>
            <w:vMerge w:val="restart"/>
          </w:tcPr>
          <w:p w:rsidR="00900361" w:rsidRPr="00CF1E47" w:rsidRDefault="00900361" w:rsidP="00510325">
            <w:pPr>
              <w:jc w:val="center"/>
              <w:rPr>
                <w:b/>
                <w:sz w:val="24"/>
                <w:szCs w:val="24"/>
              </w:rPr>
            </w:pPr>
            <w:r w:rsidRPr="00CF1E47">
              <w:rPr>
                <w:b/>
                <w:sz w:val="24"/>
                <w:szCs w:val="24"/>
                <w:lang w:val="ru-RU"/>
              </w:rPr>
              <w:t>Единица измерения</w:t>
            </w:r>
          </w:p>
        </w:tc>
        <w:tc>
          <w:tcPr>
            <w:tcW w:w="5975" w:type="dxa"/>
            <w:gridSpan w:val="9"/>
          </w:tcPr>
          <w:p w:rsidR="00900361" w:rsidRPr="00CF1E47" w:rsidRDefault="00900361" w:rsidP="00510325">
            <w:pPr>
              <w:jc w:val="center"/>
              <w:rPr>
                <w:b/>
                <w:sz w:val="24"/>
                <w:szCs w:val="24"/>
                <w:lang w:val="ru-RU"/>
              </w:rPr>
            </w:pPr>
            <w:r w:rsidRPr="00CF1E47">
              <w:rPr>
                <w:b/>
                <w:sz w:val="24"/>
                <w:szCs w:val="24"/>
                <w:lang w:val="ru-RU"/>
              </w:rPr>
              <w:t>Значение контрольного индикатора</w:t>
            </w:r>
          </w:p>
        </w:tc>
        <w:tc>
          <w:tcPr>
            <w:tcW w:w="1895" w:type="dxa"/>
            <w:gridSpan w:val="2"/>
          </w:tcPr>
          <w:p w:rsidR="00900361" w:rsidRPr="00CF1E47" w:rsidRDefault="00900361" w:rsidP="00510325">
            <w:pPr>
              <w:jc w:val="center"/>
              <w:rPr>
                <w:b/>
                <w:sz w:val="24"/>
                <w:szCs w:val="24"/>
                <w:lang w:val="ru-RU"/>
              </w:rPr>
            </w:pPr>
            <w:r w:rsidRPr="00CF1E47">
              <w:rPr>
                <w:b/>
                <w:sz w:val="24"/>
                <w:szCs w:val="24"/>
                <w:lang w:val="ru-RU"/>
              </w:rPr>
              <w:t>Источник информации</w:t>
            </w:r>
          </w:p>
        </w:tc>
      </w:tr>
      <w:tr w:rsidR="00900361" w:rsidRPr="0067023E" w:rsidTr="00510325">
        <w:trPr>
          <w:cantSplit/>
          <w:tblHeader/>
        </w:trPr>
        <w:tc>
          <w:tcPr>
            <w:tcW w:w="1997" w:type="dxa"/>
            <w:gridSpan w:val="2"/>
            <w:vMerge/>
          </w:tcPr>
          <w:p w:rsidR="00900361" w:rsidRPr="00CF1E47" w:rsidRDefault="00900361" w:rsidP="00510325">
            <w:pPr>
              <w:jc w:val="center"/>
              <w:rPr>
                <w:b/>
                <w:sz w:val="24"/>
                <w:szCs w:val="24"/>
                <w:lang w:val="ru-RU"/>
              </w:rPr>
            </w:pPr>
          </w:p>
        </w:tc>
        <w:tc>
          <w:tcPr>
            <w:tcW w:w="3911" w:type="dxa"/>
            <w:vMerge/>
          </w:tcPr>
          <w:p w:rsidR="00900361" w:rsidRPr="00CF1E47" w:rsidRDefault="00900361" w:rsidP="00510325">
            <w:pPr>
              <w:jc w:val="center"/>
              <w:rPr>
                <w:b/>
                <w:sz w:val="24"/>
                <w:szCs w:val="24"/>
                <w:lang w:val="ru-RU"/>
              </w:rPr>
            </w:pPr>
          </w:p>
        </w:tc>
        <w:tc>
          <w:tcPr>
            <w:tcW w:w="1356" w:type="dxa"/>
            <w:gridSpan w:val="3"/>
            <w:vMerge/>
          </w:tcPr>
          <w:p w:rsidR="00900361" w:rsidRPr="00CF1E47" w:rsidRDefault="00900361" w:rsidP="00510325">
            <w:pPr>
              <w:jc w:val="center"/>
              <w:rPr>
                <w:b/>
                <w:sz w:val="24"/>
                <w:szCs w:val="24"/>
                <w:lang w:val="ru-RU"/>
              </w:rPr>
            </w:pPr>
          </w:p>
        </w:tc>
        <w:tc>
          <w:tcPr>
            <w:tcW w:w="1195" w:type="dxa"/>
          </w:tcPr>
          <w:p w:rsidR="00900361" w:rsidRPr="00CF1E47" w:rsidRDefault="00900361" w:rsidP="00510325">
            <w:pPr>
              <w:jc w:val="center"/>
              <w:rPr>
                <w:b/>
                <w:sz w:val="24"/>
                <w:szCs w:val="24"/>
                <w:lang w:val="ru-RU"/>
              </w:rPr>
            </w:pPr>
            <w:r w:rsidRPr="00CF1E47">
              <w:rPr>
                <w:b/>
                <w:sz w:val="24"/>
                <w:szCs w:val="24"/>
                <w:lang w:val="ru-RU"/>
              </w:rPr>
              <w:t>2014</w:t>
            </w:r>
          </w:p>
        </w:tc>
        <w:tc>
          <w:tcPr>
            <w:tcW w:w="1195" w:type="dxa"/>
            <w:gridSpan w:val="3"/>
          </w:tcPr>
          <w:p w:rsidR="00900361" w:rsidRPr="00CF1E47" w:rsidRDefault="00900361" w:rsidP="00510325">
            <w:pPr>
              <w:jc w:val="center"/>
              <w:rPr>
                <w:b/>
                <w:sz w:val="24"/>
                <w:szCs w:val="24"/>
                <w:lang w:val="ru-RU"/>
              </w:rPr>
            </w:pPr>
            <w:r w:rsidRPr="00CF1E47">
              <w:rPr>
                <w:b/>
                <w:sz w:val="24"/>
                <w:szCs w:val="24"/>
                <w:lang w:val="ru-RU"/>
              </w:rPr>
              <w:t>2015</w:t>
            </w:r>
          </w:p>
        </w:tc>
        <w:tc>
          <w:tcPr>
            <w:tcW w:w="1195" w:type="dxa"/>
          </w:tcPr>
          <w:p w:rsidR="00900361" w:rsidRPr="00CF1E47" w:rsidRDefault="00900361" w:rsidP="00510325">
            <w:pPr>
              <w:jc w:val="center"/>
              <w:rPr>
                <w:b/>
                <w:sz w:val="24"/>
                <w:szCs w:val="24"/>
                <w:lang w:val="ru-RU"/>
              </w:rPr>
            </w:pPr>
            <w:r w:rsidRPr="00CF1E47">
              <w:rPr>
                <w:b/>
                <w:sz w:val="24"/>
                <w:szCs w:val="24"/>
                <w:lang w:val="ru-RU"/>
              </w:rPr>
              <w:t>2020</w:t>
            </w:r>
          </w:p>
        </w:tc>
        <w:tc>
          <w:tcPr>
            <w:tcW w:w="1195" w:type="dxa"/>
            <w:gridSpan w:val="3"/>
          </w:tcPr>
          <w:p w:rsidR="00900361" w:rsidRPr="00CF1E47" w:rsidRDefault="00900361" w:rsidP="00510325">
            <w:pPr>
              <w:jc w:val="center"/>
              <w:rPr>
                <w:b/>
                <w:sz w:val="24"/>
                <w:szCs w:val="24"/>
                <w:lang w:val="ru-RU"/>
              </w:rPr>
            </w:pPr>
            <w:r w:rsidRPr="00CF1E47">
              <w:rPr>
                <w:b/>
                <w:sz w:val="24"/>
                <w:szCs w:val="24"/>
                <w:lang w:val="ru-RU"/>
              </w:rPr>
              <w:t>2025</w:t>
            </w:r>
          </w:p>
        </w:tc>
        <w:tc>
          <w:tcPr>
            <w:tcW w:w="1195" w:type="dxa"/>
          </w:tcPr>
          <w:p w:rsidR="00900361" w:rsidRPr="00CF1E47" w:rsidRDefault="00900361" w:rsidP="00510325">
            <w:pPr>
              <w:jc w:val="center"/>
              <w:rPr>
                <w:b/>
                <w:sz w:val="24"/>
                <w:szCs w:val="24"/>
                <w:lang w:val="ru-RU"/>
              </w:rPr>
            </w:pPr>
            <w:r w:rsidRPr="00CF1E47">
              <w:rPr>
                <w:b/>
                <w:sz w:val="24"/>
                <w:szCs w:val="24"/>
                <w:lang w:val="ru-RU"/>
              </w:rPr>
              <w:t>2030</w:t>
            </w:r>
          </w:p>
        </w:tc>
        <w:tc>
          <w:tcPr>
            <w:tcW w:w="1895" w:type="dxa"/>
            <w:gridSpan w:val="2"/>
          </w:tcPr>
          <w:p w:rsidR="00900361" w:rsidRPr="00CF1E47" w:rsidRDefault="00900361" w:rsidP="00510325">
            <w:pPr>
              <w:jc w:val="center"/>
              <w:rPr>
                <w:b/>
                <w:sz w:val="24"/>
                <w:szCs w:val="24"/>
                <w:lang w:val="ru-RU"/>
              </w:rPr>
            </w:pPr>
          </w:p>
        </w:tc>
      </w:tr>
      <w:tr w:rsidR="00900361" w:rsidRPr="00BD06F2" w:rsidTr="00510325">
        <w:trPr>
          <w:cantSplit/>
          <w:tblHeader/>
        </w:trPr>
        <w:tc>
          <w:tcPr>
            <w:tcW w:w="15134" w:type="dxa"/>
            <w:gridSpan w:val="17"/>
          </w:tcPr>
          <w:p w:rsidR="00900361" w:rsidRPr="00535029" w:rsidRDefault="00900361" w:rsidP="00510325">
            <w:pPr>
              <w:jc w:val="center"/>
              <w:rPr>
                <w:b/>
                <w:i/>
                <w:sz w:val="24"/>
                <w:szCs w:val="24"/>
                <w:lang w:val="ru-RU"/>
              </w:rPr>
            </w:pPr>
            <w:r w:rsidRPr="00535029">
              <w:rPr>
                <w:b/>
                <w:i/>
                <w:sz w:val="28"/>
                <w:lang w:val="ru-RU"/>
              </w:rPr>
              <w:t xml:space="preserve">Цель 1. </w:t>
            </w:r>
            <w:r>
              <w:rPr>
                <w:b/>
                <w:i/>
                <w:sz w:val="28"/>
                <w:lang w:val="ru-RU"/>
              </w:rPr>
              <w:t>Развитие отраслей специализации на территории района</w:t>
            </w:r>
          </w:p>
        </w:tc>
      </w:tr>
      <w:tr w:rsidR="00900361" w:rsidRPr="00D0790E" w:rsidTr="00510325">
        <w:trPr>
          <w:cantSplit/>
          <w:tblHeader/>
        </w:trPr>
        <w:tc>
          <w:tcPr>
            <w:tcW w:w="1997" w:type="dxa"/>
            <w:gridSpan w:val="2"/>
          </w:tcPr>
          <w:p w:rsidR="00900361" w:rsidRPr="00535029" w:rsidRDefault="00900361" w:rsidP="00510325">
            <w:pPr>
              <w:jc w:val="center"/>
              <w:rPr>
                <w:sz w:val="24"/>
                <w:szCs w:val="24"/>
                <w:lang w:val="ru-RU"/>
              </w:rPr>
            </w:pPr>
            <w:r w:rsidRPr="00535029">
              <w:rPr>
                <w:sz w:val="24"/>
                <w:szCs w:val="24"/>
                <w:lang w:val="ru-RU"/>
              </w:rPr>
              <w:t xml:space="preserve">Прирост объёма промышленного производства </w:t>
            </w:r>
          </w:p>
        </w:tc>
        <w:tc>
          <w:tcPr>
            <w:tcW w:w="3911" w:type="dxa"/>
          </w:tcPr>
          <w:p w:rsidR="00900361" w:rsidRPr="00535029" w:rsidRDefault="00900361" w:rsidP="00510325">
            <w:pPr>
              <w:rPr>
                <w:sz w:val="24"/>
                <w:szCs w:val="24"/>
                <w:lang w:val="ru-RU"/>
              </w:rPr>
            </w:pPr>
            <w:r w:rsidRPr="00535029">
              <w:rPr>
                <w:sz w:val="24"/>
                <w:szCs w:val="24"/>
                <w:lang w:val="ru-RU"/>
              </w:rPr>
              <w:t xml:space="preserve">Объём отгруженных товаров собственного производства, выполненных работ и услуг собственными силами по виду экономической деятельности «Обрабатывающие производства» по крупным и средним предприятиям </w:t>
            </w:r>
          </w:p>
        </w:tc>
        <w:tc>
          <w:tcPr>
            <w:tcW w:w="1356" w:type="dxa"/>
            <w:gridSpan w:val="3"/>
          </w:tcPr>
          <w:p w:rsidR="00900361" w:rsidRPr="0068783E" w:rsidRDefault="001C01C3" w:rsidP="00510325">
            <w:pPr>
              <w:jc w:val="center"/>
              <w:rPr>
                <w:sz w:val="24"/>
                <w:szCs w:val="24"/>
                <w:lang w:val="ru-RU"/>
              </w:rPr>
            </w:pPr>
            <w:r>
              <w:rPr>
                <w:sz w:val="24"/>
                <w:szCs w:val="24"/>
                <w:lang w:val="ru-RU"/>
              </w:rPr>
              <w:t>т</w:t>
            </w:r>
            <w:r w:rsidR="00900361" w:rsidRPr="00A628FB">
              <w:rPr>
                <w:sz w:val="24"/>
                <w:szCs w:val="24"/>
                <w:lang w:val="ru-RU"/>
              </w:rPr>
              <w:t>ыс.руб.</w:t>
            </w:r>
          </w:p>
        </w:tc>
        <w:tc>
          <w:tcPr>
            <w:tcW w:w="1195" w:type="dxa"/>
          </w:tcPr>
          <w:p w:rsidR="00900361" w:rsidRPr="00D0790E" w:rsidRDefault="00900361" w:rsidP="00510325">
            <w:pPr>
              <w:jc w:val="center"/>
              <w:rPr>
                <w:sz w:val="24"/>
                <w:szCs w:val="24"/>
                <w:lang w:val="ru-RU"/>
              </w:rPr>
            </w:pPr>
            <w:r>
              <w:rPr>
                <w:sz w:val="24"/>
                <w:szCs w:val="24"/>
                <w:lang w:val="ru-RU"/>
              </w:rPr>
              <w:t>132,8</w:t>
            </w:r>
          </w:p>
        </w:tc>
        <w:tc>
          <w:tcPr>
            <w:tcW w:w="1195" w:type="dxa"/>
            <w:gridSpan w:val="3"/>
          </w:tcPr>
          <w:p w:rsidR="00900361" w:rsidRPr="00D0790E" w:rsidRDefault="00900361" w:rsidP="00510325">
            <w:pPr>
              <w:jc w:val="center"/>
              <w:rPr>
                <w:sz w:val="24"/>
                <w:szCs w:val="24"/>
                <w:lang w:val="ru-RU"/>
              </w:rPr>
            </w:pPr>
            <w:r>
              <w:rPr>
                <w:sz w:val="24"/>
                <w:szCs w:val="24"/>
                <w:lang w:val="ru-RU"/>
              </w:rPr>
              <w:t>239,2</w:t>
            </w:r>
          </w:p>
        </w:tc>
        <w:tc>
          <w:tcPr>
            <w:tcW w:w="1195" w:type="dxa"/>
          </w:tcPr>
          <w:p w:rsidR="00900361" w:rsidRPr="00D0790E" w:rsidRDefault="00900361" w:rsidP="00510325">
            <w:pPr>
              <w:jc w:val="center"/>
              <w:rPr>
                <w:sz w:val="24"/>
                <w:szCs w:val="24"/>
                <w:lang w:val="ru-RU"/>
              </w:rPr>
            </w:pPr>
            <w:r>
              <w:rPr>
                <w:sz w:val="24"/>
                <w:szCs w:val="24"/>
                <w:lang w:val="ru-RU"/>
              </w:rPr>
              <w:t>366,5</w:t>
            </w:r>
          </w:p>
        </w:tc>
        <w:tc>
          <w:tcPr>
            <w:tcW w:w="1195" w:type="dxa"/>
            <w:gridSpan w:val="3"/>
          </w:tcPr>
          <w:p w:rsidR="00900361" w:rsidRPr="00D0790E" w:rsidRDefault="00900361" w:rsidP="00510325">
            <w:pPr>
              <w:jc w:val="center"/>
              <w:rPr>
                <w:sz w:val="24"/>
                <w:szCs w:val="24"/>
                <w:lang w:val="ru-RU"/>
              </w:rPr>
            </w:pPr>
            <w:r>
              <w:rPr>
                <w:sz w:val="24"/>
                <w:szCs w:val="24"/>
                <w:lang w:val="ru-RU"/>
              </w:rPr>
              <w:t>552,4</w:t>
            </w:r>
          </w:p>
        </w:tc>
        <w:tc>
          <w:tcPr>
            <w:tcW w:w="1195" w:type="dxa"/>
          </w:tcPr>
          <w:p w:rsidR="00900361" w:rsidRPr="00D0790E" w:rsidRDefault="00900361" w:rsidP="00510325">
            <w:pPr>
              <w:jc w:val="center"/>
              <w:rPr>
                <w:sz w:val="24"/>
                <w:szCs w:val="24"/>
                <w:lang w:val="ru-RU"/>
              </w:rPr>
            </w:pPr>
            <w:r>
              <w:rPr>
                <w:sz w:val="24"/>
                <w:szCs w:val="24"/>
                <w:lang w:val="ru-RU"/>
              </w:rPr>
              <w:t>805,8</w:t>
            </w:r>
          </w:p>
        </w:tc>
        <w:tc>
          <w:tcPr>
            <w:tcW w:w="1895" w:type="dxa"/>
            <w:gridSpan w:val="2"/>
          </w:tcPr>
          <w:p w:rsidR="00900361" w:rsidRPr="00255234" w:rsidRDefault="00900361" w:rsidP="00510325">
            <w:pPr>
              <w:jc w:val="center"/>
              <w:rPr>
                <w:sz w:val="24"/>
                <w:szCs w:val="24"/>
                <w:lang w:val="ru-RU"/>
              </w:rPr>
            </w:pPr>
            <w:r w:rsidRPr="00255234">
              <w:rPr>
                <w:sz w:val="24"/>
                <w:szCs w:val="24"/>
                <w:lang w:val="ru-RU"/>
              </w:rPr>
              <w:t>Показатели прогноза социально-экономического развития</w:t>
            </w:r>
          </w:p>
          <w:p w:rsidR="00900361" w:rsidRPr="00255234" w:rsidRDefault="00900361" w:rsidP="00510325">
            <w:pPr>
              <w:jc w:val="center"/>
              <w:rPr>
                <w:sz w:val="24"/>
                <w:szCs w:val="24"/>
                <w:lang w:val="ru-RU"/>
              </w:rPr>
            </w:pPr>
          </w:p>
        </w:tc>
      </w:tr>
      <w:tr w:rsidR="00900361" w:rsidRPr="0067023E" w:rsidTr="00510325">
        <w:trPr>
          <w:cantSplit/>
          <w:tblHeader/>
        </w:trPr>
        <w:tc>
          <w:tcPr>
            <w:tcW w:w="1997" w:type="dxa"/>
            <w:gridSpan w:val="2"/>
          </w:tcPr>
          <w:p w:rsidR="00900361" w:rsidRPr="00535029" w:rsidRDefault="00900361" w:rsidP="00510325">
            <w:pPr>
              <w:jc w:val="center"/>
              <w:rPr>
                <w:sz w:val="24"/>
                <w:szCs w:val="24"/>
                <w:lang w:val="ru-RU"/>
              </w:rPr>
            </w:pPr>
            <w:r w:rsidRPr="00535029">
              <w:rPr>
                <w:sz w:val="24"/>
                <w:szCs w:val="24"/>
                <w:lang w:val="ru-RU"/>
              </w:rPr>
              <w:t>Сохранение численности занятых в экономике</w:t>
            </w:r>
          </w:p>
        </w:tc>
        <w:tc>
          <w:tcPr>
            <w:tcW w:w="3911" w:type="dxa"/>
          </w:tcPr>
          <w:p w:rsidR="00900361" w:rsidRPr="00535029" w:rsidRDefault="00900361" w:rsidP="00510325">
            <w:pPr>
              <w:jc w:val="center"/>
              <w:rPr>
                <w:sz w:val="24"/>
                <w:szCs w:val="24"/>
                <w:lang w:val="ru-RU"/>
              </w:rPr>
            </w:pPr>
            <w:r w:rsidRPr="00535029">
              <w:rPr>
                <w:sz w:val="24"/>
                <w:szCs w:val="24"/>
                <w:lang w:val="ru-RU"/>
              </w:rPr>
              <w:t xml:space="preserve">Доля среднегодовой численности занятых в экономике в общей численности </w:t>
            </w:r>
            <w:r>
              <w:rPr>
                <w:sz w:val="24"/>
                <w:szCs w:val="24"/>
                <w:lang w:val="ru-RU"/>
              </w:rPr>
              <w:t>трудоспособного населения</w:t>
            </w:r>
          </w:p>
          <w:p w:rsidR="00900361" w:rsidRPr="00535029" w:rsidRDefault="00900361" w:rsidP="00510325">
            <w:pPr>
              <w:jc w:val="center"/>
              <w:rPr>
                <w:sz w:val="24"/>
                <w:szCs w:val="24"/>
                <w:lang w:val="ru-RU"/>
              </w:rPr>
            </w:pPr>
          </w:p>
        </w:tc>
        <w:tc>
          <w:tcPr>
            <w:tcW w:w="1356" w:type="dxa"/>
            <w:gridSpan w:val="3"/>
          </w:tcPr>
          <w:p w:rsidR="00900361" w:rsidRPr="0068783E" w:rsidRDefault="00900361" w:rsidP="00510325">
            <w:pPr>
              <w:jc w:val="center"/>
              <w:rPr>
                <w:sz w:val="24"/>
                <w:szCs w:val="24"/>
                <w:lang w:val="ru-RU"/>
              </w:rPr>
            </w:pPr>
            <w:r w:rsidRPr="0068783E">
              <w:rPr>
                <w:sz w:val="24"/>
                <w:szCs w:val="24"/>
                <w:lang w:val="ru-RU"/>
              </w:rPr>
              <w:t>%</w:t>
            </w:r>
          </w:p>
        </w:tc>
        <w:tc>
          <w:tcPr>
            <w:tcW w:w="1195" w:type="dxa"/>
          </w:tcPr>
          <w:p w:rsidR="00900361" w:rsidRPr="0068783E" w:rsidRDefault="00900361" w:rsidP="00510325">
            <w:pPr>
              <w:jc w:val="center"/>
              <w:rPr>
                <w:sz w:val="24"/>
                <w:szCs w:val="24"/>
                <w:lang w:val="ru-RU"/>
              </w:rPr>
            </w:pPr>
            <w:r w:rsidRPr="0068783E">
              <w:rPr>
                <w:sz w:val="24"/>
                <w:szCs w:val="24"/>
                <w:lang w:val="ru-RU"/>
              </w:rPr>
              <w:t>75,3</w:t>
            </w:r>
          </w:p>
        </w:tc>
        <w:tc>
          <w:tcPr>
            <w:tcW w:w="1195" w:type="dxa"/>
            <w:gridSpan w:val="3"/>
          </w:tcPr>
          <w:p w:rsidR="00900361" w:rsidRPr="0068783E" w:rsidRDefault="00900361" w:rsidP="00510325">
            <w:pPr>
              <w:jc w:val="center"/>
              <w:rPr>
                <w:sz w:val="24"/>
                <w:szCs w:val="24"/>
                <w:lang w:val="ru-RU"/>
              </w:rPr>
            </w:pPr>
            <w:r w:rsidRPr="0068783E">
              <w:rPr>
                <w:sz w:val="24"/>
                <w:szCs w:val="24"/>
                <w:lang w:val="ru-RU"/>
              </w:rPr>
              <w:t>76,0</w:t>
            </w:r>
          </w:p>
        </w:tc>
        <w:tc>
          <w:tcPr>
            <w:tcW w:w="1195" w:type="dxa"/>
          </w:tcPr>
          <w:p w:rsidR="00900361" w:rsidRPr="0068783E" w:rsidRDefault="00900361" w:rsidP="00510325">
            <w:pPr>
              <w:jc w:val="center"/>
              <w:rPr>
                <w:sz w:val="24"/>
                <w:szCs w:val="24"/>
                <w:lang w:val="ru-RU"/>
              </w:rPr>
            </w:pPr>
            <w:r w:rsidRPr="0068783E">
              <w:rPr>
                <w:sz w:val="24"/>
                <w:szCs w:val="24"/>
                <w:lang w:val="ru-RU"/>
              </w:rPr>
              <w:t>76,0</w:t>
            </w:r>
          </w:p>
        </w:tc>
        <w:tc>
          <w:tcPr>
            <w:tcW w:w="1195" w:type="dxa"/>
            <w:gridSpan w:val="3"/>
          </w:tcPr>
          <w:p w:rsidR="00900361" w:rsidRPr="0068783E" w:rsidRDefault="00900361" w:rsidP="00510325">
            <w:pPr>
              <w:jc w:val="center"/>
            </w:pPr>
            <w:r w:rsidRPr="0068783E">
              <w:rPr>
                <w:sz w:val="24"/>
                <w:szCs w:val="24"/>
                <w:lang w:val="ru-RU"/>
              </w:rPr>
              <w:t>76,0</w:t>
            </w:r>
          </w:p>
        </w:tc>
        <w:tc>
          <w:tcPr>
            <w:tcW w:w="1195" w:type="dxa"/>
          </w:tcPr>
          <w:p w:rsidR="00900361" w:rsidRPr="0068783E" w:rsidRDefault="00900361" w:rsidP="00510325">
            <w:pPr>
              <w:jc w:val="center"/>
            </w:pPr>
            <w:r>
              <w:rPr>
                <w:sz w:val="24"/>
                <w:szCs w:val="24"/>
                <w:lang w:val="ru-RU"/>
              </w:rPr>
              <w:t>Не менее 80%</w:t>
            </w:r>
          </w:p>
        </w:tc>
        <w:tc>
          <w:tcPr>
            <w:tcW w:w="1895" w:type="dxa"/>
            <w:gridSpan w:val="2"/>
          </w:tcPr>
          <w:p w:rsidR="00900361" w:rsidRPr="0068783E" w:rsidRDefault="00900361" w:rsidP="00510325">
            <w:pPr>
              <w:jc w:val="center"/>
              <w:rPr>
                <w:sz w:val="24"/>
                <w:szCs w:val="24"/>
                <w:lang w:val="ru-RU"/>
              </w:rPr>
            </w:pPr>
            <w:r w:rsidRPr="0068783E">
              <w:rPr>
                <w:sz w:val="24"/>
                <w:szCs w:val="24"/>
                <w:lang w:val="ru-RU"/>
              </w:rPr>
              <w:t>Расчёт</w:t>
            </w:r>
          </w:p>
        </w:tc>
      </w:tr>
      <w:tr w:rsidR="00900361" w:rsidRPr="00BD06F2" w:rsidTr="00510325">
        <w:trPr>
          <w:cantSplit/>
          <w:tblHeader/>
        </w:trPr>
        <w:tc>
          <w:tcPr>
            <w:tcW w:w="15134" w:type="dxa"/>
            <w:gridSpan w:val="17"/>
          </w:tcPr>
          <w:p w:rsidR="00900361" w:rsidRPr="00996878" w:rsidRDefault="00900361" w:rsidP="00510325">
            <w:pPr>
              <w:pStyle w:val="a3"/>
              <w:ind w:left="0" w:firstLine="360"/>
              <w:rPr>
                <w:b/>
                <w:i/>
                <w:sz w:val="24"/>
                <w:szCs w:val="24"/>
                <w:lang w:val="ru-RU"/>
              </w:rPr>
            </w:pPr>
            <w:r w:rsidRPr="00535029">
              <w:rPr>
                <w:b/>
                <w:i/>
                <w:sz w:val="24"/>
                <w:szCs w:val="24"/>
                <w:lang w:val="ru-RU"/>
              </w:rPr>
              <w:t>Задача 1.1.</w:t>
            </w:r>
            <w:r w:rsidRPr="00535029">
              <w:rPr>
                <w:b/>
                <w:i/>
                <w:sz w:val="24"/>
                <w:szCs w:val="24"/>
                <w:lang w:val="ru-RU"/>
              </w:rPr>
              <w:tab/>
              <w:t>Повышение экономической эффективности сельскохозяйственной отрасли</w:t>
            </w:r>
          </w:p>
        </w:tc>
      </w:tr>
      <w:tr w:rsidR="00900361" w:rsidRPr="0067023E" w:rsidTr="00510325">
        <w:trPr>
          <w:cantSplit/>
          <w:trHeight w:val="1932"/>
          <w:tblHeader/>
        </w:trPr>
        <w:tc>
          <w:tcPr>
            <w:tcW w:w="1997" w:type="dxa"/>
            <w:gridSpan w:val="2"/>
          </w:tcPr>
          <w:p w:rsidR="00900361" w:rsidRPr="0068783E" w:rsidRDefault="00900361" w:rsidP="00510325">
            <w:pPr>
              <w:jc w:val="center"/>
              <w:rPr>
                <w:sz w:val="24"/>
                <w:szCs w:val="24"/>
                <w:lang w:val="ru-RU"/>
              </w:rPr>
            </w:pPr>
            <w:r w:rsidRPr="00726997">
              <w:rPr>
                <w:sz w:val="24"/>
                <w:szCs w:val="24"/>
                <w:lang w:val="ru-RU"/>
              </w:rPr>
              <w:t>Увеличение объёмов производства сельскохозяйственной продукции</w:t>
            </w:r>
          </w:p>
        </w:tc>
        <w:tc>
          <w:tcPr>
            <w:tcW w:w="3911" w:type="dxa"/>
          </w:tcPr>
          <w:p w:rsidR="00900361" w:rsidRPr="00726997" w:rsidRDefault="00900361" w:rsidP="00510325">
            <w:pPr>
              <w:jc w:val="center"/>
              <w:rPr>
                <w:sz w:val="24"/>
                <w:szCs w:val="24"/>
                <w:lang w:val="ru-RU"/>
              </w:rPr>
            </w:pPr>
            <w:r w:rsidRPr="00726997">
              <w:rPr>
                <w:sz w:val="24"/>
                <w:szCs w:val="24"/>
                <w:lang w:val="ru-RU"/>
              </w:rPr>
              <w:t>Увеличение объёмов производства сельскохозяйственной продукции на предприятиях района</w:t>
            </w:r>
          </w:p>
        </w:tc>
        <w:tc>
          <w:tcPr>
            <w:tcW w:w="1356" w:type="dxa"/>
            <w:gridSpan w:val="3"/>
            <w:vAlign w:val="center"/>
          </w:tcPr>
          <w:p w:rsidR="00900361" w:rsidRPr="00726997" w:rsidRDefault="00900361" w:rsidP="00510325">
            <w:pPr>
              <w:jc w:val="center"/>
              <w:rPr>
                <w:sz w:val="24"/>
                <w:szCs w:val="24"/>
                <w:lang w:val="ru-RU"/>
              </w:rPr>
            </w:pPr>
            <w:r w:rsidRPr="00726997">
              <w:rPr>
                <w:sz w:val="24"/>
                <w:szCs w:val="24"/>
                <w:lang w:val="ru-RU"/>
              </w:rPr>
              <w:t>%</w:t>
            </w:r>
          </w:p>
        </w:tc>
        <w:tc>
          <w:tcPr>
            <w:tcW w:w="1195" w:type="dxa"/>
            <w:vAlign w:val="center"/>
          </w:tcPr>
          <w:p w:rsidR="00900361" w:rsidRPr="0039142F" w:rsidRDefault="00900361" w:rsidP="00510325">
            <w:pPr>
              <w:jc w:val="center"/>
              <w:rPr>
                <w:sz w:val="24"/>
                <w:szCs w:val="24"/>
                <w:lang w:val="ru-RU"/>
              </w:rPr>
            </w:pPr>
            <w:r w:rsidRPr="0039142F">
              <w:rPr>
                <w:sz w:val="24"/>
                <w:szCs w:val="24"/>
                <w:lang w:val="ru-RU"/>
              </w:rPr>
              <w:t>2</w:t>
            </w:r>
          </w:p>
        </w:tc>
        <w:tc>
          <w:tcPr>
            <w:tcW w:w="1195" w:type="dxa"/>
            <w:gridSpan w:val="3"/>
            <w:vAlign w:val="center"/>
          </w:tcPr>
          <w:p w:rsidR="00900361" w:rsidRPr="0039142F" w:rsidRDefault="00900361" w:rsidP="00510325">
            <w:pPr>
              <w:jc w:val="center"/>
              <w:rPr>
                <w:sz w:val="24"/>
                <w:szCs w:val="24"/>
                <w:lang w:val="ru-RU"/>
              </w:rPr>
            </w:pPr>
            <w:r w:rsidRPr="0039142F">
              <w:rPr>
                <w:sz w:val="24"/>
                <w:szCs w:val="24"/>
                <w:lang w:val="ru-RU"/>
              </w:rPr>
              <w:t>2</w:t>
            </w:r>
          </w:p>
        </w:tc>
        <w:tc>
          <w:tcPr>
            <w:tcW w:w="1195" w:type="dxa"/>
            <w:vAlign w:val="center"/>
          </w:tcPr>
          <w:p w:rsidR="00900361" w:rsidRPr="0039142F" w:rsidRDefault="00900361" w:rsidP="00510325">
            <w:pPr>
              <w:jc w:val="center"/>
              <w:rPr>
                <w:sz w:val="24"/>
                <w:szCs w:val="24"/>
                <w:lang w:val="ru-RU"/>
              </w:rPr>
            </w:pPr>
            <w:r w:rsidRPr="0039142F">
              <w:rPr>
                <w:sz w:val="24"/>
                <w:szCs w:val="24"/>
                <w:lang w:val="ru-RU"/>
              </w:rPr>
              <w:t>5</w:t>
            </w:r>
          </w:p>
        </w:tc>
        <w:tc>
          <w:tcPr>
            <w:tcW w:w="1195" w:type="dxa"/>
            <w:gridSpan w:val="3"/>
            <w:vAlign w:val="center"/>
          </w:tcPr>
          <w:p w:rsidR="00900361" w:rsidRPr="0039142F" w:rsidRDefault="00900361" w:rsidP="00510325">
            <w:pPr>
              <w:jc w:val="center"/>
              <w:rPr>
                <w:sz w:val="24"/>
                <w:szCs w:val="24"/>
                <w:lang w:val="ru-RU"/>
              </w:rPr>
            </w:pPr>
            <w:r>
              <w:rPr>
                <w:sz w:val="24"/>
                <w:szCs w:val="24"/>
                <w:lang w:val="ru-RU"/>
              </w:rPr>
              <w:t>7</w:t>
            </w:r>
          </w:p>
        </w:tc>
        <w:tc>
          <w:tcPr>
            <w:tcW w:w="1195" w:type="dxa"/>
            <w:shd w:val="clear" w:color="auto" w:fill="auto"/>
            <w:vAlign w:val="center"/>
          </w:tcPr>
          <w:p w:rsidR="00900361" w:rsidRPr="0039142F" w:rsidRDefault="00900361" w:rsidP="00510325">
            <w:pPr>
              <w:jc w:val="center"/>
              <w:rPr>
                <w:sz w:val="24"/>
                <w:szCs w:val="24"/>
                <w:lang w:val="ru-RU"/>
              </w:rPr>
            </w:pPr>
            <w:r w:rsidRPr="0039142F">
              <w:rPr>
                <w:sz w:val="24"/>
                <w:szCs w:val="24"/>
                <w:lang w:val="ru-RU"/>
              </w:rPr>
              <w:t>7</w:t>
            </w:r>
          </w:p>
        </w:tc>
        <w:tc>
          <w:tcPr>
            <w:tcW w:w="1895" w:type="dxa"/>
            <w:gridSpan w:val="2"/>
          </w:tcPr>
          <w:p w:rsidR="00900361" w:rsidRPr="0039142F" w:rsidRDefault="00900361" w:rsidP="00510325">
            <w:pPr>
              <w:jc w:val="center"/>
              <w:rPr>
                <w:sz w:val="24"/>
                <w:szCs w:val="24"/>
                <w:lang w:val="ru-RU"/>
              </w:rPr>
            </w:pPr>
            <w:r w:rsidRPr="00EB78E6">
              <w:rPr>
                <w:sz w:val="24"/>
                <w:szCs w:val="24"/>
                <w:lang w:val="ru-RU"/>
              </w:rPr>
              <w:t>Томскстат</w:t>
            </w:r>
          </w:p>
        </w:tc>
      </w:tr>
      <w:tr w:rsidR="00900361" w:rsidRPr="00BD06F2" w:rsidTr="00510325">
        <w:trPr>
          <w:cantSplit/>
          <w:tblHeader/>
        </w:trPr>
        <w:tc>
          <w:tcPr>
            <w:tcW w:w="15134" w:type="dxa"/>
            <w:gridSpan w:val="17"/>
          </w:tcPr>
          <w:p w:rsidR="00900361" w:rsidRPr="00726997" w:rsidRDefault="00900361" w:rsidP="00510325">
            <w:pPr>
              <w:pStyle w:val="a3"/>
              <w:ind w:left="0" w:firstLine="360"/>
              <w:rPr>
                <w:b/>
                <w:i/>
                <w:sz w:val="24"/>
                <w:szCs w:val="24"/>
                <w:lang w:val="ru-RU"/>
              </w:rPr>
            </w:pPr>
            <w:r w:rsidRPr="00726997">
              <w:rPr>
                <w:b/>
                <w:i/>
                <w:sz w:val="24"/>
                <w:szCs w:val="24"/>
                <w:lang w:val="ru-RU"/>
              </w:rPr>
              <w:t>Задача 1.2. Развитие традиционных видов лесопереработки, внедрение новых технологий по комплексному использованию всех компонентов древесины</w:t>
            </w:r>
          </w:p>
        </w:tc>
      </w:tr>
      <w:tr w:rsidR="00900361" w:rsidRPr="00547986" w:rsidTr="00510325">
        <w:trPr>
          <w:cantSplit/>
          <w:trHeight w:val="1380"/>
          <w:tblHeader/>
        </w:trPr>
        <w:tc>
          <w:tcPr>
            <w:tcW w:w="1997" w:type="dxa"/>
            <w:gridSpan w:val="2"/>
          </w:tcPr>
          <w:p w:rsidR="00900361" w:rsidRPr="00463F24" w:rsidRDefault="00900361" w:rsidP="00510325">
            <w:pPr>
              <w:jc w:val="center"/>
              <w:rPr>
                <w:sz w:val="24"/>
                <w:szCs w:val="24"/>
                <w:lang w:val="ru-RU"/>
              </w:rPr>
            </w:pPr>
            <w:r w:rsidRPr="00463F24">
              <w:rPr>
                <w:sz w:val="24"/>
                <w:szCs w:val="24"/>
                <w:lang w:val="ru-RU"/>
              </w:rPr>
              <w:lastRenderedPageBreak/>
              <w:t>Увеличение объемов заготовки и переработки древесины</w:t>
            </w:r>
          </w:p>
        </w:tc>
        <w:tc>
          <w:tcPr>
            <w:tcW w:w="3911" w:type="dxa"/>
          </w:tcPr>
          <w:p w:rsidR="00900361" w:rsidRPr="00463F24" w:rsidRDefault="003C0F64" w:rsidP="00510325">
            <w:pPr>
              <w:jc w:val="center"/>
              <w:rPr>
                <w:sz w:val="24"/>
                <w:szCs w:val="24"/>
                <w:lang w:val="ru-RU"/>
              </w:rPr>
            </w:pPr>
            <w:r>
              <w:rPr>
                <w:sz w:val="24"/>
                <w:szCs w:val="24"/>
                <w:lang w:val="ru-RU"/>
              </w:rPr>
              <w:t>Производство древесины необработанной</w:t>
            </w:r>
          </w:p>
          <w:p w:rsidR="00900361" w:rsidRPr="00463F24" w:rsidRDefault="00900361" w:rsidP="00510325">
            <w:pPr>
              <w:jc w:val="center"/>
              <w:rPr>
                <w:sz w:val="24"/>
                <w:szCs w:val="24"/>
                <w:lang w:val="ru-RU"/>
              </w:rPr>
            </w:pPr>
          </w:p>
        </w:tc>
        <w:tc>
          <w:tcPr>
            <w:tcW w:w="1356" w:type="dxa"/>
            <w:gridSpan w:val="3"/>
          </w:tcPr>
          <w:p w:rsidR="00900361" w:rsidRPr="00463F24" w:rsidRDefault="00900361" w:rsidP="00510325">
            <w:pPr>
              <w:jc w:val="center"/>
              <w:rPr>
                <w:sz w:val="24"/>
                <w:szCs w:val="24"/>
                <w:lang w:val="ru-RU"/>
              </w:rPr>
            </w:pPr>
            <w:r>
              <w:rPr>
                <w:sz w:val="24"/>
                <w:szCs w:val="24"/>
                <w:lang w:val="ru-RU"/>
              </w:rPr>
              <w:t>%</w:t>
            </w:r>
          </w:p>
        </w:tc>
        <w:tc>
          <w:tcPr>
            <w:tcW w:w="1195" w:type="dxa"/>
          </w:tcPr>
          <w:p w:rsidR="00900361" w:rsidRPr="00E53920" w:rsidRDefault="0094160B" w:rsidP="00510325">
            <w:pPr>
              <w:jc w:val="center"/>
              <w:rPr>
                <w:sz w:val="24"/>
                <w:szCs w:val="24"/>
                <w:lang w:val="ru-RU"/>
              </w:rPr>
            </w:pPr>
            <w:r>
              <w:rPr>
                <w:sz w:val="24"/>
                <w:szCs w:val="24"/>
                <w:lang w:val="ru-RU"/>
              </w:rPr>
              <w:t>820,0</w:t>
            </w:r>
          </w:p>
        </w:tc>
        <w:tc>
          <w:tcPr>
            <w:tcW w:w="1195" w:type="dxa"/>
            <w:gridSpan w:val="3"/>
          </w:tcPr>
          <w:p w:rsidR="00900361" w:rsidRPr="00E53920" w:rsidRDefault="003C0F64" w:rsidP="00510325">
            <w:pPr>
              <w:jc w:val="center"/>
              <w:rPr>
                <w:sz w:val="24"/>
                <w:szCs w:val="24"/>
                <w:lang w:val="ru-RU"/>
              </w:rPr>
            </w:pPr>
            <w:r>
              <w:rPr>
                <w:sz w:val="24"/>
                <w:szCs w:val="24"/>
                <w:lang w:val="ru-RU"/>
              </w:rPr>
              <w:t>1167,8</w:t>
            </w:r>
          </w:p>
        </w:tc>
        <w:tc>
          <w:tcPr>
            <w:tcW w:w="1195" w:type="dxa"/>
          </w:tcPr>
          <w:p w:rsidR="00900361" w:rsidRPr="00E53920" w:rsidRDefault="003C0F64" w:rsidP="00510325">
            <w:pPr>
              <w:jc w:val="center"/>
              <w:rPr>
                <w:sz w:val="24"/>
                <w:szCs w:val="24"/>
                <w:lang w:val="ru-RU"/>
              </w:rPr>
            </w:pPr>
            <w:r>
              <w:rPr>
                <w:sz w:val="24"/>
                <w:szCs w:val="24"/>
                <w:lang w:val="ru-RU"/>
              </w:rPr>
              <w:t>1540,1</w:t>
            </w:r>
          </w:p>
        </w:tc>
        <w:tc>
          <w:tcPr>
            <w:tcW w:w="1195" w:type="dxa"/>
            <w:gridSpan w:val="3"/>
          </w:tcPr>
          <w:p w:rsidR="00900361" w:rsidRPr="00E53920" w:rsidRDefault="003C0F64" w:rsidP="00510325">
            <w:pPr>
              <w:jc w:val="center"/>
              <w:rPr>
                <w:sz w:val="24"/>
                <w:szCs w:val="24"/>
                <w:lang w:val="ru-RU"/>
              </w:rPr>
            </w:pPr>
            <w:r>
              <w:rPr>
                <w:sz w:val="24"/>
                <w:szCs w:val="24"/>
                <w:lang w:val="ru-RU"/>
              </w:rPr>
              <w:t>1928,2</w:t>
            </w:r>
          </w:p>
        </w:tc>
        <w:tc>
          <w:tcPr>
            <w:tcW w:w="1195" w:type="dxa"/>
          </w:tcPr>
          <w:p w:rsidR="00900361" w:rsidRPr="00E53920" w:rsidRDefault="003C0F64" w:rsidP="00510325">
            <w:pPr>
              <w:jc w:val="center"/>
              <w:rPr>
                <w:sz w:val="24"/>
                <w:szCs w:val="24"/>
                <w:lang w:val="ru-RU"/>
              </w:rPr>
            </w:pPr>
            <w:r>
              <w:rPr>
                <w:sz w:val="24"/>
                <w:szCs w:val="24"/>
                <w:lang w:val="ru-RU"/>
              </w:rPr>
              <w:t>2185,0</w:t>
            </w:r>
          </w:p>
        </w:tc>
        <w:tc>
          <w:tcPr>
            <w:tcW w:w="1895" w:type="dxa"/>
            <w:gridSpan w:val="2"/>
          </w:tcPr>
          <w:p w:rsidR="00900361" w:rsidRPr="00E53920" w:rsidRDefault="003C0F64" w:rsidP="00510325">
            <w:pPr>
              <w:jc w:val="center"/>
              <w:rPr>
                <w:sz w:val="24"/>
                <w:szCs w:val="24"/>
                <w:lang w:val="ru-RU"/>
              </w:rPr>
            </w:pPr>
            <w:r>
              <w:rPr>
                <w:sz w:val="24"/>
                <w:szCs w:val="24"/>
                <w:lang w:val="ru-RU"/>
              </w:rPr>
              <w:t>Стратегия Томской области</w:t>
            </w:r>
          </w:p>
        </w:tc>
      </w:tr>
      <w:tr w:rsidR="00900361" w:rsidRPr="00BD06F2" w:rsidTr="00510325">
        <w:trPr>
          <w:cantSplit/>
          <w:tblHeader/>
        </w:trPr>
        <w:tc>
          <w:tcPr>
            <w:tcW w:w="15134" w:type="dxa"/>
            <w:gridSpan w:val="17"/>
          </w:tcPr>
          <w:p w:rsidR="00900361" w:rsidRPr="007E67CA" w:rsidRDefault="00900361" w:rsidP="00510325">
            <w:pPr>
              <w:jc w:val="center"/>
              <w:rPr>
                <w:b/>
                <w:sz w:val="24"/>
                <w:szCs w:val="24"/>
                <w:lang w:val="ru-RU"/>
              </w:rPr>
            </w:pPr>
            <w:r w:rsidRPr="007E67CA">
              <w:rPr>
                <w:b/>
                <w:i/>
                <w:sz w:val="28"/>
                <w:lang w:val="ru-RU"/>
              </w:rPr>
              <w:t xml:space="preserve">Цель 2. </w:t>
            </w:r>
            <w:r>
              <w:rPr>
                <w:b/>
                <w:i/>
                <w:sz w:val="28"/>
                <w:lang w:val="ru-RU"/>
              </w:rPr>
              <w:t>Развитие бизнеса и повышение инвестиционной привлекательности района</w:t>
            </w:r>
          </w:p>
        </w:tc>
      </w:tr>
      <w:tr w:rsidR="00900361" w:rsidRPr="00BD06F2" w:rsidTr="00510325">
        <w:trPr>
          <w:cantSplit/>
          <w:tblHeader/>
        </w:trPr>
        <w:tc>
          <w:tcPr>
            <w:tcW w:w="1997" w:type="dxa"/>
            <w:gridSpan w:val="2"/>
          </w:tcPr>
          <w:p w:rsidR="00900361" w:rsidRPr="002B0FA6" w:rsidRDefault="00900361" w:rsidP="00510325">
            <w:pPr>
              <w:jc w:val="center"/>
              <w:rPr>
                <w:sz w:val="24"/>
                <w:szCs w:val="24"/>
                <w:lang w:val="ru-RU"/>
              </w:rPr>
            </w:pPr>
            <w:r w:rsidRPr="002B0FA6">
              <w:rPr>
                <w:sz w:val="24"/>
                <w:szCs w:val="24"/>
                <w:lang w:val="ru-RU"/>
              </w:rPr>
              <w:t>Благоприятные условия для ведения бизнеса и инвестиций</w:t>
            </w:r>
          </w:p>
        </w:tc>
        <w:tc>
          <w:tcPr>
            <w:tcW w:w="3911" w:type="dxa"/>
          </w:tcPr>
          <w:p w:rsidR="00900361" w:rsidRPr="002B0FA6" w:rsidRDefault="00900361" w:rsidP="00510325">
            <w:pPr>
              <w:pStyle w:val="a3"/>
              <w:ind w:left="0"/>
              <w:jc w:val="center"/>
              <w:rPr>
                <w:sz w:val="24"/>
                <w:szCs w:val="24"/>
                <w:lang w:val="ru-RU"/>
              </w:rPr>
            </w:pPr>
            <w:r w:rsidRPr="002B0FA6">
              <w:rPr>
                <w:sz w:val="24"/>
                <w:szCs w:val="24"/>
                <w:lang w:val="ru-RU"/>
              </w:rPr>
              <w:t>Объем инвестиций в основной капитал (за исключением бюджетных средств) в расчете на 1 жителя</w:t>
            </w:r>
          </w:p>
        </w:tc>
        <w:tc>
          <w:tcPr>
            <w:tcW w:w="1356" w:type="dxa"/>
            <w:gridSpan w:val="3"/>
          </w:tcPr>
          <w:p w:rsidR="00900361" w:rsidRPr="002B0FA6" w:rsidRDefault="001C01C3" w:rsidP="00510325">
            <w:pPr>
              <w:jc w:val="center"/>
              <w:rPr>
                <w:sz w:val="24"/>
                <w:szCs w:val="24"/>
                <w:lang w:val="ru-RU"/>
              </w:rPr>
            </w:pPr>
            <w:r>
              <w:rPr>
                <w:sz w:val="24"/>
                <w:szCs w:val="24"/>
                <w:lang w:val="ru-RU"/>
              </w:rPr>
              <w:t>т</w:t>
            </w:r>
            <w:r w:rsidR="00900361">
              <w:rPr>
                <w:sz w:val="24"/>
                <w:szCs w:val="24"/>
                <w:lang w:val="ru-RU"/>
              </w:rPr>
              <w:t>ыс.руб.</w:t>
            </w:r>
          </w:p>
        </w:tc>
        <w:tc>
          <w:tcPr>
            <w:tcW w:w="1195" w:type="dxa"/>
          </w:tcPr>
          <w:p w:rsidR="00900361" w:rsidRPr="001A582C" w:rsidRDefault="00900361" w:rsidP="00510325">
            <w:pPr>
              <w:jc w:val="center"/>
              <w:rPr>
                <w:sz w:val="24"/>
                <w:szCs w:val="24"/>
                <w:lang w:val="ru-RU"/>
              </w:rPr>
            </w:pPr>
            <w:r w:rsidRPr="001A582C">
              <w:rPr>
                <w:sz w:val="24"/>
                <w:szCs w:val="24"/>
                <w:lang w:val="ru-RU"/>
              </w:rPr>
              <w:t>66,5</w:t>
            </w:r>
          </w:p>
        </w:tc>
        <w:tc>
          <w:tcPr>
            <w:tcW w:w="1195" w:type="dxa"/>
            <w:gridSpan w:val="3"/>
          </w:tcPr>
          <w:p w:rsidR="00900361" w:rsidRPr="002B0FA6" w:rsidRDefault="00900361" w:rsidP="00510325">
            <w:pPr>
              <w:jc w:val="center"/>
              <w:rPr>
                <w:sz w:val="24"/>
                <w:szCs w:val="24"/>
                <w:lang w:val="ru-RU"/>
              </w:rPr>
            </w:pPr>
            <w:r>
              <w:rPr>
                <w:sz w:val="24"/>
                <w:szCs w:val="24"/>
                <w:lang w:val="ru-RU"/>
              </w:rPr>
              <w:t>9,7</w:t>
            </w:r>
          </w:p>
        </w:tc>
        <w:tc>
          <w:tcPr>
            <w:tcW w:w="1195" w:type="dxa"/>
          </w:tcPr>
          <w:p w:rsidR="00900361" w:rsidRPr="002B0FA6" w:rsidRDefault="00900361" w:rsidP="00510325">
            <w:pPr>
              <w:jc w:val="center"/>
              <w:rPr>
                <w:sz w:val="24"/>
                <w:szCs w:val="24"/>
                <w:lang w:val="ru-RU"/>
              </w:rPr>
            </w:pPr>
            <w:r>
              <w:rPr>
                <w:sz w:val="24"/>
                <w:szCs w:val="24"/>
                <w:lang w:val="ru-RU"/>
              </w:rPr>
              <w:t>66,5</w:t>
            </w:r>
          </w:p>
        </w:tc>
        <w:tc>
          <w:tcPr>
            <w:tcW w:w="1195" w:type="dxa"/>
            <w:gridSpan w:val="3"/>
          </w:tcPr>
          <w:p w:rsidR="00900361" w:rsidRPr="002B0FA6" w:rsidRDefault="00900361" w:rsidP="00510325">
            <w:pPr>
              <w:jc w:val="center"/>
              <w:rPr>
                <w:sz w:val="24"/>
                <w:szCs w:val="24"/>
                <w:lang w:val="ru-RU"/>
              </w:rPr>
            </w:pPr>
            <w:r>
              <w:rPr>
                <w:sz w:val="24"/>
                <w:szCs w:val="24"/>
                <w:lang w:val="ru-RU"/>
              </w:rPr>
              <w:t>10,0</w:t>
            </w:r>
          </w:p>
        </w:tc>
        <w:tc>
          <w:tcPr>
            <w:tcW w:w="1195" w:type="dxa"/>
          </w:tcPr>
          <w:p w:rsidR="00900361" w:rsidRPr="002B0FA6" w:rsidRDefault="00900361" w:rsidP="00510325">
            <w:pPr>
              <w:jc w:val="center"/>
              <w:rPr>
                <w:sz w:val="24"/>
                <w:szCs w:val="24"/>
                <w:lang w:val="ru-RU"/>
              </w:rPr>
            </w:pPr>
            <w:r w:rsidRPr="002B0FA6">
              <w:rPr>
                <w:sz w:val="24"/>
                <w:szCs w:val="24"/>
                <w:lang w:val="ru-RU"/>
              </w:rPr>
              <w:t>10,0</w:t>
            </w:r>
          </w:p>
        </w:tc>
        <w:tc>
          <w:tcPr>
            <w:tcW w:w="1895" w:type="dxa"/>
            <w:gridSpan w:val="2"/>
          </w:tcPr>
          <w:p w:rsidR="00900361" w:rsidRPr="002B0FA6" w:rsidRDefault="00900361" w:rsidP="00510325">
            <w:pPr>
              <w:jc w:val="center"/>
              <w:rPr>
                <w:sz w:val="24"/>
                <w:szCs w:val="24"/>
                <w:lang w:val="ru-RU"/>
              </w:rPr>
            </w:pPr>
            <w:r w:rsidRPr="002B0FA6">
              <w:rPr>
                <w:sz w:val="24"/>
                <w:szCs w:val="24"/>
                <w:lang w:val="ru-RU"/>
              </w:rPr>
              <w:t>Показатели оценки эффективности деятельности ОМСУ</w:t>
            </w:r>
          </w:p>
        </w:tc>
      </w:tr>
      <w:tr w:rsidR="00900361" w:rsidRPr="00BD06F2" w:rsidTr="00510325">
        <w:trPr>
          <w:cantSplit/>
          <w:tblHeader/>
        </w:trPr>
        <w:tc>
          <w:tcPr>
            <w:tcW w:w="15134" w:type="dxa"/>
            <w:gridSpan w:val="17"/>
          </w:tcPr>
          <w:p w:rsidR="00900361" w:rsidRPr="0057690F" w:rsidRDefault="00900361" w:rsidP="00510325">
            <w:pPr>
              <w:rPr>
                <w:b/>
                <w:i/>
                <w:sz w:val="24"/>
                <w:szCs w:val="24"/>
                <w:lang w:val="ru-RU"/>
              </w:rPr>
            </w:pPr>
          </w:p>
          <w:p w:rsidR="00900361" w:rsidRPr="0057690F" w:rsidRDefault="00900361" w:rsidP="00510325">
            <w:pPr>
              <w:pStyle w:val="a3"/>
              <w:ind w:left="0" w:firstLine="360"/>
              <w:rPr>
                <w:b/>
                <w:i/>
                <w:sz w:val="24"/>
                <w:szCs w:val="24"/>
                <w:lang w:val="ru-RU"/>
              </w:rPr>
            </w:pPr>
            <w:r w:rsidRPr="0057690F">
              <w:rPr>
                <w:b/>
                <w:i/>
                <w:sz w:val="24"/>
                <w:szCs w:val="24"/>
                <w:lang w:val="ru-RU"/>
              </w:rPr>
              <w:t>Задача 2.1. Повышение инвестиционной привлекательности района, содействие привлечению стратегических инвесторов</w:t>
            </w:r>
          </w:p>
        </w:tc>
      </w:tr>
      <w:tr w:rsidR="00900361" w:rsidRPr="00547986" w:rsidTr="00510325">
        <w:trPr>
          <w:cantSplit/>
          <w:trHeight w:val="1569"/>
          <w:tblHeader/>
        </w:trPr>
        <w:tc>
          <w:tcPr>
            <w:tcW w:w="1997" w:type="dxa"/>
            <w:gridSpan w:val="2"/>
          </w:tcPr>
          <w:p w:rsidR="00900361" w:rsidRPr="00CD503D" w:rsidRDefault="00900361" w:rsidP="00510325">
            <w:pPr>
              <w:jc w:val="center"/>
              <w:rPr>
                <w:sz w:val="24"/>
                <w:szCs w:val="24"/>
                <w:lang w:val="ru-RU"/>
              </w:rPr>
            </w:pPr>
            <w:r w:rsidRPr="00CD503D">
              <w:rPr>
                <w:sz w:val="24"/>
                <w:szCs w:val="24"/>
                <w:lang w:val="ru-RU"/>
              </w:rPr>
              <w:t>Содействие в привлечении инвесторов</w:t>
            </w:r>
          </w:p>
        </w:tc>
        <w:tc>
          <w:tcPr>
            <w:tcW w:w="3911" w:type="dxa"/>
          </w:tcPr>
          <w:p w:rsidR="00900361" w:rsidRPr="00CD503D" w:rsidRDefault="00900361" w:rsidP="00510325">
            <w:pPr>
              <w:jc w:val="center"/>
              <w:rPr>
                <w:sz w:val="24"/>
                <w:szCs w:val="24"/>
                <w:lang w:val="ru-RU"/>
              </w:rPr>
            </w:pPr>
            <w:r w:rsidRPr="00CD503D">
              <w:rPr>
                <w:sz w:val="24"/>
                <w:szCs w:val="24"/>
                <w:lang w:val="ru-RU"/>
              </w:rPr>
              <w:t>Объем инвестиций в основной капитал</w:t>
            </w:r>
          </w:p>
          <w:p w:rsidR="00900361" w:rsidRPr="00CD503D" w:rsidRDefault="00900361" w:rsidP="00510325">
            <w:pPr>
              <w:jc w:val="center"/>
              <w:rPr>
                <w:sz w:val="24"/>
                <w:szCs w:val="24"/>
                <w:lang w:val="ru-RU"/>
              </w:rPr>
            </w:pPr>
          </w:p>
        </w:tc>
        <w:tc>
          <w:tcPr>
            <w:tcW w:w="1356" w:type="dxa"/>
            <w:gridSpan w:val="3"/>
          </w:tcPr>
          <w:p w:rsidR="00900361" w:rsidRPr="00CD503D" w:rsidRDefault="001C01C3" w:rsidP="00510325">
            <w:pPr>
              <w:jc w:val="center"/>
              <w:rPr>
                <w:sz w:val="24"/>
                <w:szCs w:val="24"/>
                <w:lang w:val="ru-RU"/>
              </w:rPr>
            </w:pPr>
            <w:r>
              <w:rPr>
                <w:sz w:val="24"/>
                <w:szCs w:val="24"/>
                <w:lang w:val="ru-RU"/>
              </w:rPr>
              <w:t>м</w:t>
            </w:r>
            <w:r w:rsidR="00900361" w:rsidRPr="00CD503D">
              <w:rPr>
                <w:sz w:val="24"/>
                <w:szCs w:val="24"/>
                <w:lang w:val="ru-RU"/>
              </w:rPr>
              <w:t>лн.руб</w:t>
            </w:r>
          </w:p>
        </w:tc>
        <w:tc>
          <w:tcPr>
            <w:tcW w:w="1195" w:type="dxa"/>
          </w:tcPr>
          <w:p w:rsidR="00900361" w:rsidRPr="00CD503D" w:rsidRDefault="005C32A5" w:rsidP="00510325">
            <w:pPr>
              <w:jc w:val="center"/>
              <w:rPr>
                <w:sz w:val="24"/>
                <w:szCs w:val="24"/>
                <w:lang w:val="ru-RU"/>
              </w:rPr>
            </w:pPr>
            <w:r>
              <w:rPr>
                <w:sz w:val="24"/>
                <w:szCs w:val="24"/>
                <w:lang w:val="ru-RU"/>
              </w:rPr>
              <w:t>66,3</w:t>
            </w:r>
          </w:p>
        </w:tc>
        <w:tc>
          <w:tcPr>
            <w:tcW w:w="1195" w:type="dxa"/>
            <w:gridSpan w:val="3"/>
          </w:tcPr>
          <w:p w:rsidR="00900361" w:rsidRPr="00CD503D" w:rsidRDefault="00900361" w:rsidP="00510325">
            <w:pPr>
              <w:jc w:val="center"/>
              <w:rPr>
                <w:sz w:val="24"/>
                <w:szCs w:val="24"/>
                <w:lang w:val="ru-RU"/>
              </w:rPr>
            </w:pPr>
            <w:r>
              <w:rPr>
                <w:sz w:val="24"/>
                <w:szCs w:val="24"/>
                <w:lang w:val="ru-RU"/>
              </w:rPr>
              <w:t>533,4</w:t>
            </w:r>
          </w:p>
        </w:tc>
        <w:tc>
          <w:tcPr>
            <w:tcW w:w="1195" w:type="dxa"/>
          </w:tcPr>
          <w:p w:rsidR="00900361" w:rsidRPr="00CD503D" w:rsidRDefault="00900361" w:rsidP="00510325">
            <w:pPr>
              <w:jc w:val="center"/>
              <w:rPr>
                <w:sz w:val="24"/>
                <w:szCs w:val="24"/>
                <w:lang w:val="ru-RU"/>
              </w:rPr>
            </w:pPr>
            <w:r>
              <w:rPr>
                <w:sz w:val="24"/>
                <w:szCs w:val="24"/>
                <w:lang w:val="ru-RU"/>
              </w:rPr>
              <w:t>1230,0</w:t>
            </w:r>
          </w:p>
        </w:tc>
        <w:tc>
          <w:tcPr>
            <w:tcW w:w="1195" w:type="dxa"/>
            <w:gridSpan w:val="3"/>
          </w:tcPr>
          <w:p w:rsidR="00900361" w:rsidRPr="00CD503D" w:rsidRDefault="00900361" w:rsidP="00510325">
            <w:pPr>
              <w:jc w:val="center"/>
              <w:rPr>
                <w:sz w:val="24"/>
                <w:szCs w:val="24"/>
                <w:lang w:val="ru-RU"/>
              </w:rPr>
            </w:pPr>
            <w:r>
              <w:rPr>
                <w:sz w:val="24"/>
                <w:szCs w:val="24"/>
                <w:lang w:val="ru-RU"/>
              </w:rPr>
              <w:t>600</w:t>
            </w:r>
          </w:p>
        </w:tc>
        <w:tc>
          <w:tcPr>
            <w:tcW w:w="1195" w:type="dxa"/>
          </w:tcPr>
          <w:p w:rsidR="00900361" w:rsidRPr="00CD503D" w:rsidRDefault="00900361" w:rsidP="00510325">
            <w:pPr>
              <w:jc w:val="center"/>
              <w:rPr>
                <w:sz w:val="24"/>
                <w:szCs w:val="24"/>
                <w:lang w:val="ru-RU"/>
              </w:rPr>
            </w:pPr>
            <w:r>
              <w:rPr>
                <w:sz w:val="24"/>
                <w:szCs w:val="24"/>
                <w:lang w:val="ru-RU"/>
              </w:rPr>
              <w:t>600</w:t>
            </w:r>
          </w:p>
        </w:tc>
        <w:tc>
          <w:tcPr>
            <w:tcW w:w="1895" w:type="dxa"/>
            <w:gridSpan w:val="2"/>
          </w:tcPr>
          <w:p w:rsidR="00900361" w:rsidRPr="00CD503D" w:rsidRDefault="00BB4C13" w:rsidP="00510325">
            <w:pPr>
              <w:jc w:val="center"/>
              <w:rPr>
                <w:sz w:val="24"/>
                <w:szCs w:val="24"/>
                <w:lang w:val="ru-RU"/>
              </w:rPr>
            </w:pPr>
            <w:r w:rsidRPr="00EB78E6">
              <w:rPr>
                <w:sz w:val="24"/>
                <w:szCs w:val="24"/>
                <w:lang w:val="ru-RU"/>
              </w:rPr>
              <w:t>Томскстат</w:t>
            </w:r>
          </w:p>
        </w:tc>
      </w:tr>
      <w:tr w:rsidR="00900361" w:rsidRPr="00BD06F2" w:rsidTr="00510325">
        <w:trPr>
          <w:cantSplit/>
          <w:tblHeader/>
        </w:trPr>
        <w:tc>
          <w:tcPr>
            <w:tcW w:w="15134" w:type="dxa"/>
            <w:gridSpan w:val="17"/>
          </w:tcPr>
          <w:p w:rsidR="00900361" w:rsidRPr="00CD503D" w:rsidRDefault="00900361" w:rsidP="00510325">
            <w:pPr>
              <w:ind w:firstLine="360"/>
              <w:rPr>
                <w:b/>
                <w:i/>
                <w:sz w:val="24"/>
                <w:szCs w:val="24"/>
                <w:lang w:val="ru-RU"/>
              </w:rPr>
            </w:pPr>
            <w:r w:rsidRPr="00CD503D">
              <w:rPr>
                <w:b/>
                <w:i/>
                <w:sz w:val="24"/>
                <w:szCs w:val="24"/>
                <w:lang w:val="ru-RU"/>
              </w:rPr>
              <w:t>Задача 2.2. Создание благоприятных условий для развития бизнеса</w:t>
            </w:r>
          </w:p>
        </w:tc>
      </w:tr>
      <w:tr w:rsidR="00900361" w:rsidRPr="0067023E" w:rsidTr="00510325">
        <w:trPr>
          <w:cantSplit/>
          <w:tblHeader/>
        </w:trPr>
        <w:tc>
          <w:tcPr>
            <w:tcW w:w="1997" w:type="dxa"/>
            <w:gridSpan w:val="2"/>
            <w:vMerge w:val="restart"/>
          </w:tcPr>
          <w:p w:rsidR="00900361" w:rsidRPr="0064462D" w:rsidRDefault="00900361" w:rsidP="00510325">
            <w:pPr>
              <w:jc w:val="center"/>
              <w:rPr>
                <w:sz w:val="24"/>
                <w:szCs w:val="24"/>
                <w:lang w:val="ru-RU"/>
              </w:rPr>
            </w:pPr>
            <w:r w:rsidRPr="0064462D">
              <w:rPr>
                <w:sz w:val="24"/>
                <w:szCs w:val="24"/>
                <w:lang w:val="ru-RU"/>
              </w:rPr>
              <w:t>Развитие деловой активности предпринимательства, рост личностных компетенций предпринимательства</w:t>
            </w:r>
          </w:p>
        </w:tc>
        <w:tc>
          <w:tcPr>
            <w:tcW w:w="3911" w:type="dxa"/>
          </w:tcPr>
          <w:p w:rsidR="00900361" w:rsidRPr="009D62F7" w:rsidRDefault="00900361" w:rsidP="00510325">
            <w:pPr>
              <w:jc w:val="center"/>
              <w:rPr>
                <w:sz w:val="24"/>
                <w:szCs w:val="24"/>
                <w:lang w:val="ru-RU"/>
              </w:rPr>
            </w:pPr>
            <w:r w:rsidRPr="009D62F7">
              <w:rPr>
                <w:sz w:val="24"/>
                <w:szCs w:val="24"/>
                <w:lang w:val="ru-RU"/>
              </w:rPr>
              <w:t>Количество субъектов малого и среднего предпринимательства</w:t>
            </w:r>
          </w:p>
        </w:tc>
        <w:tc>
          <w:tcPr>
            <w:tcW w:w="1356" w:type="dxa"/>
            <w:gridSpan w:val="3"/>
          </w:tcPr>
          <w:p w:rsidR="00900361" w:rsidRPr="00CD503D" w:rsidRDefault="00900361" w:rsidP="00510325">
            <w:pPr>
              <w:jc w:val="center"/>
              <w:rPr>
                <w:sz w:val="24"/>
                <w:szCs w:val="24"/>
                <w:lang w:val="ru-RU"/>
              </w:rPr>
            </w:pPr>
            <w:r w:rsidRPr="00CD503D">
              <w:rPr>
                <w:sz w:val="24"/>
                <w:szCs w:val="24"/>
                <w:lang w:val="ru-RU"/>
              </w:rPr>
              <w:t>единиц</w:t>
            </w:r>
          </w:p>
        </w:tc>
        <w:tc>
          <w:tcPr>
            <w:tcW w:w="1195" w:type="dxa"/>
          </w:tcPr>
          <w:p w:rsidR="00900361" w:rsidRPr="00CD503D" w:rsidRDefault="00900361" w:rsidP="00510325">
            <w:pPr>
              <w:jc w:val="center"/>
              <w:rPr>
                <w:sz w:val="24"/>
                <w:szCs w:val="24"/>
                <w:lang w:val="ru-RU"/>
              </w:rPr>
            </w:pPr>
            <w:r>
              <w:rPr>
                <w:sz w:val="24"/>
                <w:szCs w:val="24"/>
                <w:lang w:val="ru-RU"/>
              </w:rPr>
              <w:t>447</w:t>
            </w:r>
          </w:p>
        </w:tc>
        <w:tc>
          <w:tcPr>
            <w:tcW w:w="1195" w:type="dxa"/>
            <w:gridSpan w:val="3"/>
          </w:tcPr>
          <w:p w:rsidR="00900361" w:rsidRPr="00CD503D" w:rsidRDefault="00900361" w:rsidP="00510325">
            <w:pPr>
              <w:jc w:val="center"/>
              <w:rPr>
                <w:sz w:val="24"/>
                <w:szCs w:val="24"/>
                <w:lang w:val="ru-RU"/>
              </w:rPr>
            </w:pPr>
            <w:r>
              <w:rPr>
                <w:sz w:val="24"/>
                <w:szCs w:val="24"/>
                <w:lang w:val="ru-RU"/>
              </w:rPr>
              <w:t>455</w:t>
            </w:r>
          </w:p>
        </w:tc>
        <w:tc>
          <w:tcPr>
            <w:tcW w:w="1195" w:type="dxa"/>
          </w:tcPr>
          <w:p w:rsidR="00900361" w:rsidRPr="00CD503D" w:rsidRDefault="00900361" w:rsidP="00510325">
            <w:pPr>
              <w:jc w:val="center"/>
              <w:rPr>
                <w:sz w:val="24"/>
                <w:szCs w:val="24"/>
                <w:lang w:val="ru-RU"/>
              </w:rPr>
            </w:pPr>
            <w:r>
              <w:rPr>
                <w:sz w:val="24"/>
                <w:szCs w:val="24"/>
                <w:lang w:val="ru-RU"/>
              </w:rPr>
              <w:t>480</w:t>
            </w:r>
          </w:p>
        </w:tc>
        <w:tc>
          <w:tcPr>
            <w:tcW w:w="1195" w:type="dxa"/>
            <w:gridSpan w:val="3"/>
          </w:tcPr>
          <w:p w:rsidR="00900361" w:rsidRPr="00CD503D" w:rsidRDefault="00900361" w:rsidP="00510325">
            <w:pPr>
              <w:jc w:val="center"/>
              <w:rPr>
                <w:sz w:val="24"/>
                <w:szCs w:val="24"/>
                <w:lang w:val="ru-RU"/>
              </w:rPr>
            </w:pPr>
            <w:r>
              <w:rPr>
                <w:sz w:val="24"/>
                <w:szCs w:val="24"/>
                <w:lang w:val="ru-RU"/>
              </w:rPr>
              <w:t>497</w:t>
            </w:r>
          </w:p>
        </w:tc>
        <w:tc>
          <w:tcPr>
            <w:tcW w:w="1195" w:type="dxa"/>
          </w:tcPr>
          <w:p w:rsidR="00900361" w:rsidRPr="00CD503D" w:rsidRDefault="00900361" w:rsidP="00510325">
            <w:pPr>
              <w:jc w:val="center"/>
              <w:rPr>
                <w:sz w:val="24"/>
                <w:szCs w:val="24"/>
                <w:lang w:val="ru-RU"/>
              </w:rPr>
            </w:pPr>
            <w:r>
              <w:rPr>
                <w:sz w:val="24"/>
                <w:szCs w:val="24"/>
                <w:lang w:val="ru-RU"/>
              </w:rPr>
              <w:t>Более 500</w:t>
            </w:r>
          </w:p>
        </w:tc>
        <w:tc>
          <w:tcPr>
            <w:tcW w:w="1895" w:type="dxa"/>
            <w:gridSpan w:val="2"/>
          </w:tcPr>
          <w:p w:rsidR="00900361" w:rsidRPr="00CD503D" w:rsidRDefault="00FC03A6" w:rsidP="00510325">
            <w:pPr>
              <w:jc w:val="center"/>
              <w:rPr>
                <w:sz w:val="24"/>
                <w:szCs w:val="24"/>
                <w:lang w:val="ru-RU"/>
              </w:rPr>
            </w:pPr>
            <w:r>
              <w:rPr>
                <w:sz w:val="24"/>
                <w:szCs w:val="24"/>
                <w:lang w:val="ru-RU"/>
              </w:rPr>
              <w:t>Томскстат</w:t>
            </w:r>
          </w:p>
        </w:tc>
      </w:tr>
      <w:tr w:rsidR="00900361" w:rsidRPr="00BD06F2" w:rsidTr="00510325">
        <w:trPr>
          <w:cantSplit/>
          <w:tblHeader/>
        </w:trPr>
        <w:tc>
          <w:tcPr>
            <w:tcW w:w="1997" w:type="dxa"/>
            <w:gridSpan w:val="2"/>
            <w:vMerge/>
          </w:tcPr>
          <w:p w:rsidR="00900361" w:rsidRPr="0064462D" w:rsidRDefault="00900361" w:rsidP="00510325">
            <w:pPr>
              <w:jc w:val="center"/>
              <w:rPr>
                <w:sz w:val="24"/>
                <w:szCs w:val="24"/>
                <w:lang w:val="ru-RU"/>
              </w:rPr>
            </w:pPr>
          </w:p>
        </w:tc>
        <w:tc>
          <w:tcPr>
            <w:tcW w:w="3911" w:type="dxa"/>
          </w:tcPr>
          <w:p w:rsidR="00900361" w:rsidRPr="009D62F7" w:rsidRDefault="00900361" w:rsidP="00510325">
            <w:pPr>
              <w:jc w:val="center"/>
              <w:rPr>
                <w:sz w:val="24"/>
                <w:szCs w:val="24"/>
                <w:lang w:val="ru-RU"/>
              </w:rPr>
            </w:pPr>
            <w:r>
              <w:rPr>
                <w:sz w:val="24"/>
                <w:szCs w:val="24"/>
                <w:lang w:val="ru-RU"/>
              </w:rPr>
              <w:t>Количество работающих у субъектов малого и среднего предпринимательства</w:t>
            </w:r>
          </w:p>
        </w:tc>
        <w:tc>
          <w:tcPr>
            <w:tcW w:w="1356" w:type="dxa"/>
            <w:gridSpan w:val="3"/>
          </w:tcPr>
          <w:p w:rsidR="00900361" w:rsidRPr="00CD503D" w:rsidRDefault="00900361" w:rsidP="00510325">
            <w:pPr>
              <w:jc w:val="center"/>
              <w:rPr>
                <w:sz w:val="24"/>
                <w:szCs w:val="24"/>
                <w:lang w:val="ru-RU"/>
              </w:rPr>
            </w:pPr>
            <w:r w:rsidRPr="00CD503D">
              <w:rPr>
                <w:sz w:val="24"/>
                <w:szCs w:val="24"/>
                <w:lang w:val="ru-RU"/>
              </w:rPr>
              <w:t>чел</w:t>
            </w:r>
          </w:p>
        </w:tc>
        <w:tc>
          <w:tcPr>
            <w:tcW w:w="1195" w:type="dxa"/>
          </w:tcPr>
          <w:p w:rsidR="00900361" w:rsidRPr="00BD355D" w:rsidRDefault="00900361" w:rsidP="00510325">
            <w:pPr>
              <w:jc w:val="center"/>
              <w:rPr>
                <w:sz w:val="24"/>
                <w:szCs w:val="24"/>
                <w:lang w:val="ru-RU"/>
              </w:rPr>
            </w:pPr>
            <w:r w:rsidRPr="00BD355D">
              <w:rPr>
                <w:sz w:val="24"/>
                <w:szCs w:val="24"/>
                <w:lang w:val="ru-RU"/>
              </w:rPr>
              <w:t>1648</w:t>
            </w:r>
          </w:p>
        </w:tc>
        <w:tc>
          <w:tcPr>
            <w:tcW w:w="1195" w:type="dxa"/>
            <w:gridSpan w:val="3"/>
          </w:tcPr>
          <w:p w:rsidR="00900361" w:rsidRPr="00054601" w:rsidRDefault="00900361" w:rsidP="00510325">
            <w:pPr>
              <w:jc w:val="center"/>
              <w:rPr>
                <w:sz w:val="24"/>
                <w:szCs w:val="24"/>
                <w:lang w:val="ru-RU"/>
              </w:rPr>
            </w:pPr>
            <w:r w:rsidRPr="00054601">
              <w:rPr>
                <w:sz w:val="24"/>
                <w:szCs w:val="24"/>
                <w:lang w:val="ru-RU"/>
              </w:rPr>
              <w:t>1679</w:t>
            </w:r>
          </w:p>
        </w:tc>
        <w:tc>
          <w:tcPr>
            <w:tcW w:w="1195" w:type="dxa"/>
          </w:tcPr>
          <w:p w:rsidR="00900361" w:rsidRPr="00054601" w:rsidRDefault="00900361" w:rsidP="00510325">
            <w:pPr>
              <w:jc w:val="center"/>
              <w:rPr>
                <w:sz w:val="24"/>
                <w:szCs w:val="24"/>
                <w:lang w:val="ru-RU"/>
              </w:rPr>
            </w:pPr>
            <w:r>
              <w:rPr>
                <w:sz w:val="24"/>
                <w:szCs w:val="24"/>
                <w:lang w:val="ru-RU"/>
              </w:rPr>
              <w:t>1771</w:t>
            </w:r>
          </w:p>
        </w:tc>
        <w:tc>
          <w:tcPr>
            <w:tcW w:w="1195" w:type="dxa"/>
            <w:gridSpan w:val="3"/>
          </w:tcPr>
          <w:p w:rsidR="00900361" w:rsidRPr="00054601" w:rsidRDefault="00900361" w:rsidP="00510325">
            <w:pPr>
              <w:jc w:val="center"/>
              <w:rPr>
                <w:sz w:val="24"/>
                <w:szCs w:val="24"/>
                <w:lang w:val="ru-RU"/>
              </w:rPr>
            </w:pPr>
            <w:r>
              <w:rPr>
                <w:sz w:val="24"/>
                <w:szCs w:val="24"/>
                <w:lang w:val="ru-RU"/>
              </w:rPr>
              <w:t>1834</w:t>
            </w:r>
          </w:p>
        </w:tc>
        <w:tc>
          <w:tcPr>
            <w:tcW w:w="1195" w:type="dxa"/>
          </w:tcPr>
          <w:p w:rsidR="00900361" w:rsidRPr="00054601" w:rsidRDefault="00900361" w:rsidP="00510325">
            <w:pPr>
              <w:jc w:val="center"/>
              <w:rPr>
                <w:sz w:val="24"/>
                <w:szCs w:val="24"/>
                <w:lang w:val="ru-RU"/>
              </w:rPr>
            </w:pPr>
            <w:r>
              <w:rPr>
                <w:sz w:val="24"/>
                <w:szCs w:val="24"/>
                <w:lang w:val="ru-RU"/>
              </w:rPr>
              <w:t>1845</w:t>
            </w:r>
          </w:p>
        </w:tc>
        <w:tc>
          <w:tcPr>
            <w:tcW w:w="1895" w:type="dxa"/>
            <w:gridSpan w:val="2"/>
          </w:tcPr>
          <w:p w:rsidR="00900361" w:rsidRPr="00CD503D" w:rsidRDefault="00900361" w:rsidP="00510325">
            <w:pPr>
              <w:jc w:val="center"/>
              <w:rPr>
                <w:sz w:val="24"/>
                <w:szCs w:val="24"/>
                <w:lang w:val="ru-RU"/>
              </w:rPr>
            </w:pPr>
            <w:r w:rsidRPr="00CD503D">
              <w:rPr>
                <w:sz w:val="24"/>
                <w:szCs w:val="24"/>
                <w:lang w:val="ru-RU"/>
              </w:rPr>
              <w:t>Показатели оценки эффективности деятельности ОМСУ</w:t>
            </w:r>
          </w:p>
        </w:tc>
      </w:tr>
      <w:tr w:rsidR="002844C1" w:rsidRPr="00547986" w:rsidTr="00510325">
        <w:trPr>
          <w:cantSplit/>
          <w:tblHeader/>
        </w:trPr>
        <w:tc>
          <w:tcPr>
            <w:tcW w:w="1997" w:type="dxa"/>
            <w:gridSpan w:val="2"/>
          </w:tcPr>
          <w:p w:rsidR="002844C1" w:rsidRPr="0064462D" w:rsidRDefault="002844C1" w:rsidP="00510325">
            <w:pPr>
              <w:jc w:val="center"/>
              <w:rPr>
                <w:sz w:val="24"/>
                <w:szCs w:val="24"/>
                <w:lang w:val="ru-RU"/>
              </w:rPr>
            </w:pPr>
          </w:p>
        </w:tc>
        <w:tc>
          <w:tcPr>
            <w:tcW w:w="3911" w:type="dxa"/>
          </w:tcPr>
          <w:p w:rsidR="002844C1" w:rsidRPr="00F60D9D" w:rsidRDefault="00776AAF" w:rsidP="00776AAF">
            <w:pPr>
              <w:jc w:val="center"/>
              <w:rPr>
                <w:sz w:val="24"/>
                <w:szCs w:val="24"/>
                <w:lang w:val="ru-RU"/>
              </w:rPr>
            </w:pPr>
            <w:r w:rsidRPr="00F60D9D">
              <w:rPr>
                <w:sz w:val="24"/>
                <w:szCs w:val="24"/>
                <w:lang w:val="ru-RU"/>
              </w:rPr>
              <w:t xml:space="preserve">Обеспеченность населения площадью торговых объектов, </w:t>
            </w:r>
          </w:p>
        </w:tc>
        <w:tc>
          <w:tcPr>
            <w:tcW w:w="1356" w:type="dxa"/>
            <w:gridSpan w:val="3"/>
          </w:tcPr>
          <w:p w:rsidR="002844C1" w:rsidRPr="00F60D9D" w:rsidRDefault="00776AAF" w:rsidP="00510325">
            <w:pPr>
              <w:jc w:val="center"/>
              <w:rPr>
                <w:sz w:val="24"/>
                <w:szCs w:val="24"/>
                <w:lang w:val="ru-RU"/>
              </w:rPr>
            </w:pPr>
            <w:r w:rsidRPr="00F60D9D">
              <w:rPr>
                <w:sz w:val="24"/>
                <w:szCs w:val="24"/>
                <w:lang w:val="ru-RU"/>
              </w:rPr>
              <w:t>кв.метров на 1000 человек</w:t>
            </w:r>
          </w:p>
        </w:tc>
        <w:tc>
          <w:tcPr>
            <w:tcW w:w="1195" w:type="dxa"/>
          </w:tcPr>
          <w:p w:rsidR="002844C1" w:rsidRPr="00BD355D" w:rsidRDefault="002D2F71" w:rsidP="00510325">
            <w:pPr>
              <w:jc w:val="center"/>
              <w:rPr>
                <w:sz w:val="24"/>
                <w:szCs w:val="24"/>
                <w:lang w:val="ru-RU"/>
              </w:rPr>
            </w:pPr>
            <w:r>
              <w:rPr>
                <w:sz w:val="24"/>
                <w:szCs w:val="24"/>
                <w:lang w:val="ru-RU"/>
              </w:rPr>
              <w:t>734</w:t>
            </w:r>
            <w:r w:rsidR="003069F3">
              <w:rPr>
                <w:sz w:val="24"/>
                <w:szCs w:val="24"/>
                <w:lang w:val="ru-RU"/>
              </w:rPr>
              <w:t>,</w:t>
            </w:r>
            <w:r>
              <w:rPr>
                <w:sz w:val="24"/>
                <w:szCs w:val="24"/>
                <w:lang w:val="ru-RU"/>
              </w:rPr>
              <w:t>76</w:t>
            </w:r>
          </w:p>
        </w:tc>
        <w:tc>
          <w:tcPr>
            <w:tcW w:w="1195" w:type="dxa"/>
            <w:gridSpan w:val="3"/>
          </w:tcPr>
          <w:p w:rsidR="002844C1" w:rsidRPr="00054601" w:rsidRDefault="002D2F71" w:rsidP="005D2BBB">
            <w:pPr>
              <w:jc w:val="center"/>
              <w:rPr>
                <w:sz w:val="24"/>
                <w:szCs w:val="24"/>
                <w:lang w:val="ru-RU"/>
              </w:rPr>
            </w:pPr>
            <w:r>
              <w:rPr>
                <w:sz w:val="24"/>
                <w:szCs w:val="24"/>
                <w:lang w:val="ru-RU"/>
              </w:rPr>
              <w:t>75</w:t>
            </w:r>
            <w:r w:rsidR="005D2BBB">
              <w:rPr>
                <w:sz w:val="24"/>
                <w:szCs w:val="24"/>
                <w:lang w:val="ru-RU"/>
              </w:rPr>
              <w:t>6</w:t>
            </w:r>
            <w:r w:rsidR="003069F3">
              <w:rPr>
                <w:sz w:val="24"/>
                <w:szCs w:val="24"/>
                <w:lang w:val="ru-RU"/>
              </w:rPr>
              <w:t>,</w:t>
            </w:r>
            <w:r w:rsidR="005D2BBB">
              <w:rPr>
                <w:sz w:val="24"/>
                <w:szCs w:val="24"/>
                <w:lang w:val="ru-RU"/>
              </w:rPr>
              <w:t>72</w:t>
            </w:r>
          </w:p>
        </w:tc>
        <w:tc>
          <w:tcPr>
            <w:tcW w:w="1195" w:type="dxa"/>
          </w:tcPr>
          <w:p w:rsidR="002844C1" w:rsidRDefault="002D2F71" w:rsidP="005D2BBB">
            <w:pPr>
              <w:jc w:val="center"/>
              <w:rPr>
                <w:sz w:val="24"/>
                <w:szCs w:val="24"/>
                <w:lang w:val="ru-RU"/>
              </w:rPr>
            </w:pPr>
            <w:r>
              <w:rPr>
                <w:sz w:val="24"/>
                <w:szCs w:val="24"/>
                <w:lang w:val="ru-RU"/>
              </w:rPr>
              <w:t>76</w:t>
            </w:r>
            <w:r w:rsidR="005D2BBB">
              <w:rPr>
                <w:sz w:val="24"/>
                <w:szCs w:val="24"/>
                <w:lang w:val="ru-RU"/>
              </w:rPr>
              <w:t>1</w:t>
            </w:r>
            <w:r w:rsidR="003069F3">
              <w:rPr>
                <w:sz w:val="24"/>
                <w:szCs w:val="24"/>
                <w:lang w:val="ru-RU"/>
              </w:rPr>
              <w:t>,</w:t>
            </w:r>
            <w:r w:rsidR="005D2BBB">
              <w:rPr>
                <w:sz w:val="24"/>
                <w:szCs w:val="24"/>
                <w:lang w:val="ru-RU"/>
              </w:rPr>
              <w:t>00</w:t>
            </w:r>
          </w:p>
        </w:tc>
        <w:tc>
          <w:tcPr>
            <w:tcW w:w="1195" w:type="dxa"/>
            <w:gridSpan w:val="3"/>
          </w:tcPr>
          <w:p w:rsidR="002844C1" w:rsidRDefault="005D2BBB" w:rsidP="005D2BBB">
            <w:pPr>
              <w:jc w:val="center"/>
              <w:rPr>
                <w:sz w:val="24"/>
                <w:szCs w:val="24"/>
                <w:lang w:val="ru-RU"/>
              </w:rPr>
            </w:pPr>
            <w:r>
              <w:rPr>
                <w:sz w:val="24"/>
                <w:szCs w:val="24"/>
                <w:lang w:val="ru-RU"/>
              </w:rPr>
              <w:t>760</w:t>
            </w:r>
            <w:r w:rsidR="003069F3">
              <w:rPr>
                <w:sz w:val="24"/>
                <w:szCs w:val="24"/>
                <w:lang w:val="ru-RU"/>
              </w:rPr>
              <w:t>,</w:t>
            </w:r>
            <w:r>
              <w:rPr>
                <w:sz w:val="24"/>
                <w:szCs w:val="24"/>
                <w:lang w:val="ru-RU"/>
              </w:rPr>
              <w:t>85</w:t>
            </w:r>
          </w:p>
        </w:tc>
        <w:tc>
          <w:tcPr>
            <w:tcW w:w="1195" w:type="dxa"/>
          </w:tcPr>
          <w:p w:rsidR="002844C1" w:rsidRDefault="005D2BBB" w:rsidP="005D2BBB">
            <w:pPr>
              <w:jc w:val="center"/>
              <w:rPr>
                <w:sz w:val="24"/>
                <w:szCs w:val="24"/>
                <w:lang w:val="ru-RU"/>
              </w:rPr>
            </w:pPr>
            <w:r>
              <w:rPr>
                <w:sz w:val="24"/>
                <w:szCs w:val="24"/>
                <w:lang w:val="ru-RU"/>
              </w:rPr>
              <w:t>766</w:t>
            </w:r>
            <w:r w:rsidR="003069F3">
              <w:rPr>
                <w:sz w:val="24"/>
                <w:szCs w:val="24"/>
                <w:lang w:val="ru-RU"/>
              </w:rPr>
              <w:t>,</w:t>
            </w:r>
            <w:r w:rsidR="002D2F71">
              <w:rPr>
                <w:sz w:val="24"/>
                <w:szCs w:val="24"/>
                <w:lang w:val="ru-RU"/>
              </w:rPr>
              <w:t>3</w:t>
            </w:r>
            <w:r>
              <w:rPr>
                <w:sz w:val="24"/>
                <w:szCs w:val="24"/>
                <w:lang w:val="ru-RU"/>
              </w:rPr>
              <w:t>4</w:t>
            </w:r>
          </w:p>
        </w:tc>
        <w:tc>
          <w:tcPr>
            <w:tcW w:w="1895" w:type="dxa"/>
            <w:gridSpan w:val="2"/>
          </w:tcPr>
          <w:p w:rsidR="002844C1" w:rsidRPr="00CD503D" w:rsidRDefault="002844C1" w:rsidP="00510325">
            <w:pPr>
              <w:jc w:val="center"/>
              <w:rPr>
                <w:sz w:val="24"/>
                <w:szCs w:val="24"/>
                <w:lang w:val="ru-RU"/>
              </w:rPr>
            </w:pPr>
          </w:p>
        </w:tc>
      </w:tr>
      <w:tr w:rsidR="00900361" w:rsidRPr="00BD06F2" w:rsidTr="00510325">
        <w:trPr>
          <w:cantSplit/>
          <w:tblHeader/>
        </w:trPr>
        <w:tc>
          <w:tcPr>
            <w:tcW w:w="15134" w:type="dxa"/>
            <w:gridSpan w:val="17"/>
          </w:tcPr>
          <w:p w:rsidR="00900361" w:rsidRPr="00CD503D" w:rsidRDefault="00900361" w:rsidP="00510325">
            <w:pPr>
              <w:rPr>
                <w:b/>
                <w:i/>
                <w:sz w:val="28"/>
                <w:lang w:val="ru-RU"/>
              </w:rPr>
            </w:pPr>
            <w:r>
              <w:rPr>
                <w:b/>
                <w:i/>
                <w:sz w:val="24"/>
                <w:szCs w:val="24"/>
                <w:lang w:val="ru-RU"/>
              </w:rPr>
              <w:t>Задача 2.3</w:t>
            </w:r>
            <w:r w:rsidRPr="00CD503D">
              <w:rPr>
                <w:b/>
                <w:i/>
                <w:sz w:val="24"/>
                <w:szCs w:val="24"/>
                <w:lang w:val="ru-RU"/>
              </w:rPr>
              <w:t xml:space="preserve">. </w:t>
            </w:r>
            <w:r>
              <w:rPr>
                <w:b/>
                <w:i/>
                <w:sz w:val="24"/>
                <w:szCs w:val="24"/>
                <w:lang w:val="ru-RU"/>
              </w:rPr>
              <w:t>Создание благоприятных условий для развития личных подсобных хозяйств</w:t>
            </w:r>
          </w:p>
        </w:tc>
      </w:tr>
      <w:tr w:rsidR="00900361" w:rsidRPr="003E64A7" w:rsidTr="00510325">
        <w:trPr>
          <w:cantSplit/>
          <w:tblHeader/>
        </w:trPr>
        <w:tc>
          <w:tcPr>
            <w:tcW w:w="1997" w:type="dxa"/>
            <w:gridSpan w:val="2"/>
            <w:vMerge w:val="restart"/>
          </w:tcPr>
          <w:p w:rsidR="00900361" w:rsidRPr="00772F0E" w:rsidRDefault="00900361" w:rsidP="00510325">
            <w:pPr>
              <w:jc w:val="center"/>
              <w:rPr>
                <w:sz w:val="24"/>
                <w:szCs w:val="24"/>
                <w:lang w:val="ru-RU"/>
              </w:rPr>
            </w:pPr>
            <w:r w:rsidRPr="00772F0E">
              <w:rPr>
                <w:sz w:val="24"/>
                <w:szCs w:val="24"/>
                <w:lang w:val="ru-RU"/>
              </w:rPr>
              <w:t xml:space="preserve">Увеличение объемов </w:t>
            </w:r>
            <w:r w:rsidRPr="00772F0E">
              <w:rPr>
                <w:sz w:val="24"/>
                <w:szCs w:val="24"/>
                <w:lang w:val="ru-RU"/>
              </w:rPr>
              <w:lastRenderedPageBreak/>
              <w:t>производства сельскохозяйственной продукции</w:t>
            </w:r>
          </w:p>
        </w:tc>
        <w:tc>
          <w:tcPr>
            <w:tcW w:w="3911" w:type="dxa"/>
          </w:tcPr>
          <w:p w:rsidR="00900361" w:rsidRPr="00772F0E" w:rsidRDefault="00900361" w:rsidP="00510325">
            <w:pPr>
              <w:jc w:val="center"/>
              <w:rPr>
                <w:sz w:val="24"/>
                <w:szCs w:val="24"/>
                <w:lang w:val="ru-RU"/>
              </w:rPr>
            </w:pPr>
            <w:r w:rsidRPr="00772F0E">
              <w:rPr>
                <w:sz w:val="24"/>
                <w:szCs w:val="24"/>
                <w:lang w:val="ru-RU"/>
              </w:rPr>
              <w:lastRenderedPageBreak/>
              <w:t>Поголовье КРС (в т.ч. коров) в малых формах хозяйствования</w:t>
            </w:r>
          </w:p>
        </w:tc>
        <w:tc>
          <w:tcPr>
            <w:tcW w:w="1356" w:type="dxa"/>
            <w:gridSpan w:val="3"/>
          </w:tcPr>
          <w:p w:rsidR="00900361" w:rsidRPr="00772F0E" w:rsidRDefault="00900361" w:rsidP="00510325">
            <w:pPr>
              <w:jc w:val="center"/>
              <w:rPr>
                <w:sz w:val="24"/>
                <w:szCs w:val="24"/>
                <w:lang w:val="ru-RU"/>
              </w:rPr>
            </w:pPr>
            <w:r w:rsidRPr="00772F0E">
              <w:rPr>
                <w:sz w:val="24"/>
                <w:szCs w:val="24"/>
                <w:lang w:val="ru-RU"/>
              </w:rPr>
              <w:t>голов</w:t>
            </w:r>
          </w:p>
        </w:tc>
        <w:tc>
          <w:tcPr>
            <w:tcW w:w="1195" w:type="dxa"/>
          </w:tcPr>
          <w:p w:rsidR="00900361" w:rsidRDefault="00900361" w:rsidP="00510325">
            <w:pPr>
              <w:jc w:val="center"/>
              <w:rPr>
                <w:sz w:val="24"/>
                <w:szCs w:val="24"/>
                <w:lang w:val="ru-RU"/>
              </w:rPr>
            </w:pPr>
            <w:r>
              <w:rPr>
                <w:sz w:val="24"/>
                <w:szCs w:val="24"/>
                <w:lang w:val="ru-RU"/>
              </w:rPr>
              <w:t>2781</w:t>
            </w:r>
          </w:p>
          <w:p w:rsidR="00900361" w:rsidRPr="00772F0E" w:rsidRDefault="00900361" w:rsidP="00510325">
            <w:pPr>
              <w:jc w:val="center"/>
              <w:rPr>
                <w:sz w:val="24"/>
                <w:szCs w:val="24"/>
                <w:lang w:val="ru-RU"/>
              </w:rPr>
            </w:pPr>
            <w:r>
              <w:rPr>
                <w:sz w:val="24"/>
                <w:szCs w:val="24"/>
                <w:lang w:val="ru-RU"/>
              </w:rPr>
              <w:t>(1474)</w:t>
            </w:r>
          </w:p>
        </w:tc>
        <w:tc>
          <w:tcPr>
            <w:tcW w:w="1195" w:type="dxa"/>
            <w:gridSpan w:val="3"/>
          </w:tcPr>
          <w:p w:rsidR="00900361" w:rsidRDefault="00900361" w:rsidP="00510325">
            <w:pPr>
              <w:jc w:val="center"/>
              <w:rPr>
                <w:sz w:val="24"/>
                <w:szCs w:val="24"/>
                <w:lang w:val="ru-RU"/>
              </w:rPr>
            </w:pPr>
            <w:r>
              <w:rPr>
                <w:sz w:val="24"/>
                <w:szCs w:val="24"/>
                <w:lang w:val="ru-RU"/>
              </w:rPr>
              <w:t>3000</w:t>
            </w:r>
          </w:p>
          <w:p w:rsidR="00900361" w:rsidRPr="00772F0E" w:rsidRDefault="00900361" w:rsidP="00510325">
            <w:pPr>
              <w:jc w:val="center"/>
              <w:rPr>
                <w:sz w:val="24"/>
                <w:szCs w:val="24"/>
                <w:lang w:val="ru-RU"/>
              </w:rPr>
            </w:pPr>
            <w:r>
              <w:rPr>
                <w:sz w:val="24"/>
                <w:szCs w:val="24"/>
                <w:lang w:val="ru-RU"/>
              </w:rPr>
              <w:t>(1500)</w:t>
            </w:r>
          </w:p>
        </w:tc>
        <w:tc>
          <w:tcPr>
            <w:tcW w:w="1195" w:type="dxa"/>
          </w:tcPr>
          <w:p w:rsidR="00900361" w:rsidRDefault="00900361" w:rsidP="00510325">
            <w:pPr>
              <w:jc w:val="center"/>
              <w:rPr>
                <w:sz w:val="24"/>
                <w:szCs w:val="24"/>
                <w:lang w:val="ru-RU"/>
              </w:rPr>
            </w:pPr>
            <w:r>
              <w:rPr>
                <w:sz w:val="24"/>
                <w:szCs w:val="24"/>
                <w:lang w:val="ru-RU"/>
              </w:rPr>
              <w:t>3150</w:t>
            </w:r>
          </w:p>
          <w:p w:rsidR="00900361" w:rsidRPr="00772F0E" w:rsidRDefault="00900361" w:rsidP="00510325">
            <w:pPr>
              <w:jc w:val="center"/>
              <w:rPr>
                <w:sz w:val="24"/>
                <w:szCs w:val="24"/>
                <w:lang w:val="ru-RU"/>
              </w:rPr>
            </w:pPr>
            <w:r>
              <w:rPr>
                <w:sz w:val="24"/>
                <w:szCs w:val="24"/>
                <w:lang w:val="ru-RU"/>
              </w:rPr>
              <w:t>(1520)</w:t>
            </w:r>
          </w:p>
        </w:tc>
        <w:tc>
          <w:tcPr>
            <w:tcW w:w="1195" w:type="dxa"/>
            <w:gridSpan w:val="3"/>
          </w:tcPr>
          <w:p w:rsidR="00900361" w:rsidRDefault="00900361" w:rsidP="00510325">
            <w:pPr>
              <w:jc w:val="center"/>
              <w:rPr>
                <w:sz w:val="24"/>
                <w:szCs w:val="24"/>
                <w:lang w:val="ru-RU"/>
              </w:rPr>
            </w:pPr>
            <w:r>
              <w:rPr>
                <w:sz w:val="24"/>
                <w:szCs w:val="24"/>
                <w:lang w:val="ru-RU"/>
              </w:rPr>
              <w:t>3200</w:t>
            </w:r>
          </w:p>
          <w:p w:rsidR="00900361" w:rsidRPr="00772F0E" w:rsidRDefault="00900361" w:rsidP="00510325">
            <w:pPr>
              <w:jc w:val="center"/>
              <w:rPr>
                <w:sz w:val="24"/>
                <w:szCs w:val="24"/>
                <w:lang w:val="ru-RU"/>
              </w:rPr>
            </w:pPr>
            <w:r>
              <w:rPr>
                <w:sz w:val="24"/>
                <w:szCs w:val="24"/>
                <w:lang w:val="ru-RU"/>
              </w:rPr>
              <w:t>(1550)</w:t>
            </w:r>
          </w:p>
        </w:tc>
        <w:tc>
          <w:tcPr>
            <w:tcW w:w="1195" w:type="dxa"/>
          </w:tcPr>
          <w:p w:rsidR="00900361" w:rsidRDefault="00900361" w:rsidP="00510325">
            <w:pPr>
              <w:jc w:val="center"/>
              <w:rPr>
                <w:sz w:val="24"/>
                <w:szCs w:val="24"/>
                <w:lang w:val="ru-RU"/>
              </w:rPr>
            </w:pPr>
            <w:r>
              <w:rPr>
                <w:sz w:val="24"/>
                <w:szCs w:val="24"/>
                <w:lang w:val="ru-RU"/>
              </w:rPr>
              <w:t>3300</w:t>
            </w:r>
          </w:p>
          <w:p w:rsidR="00900361" w:rsidRPr="00772F0E" w:rsidRDefault="00900361" w:rsidP="00510325">
            <w:pPr>
              <w:jc w:val="center"/>
              <w:rPr>
                <w:sz w:val="24"/>
                <w:szCs w:val="24"/>
                <w:lang w:val="ru-RU"/>
              </w:rPr>
            </w:pPr>
            <w:r>
              <w:rPr>
                <w:sz w:val="24"/>
                <w:szCs w:val="24"/>
                <w:lang w:val="ru-RU"/>
              </w:rPr>
              <w:t>(1600)</w:t>
            </w:r>
          </w:p>
        </w:tc>
        <w:tc>
          <w:tcPr>
            <w:tcW w:w="1895" w:type="dxa"/>
            <w:gridSpan w:val="2"/>
          </w:tcPr>
          <w:p w:rsidR="00900361" w:rsidRPr="00772F0E" w:rsidRDefault="00900361" w:rsidP="00510325">
            <w:pPr>
              <w:jc w:val="center"/>
              <w:rPr>
                <w:sz w:val="24"/>
                <w:szCs w:val="24"/>
                <w:lang w:val="ru-RU"/>
              </w:rPr>
            </w:pPr>
            <w:r w:rsidRPr="00772F0E">
              <w:rPr>
                <w:sz w:val="24"/>
                <w:szCs w:val="24"/>
                <w:lang w:val="ru-RU"/>
              </w:rPr>
              <w:t>Данные статистики</w:t>
            </w:r>
          </w:p>
        </w:tc>
      </w:tr>
      <w:tr w:rsidR="00900361" w:rsidRPr="0067023E" w:rsidTr="00510325">
        <w:trPr>
          <w:cantSplit/>
          <w:tblHeader/>
        </w:trPr>
        <w:tc>
          <w:tcPr>
            <w:tcW w:w="1997" w:type="dxa"/>
            <w:gridSpan w:val="2"/>
            <w:vMerge/>
          </w:tcPr>
          <w:p w:rsidR="00900361" w:rsidRPr="00772F0E" w:rsidRDefault="00900361" w:rsidP="00510325">
            <w:pPr>
              <w:jc w:val="center"/>
              <w:rPr>
                <w:sz w:val="24"/>
                <w:szCs w:val="24"/>
                <w:lang w:val="ru-RU"/>
              </w:rPr>
            </w:pPr>
          </w:p>
        </w:tc>
        <w:tc>
          <w:tcPr>
            <w:tcW w:w="3911" w:type="dxa"/>
          </w:tcPr>
          <w:p w:rsidR="00900361" w:rsidRPr="00772F0E" w:rsidRDefault="00900361" w:rsidP="00510325">
            <w:pPr>
              <w:jc w:val="center"/>
              <w:rPr>
                <w:sz w:val="24"/>
                <w:szCs w:val="24"/>
                <w:lang w:val="ru-RU"/>
              </w:rPr>
            </w:pPr>
            <w:r w:rsidRPr="00772F0E">
              <w:rPr>
                <w:sz w:val="24"/>
                <w:szCs w:val="24"/>
                <w:lang w:val="ru-RU"/>
              </w:rPr>
              <w:t>Объем валового сбора продукции растениеводства (картофель, овощи)</w:t>
            </w:r>
          </w:p>
        </w:tc>
        <w:tc>
          <w:tcPr>
            <w:tcW w:w="1356" w:type="dxa"/>
            <w:gridSpan w:val="3"/>
          </w:tcPr>
          <w:p w:rsidR="00900361" w:rsidRPr="00772F0E" w:rsidRDefault="00900361" w:rsidP="00510325">
            <w:pPr>
              <w:jc w:val="center"/>
              <w:rPr>
                <w:sz w:val="24"/>
                <w:szCs w:val="24"/>
                <w:lang w:val="ru-RU"/>
              </w:rPr>
            </w:pPr>
            <w:r w:rsidRPr="00772F0E">
              <w:rPr>
                <w:sz w:val="24"/>
                <w:szCs w:val="24"/>
                <w:lang w:val="ru-RU"/>
              </w:rPr>
              <w:t>тонн</w:t>
            </w:r>
          </w:p>
        </w:tc>
        <w:tc>
          <w:tcPr>
            <w:tcW w:w="1195" w:type="dxa"/>
          </w:tcPr>
          <w:p w:rsidR="00900361" w:rsidRPr="00772F0E" w:rsidRDefault="00900361" w:rsidP="00510325">
            <w:pPr>
              <w:jc w:val="center"/>
              <w:rPr>
                <w:sz w:val="24"/>
                <w:szCs w:val="24"/>
                <w:lang w:val="ru-RU"/>
              </w:rPr>
            </w:pPr>
            <w:r>
              <w:rPr>
                <w:sz w:val="24"/>
                <w:szCs w:val="24"/>
                <w:lang w:val="ru-RU"/>
              </w:rPr>
              <w:t>16869</w:t>
            </w:r>
          </w:p>
        </w:tc>
        <w:tc>
          <w:tcPr>
            <w:tcW w:w="1195" w:type="dxa"/>
            <w:gridSpan w:val="3"/>
          </w:tcPr>
          <w:p w:rsidR="00900361" w:rsidRPr="00772F0E" w:rsidRDefault="00900361" w:rsidP="00510325">
            <w:pPr>
              <w:jc w:val="center"/>
              <w:rPr>
                <w:sz w:val="24"/>
                <w:szCs w:val="24"/>
                <w:lang w:val="ru-RU"/>
              </w:rPr>
            </w:pPr>
            <w:r>
              <w:rPr>
                <w:sz w:val="24"/>
                <w:szCs w:val="24"/>
                <w:lang w:val="ru-RU"/>
              </w:rPr>
              <w:t>16870</w:t>
            </w:r>
          </w:p>
        </w:tc>
        <w:tc>
          <w:tcPr>
            <w:tcW w:w="1195" w:type="dxa"/>
          </w:tcPr>
          <w:p w:rsidR="00900361" w:rsidRPr="00772F0E" w:rsidRDefault="00900361" w:rsidP="00510325">
            <w:pPr>
              <w:jc w:val="center"/>
              <w:rPr>
                <w:sz w:val="24"/>
                <w:szCs w:val="24"/>
                <w:lang w:val="ru-RU"/>
              </w:rPr>
            </w:pPr>
            <w:r>
              <w:rPr>
                <w:sz w:val="24"/>
                <w:szCs w:val="24"/>
                <w:lang w:val="ru-RU"/>
              </w:rPr>
              <w:t>16900</w:t>
            </w:r>
          </w:p>
        </w:tc>
        <w:tc>
          <w:tcPr>
            <w:tcW w:w="1195" w:type="dxa"/>
            <w:gridSpan w:val="3"/>
          </w:tcPr>
          <w:p w:rsidR="00900361" w:rsidRPr="00772F0E" w:rsidRDefault="00900361" w:rsidP="00510325">
            <w:pPr>
              <w:jc w:val="center"/>
              <w:rPr>
                <w:sz w:val="24"/>
                <w:szCs w:val="24"/>
                <w:lang w:val="ru-RU"/>
              </w:rPr>
            </w:pPr>
            <w:r>
              <w:rPr>
                <w:sz w:val="24"/>
                <w:szCs w:val="24"/>
                <w:lang w:val="ru-RU"/>
              </w:rPr>
              <w:t>16950</w:t>
            </w:r>
          </w:p>
        </w:tc>
        <w:tc>
          <w:tcPr>
            <w:tcW w:w="1195" w:type="dxa"/>
          </w:tcPr>
          <w:p w:rsidR="00900361" w:rsidRPr="00772F0E" w:rsidRDefault="00900361" w:rsidP="00510325">
            <w:pPr>
              <w:jc w:val="center"/>
              <w:rPr>
                <w:sz w:val="24"/>
                <w:szCs w:val="24"/>
                <w:lang w:val="ru-RU"/>
              </w:rPr>
            </w:pPr>
            <w:r>
              <w:rPr>
                <w:sz w:val="24"/>
                <w:szCs w:val="24"/>
                <w:lang w:val="ru-RU"/>
              </w:rPr>
              <w:t>17000</w:t>
            </w:r>
          </w:p>
        </w:tc>
        <w:tc>
          <w:tcPr>
            <w:tcW w:w="1895" w:type="dxa"/>
            <w:gridSpan w:val="2"/>
          </w:tcPr>
          <w:p w:rsidR="00900361" w:rsidRPr="00772F0E" w:rsidRDefault="00900361" w:rsidP="00510325">
            <w:pPr>
              <w:jc w:val="center"/>
              <w:rPr>
                <w:sz w:val="24"/>
                <w:szCs w:val="24"/>
                <w:lang w:val="ru-RU"/>
              </w:rPr>
            </w:pPr>
            <w:r w:rsidRPr="00772F0E">
              <w:rPr>
                <w:sz w:val="24"/>
                <w:szCs w:val="24"/>
                <w:lang w:val="ru-RU"/>
              </w:rPr>
              <w:t xml:space="preserve">Данные статистики </w:t>
            </w:r>
          </w:p>
        </w:tc>
      </w:tr>
      <w:tr w:rsidR="00900361" w:rsidRPr="00EB78E6" w:rsidTr="00510325">
        <w:trPr>
          <w:cantSplit/>
          <w:tblHeader/>
        </w:trPr>
        <w:tc>
          <w:tcPr>
            <w:tcW w:w="1997" w:type="dxa"/>
            <w:gridSpan w:val="2"/>
            <w:vMerge w:val="restart"/>
          </w:tcPr>
          <w:p w:rsidR="00900361" w:rsidRPr="00772F0E" w:rsidRDefault="00900361" w:rsidP="00510325">
            <w:pPr>
              <w:jc w:val="center"/>
              <w:rPr>
                <w:sz w:val="24"/>
                <w:szCs w:val="24"/>
                <w:lang w:val="ru-RU"/>
              </w:rPr>
            </w:pPr>
            <w:r w:rsidRPr="00772F0E">
              <w:rPr>
                <w:sz w:val="24"/>
                <w:szCs w:val="24"/>
                <w:lang w:val="ru-RU"/>
              </w:rPr>
              <w:lastRenderedPageBreak/>
              <w:t>Повышение мотивации населения в развитии личных подсобных и крестьянско-фермерских хозяйствах</w:t>
            </w:r>
          </w:p>
        </w:tc>
        <w:tc>
          <w:tcPr>
            <w:tcW w:w="3911" w:type="dxa"/>
          </w:tcPr>
          <w:p w:rsidR="00900361" w:rsidRPr="00772F0E" w:rsidRDefault="00900361" w:rsidP="00510325">
            <w:pPr>
              <w:jc w:val="center"/>
              <w:rPr>
                <w:sz w:val="24"/>
                <w:szCs w:val="24"/>
                <w:lang w:val="ru-RU"/>
              </w:rPr>
            </w:pPr>
            <w:r w:rsidRPr="00772F0E">
              <w:rPr>
                <w:sz w:val="24"/>
                <w:szCs w:val="24"/>
                <w:lang w:val="ru-RU"/>
              </w:rPr>
              <w:t>Количество предоставленных субсидий на развитие личных подсобных и крестьянско фермерских хозяйств</w:t>
            </w:r>
          </w:p>
        </w:tc>
        <w:tc>
          <w:tcPr>
            <w:tcW w:w="1356" w:type="dxa"/>
            <w:gridSpan w:val="3"/>
          </w:tcPr>
          <w:p w:rsidR="00900361" w:rsidRPr="00772F0E" w:rsidRDefault="001C01C3" w:rsidP="00510325">
            <w:pPr>
              <w:jc w:val="center"/>
              <w:rPr>
                <w:sz w:val="24"/>
                <w:szCs w:val="24"/>
                <w:lang w:val="ru-RU"/>
              </w:rPr>
            </w:pPr>
            <w:r>
              <w:rPr>
                <w:sz w:val="24"/>
                <w:szCs w:val="24"/>
                <w:lang w:val="ru-RU"/>
              </w:rPr>
              <w:t>т</w:t>
            </w:r>
            <w:r w:rsidR="00900361">
              <w:rPr>
                <w:sz w:val="24"/>
                <w:szCs w:val="24"/>
                <w:lang w:val="ru-RU"/>
              </w:rPr>
              <w:t>ыс.руб.</w:t>
            </w:r>
          </w:p>
        </w:tc>
        <w:tc>
          <w:tcPr>
            <w:tcW w:w="1195" w:type="dxa"/>
          </w:tcPr>
          <w:p w:rsidR="00900361" w:rsidRPr="00772F0E" w:rsidRDefault="00900361" w:rsidP="00510325">
            <w:pPr>
              <w:jc w:val="center"/>
              <w:rPr>
                <w:sz w:val="24"/>
                <w:szCs w:val="24"/>
                <w:lang w:val="ru-RU"/>
              </w:rPr>
            </w:pPr>
            <w:r>
              <w:rPr>
                <w:sz w:val="24"/>
                <w:szCs w:val="24"/>
                <w:lang w:val="ru-RU"/>
              </w:rPr>
              <w:t>4411,0</w:t>
            </w:r>
          </w:p>
        </w:tc>
        <w:tc>
          <w:tcPr>
            <w:tcW w:w="1195" w:type="dxa"/>
            <w:gridSpan w:val="3"/>
          </w:tcPr>
          <w:p w:rsidR="00900361" w:rsidRPr="00772F0E" w:rsidRDefault="00900361" w:rsidP="00510325">
            <w:pPr>
              <w:jc w:val="center"/>
              <w:rPr>
                <w:sz w:val="24"/>
                <w:szCs w:val="24"/>
                <w:lang w:val="ru-RU"/>
              </w:rPr>
            </w:pPr>
            <w:r>
              <w:rPr>
                <w:sz w:val="24"/>
                <w:szCs w:val="24"/>
                <w:lang w:val="ru-RU"/>
              </w:rPr>
              <w:t>6700</w:t>
            </w:r>
          </w:p>
        </w:tc>
        <w:tc>
          <w:tcPr>
            <w:tcW w:w="1195" w:type="dxa"/>
          </w:tcPr>
          <w:p w:rsidR="00900361" w:rsidRPr="00772F0E" w:rsidRDefault="00900361" w:rsidP="00510325">
            <w:pPr>
              <w:jc w:val="center"/>
              <w:rPr>
                <w:sz w:val="24"/>
                <w:szCs w:val="24"/>
                <w:lang w:val="ru-RU"/>
              </w:rPr>
            </w:pPr>
            <w:r>
              <w:rPr>
                <w:sz w:val="24"/>
                <w:szCs w:val="24"/>
                <w:lang w:val="ru-RU"/>
              </w:rPr>
              <w:t>6700</w:t>
            </w:r>
          </w:p>
        </w:tc>
        <w:tc>
          <w:tcPr>
            <w:tcW w:w="1195" w:type="dxa"/>
            <w:gridSpan w:val="3"/>
          </w:tcPr>
          <w:p w:rsidR="00900361" w:rsidRPr="00772F0E" w:rsidRDefault="00900361" w:rsidP="00510325">
            <w:pPr>
              <w:jc w:val="center"/>
              <w:rPr>
                <w:sz w:val="24"/>
                <w:szCs w:val="24"/>
                <w:lang w:val="ru-RU"/>
              </w:rPr>
            </w:pPr>
            <w:r>
              <w:rPr>
                <w:sz w:val="24"/>
                <w:szCs w:val="24"/>
                <w:lang w:val="ru-RU"/>
              </w:rPr>
              <w:t>7000</w:t>
            </w:r>
          </w:p>
        </w:tc>
        <w:tc>
          <w:tcPr>
            <w:tcW w:w="1195" w:type="dxa"/>
          </w:tcPr>
          <w:p w:rsidR="00900361" w:rsidRPr="00772F0E" w:rsidRDefault="00900361" w:rsidP="00510325">
            <w:pPr>
              <w:jc w:val="center"/>
              <w:rPr>
                <w:sz w:val="24"/>
                <w:szCs w:val="24"/>
                <w:lang w:val="ru-RU"/>
              </w:rPr>
            </w:pPr>
            <w:r>
              <w:rPr>
                <w:sz w:val="24"/>
                <w:szCs w:val="24"/>
                <w:lang w:val="ru-RU"/>
              </w:rPr>
              <w:t>700036</w:t>
            </w:r>
          </w:p>
        </w:tc>
        <w:tc>
          <w:tcPr>
            <w:tcW w:w="1895" w:type="dxa"/>
            <w:gridSpan w:val="2"/>
          </w:tcPr>
          <w:p w:rsidR="00900361" w:rsidRPr="00772F0E" w:rsidRDefault="00900361" w:rsidP="00510325">
            <w:pPr>
              <w:jc w:val="center"/>
              <w:rPr>
                <w:sz w:val="24"/>
                <w:szCs w:val="24"/>
                <w:lang w:val="ru-RU"/>
              </w:rPr>
            </w:pPr>
            <w:r w:rsidRPr="00772F0E">
              <w:rPr>
                <w:sz w:val="24"/>
                <w:szCs w:val="24"/>
                <w:lang w:val="ru-RU"/>
              </w:rPr>
              <w:t>Дан</w:t>
            </w:r>
            <w:r>
              <w:rPr>
                <w:sz w:val="24"/>
                <w:szCs w:val="24"/>
                <w:lang w:val="ru-RU"/>
              </w:rPr>
              <w:t>н</w:t>
            </w:r>
            <w:r w:rsidRPr="00772F0E">
              <w:rPr>
                <w:sz w:val="24"/>
                <w:szCs w:val="24"/>
                <w:lang w:val="ru-RU"/>
              </w:rPr>
              <w:t>ые Управления сельского хозяйства</w:t>
            </w:r>
          </w:p>
        </w:tc>
      </w:tr>
      <w:tr w:rsidR="00900361" w:rsidRPr="00EB78E6" w:rsidTr="00510325">
        <w:trPr>
          <w:cantSplit/>
          <w:tblHeader/>
        </w:trPr>
        <w:tc>
          <w:tcPr>
            <w:tcW w:w="1997" w:type="dxa"/>
            <w:gridSpan w:val="2"/>
            <w:vMerge/>
          </w:tcPr>
          <w:p w:rsidR="00900361" w:rsidRPr="00772F0E" w:rsidRDefault="00900361" w:rsidP="00510325">
            <w:pPr>
              <w:jc w:val="center"/>
              <w:rPr>
                <w:sz w:val="24"/>
                <w:szCs w:val="24"/>
                <w:lang w:val="ru-RU"/>
              </w:rPr>
            </w:pPr>
          </w:p>
        </w:tc>
        <w:tc>
          <w:tcPr>
            <w:tcW w:w="3911" w:type="dxa"/>
          </w:tcPr>
          <w:p w:rsidR="00900361" w:rsidRPr="00772F0E" w:rsidRDefault="00900361" w:rsidP="00510325">
            <w:pPr>
              <w:jc w:val="center"/>
              <w:rPr>
                <w:sz w:val="24"/>
                <w:szCs w:val="24"/>
                <w:lang w:val="ru-RU"/>
              </w:rPr>
            </w:pPr>
            <w:r w:rsidRPr="00772F0E">
              <w:rPr>
                <w:sz w:val="24"/>
                <w:szCs w:val="24"/>
                <w:lang w:val="ru-RU"/>
              </w:rPr>
              <w:t>Количество приобретенной сельскохозяйственной техники и оборудования, в рамках предоставленных субсидий</w:t>
            </w:r>
          </w:p>
        </w:tc>
        <w:tc>
          <w:tcPr>
            <w:tcW w:w="1356" w:type="dxa"/>
            <w:gridSpan w:val="3"/>
          </w:tcPr>
          <w:p w:rsidR="00900361" w:rsidRPr="00772F0E" w:rsidRDefault="001C01C3" w:rsidP="00510325">
            <w:pPr>
              <w:jc w:val="center"/>
              <w:rPr>
                <w:sz w:val="24"/>
                <w:szCs w:val="24"/>
                <w:lang w:val="ru-RU"/>
              </w:rPr>
            </w:pPr>
            <w:r>
              <w:rPr>
                <w:sz w:val="24"/>
                <w:szCs w:val="24"/>
                <w:lang w:val="ru-RU"/>
              </w:rPr>
              <w:t>е</w:t>
            </w:r>
            <w:r w:rsidR="00900361">
              <w:rPr>
                <w:sz w:val="24"/>
                <w:szCs w:val="24"/>
                <w:lang w:val="ru-RU"/>
              </w:rPr>
              <w:t>д.</w:t>
            </w:r>
          </w:p>
        </w:tc>
        <w:tc>
          <w:tcPr>
            <w:tcW w:w="1195" w:type="dxa"/>
          </w:tcPr>
          <w:p w:rsidR="00900361" w:rsidRPr="00772F0E" w:rsidRDefault="00900361" w:rsidP="00510325">
            <w:pPr>
              <w:jc w:val="center"/>
              <w:rPr>
                <w:sz w:val="24"/>
                <w:szCs w:val="24"/>
                <w:lang w:val="ru-RU"/>
              </w:rPr>
            </w:pPr>
            <w:r>
              <w:rPr>
                <w:sz w:val="24"/>
                <w:szCs w:val="24"/>
                <w:lang w:val="ru-RU"/>
              </w:rPr>
              <w:t>36</w:t>
            </w:r>
          </w:p>
        </w:tc>
        <w:tc>
          <w:tcPr>
            <w:tcW w:w="1195" w:type="dxa"/>
            <w:gridSpan w:val="3"/>
          </w:tcPr>
          <w:p w:rsidR="00900361" w:rsidRPr="00772F0E" w:rsidRDefault="00900361" w:rsidP="00510325">
            <w:pPr>
              <w:jc w:val="center"/>
              <w:rPr>
                <w:sz w:val="24"/>
                <w:szCs w:val="24"/>
                <w:lang w:val="ru-RU"/>
              </w:rPr>
            </w:pPr>
            <w:r>
              <w:rPr>
                <w:sz w:val="24"/>
                <w:szCs w:val="24"/>
                <w:lang w:val="ru-RU"/>
              </w:rPr>
              <w:t>27</w:t>
            </w:r>
          </w:p>
        </w:tc>
        <w:tc>
          <w:tcPr>
            <w:tcW w:w="1195" w:type="dxa"/>
          </w:tcPr>
          <w:p w:rsidR="00900361" w:rsidRPr="00772F0E" w:rsidRDefault="00900361" w:rsidP="00510325">
            <w:pPr>
              <w:jc w:val="center"/>
              <w:rPr>
                <w:sz w:val="24"/>
                <w:szCs w:val="24"/>
                <w:lang w:val="ru-RU"/>
              </w:rPr>
            </w:pPr>
            <w:r>
              <w:rPr>
                <w:sz w:val="24"/>
                <w:szCs w:val="24"/>
                <w:lang w:val="ru-RU"/>
              </w:rPr>
              <w:t>30</w:t>
            </w:r>
          </w:p>
        </w:tc>
        <w:tc>
          <w:tcPr>
            <w:tcW w:w="1195" w:type="dxa"/>
            <w:gridSpan w:val="3"/>
          </w:tcPr>
          <w:p w:rsidR="00900361" w:rsidRPr="00772F0E" w:rsidRDefault="00900361" w:rsidP="00510325">
            <w:pPr>
              <w:jc w:val="center"/>
              <w:rPr>
                <w:sz w:val="24"/>
                <w:szCs w:val="24"/>
                <w:lang w:val="ru-RU"/>
              </w:rPr>
            </w:pPr>
            <w:r>
              <w:rPr>
                <w:sz w:val="24"/>
                <w:szCs w:val="24"/>
                <w:lang w:val="ru-RU"/>
              </w:rPr>
              <w:t>35</w:t>
            </w:r>
          </w:p>
        </w:tc>
        <w:tc>
          <w:tcPr>
            <w:tcW w:w="1195" w:type="dxa"/>
          </w:tcPr>
          <w:p w:rsidR="00900361" w:rsidRPr="00772F0E" w:rsidRDefault="00900361" w:rsidP="00510325">
            <w:pPr>
              <w:jc w:val="center"/>
              <w:rPr>
                <w:sz w:val="24"/>
                <w:szCs w:val="24"/>
                <w:lang w:val="ru-RU"/>
              </w:rPr>
            </w:pPr>
            <w:r>
              <w:rPr>
                <w:sz w:val="24"/>
                <w:szCs w:val="24"/>
                <w:lang w:val="ru-RU"/>
              </w:rPr>
              <w:t>35</w:t>
            </w:r>
          </w:p>
        </w:tc>
        <w:tc>
          <w:tcPr>
            <w:tcW w:w="1895" w:type="dxa"/>
            <w:gridSpan w:val="2"/>
          </w:tcPr>
          <w:p w:rsidR="00900361" w:rsidRPr="00772F0E" w:rsidRDefault="00900361" w:rsidP="00510325">
            <w:pPr>
              <w:jc w:val="center"/>
              <w:rPr>
                <w:sz w:val="24"/>
                <w:szCs w:val="24"/>
                <w:lang w:val="ru-RU"/>
              </w:rPr>
            </w:pPr>
            <w:r w:rsidRPr="00772F0E">
              <w:rPr>
                <w:sz w:val="24"/>
                <w:szCs w:val="24"/>
                <w:lang w:val="ru-RU"/>
              </w:rPr>
              <w:t>Данные Управления сельского хозяйства</w:t>
            </w:r>
          </w:p>
        </w:tc>
      </w:tr>
      <w:tr w:rsidR="00900361" w:rsidRPr="00BD06F2" w:rsidTr="00510325">
        <w:trPr>
          <w:cantSplit/>
          <w:tblHeader/>
        </w:trPr>
        <w:tc>
          <w:tcPr>
            <w:tcW w:w="15134" w:type="dxa"/>
            <w:gridSpan w:val="17"/>
          </w:tcPr>
          <w:p w:rsidR="00900361" w:rsidRPr="00783068" w:rsidRDefault="00900361" w:rsidP="00510325">
            <w:pPr>
              <w:ind w:firstLine="426"/>
              <w:rPr>
                <w:b/>
                <w:i/>
                <w:sz w:val="24"/>
                <w:szCs w:val="24"/>
                <w:lang w:val="ru-RU"/>
              </w:rPr>
            </w:pPr>
            <w:r w:rsidRPr="00772F0E">
              <w:rPr>
                <w:b/>
                <w:i/>
                <w:sz w:val="24"/>
                <w:szCs w:val="24"/>
                <w:lang w:val="ru-RU"/>
              </w:rPr>
              <w:t xml:space="preserve">Задача </w:t>
            </w:r>
            <w:r>
              <w:rPr>
                <w:b/>
                <w:i/>
                <w:sz w:val="24"/>
                <w:szCs w:val="24"/>
                <w:lang w:val="ru-RU"/>
              </w:rPr>
              <w:t>2.4</w:t>
            </w:r>
            <w:r w:rsidRPr="00772F0E">
              <w:rPr>
                <w:b/>
                <w:i/>
                <w:sz w:val="24"/>
                <w:szCs w:val="24"/>
                <w:lang w:val="ru-RU"/>
              </w:rPr>
              <w:t xml:space="preserve"> Совершенствование системы организации по сбору дикоросов</w:t>
            </w:r>
          </w:p>
        </w:tc>
      </w:tr>
      <w:tr w:rsidR="00900361" w:rsidRPr="009A0A08" w:rsidTr="00510325">
        <w:trPr>
          <w:cantSplit/>
          <w:tblHeader/>
        </w:trPr>
        <w:tc>
          <w:tcPr>
            <w:tcW w:w="1997" w:type="dxa"/>
            <w:gridSpan w:val="2"/>
            <w:vMerge w:val="restart"/>
          </w:tcPr>
          <w:p w:rsidR="00900361" w:rsidRPr="00E8170A" w:rsidRDefault="00900361" w:rsidP="00510325">
            <w:pPr>
              <w:jc w:val="center"/>
              <w:rPr>
                <w:sz w:val="24"/>
                <w:szCs w:val="24"/>
                <w:lang w:val="ru-RU"/>
              </w:rPr>
            </w:pPr>
            <w:r>
              <w:rPr>
                <w:sz w:val="24"/>
                <w:szCs w:val="24"/>
                <w:lang w:val="ru-RU"/>
              </w:rPr>
              <w:t>Обеспечение более глубокой переработки дикоросов на территории района</w:t>
            </w:r>
          </w:p>
        </w:tc>
        <w:tc>
          <w:tcPr>
            <w:tcW w:w="3911" w:type="dxa"/>
          </w:tcPr>
          <w:p w:rsidR="00900361" w:rsidRPr="00E8170A" w:rsidRDefault="00900361" w:rsidP="00510325">
            <w:pPr>
              <w:jc w:val="center"/>
              <w:rPr>
                <w:sz w:val="24"/>
                <w:szCs w:val="24"/>
                <w:lang w:val="ru-RU"/>
              </w:rPr>
            </w:pPr>
            <w:r w:rsidRPr="00E8170A">
              <w:rPr>
                <w:sz w:val="24"/>
                <w:szCs w:val="24"/>
                <w:lang w:val="ru-RU"/>
              </w:rPr>
              <w:t>Объем дикоросов, собранных на территории района</w:t>
            </w:r>
          </w:p>
        </w:tc>
        <w:tc>
          <w:tcPr>
            <w:tcW w:w="1356" w:type="dxa"/>
            <w:gridSpan w:val="3"/>
          </w:tcPr>
          <w:p w:rsidR="00900361" w:rsidRPr="00E8170A" w:rsidRDefault="00900361" w:rsidP="00510325">
            <w:pPr>
              <w:jc w:val="center"/>
              <w:rPr>
                <w:sz w:val="24"/>
                <w:szCs w:val="24"/>
                <w:lang w:val="ru-RU"/>
              </w:rPr>
            </w:pPr>
            <w:r w:rsidRPr="00E8170A">
              <w:rPr>
                <w:sz w:val="24"/>
                <w:szCs w:val="24"/>
                <w:lang w:val="ru-RU"/>
              </w:rPr>
              <w:t>тонн</w:t>
            </w:r>
          </w:p>
        </w:tc>
        <w:tc>
          <w:tcPr>
            <w:tcW w:w="1195" w:type="dxa"/>
          </w:tcPr>
          <w:p w:rsidR="00900361" w:rsidRPr="00E8170A" w:rsidRDefault="00900361" w:rsidP="00510325">
            <w:pPr>
              <w:jc w:val="center"/>
              <w:rPr>
                <w:sz w:val="24"/>
                <w:szCs w:val="24"/>
                <w:lang w:val="ru-RU"/>
              </w:rPr>
            </w:pPr>
            <w:r>
              <w:rPr>
                <w:sz w:val="24"/>
                <w:szCs w:val="24"/>
                <w:lang w:val="ru-RU"/>
              </w:rPr>
              <w:t>43,3</w:t>
            </w:r>
          </w:p>
        </w:tc>
        <w:tc>
          <w:tcPr>
            <w:tcW w:w="1195" w:type="dxa"/>
            <w:gridSpan w:val="3"/>
          </w:tcPr>
          <w:p w:rsidR="00900361" w:rsidRPr="00E8170A" w:rsidRDefault="00900361" w:rsidP="00510325">
            <w:pPr>
              <w:jc w:val="center"/>
              <w:rPr>
                <w:sz w:val="24"/>
                <w:szCs w:val="24"/>
                <w:lang w:val="ru-RU"/>
              </w:rPr>
            </w:pPr>
            <w:r>
              <w:rPr>
                <w:sz w:val="24"/>
                <w:szCs w:val="24"/>
                <w:lang w:val="ru-RU"/>
              </w:rPr>
              <w:t>75,0</w:t>
            </w:r>
          </w:p>
        </w:tc>
        <w:tc>
          <w:tcPr>
            <w:tcW w:w="1195" w:type="dxa"/>
          </w:tcPr>
          <w:p w:rsidR="00900361" w:rsidRPr="00E8170A" w:rsidRDefault="00900361" w:rsidP="00510325">
            <w:pPr>
              <w:jc w:val="center"/>
              <w:rPr>
                <w:sz w:val="24"/>
                <w:szCs w:val="24"/>
                <w:lang w:val="ru-RU"/>
              </w:rPr>
            </w:pPr>
            <w:r>
              <w:rPr>
                <w:sz w:val="24"/>
                <w:szCs w:val="24"/>
                <w:lang w:val="ru-RU"/>
              </w:rPr>
              <w:t>80</w:t>
            </w:r>
          </w:p>
        </w:tc>
        <w:tc>
          <w:tcPr>
            <w:tcW w:w="1195" w:type="dxa"/>
            <w:gridSpan w:val="3"/>
          </w:tcPr>
          <w:p w:rsidR="00900361" w:rsidRPr="00E8170A" w:rsidRDefault="00900361" w:rsidP="00510325">
            <w:pPr>
              <w:jc w:val="center"/>
              <w:rPr>
                <w:sz w:val="24"/>
                <w:szCs w:val="24"/>
                <w:lang w:val="ru-RU"/>
              </w:rPr>
            </w:pPr>
            <w:r>
              <w:rPr>
                <w:sz w:val="24"/>
                <w:szCs w:val="24"/>
                <w:lang w:val="ru-RU"/>
              </w:rPr>
              <w:t>87</w:t>
            </w:r>
          </w:p>
        </w:tc>
        <w:tc>
          <w:tcPr>
            <w:tcW w:w="1195" w:type="dxa"/>
          </w:tcPr>
          <w:p w:rsidR="00900361" w:rsidRPr="00E8170A" w:rsidRDefault="00900361" w:rsidP="00510325">
            <w:pPr>
              <w:jc w:val="center"/>
              <w:rPr>
                <w:sz w:val="24"/>
                <w:szCs w:val="24"/>
                <w:lang w:val="ru-RU"/>
              </w:rPr>
            </w:pPr>
            <w:r>
              <w:rPr>
                <w:sz w:val="24"/>
                <w:szCs w:val="24"/>
                <w:lang w:val="ru-RU"/>
              </w:rPr>
              <w:t>90</w:t>
            </w:r>
          </w:p>
        </w:tc>
        <w:tc>
          <w:tcPr>
            <w:tcW w:w="1895" w:type="dxa"/>
            <w:gridSpan w:val="2"/>
          </w:tcPr>
          <w:p w:rsidR="00900361" w:rsidRPr="00E8170A" w:rsidRDefault="00900361" w:rsidP="00510325">
            <w:pPr>
              <w:jc w:val="center"/>
              <w:rPr>
                <w:sz w:val="24"/>
                <w:szCs w:val="24"/>
                <w:lang w:val="ru-RU"/>
              </w:rPr>
            </w:pPr>
            <w:r>
              <w:rPr>
                <w:sz w:val="24"/>
                <w:szCs w:val="24"/>
                <w:lang w:val="ru-RU"/>
              </w:rPr>
              <w:t>Информация экономического отдела</w:t>
            </w:r>
          </w:p>
        </w:tc>
      </w:tr>
      <w:tr w:rsidR="00900361" w:rsidRPr="00E8170A" w:rsidTr="00510325">
        <w:trPr>
          <w:cantSplit/>
          <w:tblHeader/>
        </w:trPr>
        <w:tc>
          <w:tcPr>
            <w:tcW w:w="1997" w:type="dxa"/>
            <w:gridSpan w:val="2"/>
            <w:vMerge/>
          </w:tcPr>
          <w:p w:rsidR="00900361" w:rsidRPr="00E8170A" w:rsidRDefault="00900361" w:rsidP="00510325">
            <w:pPr>
              <w:jc w:val="center"/>
              <w:rPr>
                <w:sz w:val="24"/>
                <w:szCs w:val="24"/>
                <w:lang w:val="ru-RU"/>
              </w:rPr>
            </w:pPr>
          </w:p>
        </w:tc>
        <w:tc>
          <w:tcPr>
            <w:tcW w:w="3911" w:type="dxa"/>
          </w:tcPr>
          <w:p w:rsidR="00900361" w:rsidRPr="00E8170A" w:rsidRDefault="00900361" w:rsidP="00510325">
            <w:pPr>
              <w:jc w:val="center"/>
              <w:rPr>
                <w:sz w:val="24"/>
                <w:szCs w:val="24"/>
                <w:lang w:val="ru-RU"/>
              </w:rPr>
            </w:pPr>
            <w:r w:rsidRPr="00E8170A">
              <w:rPr>
                <w:sz w:val="24"/>
                <w:szCs w:val="24"/>
                <w:lang w:val="ru-RU"/>
              </w:rPr>
              <w:t xml:space="preserve">Количество пунктов приемки и переработки дикоросов </w:t>
            </w:r>
          </w:p>
        </w:tc>
        <w:tc>
          <w:tcPr>
            <w:tcW w:w="1356" w:type="dxa"/>
            <w:gridSpan w:val="3"/>
          </w:tcPr>
          <w:p w:rsidR="00900361" w:rsidRPr="00E8170A" w:rsidRDefault="00900361" w:rsidP="00510325">
            <w:pPr>
              <w:jc w:val="center"/>
              <w:rPr>
                <w:sz w:val="24"/>
                <w:szCs w:val="24"/>
                <w:lang w:val="ru-RU"/>
              </w:rPr>
            </w:pPr>
            <w:r w:rsidRPr="00E8170A">
              <w:rPr>
                <w:sz w:val="24"/>
                <w:szCs w:val="24"/>
                <w:lang w:val="ru-RU"/>
              </w:rPr>
              <w:t>единиц</w:t>
            </w:r>
          </w:p>
        </w:tc>
        <w:tc>
          <w:tcPr>
            <w:tcW w:w="1195" w:type="dxa"/>
          </w:tcPr>
          <w:p w:rsidR="00900361" w:rsidRPr="00E8170A" w:rsidRDefault="00900361" w:rsidP="00510325">
            <w:pPr>
              <w:jc w:val="center"/>
              <w:rPr>
                <w:sz w:val="24"/>
                <w:szCs w:val="24"/>
                <w:lang w:val="ru-RU"/>
              </w:rPr>
            </w:pPr>
            <w:r>
              <w:rPr>
                <w:sz w:val="24"/>
                <w:szCs w:val="24"/>
                <w:lang w:val="ru-RU"/>
              </w:rPr>
              <w:t>2</w:t>
            </w:r>
          </w:p>
        </w:tc>
        <w:tc>
          <w:tcPr>
            <w:tcW w:w="1195" w:type="dxa"/>
            <w:gridSpan w:val="3"/>
          </w:tcPr>
          <w:p w:rsidR="00900361" w:rsidRPr="00E8170A" w:rsidRDefault="00900361" w:rsidP="00510325">
            <w:pPr>
              <w:jc w:val="center"/>
              <w:rPr>
                <w:sz w:val="24"/>
                <w:szCs w:val="24"/>
                <w:lang w:val="ru-RU"/>
              </w:rPr>
            </w:pPr>
            <w:r>
              <w:rPr>
                <w:sz w:val="24"/>
                <w:szCs w:val="24"/>
                <w:lang w:val="ru-RU"/>
              </w:rPr>
              <w:t>2</w:t>
            </w:r>
          </w:p>
        </w:tc>
        <w:tc>
          <w:tcPr>
            <w:tcW w:w="1195" w:type="dxa"/>
          </w:tcPr>
          <w:p w:rsidR="00900361" w:rsidRPr="00E8170A" w:rsidRDefault="00900361" w:rsidP="00510325">
            <w:pPr>
              <w:jc w:val="center"/>
              <w:rPr>
                <w:sz w:val="24"/>
                <w:szCs w:val="24"/>
                <w:lang w:val="ru-RU"/>
              </w:rPr>
            </w:pPr>
            <w:r>
              <w:rPr>
                <w:sz w:val="24"/>
                <w:szCs w:val="24"/>
                <w:lang w:val="ru-RU"/>
              </w:rPr>
              <w:t>3</w:t>
            </w:r>
          </w:p>
        </w:tc>
        <w:tc>
          <w:tcPr>
            <w:tcW w:w="1195" w:type="dxa"/>
            <w:gridSpan w:val="3"/>
          </w:tcPr>
          <w:p w:rsidR="00900361" w:rsidRPr="00E8170A" w:rsidRDefault="00900361" w:rsidP="00510325">
            <w:pPr>
              <w:jc w:val="center"/>
              <w:rPr>
                <w:sz w:val="24"/>
                <w:szCs w:val="24"/>
                <w:lang w:val="ru-RU"/>
              </w:rPr>
            </w:pPr>
            <w:r>
              <w:rPr>
                <w:sz w:val="24"/>
                <w:szCs w:val="24"/>
                <w:lang w:val="ru-RU"/>
              </w:rPr>
              <w:t>3</w:t>
            </w:r>
          </w:p>
        </w:tc>
        <w:tc>
          <w:tcPr>
            <w:tcW w:w="1195" w:type="dxa"/>
          </w:tcPr>
          <w:p w:rsidR="00900361" w:rsidRPr="00E8170A" w:rsidRDefault="00900361" w:rsidP="00510325">
            <w:pPr>
              <w:jc w:val="center"/>
              <w:rPr>
                <w:sz w:val="24"/>
                <w:szCs w:val="24"/>
                <w:lang w:val="ru-RU"/>
              </w:rPr>
            </w:pPr>
            <w:r>
              <w:rPr>
                <w:sz w:val="24"/>
                <w:szCs w:val="24"/>
                <w:lang w:val="ru-RU"/>
              </w:rPr>
              <w:t>4</w:t>
            </w:r>
          </w:p>
        </w:tc>
        <w:tc>
          <w:tcPr>
            <w:tcW w:w="1895" w:type="dxa"/>
            <w:gridSpan w:val="2"/>
          </w:tcPr>
          <w:p w:rsidR="00900361" w:rsidRPr="00E8170A" w:rsidRDefault="00900361" w:rsidP="00510325">
            <w:pPr>
              <w:jc w:val="center"/>
              <w:rPr>
                <w:sz w:val="24"/>
                <w:szCs w:val="24"/>
                <w:lang w:val="ru-RU"/>
              </w:rPr>
            </w:pPr>
            <w:r>
              <w:rPr>
                <w:sz w:val="24"/>
                <w:szCs w:val="24"/>
                <w:lang w:val="ru-RU"/>
              </w:rPr>
              <w:t>Информация экономического отдела</w:t>
            </w:r>
          </w:p>
        </w:tc>
      </w:tr>
      <w:tr w:rsidR="00082DC5" w:rsidRPr="00BD06F2" w:rsidTr="00510325">
        <w:trPr>
          <w:cantSplit/>
          <w:tblHeader/>
        </w:trPr>
        <w:tc>
          <w:tcPr>
            <w:tcW w:w="15134" w:type="dxa"/>
            <w:gridSpan w:val="17"/>
          </w:tcPr>
          <w:p w:rsidR="00082DC5" w:rsidRPr="007C5EE1" w:rsidRDefault="00082DC5" w:rsidP="00510325">
            <w:pPr>
              <w:jc w:val="center"/>
              <w:rPr>
                <w:sz w:val="24"/>
                <w:szCs w:val="24"/>
                <w:lang w:val="ru-RU"/>
              </w:rPr>
            </w:pPr>
            <w:r w:rsidRPr="00CD503D">
              <w:rPr>
                <w:b/>
                <w:i/>
                <w:sz w:val="28"/>
                <w:lang w:val="ru-RU"/>
              </w:rPr>
              <w:t xml:space="preserve">Цель </w:t>
            </w:r>
            <w:r>
              <w:rPr>
                <w:b/>
                <w:i/>
                <w:sz w:val="28"/>
                <w:lang w:val="ru-RU"/>
              </w:rPr>
              <w:t>3</w:t>
            </w:r>
            <w:r w:rsidRPr="00CD503D">
              <w:rPr>
                <w:b/>
                <w:i/>
                <w:sz w:val="28"/>
                <w:lang w:val="ru-RU"/>
              </w:rPr>
              <w:t xml:space="preserve">. </w:t>
            </w:r>
            <w:r>
              <w:rPr>
                <w:b/>
                <w:i/>
                <w:sz w:val="28"/>
                <w:lang w:val="ru-RU"/>
              </w:rPr>
              <w:t>Развитие транспортной и инженерной инфраструктуры</w:t>
            </w:r>
          </w:p>
        </w:tc>
      </w:tr>
      <w:tr w:rsidR="00082DC5" w:rsidRPr="00BD06F2" w:rsidTr="00510325">
        <w:trPr>
          <w:cantSplit/>
          <w:tblHeader/>
        </w:trPr>
        <w:tc>
          <w:tcPr>
            <w:tcW w:w="15134" w:type="dxa"/>
            <w:gridSpan w:val="17"/>
          </w:tcPr>
          <w:p w:rsidR="00082DC5" w:rsidRPr="00381687" w:rsidRDefault="00082DC5" w:rsidP="00510325">
            <w:pPr>
              <w:rPr>
                <w:b/>
                <w:sz w:val="24"/>
                <w:szCs w:val="24"/>
                <w:lang w:val="ru-RU"/>
              </w:rPr>
            </w:pPr>
            <w:r w:rsidRPr="007D58A6">
              <w:rPr>
                <w:b/>
                <w:i/>
                <w:sz w:val="24"/>
                <w:szCs w:val="24"/>
                <w:lang w:val="ru-RU"/>
              </w:rPr>
              <w:t xml:space="preserve">Задача </w:t>
            </w:r>
            <w:r>
              <w:rPr>
                <w:b/>
                <w:i/>
                <w:sz w:val="24"/>
                <w:szCs w:val="24"/>
                <w:lang w:val="ru-RU"/>
              </w:rPr>
              <w:t>3.1</w:t>
            </w:r>
            <w:r w:rsidRPr="007D58A6">
              <w:rPr>
                <w:b/>
                <w:i/>
                <w:sz w:val="24"/>
                <w:szCs w:val="24"/>
                <w:lang w:val="ru-RU"/>
              </w:rPr>
              <w:t xml:space="preserve">. </w:t>
            </w:r>
            <w:r>
              <w:rPr>
                <w:b/>
                <w:i/>
                <w:sz w:val="24"/>
                <w:szCs w:val="24"/>
                <w:lang w:val="ru-RU"/>
              </w:rPr>
              <w:t>Сохранение и развитие транспортной инфраструктуры</w:t>
            </w:r>
          </w:p>
        </w:tc>
      </w:tr>
      <w:tr w:rsidR="00082DC5" w:rsidRPr="00BD06F2" w:rsidTr="00510325">
        <w:trPr>
          <w:cantSplit/>
          <w:tblHeader/>
        </w:trPr>
        <w:tc>
          <w:tcPr>
            <w:tcW w:w="1997" w:type="dxa"/>
            <w:gridSpan w:val="2"/>
            <w:vMerge w:val="restart"/>
          </w:tcPr>
          <w:p w:rsidR="00082DC5" w:rsidRPr="00381687" w:rsidRDefault="00082DC5" w:rsidP="00510325">
            <w:pPr>
              <w:rPr>
                <w:sz w:val="24"/>
                <w:szCs w:val="24"/>
                <w:lang w:val="ru-RU"/>
              </w:rPr>
            </w:pPr>
            <w:r w:rsidRPr="00AC5106">
              <w:rPr>
                <w:sz w:val="24"/>
                <w:szCs w:val="24"/>
                <w:lang w:val="ru-RU"/>
              </w:rPr>
              <w:t>Сохранение и развитие транспортной инфраструктуры</w:t>
            </w:r>
          </w:p>
        </w:tc>
        <w:tc>
          <w:tcPr>
            <w:tcW w:w="3911" w:type="dxa"/>
          </w:tcPr>
          <w:p w:rsidR="00082DC5" w:rsidRPr="00381687" w:rsidRDefault="00082DC5" w:rsidP="00510325">
            <w:pPr>
              <w:jc w:val="center"/>
              <w:rPr>
                <w:sz w:val="24"/>
                <w:szCs w:val="24"/>
                <w:lang w:val="ru-RU"/>
              </w:rPr>
            </w:pPr>
            <w:r>
              <w:rPr>
                <w:sz w:val="24"/>
                <w:szCs w:val="24"/>
                <w:lang w:val="ru-RU"/>
              </w:rPr>
              <w:t>Протяженность автомобильных дорог общего пользования с твердым покрытием</w:t>
            </w:r>
          </w:p>
        </w:tc>
        <w:tc>
          <w:tcPr>
            <w:tcW w:w="1356" w:type="dxa"/>
            <w:gridSpan w:val="3"/>
          </w:tcPr>
          <w:p w:rsidR="00082DC5" w:rsidRPr="00381687" w:rsidRDefault="00082DC5" w:rsidP="00510325">
            <w:pPr>
              <w:jc w:val="center"/>
              <w:rPr>
                <w:sz w:val="24"/>
                <w:szCs w:val="24"/>
                <w:lang w:val="ru-RU"/>
              </w:rPr>
            </w:pPr>
            <w:r>
              <w:rPr>
                <w:sz w:val="24"/>
                <w:szCs w:val="24"/>
                <w:lang w:val="ru-RU"/>
              </w:rPr>
              <w:t>км</w:t>
            </w:r>
          </w:p>
        </w:tc>
        <w:tc>
          <w:tcPr>
            <w:tcW w:w="1195" w:type="dxa"/>
          </w:tcPr>
          <w:p w:rsidR="00082DC5" w:rsidRPr="001A0819" w:rsidRDefault="00433A3D" w:rsidP="00510325">
            <w:pPr>
              <w:jc w:val="center"/>
              <w:rPr>
                <w:sz w:val="24"/>
                <w:szCs w:val="24"/>
                <w:lang w:val="ru-RU"/>
              </w:rPr>
            </w:pPr>
            <w:r>
              <w:rPr>
                <w:sz w:val="24"/>
                <w:szCs w:val="24"/>
                <w:lang w:val="ru-RU"/>
              </w:rPr>
              <w:t>508</w:t>
            </w:r>
          </w:p>
        </w:tc>
        <w:tc>
          <w:tcPr>
            <w:tcW w:w="1195" w:type="dxa"/>
            <w:gridSpan w:val="3"/>
          </w:tcPr>
          <w:p w:rsidR="00082DC5" w:rsidRPr="001A0819" w:rsidRDefault="00082DC5" w:rsidP="00510325">
            <w:pPr>
              <w:jc w:val="center"/>
              <w:rPr>
                <w:sz w:val="24"/>
                <w:szCs w:val="24"/>
                <w:lang w:val="ru-RU"/>
              </w:rPr>
            </w:pPr>
            <w:r w:rsidRPr="001A0819">
              <w:rPr>
                <w:sz w:val="24"/>
                <w:szCs w:val="24"/>
                <w:lang w:val="ru-RU"/>
              </w:rPr>
              <w:t>508</w:t>
            </w:r>
          </w:p>
        </w:tc>
        <w:tc>
          <w:tcPr>
            <w:tcW w:w="1195" w:type="dxa"/>
          </w:tcPr>
          <w:p w:rsidR="00082DC5" w:rsidRPr="001A0819" w:rsidRDefault="00082DC5" w:rsidP="00510325">
            <w:pPr>
              <w:jc w:val="center"/>
              <w:rPr>
                <w:sz w:val="24"/>
                <w:szCs w:val="24"/>
                <w:lang w:val="ru-RU"/>
              </w:rPr>
            </w:pPr>
            <w:r w:rsidRPr="001A0819">
              <w:rPr>
                <w:sz w:val="24"/>
                <w:szCs w:val="24"/>
                <w:lang w:val="ru-RU"/>
              </w:rPr>
              <w:t>510</w:t>
            </w:r>
          </w:p>
        </w:tc>
        <w:tc>
          <w:tcPr>
            <w:tcW w:w="1195" w:type="dxa"/>
            <w:gridSpan w:val="3"/>
          </w:tcPr>
          <w:p w:rsidR="00082DC5" w:rsidRPr="001A0819" w:rsidRDefault="00082DC5" w:rsidP="00510325">
            <w:pPr>
              <w:jc w:val="center"/>
              <w:rPr>
                <w:sz w:val="24"/>
                <w:szCs w:val="24"/>
                <w:lang w:val="ru-RU"/>
              </w:rPr>
            </w:pPr>
            <w:r w:rsidRPr="001A0819">
              <w:rPr>
                <w:sz w:val="24"/>
                <w:szCs w:val="24"/>
                <w:lang w:val="ru-RU"/>
              </w:rPr>
              <w:t>556</w:t>
            </w:r>
          </w:p>
        </w:tc>
        <w:tc>
          <w:tcPr>
            <w:tcW w:w="1195" w:type="dxa"/>
          </w:tcPr>
          <w:p w:rsidR="00082DC5" w:rsidRPr="001A0819" w:rsidRDefault="00082DC5" w:rsidP="00510325">
            <w:pPr>
              <w:jc w:val="center"/>
              <w:rPr>
                <w:sz w:val="24"/>
                <w:szCs w:val="24"/>
                <w:lang w:val="ru-RU"/>
              </w:rPr>
            </w:pPr>
            <w:r w:rsidRPr="001A0819">
              <w:rPr>
                <w:sz w:val="24"/>
                <w:szCs w:val="24"/>
                <w:lang w:val="ru-RU"/>
              </w:rPr>
              <w:t>556</w:t>
            </w:r>
          </w:p>
        </w:tc>
        <w:tc>
          <w:tcPr>
            <w:tcW w:w="1895" w:type="dxa"/>
            <w:gridSpan w:val="2"/>
          </w:tcPr>
          <w:p w:rsidR="00082DC5" w:rsidRPr="001A0819" w:rsidRDefault="00082DC5" w:rsidP="00510325">
            <w:pPr>
              <w:jc w:val="center"/>
              <w:rPr>
                <w:sz w:val="24"/>
                <w:szCs w:val="24"/>
                <w:lang w:val="ru-RU"/>
              </w:rPr>
            </w:pPr>
            <w:r w:rsidRPr="001A0819">
              <w:rPr>
                <w:sz w:val="24"/>
                <w:szCs w:val="24"/>
                <w:lang w:val="ru-RU"/>
              </w:rPr>
              <w:t>Стратегия развития ТО до 30 года</w:t>
            </w:r>
          </w:p>
        </w:tc>
      </w:tr>
      <w:tr w:rsidR="00082DC5" w:rsidRPr="007C5EE1" w:rsidTr="00510325">
        <w:trPr>
          <w:cantSplit/>
          <w:tblHeader/>
        </w:trPr>
        <w:tc>
          <w:tcPr>
            <w:tcW w:w="1997" w:type="dxa"/>
            <w:gridSpan w:val="2"/>
            <w:vMerge/>
          </w:tcPr>
          <w:p w:rsidR="00082DC5" w:rsidRPr="00381687" w:rsidRDefault="00082DC5" w:rsidP="00510325">
            <w:pPr>
              <w:rPr>
                <w:sz w:val="24"/>
                <w:szCs w:val="24"/>
                <w:lang w:val="ru-RU"/>
              </w:rPr>
            </w:pPr>
          </w:p>
        </w:tc>
        <w:tc>
          <w:tcPr>
            <w:tcW w:w="3911" w:type="dxa"/>
          </w:tcPr>
          <w:p w:rsidR="00082DC5" w:rsidRDefault="00082DC5" w:rsidP="00510325">
            <w:pPr>
              <w:jc w:val="center"/>
              <w:rPr>
                <w:sz w:val="24"/>
                <w:szCs w:val="24"/>
                <w:lang w:val="ru-RU"/>
              </w:rPr>
            </w:pPr>
            <w:r>
              <w:rPr>
                <w:sz w:val="24"/>
                <w:szCs w:val="24"/>
                <w:lang w:val="ru-RU"/>
              </w:rPr>
              <w:t>Доля, населения, проживающего в населенных пунктах, не имеющих регулярного транспортного сообщения</w:t>
            </w:r>
          </w:p>
        </w:tc>
        <w:tc>
          <w:tcPr>
            <w:tcW w:w="1356" w:type="dxa"/>
            <w:gridSpan w:val="3"/>
          </w:tcPr>
          <w:p w:rsidR="00082DC5" w:rsidRPr="00381687" w:rsidRDefault="00082DC5" w:rsidP="00510325">
            <w:pPr>
              <w:jc w:val="center"/>
              <w:rPr>
                <w:sz w:val="24"/>
                <w:szCs w:val="24"/>
                <w:lang w:val="ru-RU"/>
              </w:rPr>
            </w:pPr>
            <w:r>
              <w:rPr>
                <w:sz w:val="24"/>
                <w:szCs w:val="24"/>
                <w:lang w:val="ru-RU"/>
              </w:rPr>
              <w:t>%</w:t>
            </w:r>
          </w:p>
        </w:tc>
        <w:tc>
          <w:tcPr>
            <w:tcW w:w="1195" w:type="dxa"/>
          </w:tcPr>
          <w:p w:rsidR="00082DC5" w:rsidRPr="00157FEA" w:rsidRDefault="00082DC5" w:rsidP="00510325">
            <w:pPr>
              <w:jc w:val="center"/>
              <w:rPr>
                <w:sz w:val="24"/>
                <w:szCs w:val="24"/>
                <w:lang w:val="ru-RU"/>
              </w:rPr>
            </w:pPr>
            <w:r w:rsidRPr="00157FEA">
              <w:rPr>
                <w:sz w:val="24"/>
                <w:szCs w:val="24"/>
                <w:lang w:val="ru-RU"/>
              </w:rPr>
              <w:t>1,02</w:t>
            </w:r>
          </w:p>
        </w:tc>
        <w:tc>
          <w:tcPr>
            <w:tcW w:w="1195" w:type="dxa"/>
            <w:gridSpan w:val="3"/>
          </w:tcPr>
          <w:p w:rsidR="00082DC5" w:rsidRPr="00157FEA" w:rsidRDefault="00082DC5" w:rsidP="00510325">
            <w:pPr>
              <w:jc w:val="center"/>
              <w:rPr>
                <w:sz w:val="24"/>
                <w:szCs w:val="24"/>
                <w:lang w:val="ru-RU"/>
              </w:rPr>
            </w:pPr>
            <w:r w:rsidRPr="00157FEA">
              <w:rPr>
                <w:sz w:val="24"/>
                <w:szCs w:val="24"/>
                <w:lang w:val="ru-RU"/>
              </w:rPr>
              <w:t>1,01</w:t>
            </w:r>
          </w:p>
        </w:tc>
        <w:tc>
          <w:tcPr>
            <w:tcW w:w="1195" w:type="dxa"/>
          </w:tcPr>
          <w:p w:rsidR="00082DC5" w:rsidRPr="00157FEA" w:rsidRDefault="00082DC5" w:rsidP="00510325">
            <w:pPr>
              <w:jc w:val="center"/>
              <w:rPr>
                <w:sz w:val="24"/>
                <w:szCs w:val="24"/>
                <w:lang w:val="ru-RU"/>
              </w:rPr>
            </w:pPr>
            <w:r w:rsidRPr="00157FEA">
              <w:rPr>
                <w:sz w:val="24"/>
                <w:szCs w:val="24"/>
                <w:lang w:val="ru-RU"/>
              </w:rPr>
              <w:t>0,98</w:t>
            </w:r>
          </w:p>
        </w:tc>
        <w:tc>
          <w:tcPr>
            <w:tcW w:w="1195" w:type="dxa"/>
            <w:gridSpan w:val="3"/>
          </w:tcPr>
          <w:p w:rsidR="00082DC5" w:rsidRPr="00157FEA" w:rsidRDefault="00082DC5" w:rsidP="00510325">
            <w:pPr>
              <w:jc w:val="center"/>
              <w:rPr>
                <w:sz w:val="24"/>
                <w:szCs w:val="24"/>
                <w:lang w:val="ru-RU"/>
              </w:rPr>
            </w:pPr>
            <w:r>
              <w:rPr>
                <w:sz w:val="24"/>
                <w:szCs w:val="24"/>
                <w:lang w:val="ru-RU"/>
              </w:rPr>
              <w:t>0,9</w:t>
            </w:r>
          </w:p>
        </w:tc>
        <w:tc>
          <w:tcPr>
            <w:tcW w:w="1195" w:type="dxa"/>
          </w:tcPr>
          <w:p w:rsidR="00082DC5" w:rsidRPr="00157FEA" w:rsidRDefault="00082DC5" w:rsidP="00510325">
            <w:pPr>
              <w:jc w:val="center"/>
              <w:rPr>
                <w:sz w:val="24"/>
                <w:szCs w:val="24"/>
                <w:lang w:val="ru-RU"/>
              </w:rPr>
            </w:pPr>
            <w:r>
              <w:rPr>
                <w:sz w:val="24"/>
                <w:szCs w:val="24"/>
                <w:lang w:val="ru-RU"/>
              </w:rPr>
              <w:t>0,8</w:t>
            </w:r>
          </w:p>
        </w:tc>
        <w:tc>
          <w:tcPr>
            <w:tcW w:w="1895" w:type="dxa"/>
            <w:gridSpan w:val="2"/>
          </w:tcPr>
          <w:p w:rsidR="00082DC5" w:rsidRPr="00ED15B6" w:rsidRDefault="00082DC5" w:rsidP="00510325">
            <w:pPr>
              <w:jc w:val="center"/>
              <w:rPr>
                <w:sz w:val="24"/>
                <w:szCs w:val="24"/>
                <w:lang w:val="ru-RU"/>
              </w:rPr>
            </w:pPr>
            <w:r w:rsidRPr="00ED15B6">
              <w:rPr>
                <w:sz w:val="24"/>
                <w:szCs w:val="24"/>
                <w:lang w:val="ru-RU"/>
              </w:rPr>
              <w:t>Оценка эффективности деятельности ОМСУ</w:t>
            </w:r>
          </w:p>
        </w:tc>
      </w:tr>
      <w:tr w:rsidR="00082DC5" w:rsidRPr="007C5EE1" w:rsidTr="00510325">
        <w:trPr>
          <w:cantSplit/>
          <w:tblHeader/>
        </w:trPr>
        <w:tc>
          <w:tcPr>
            <w:tcW w:w="1997" w:type="dxa"/>
            <w:gridSpan w:val="2"/>
            <w:vMerge/>
          </w:tcPr>
          <w:p w:rsidR="00082DC5" w:rsidRPr="00381687" w:rsidRDefault="00082DC5" w:rsidP="00510325">
            <w:pPr>
              <w:rPr>
                <w:sz w:val="24"/>
                <w:szCs w:val="24"/>
                <w:lang w:val="ru-RU"/>
              </w:rPr>
            </w:pPr>
          </w:p>
        </w:tc>
        <w:tc>
          <w:tcPr>
            <w:tcW w:w="3911" w:type="dxa"/>
          </w:tcPr>
          <w:p w:rsidR="00082DC5" w:rsidRPr="00381687" w:rsidRDefault="00082DC5" w:rsidP="00510325">
            <w:pPr>
              <w:jc w:val="center"/>
              <w:rPr>
                <w:sz w:val="24"/>
                <w:szCs w:val="24"/>
                <w:lang w:val="ru-RU"/>
              </w:rPr>
            </w:pPr>
            <w:r>
              <w:rPr>
                <w:sz w:val="24"/>
                <w:szCs w:val="24"/>
                <w:lang w:val="ru-RU"/>
              </w:rPr>
              <w:t>Доля протяженности автомобильных дорог, не отвечающих нормативным требованиям, в общей протяженности автомобильных дорог общего пользования местного значения</w:t>
            </w:r>
          </w:p>
        </w:tc>
        <w:tc>
          <w:tcPr>
            <w:tcW w:w="1356" w:type="dxa"/>
            <w:gridSpan w:val="3"/>
          </w:tcPr>
          <w:p w:rsidR="00082DC5" w:rsidRPr="00381687" w:rsidRDefault="00082DC5" w:rsidP="00510325">
            <w:pPr>
              <w:jc w:val="center"/>
              <w:rPr>
                <w:sz w:val="24"/>
                <w:szCs w:val="24"/>
                <w:lang w:val="ru-RU"/>
              </w:rPr>
            </w:pPr>
            <w:r>
              <w:rPr>
                <w:sz w:val="24"/>
                <w:szCs w:val="24"/>
                <w:lang w:val="ru-RU"/>
              </w:rPr>
              <w:t>%</w:t>
            </w:r>
          </w:p>
        </w:tc>
        <w:tc>
          <w:tcPr>
            <w:tcW w:w="1195" w:type="dxa"/>
          </w:tcPr>
          <w:p w:rsidR="00082DC5" w:rsidRPr="00ED15B6" w:rsidRDefault="00082DC5" w:rsidP="00510325">
            <w:pPr>
              <w:jc w:val="center"/>
              <w:rPr>
                <w:sz w:val="24"/>
                <w:szCs w:val="24"/>
                <w:lang w:val="ru-RU"/>
              </w:rPr>
            </w:pPr>
            <w:r w:rsidRPr="00ED15B6">
              <w:rPr>
                <w:sz w:val="24"/>
                <w:szCs w:val="24"/>
                <w:lang w:val="ru-RU"/>
              </w:rPr>
              <w:t>3,69</w:t>
            </w:r>
          </w:p>
        </w:tc>
        <w:tc>
          <w:tcPr>
            <w:tcW w:w="1195" w:type="dxa"/>
            <w:gridSpan w:val="3"/>
          </w:tcPr>
          <w:p w:rsidR="00082DC5" w:rsidRPr="00ED15B6" w:rsidRDefault="00082DC5" w:rsidP="00510325">
            <w:pPr>
              <w:jc w:val="center"/>
              <w:rPr>
                <w:sz w:val="24"/>
                <w:szCs w:val="24"/>
                <w:lang w:val="ru-RU"/>
              </w:rPr>
            </w:pPr>
            <w:r w:rsidRPr="00ED15B6">
              <w:rPr>
                <w:sz w:val="24"/>
                <w:szCs w:val="24"/>
                <w:lang w:val="ru-RU"/>
              </w:rPr>
              <w:t>3,69</w:t>
            </w:r>
          </w:p>
        </w:tc>
        <w:tc>
          <w:tcPr>
            <w:tcW w:w="1195" w:type="dxa"/>
          </w:tcPr>
          <w:p w:rsidR="00082DC5" w:rsidRPr="00ED15B6" w:rsidRDefault="00082DC5" w:rsidP="00510325">
            <w:pPr>
              <w:jc w:val="center"/>
              <w:rPr>
                <w:sz w:val="24"/>
                <w:szCs w:val="24"/>
                <w:lang w:val="ru-RU"/>
              </w:rPr>
            </w:pPr>
            <w:r w:rsidRPr="00ED15B6">
              <w:rPr>
                <w:sz w:val="24"/>
                <w:szCs w:val="24"/>
                <w:lang w:val="ru-RU"/>
              </w:rPr>
              <w:t>3,69</w:t>
            </w:r>
          </w:p>
        </w:tc>
        <w:tc>
          <w:tcPr>
            <w:tcW w:w="1195" w:type="dxa"/>
            <w:gridSpan w:val="3"/>
          </w:tcPr>
          <w:p w:rsidR="00082DC5" w:rsidRPr="006A5D17" w:rsidRDefault="00082DC5" w:rsidP="00510325">
            <w:pPr>
              <w:jc w:val="center"/>
              <w:rPr>
                <w:sz w:val="24"/>
                <w:szCs w:val="24"/>
                <w:lang w:val="ru-RU"/>
              </w:rPr>
            </w:pPr>
            <w:r w:rsidRPr="006A5D17">
              <w:rPr>
                <w:sz w:val="24"/>
                <w:szCs w:val="24"/>
                <w:lang w:val="ru-RU"/>
              </w:rPr>
              <w:t>3,51</w:t>
            </w:r>
          </w:p>
        </w:tc>
        <w:tc>
          <w:tcPr>
            <w:tcW w:w="1195" w:type="dxa"/>
          </w:tcPr>
          <w:p w:rsidR="00082DC5" w:rsidRPr="006A5D17" w:rsidRDefault="00082DC5" w:rsidP="00510325">
            <w:pPr>
              <w:jc w:val="center"/>
              <w:rPr>
                <w:sz w:val="24"/>
                <w:szCs w:val="24"/>
                <w:lang w:val="ru-RU"/>
              </w:rPr>
            </w:pPr>
            <w:r w:rsidRPr="006A5D17">
              <w:rPr>
                <w:sz w:val="24"/>
                <w:szCs w:val="24"/>
                <w:lang w:val="ru-RU"/>
              </w:rPr>
              <w:t>3,3</w:t>
            </w:r>
          </w:p>
        </w:tc>
        <w:tc>
          <w:tcPr>
            <w:tcW w:w="1895" w:type="dxa"/>
            <w:gridSpan w:val="2"/>
          </w:tcPr>
          <w:p w:rsidR="00082DC5" w:rsidRPr="00ED15B6" w:rsidRDefault="00082DC5" w:rsidP="00510325">
            <w:pPr>
              <w:jc w:val="center"/>
              <w:rPr>
                <w:sz w:val="24"/>
                <w:szCs w:val="24"/>
                <w:lang w:val="ru-RU"/>
              </w:rPr>
            </w:pPr>
            <w:r w:rsidRPr="00ED15B6">
              <w:rPr>
                <w:sz w:val="24"/>
                <w:szCs w:val="24"/>
                <w:lang w:val="ru-RU"/>
              </w:rPr>
              <w:t>Оценка эффективности деятельности ОМСУ</w:t>
            </w:r>
          </w:p>
        </w:tc>
      </w:tr>
      <w:tr w:rsidR="00082DC5" w:rsidRPr="00BD06F2" w:rsidTr="00510325">
        <w:trPr>
          <w:cantSplit/>
          <w:tblHeader/>
        </w:trPr>
        <w:tc>
          <w:tcPr>
            <w:tcW w:w="15134" w:type="dxa"/>
            <w:gridSpan w:val="17"/>
          </w:tcPr>
          <w:p w:rsidR="00082DC5" w:rsidRPr="00ED15B6" w:rsidRDefault="00082DC5" w:rsidP="00510325">
            <w:pPr>
              <w:rPr>
                <w:sz w:val="24"/>
                <w:szCs w:val="24"/>
                <w:lang w:val="ru-RU"/>
              </w:rPr>
            </w:pPr>
            <w:r w:rsidRPr="007D58A6">
              <w:rPr>
                <w:b/>
                <w:i/>
                <w:sz w:val="24"/>
                <w:szCs w:val="24"/>
                <w:lang w:val="ru-RU"/>
              </w:rPr>
              <w:lastRenderedPageBreak/>
              <w:t xml:space="preserve">Задача </w:t>
            </w:r>
            <w:r>
              <w:rPr>
                <w:b/>
                <w:i/>
                <w:sz w:val="24"/>
                <w:szCs w:val="24"/>
                <w:lang w:val="ru-RU"/>
              </w:rPr>
              <w:t>3.2</w:t>
            </w:r>
            <w:r w:rsidRPr="007D58A6">
              <w:rPr>
                <w:b/>
                <w:i/>
                <w:sz w:val="24"/>
                <w:szCs w:val="24"/>
                <w:lang w:val="ru-RU"/>
              </w:rPr>
              <w:t xml:space="preserve">. </w:t>
            </w:r>
            <w:r>
              <w:rPr>
                <w:b/>
                <w:i/>
                <w:sz w:val="24"/>
                <w:szCs w:val="24"/>
                <w:lang w:val="ru-RU"/>
              </w:rPr>
              <w:t>Модернизация и развитие жилищно-коммунального хозяйства, энергосбережение</w:t>
            </w:r>
          </w:p>
        </w:tc>
      </w:tr>
      <w:tr w:rsidR="00082DC5" w:rsidRPr="0067023E" w:rsidTr="00510325">
        <w:trPr>
          <w:cantSplit/>
          <w:tblHeader/>
        </w:trPr>
        <w:tc>
          <w:tcPr>
            <w:tcW w:w="1997" w:type="dxa"/>
            <w:gridSpan w:val="2"/>
            <w:vMerge w:val="restart"/>
          </w:tcPr>
          <w:p w:rsidR="00082DC5" w:rsidRPr="00381687" w:rsidRDefault="00082DC5" w:rsidP="00510325">
            <w:pPr>
              <w:rPr>
                <w:sz w:val="24"/>
                <w:szCs w:val="24"/>
                <w:lang w:val="ru-RU"/>
              </w:rPr>
            </w:pPr>
            <w:r w:rsidRPr="00DA2926">
              <w:rPr>
                <w:sz w:val="24"/>
                <w:szCs w:val="24"/>
                <w:lang w:val="ru-RU"/>
              </w:rPr>
              <w:t>Удельная величина потребления энергетических ресурсов в многоквартирных домах:</w:t>
            </w:r>
          </w:p>
        </w:tc>
        <w:tc>
          <w:tcPr>
            <w:tcW w:w="3911" w:type="dxa"/>
          </w:tcPr>
          <w:p w:rsidR="00082DC5" w:rsidRPr="00381687" w:rsidRDefault="00082DC5" w:rsidP="00510325">
            <w:pPr>
              <w:jc w:val="center"/>
              <w:rPr>
                <w:sz w:val="24"/>
                <w:szCs w:val="24"/>
                <w:lang w:val="ru-RU"/>
              </w:rPr>
            </w:pPr>
            <w:r w:rsidRPr="00DA2926">
              <w:rPr>
                <w:sz w:val="24"/>
                <w:szCs w:val="24"/>
                <w:lang w:val="ru-RU"/>
              </w:rPr>
              <w:t>электрическая энергия</w:t>
            </w:r>
          </w:p>
        </w:tc>
        <w:tc>
          <w:tcPr>
            <w:tcW w:w="1356" w:type="dxa"/>
            <w:gridSpan w:val="3"/>
          </w:tcPr>
          <w:p w:rsidR="00082DC5" w:rsidRPr="00DA2926" w:rsidRDefault="00082DC5" w:rsidP="00510325">
            <w:pPr>
              <w:jc w:val="center"/>
              <w:rPr>
                <w:lang w:val="ru-RU"/>
              </w:rPr>
            </w:pPr>
            <w:r w:rsidRPr="00DA2926">
              <w:rPr>
                <w:lang w:val="ru-RU"/>
              </w:rPr>
              <w:t>кВт.ч на 1 проживающего</w:t>
            </w:r>
          </w:p>
        </w:tc>
        <w:tc>
          <w:tcPr>
            <w:tcW w:w="1195" w:type="dxa"/>
          </w:tcPr>
          <w:p w:rsidR="00082DC5" w:rsidRPr="00F078E0" w:rsidRDefault="00082DC5" w:rsidP="00510325">
            <w:pPr>
              <w:jc w:val="center"/>
              <w:rPr>
                <w:sz w:val="24"/>
                <w:szCs w:val="24"/>
                <w:lang w:val="ru-RU"/>
              </w:rPr>
            </w:pPr>
            <w:r w:rsidRPr="00F078E0">
              <w:rPr>
                <w:sz w:val="24"/>
                <w:szCs w:val="24"/>
                <w:lang w:val="ru-RU"/>
              </w:rPr>
              <w:t>862</w:t>
            </w:r>
          </w:p>
        </w:tc>
        <w:tc>
          <w:tcPr>
            <w:tcW w:w="1195" w:type="dxa"/>
            <w:gridSpan w:val="3"/>
          </w:tcPr>
          <w:p w:rsidR="00082DC5" w:rsidRPr="00A04138" w:rsidRDefault="00082DC5" w:rsidP="00510325">
            <w:pPr>
              <w:jc w:val="center"/>
              <w:rPr>
                <w:sz w:val="24"/>
                <w:szCs w:val="24"/>
                <w:lang w:val="ru-RU"/>
              </w:rPr>
            </w:pPr>
            <w:r w:rsidRPr="001D76FF">
              <w:rPr>
                <w:sz w:val="24"/>
                <w:szCs w:val="24"/>
                <w:lang w:val="ru-RU"/>
              </w:rPr>
              <w:t>861,1</w:t>
            </w:r>
          </w:p>
        </w:tc>
        <w:tc>
          <w:tcPr>
            <w:tcW w:w="1195" w:type="dxa"/>
          </w:tcPr>
          <w:p w:rsidR="00082DC5" w:rsidRPr="000A7352" w:rsidRDefault="00082DC5" w:rsidP="00510325">
            <w:pPr>
              <w:jc w:val="center"/>
              <w:rPr>
                <w:sz w:val="24"/>
                <w:szCs w:val="24"/>
                <w:lang w:val="ru-RU"/>
              </w:rPr>
            </w:pPr>
            <w:r w:rsidRPr="000A7352">
              <w:rPr>
                <w:sz w:val="24"/>
                <w:szCs w:val="24"/>
                <w:lang w:val="ru-RU"/>
              </w:rPr>
              <w:t>860,2</w:t>
            </w:r>
          </w:p>
        </w:tc>
        <w:tc>
          <w:tcPr>
            <w:tcW w:w="1195" w:type="dxa"/>
            <w:gridSpan w:val="3"/>
          </w:tcPr>
          <w:p w:rsidR="00082DC5" w:rsidRPr="00636F64" w:rsidRDefault="00082DC5" w:rsidP="00510325">
            <w:pPr>
              <w:jc w:val="center"/>
              <w:rPr>
                <w:sz w:val="24"/>
                <w:szCs w:val="24"/>
                <w:lang w:val="ru-RU"/>
              </w:rPr>
            </w:pPr>
            <w:r w:rsidRPr="00636F64">
              <w:rPr>
                <w:sz w:val="24"/>
                <w:szCs w:val="24"/>
                <w:lang w:val="ru-RU"/>
              </w:rPr>
              <w:t>858,4</w:t>
            </w:r>
          </w:p>
        </w:tc>
        <w:tc>
          <w:tcPr>
            <w:tcW w:w="1195" w:type="dxa"/>
          </w:tcPr>
          <w:p w:rsidR="00082DC5" w:rsidRPr="00636F64" w:rsidRDefault="00082DC5" w:rsidP="00510325">
            <w:pPr>
              <w:jc w:val="center"/>
              <w:rPr>
                <w:sz w:val="24"/>
                <w:szCs w:val="24"/>
                <w:lang w:val="ru-RU"/>
              </w:rPr>
            </w:pPr>
            <w:r>
              <w:rPr>
                <w:sz w:val="24"/>
                <w:szCs w:val="24"/>
                <w:lang w:val="ru-RU"/>
              </w:rPr>
              <w:t>851,2</w:t>
            </w:r>
          </w:p>
        </w:tc>
        <w:tc>
          <w:tcPr>
            <w:tcW w:w="1895" w:type="dxa"/>
            <w:gridSpan w:val="2"/>
            <w:vMerge w:val="restart"/>
          </w:tcPr>
          <w:p w:rsidR="00082DC5" w:rsidRPr="00ED15B6" w:rsidRDefault="00082DC5" w:rsidP="00510325">
            <w:pPr>
              <w:jc w:val="center"/>
              <w:rPr>
                <w:sz w:val="24"/>
                <w:szCs w:val="24"/>
                <w:lang w:val="ru-RU"/>
              </w:rPr>
            </w:pPr>
            <w:r w:rsidRPr="00ED15B6">
              <w:rPr>
                <w:sz w:val="24"/>
                <w:szCs w:val="24"/>
                <w:lang w:val="ru-RU"/>
              </w:rPr>
              <w:t>Оценка эффективности деятельности ОМСУ</w:t>
            </w:r>
          </w:p>
        </w:tc>
      </w:tr>
      <w:tr w:rsidR="00082DC5" w:rsidRPr="00783068" w:rsidTr="00510325">
        <w:trPr>
          <w:cantSplit/>
          <w:tblHeader/>
        </w:trPr>
        <w:tc>
          <w:tcPr>
            <w:tcW w:w="1997" w:type="dxa"/>
            <w:gridSpan w:val="2"/>
            <w:vMerge/>
          </w:tcPr>
          <w:p w:rsidR="00082DC5" w:rsidRPr="0067023E" w:rsidRDefault="00082DC5" w:rsidP="00510325">
            <w:pPr>
              <w:jc w:val="center"/>
              <w:rPr>
                <w:b/>
                <w:color w:val="FF0000"/>
                <w:sz w:val="24"/>
                <w:szCs w:val="24"/>
                <w:lang w:val="ru-RU"/>
              </w:rPr>
            </w:pPr>
          </w:p>
        </w:tc>
        <w:tc>
          <w:tcPr>
            <w:tcW w:w="3911" w:type="dxa"/>
          </w:tcPr>
          <w:p w:rsidR="00082DC5" w:rsidRPr="00381687" w:rsidRDefault="00082DC5" w:rsidP="00510325">
            <w:pPr>
              <w:jc w:val="center"/>
              <w:rPr>
                <w:sz w:val="24"/>
                <w:szCs w:val="24"/>
                <w:lang w:val="ru-RU"/>
              </w:rPr>
            </w:pPr>
            <w:r w:rsidRPr="00DA2926">
              <w:rPr>
                <w:sz w:val="24"/>
                <w:szCs w:val="24"/>
                <w:lang w:val="ru-RU"/>
              </w:rPr>
              <w:t>тепловая энергия</w:t>
            </w:r>
          </w:p>
        </w:tc>
        <w:tc>
          <w:tcPr>
            <w:tcW w:w="1356" w:type="dxa"/>
            <w:gridSpan w:val="3"/>
          </w:tcPr>
          <w:p w:rsidR="00082DC5" w:rsidRPr="00DA2926" w:rsidRDefault="00082DC5" w:rsidP="00510325">
            <w:pPr>
              <w:jc w:val="center"/>
              <w:rPr>
                <w:lang w:val="ru-RU"/>
              </w:rPr>
            </w:pPr>
            <w:r w:rsidRPr="00DA2926">
              <w:rPr>
                <w:lang w:val="ru-RU"/>
              </w:rPr>
              <w:t>Гкал на 1 кв. метр общей площади</w:t>
            </w:r>
          </w:p>
        </w:tc>
        <w:tc>
          <w:tcPr>
            <w:tcW w:w="1195" w:type="dxa"/>
          </w:tcPr>
          <w:p w:rsidR="00082DC5" w:rsidRPr="00F078E0" w:rsidRDefault="00082DC5" w:rsidP="00510325">
            <w:pPr>
              <w:jc w:val="center"/>
              <w:rPr>
                <w:sz w:val="24"/>
                <w:szCs w:val="24"/>
                <w:lang w:val="ru-RU"/>
              </w:rPr>
            </w:pPr>
            <w:r w:rsidRPr="00F078E0">
              <w:rPr>
                <w:sz w:val="24"/>
                <w:szCs w:val="24"/>
                <w:lang w:val="ru-RU"/>
              </w:rPr>
              <w:t>0,3</w:t>
            </w:r>
          </w:p>
        </w:tc>
        <w:tc>
          <w:tcPr>
            <w:tcW w:w="1195" w:type="dxa"/>
            <w:gridSpan w:val="3"/>
          </w:tcPr>
          <w:p w:rsidR="00082DC5" w:rsidRPr="008B2C3B" w:rsidRDefault="00082DC5" w:rsidP="00510325">
            <w:pPr>
              <w:jc w:val="center"/>
              <w:rPr>
                <w:sz w:val="24"/>
                <w:szCs w:val="24"/>
                <w:lang w:val="ru-RU"/>
              </w:rPr>
            </w:pPr>
            <w:r>
              <w:rPr>
                <w:sz w:val="24"/>
                <w:szCs w:val="24"/>
                <w:lang w:val="ru-RU"/>
              </w:rPr>
              <w:t>0,3</w:t>
            </w:r>
          </w:p>
        </w:tc>
        <w:tc>
          <w:tcPr>
            <w:tcW w:w="1195" w:type="dxa"/>
          </w:tcPr>
          <w:p w:rsidR="00082DC5" w:rsidRPr="008B2C3B" w:rsidRDefault="00082DC5" w:rsidP="00510325">
            <w:pPr>
              <w:jc w:val="center"/>
              <w:rPr>
                <w:sz w:val="24"/>
                <w:szCs w:val="24"/>
                <w:lang w:val="ru-RU"/>
              </w:rPr>
            </w:pPr>
            <w:r>
              <w:rPr>
                <w:sz w:val="24"/>
                <w:szCs w:val="24"/>
                <w:lang w:val="ru-RU"/>
              </w:rPr>
              <w:t>0,3</w:t>
            </w:r>
          </w:p>
        </w:tc>
        <w:tc>
          <w:tcPr>
            <w:tcW w:w="1195" w:type="dxa"/>
            <w:gridSpan w:val="3"/>
          </w:tcPr>
          <w:p w:rsidR="00082DC5" w:rsidRPr="008B2C3B" w:rsidRDefault="00082DC5" w:rsidP="00510325">
            <w:pPr>
              <w:jc w:val="center"/>
              <w:rPr>
                <w:sz w:val="24"/>
                <w:szCs w:val="24"/>
                <w:lang w:val="ru-RU"/>
              </w:rPr>
            </w:pPr>
            <w:r>
              <w:rPr>
                <w:sz w:val="24"/>
                <w:szCs w:val="24"/>
                <w:lang w:val="ru-RU"/>
              </w:rPr>
              <w:t>0,3</w:t>
            </w:r>
          </w:p>
        </w:tc>
        <w:tc>
          <w:tcPr>
            <w:tcW w:w="1195" w:type="dxa"/>
          </w:tcPr>
          <w:p w:rsidR="00082DC5" w:rsidRPr="008B2C3B" w:rsidRDefault="00082DC5" w:rsidP="00510325">
            <w:pPr>
              <w:jc w:val="center"/>
              <w:rPr>
                <w:sz w:val="24"/>
                <w:szCs w:val="24"/>
                <w:lang w:val="ru-RU"/>
              </w:rPr>
            </w:pPr>
            <w:r>
              <w:rPr>
                <w:sz w:val="24"/>
                <w:szCs w:val="24"/>
                <w:lang w:val="ru-RU"/>
              </w:rPr>
              <w:t>0,3</w:t>
            </w:r>
          </w:p>
        </w:tc>
        <w:tc>
          <w:tcPr>
            <w:tcW w:w="1895" w:type="dxa"/>
            <w:gridSpan w:val="2"/>
            <w:vMerge/>
          </w:tcPr>
          <w:p w:rsidR="00082DC5" w:rsidRPr="00E92217" w:rsidRDefault="00082DC5" w:rsidP="00510325">
            <w:pPr>
              <w:jc w:val="center"/>
              <w:rPr>
                <w:b/>
                <w:sz w:val="24"/>
                <w:szCs w:val="24"/>
                <w:lang w:val="ru-RU"/>
              </w:rPr>
            </w:pPr>
          </w:p>
        </w:tc>
      </w:tr>
      <w:tr w:rsidR="00082DC5" w:rsidRPr="00783068" w:rsidTr="00510325">
        <w:trPr>
          <w:cantSplit/>
          <w:tblHeader/>
        </w:trPr>
        <w:tc>
          <w:tcPr>
            <w:tcW w:w="1997" w:type="dxa"/>
            <w:gridSpan w:val="2"/>
            <w:vMerge/>
          </w:tcPr>
          <w:p w:rsidR="00082DC5" w:rsidRPr="0067023E" w:rsidRDefault="00082DC5" w:rsidP="00510325">
            <w:pPr>
              <w:jc w:val="center"/>
              <w:rPr>
                <w:b/>
                <w:color w:val="FF0000"/>
                <w:sz w:val="24"/>
                <w:szCs w:val="24"/>
                <w:lang w:val="ru-RU"/>
              </w:rPr>
            </w:pPr>
          </w:p>
        </w:tc>
        <w:tc>
          <w:tcPr>
            <w:tcW w:w="3911" w:type="dxa"/>
          </w:tcPr>
          <w:p w:rsidR="00082DC5" w:rsidRPr="00381687" w:rsidRDefault="00082DC5" w:rsidP="00510325">
            <w:pPr>
              <w:jc w:val="center"/>
              <w:rPr>
                <w:sz w:val="24"/>
                <w:szCs w:val="24"/>
                <w:lang w:val="ru-RU"/>
              </w:rPr>
            </w:pPr>
            <w:r w:rsidRPr="00DA2926">
              <w:rPr>
                <w:sz w:val="24"/>
                <w:szCs w:val="24"/>
                <w:lang w:val="ru-RU"/>
              </w:rPr>
              <w:t>холодная вода</w:t>
            </w:r>
          </w:p>
        </w:tc>
        <w:tc>
          <w:tcPr>
            <w:tcW w:w="1356" w:type="dxa"/>
            <w:gridSpan w:val="3"/>
          </w:tcPr>
          <w:p w:rsidR="00082DC5" w:rsidRPr="00DA2926" w:rsidRDefault="00082DC5" w:rsidP="00510325">
            <w:pPr>
              <w:jc w:val="center"/>
              <w:rPr>
                <w:lang w:val="ru-RU"/>
              </w:rPr>
            </w:pPr>
            <w:r w:rsidRPr="00DA2926">
              <w:rPr>
                <w:lang w:val="ru-RU"/>
              </w:rPr>
              <w:t>куб. метров на 1 проживающего</w:t>
            </w:r>
          </w:p>
        </w:tc>
        <w:tc>
          <w:tcPr>
            <w:tcW w:w="1195" w:type="dxa"/>
          </w:tcPr>
          <w:p w:rsidR="00082DC5" w:rsidRPr="00F078E0" w:rsidRDefault="00082DC5" w:rsidP="00510325">
            <w:pPr>
              <w:jc w:val="center"/>
              <w:rPr>
                <w:sz w:val="24"/>
                <w:szCs w:val="24"/>
                <w:lang w:val="ru-RU"/>
              </w:rPr>
            </w:pPr>
            <w:r w:rsidRPr="00F078E0">
              <w:rPr>
                <w:sz w:val="24"/>
                <w:szCs w:val="24"/>
                <w:lang w:val="ru-RU"/>
              </w:rPr>
              <w:t>26,7</w:t>
            </w:r>
          </w:p>
        </w:tc>
        <w:tc>
          <w:tcPr>
            <w:tcW w:w="1195" w:type="dxa"/>
            <w:gridSpan w:val="3"/>
          </w:tcPr>
          <w:p w:rsidR="00082DC5" w:rsidRPr="008B2C3B" w:rsidRDefault="00082DC5" w:rsidP="00510325">
            <w:pPr>
              <w:jc w:val="center"/>
              <w:rPr>
                <w:sz w:val="24"/>
                <w:szCs w:val="24"/>
                <w:lang w:val="ru-RU"/>
              </w:rPr>
            </w:pPr>
            <w:r>
              <w:rPr>
                <w:sz w:val="24"/>
                <w:szCs w:val="24"/>
                <w:lang w:val="ru-RU"/>
              </w:rPr>
              <w:t>26,9</w:t>
            </w:r>
          </w:p>
        </w:tc>
        <w:tc>
          <w:tcPr>
            <w:tcW w:w="1195" w:type="dxa"/>
          </w:tcPr>
          <w:p w:rsidR="00082DC5" w:rsidRPr="008B2C3B" w:rsidRDefault="00082DC5" w:rsidP="00510325">
            <w:pPr>
              <w:jc w:val="center"/>
              <w:rPr>
                <w:sz w:val="24"/>
                <w:szCs w:val="24"/>
                <w:lang w:val="ru-RU"/>
              </w:rPr>
            </w:pPr>
            <w:r>
              <w:rPr>
                <w:sz w:val="24"/>
                <w:szCs w:val="24"/>
                <w:lang w:val="ru-RU"/>
              </w:rPr>
              <w:t>26,2</w:t>
            </w:r>
          </w:p>
        </w:tc>
        <w:tc>
          <w:tcPr>
            <w:tcW w:w="1195" w:type="dxa"/>
            <w:gridSpan w:val="3"/>
          </w:tcPr>
          <w:p w:rsidR="00082DC5" w:rsidRPr="008B2C3B" w:rsidRDefault="00082DC5" w:rsidP="00510325">
            <w:pPr>
              <w:jc w:val="center"/>
              <w:rPr>
                <w:sz w:val="24"/>
                <w:szCs w:val="24"/>
                <w:lang w:val="ru-RU"/>
              </w:rPr>
            </w:pPr>
            <w:r>
              <w:rPr>
                <w:sz w:val="24"/>
                <w:szCs w:val="24"/>
                <w:lang w:val="ru-RU"/>
              </w:rPr>
              <w:t>25,9</w:t>
            </w:r>
          </w:p>
        </w:tc>
        <w:tc>
          <w:tcPr>
            <w:tcW w:w="1195" w:type="dxa"/>
          </w:tcPr>
          <w:p w:rsidR="00082DC5" w:rsidRPr="008B2C3B" w:rsidRDefault="00082DC5" w:rsidP="00510325">
            <w:pPr>
              <w:jc w:val="center"/>
              <w:rPr>
                <w:sz w:val="24"/>
                <w:szCs w:val="24"/>
                <w:lang w:val="ru-RU"/>
              </w:rPr>
            </w:pPr>
            <w:r>
              <w:rPr>
                <w:sz w:val="24"/>
                <w:szCs w:val="24"/>
                <w:lang w:val="ru-RU"/>
              </w:rPr>
              <w:t>25,1</w:t>
            </w:r>
          </w:p>
        </w:tc>
        <w:tc>
          <w:tcPr>
            <w:tcW w:w="1895" w:type="dxa"/>
            <w:gridSpan w:val="2"/>
            <w:vMerge/>
          </w:tcPr>
          <w:p w:rsidR="00082DC5" w:rsidRPr="00E92217" w:rsidRDefault="00082DC5" w:rsidP="00510325">
            <w:pPr>
              <w:jc w:val="center"/>
              <w:rPr>
                <w:b/>
                <w:sz w:val="24"/>
                <w:szCs w:val="24"/>
                <w:lang w:val="ru-RU"/>
              </w:rPr>
            </w:pPr>
          </w:p>
        </w:tc>
      </w:tr>
      <w:tr w:rsidR="00082DC5" w:rsidRPr="00783068" w:rsidTr="00510325">
        <w:trPr>
          <w:cantSplit/>
          <w:tblHeader/>
        </w:trPr>
        <w:tc>
          <w:tcPr>
            <w:tcW w:w="1997" w:type="dxa"/>
            <w:gridSpan w:val="2"/>
            <w:vMerge w:val="restart"/>
          </w:tcPr>
          <w:p w:rsidR="00082DC5" w:rsidRPr="002C5BDE" w:rsidRDefault="00082DC5" w:rsidP="00510325">
            <w:pPr>
              <w:jc w:val="center"/>
              <w:rPr>
                <w:b/>
                <w:sz w:val="24"/>
                <w:szCs w:val="24"/>
                <w:lang w:val="ru-RU"/>
              </w:rPr>
            </w:pPr>
            <w:r w:rsidRPr="00DA2926">
              <w:rPr>
                <w:sz w:val="24"/>
                <w:szCs w:val="24"/>
                <w:lang w:val="ru-RU"/>
              </w:rPr>
              <w:t>Удельная величина потребления энергетических ресурсов муниципальными бюджетными учреждениями:</w:t>
            </w:r>
          </w:p>
        </w:tc>
        <w:tc>
          <w:tcPr>
            <w:tcW w:w="3911" w:type="dxa"/>
          </w:tcPr>
          <w:p w:rsidR="00082DC5" w:rsidRPr="00381687" w:rsidRDefault="00082DC5" w:rsidP="00510325">
            <w:pPr>
              <w:jc w:val="center"/>
              <w:rPr>
                <w:sz w:val="24"/>
                <w:szCs w:val="24"/>
                <w:lang w:val="ru-RU"/>
              </w:rPr>
            </w:pPr>
            <w:r w:rsidRPr="00DA2926">
              <w:rPr>
                <w:sz w:val="24"/>
                <w:szCs w:val="24"/>
                <w:lang w:val="ru-RU"/>
              </w:rPr>
              <w:t>электрическая энергия</w:t>
            </w:r>
          </w:p>
        </w:tc>
        <w:tc>
          <w:tcPr>
            <w:tcW w:w="1356" w:type="dxa"/>
            <w:gridSpan w:val="3"/>
          </w:tcPr>
          <w:p w:rsidR="00082DC5" w:rsidRPr="00DA2926" w:rsidRDefault="00082DC5" w:rsidP="00510325">
            <w:pPr>
              <w:jc w:val="center"/>
              <w:rPr>
                <w:lang w:val="ru-RU"/>
              </w:rPr>
            </w:pPr>
            <w:r w:rsidRPr="00F078E0">
              <w:rPr>
                <w:lang w:val="ru-RU"/>
              </w:rPr>
              <w:t>кВт.ч на 1 человека населения</w:t>
            </w:r>
          </w:p>
        </w:tc>
        <w:tc>
          <w:tcPr>
            <w:tcW w:w="1195" w:type="dxa"/>
          </w:tcPr>
          <w:p w:rsidR="00082DC5" w:rsidRPr="00F078E0" w:rsidRDefault="00082DC5" w:rsidP="00510325">
            <w:pPr>
              <w:jc w:val="center"/>
              <w:rPr>
                <w:sz w:val="24"/>
                <w:szCs w:val="24"/>
                <w:lang w:val="ru-RU"/>
              </w:rPr>
            </w:pPr>
            <w:r w:rsidRPr="00F078E0">
              <w:rPr>
                <w:sz w:val="24"/>
                <w:szCs w:val="24"/>
                <w:lang w:val="ru-RU"/>
              </w:rPr>
              <w:t>54,0</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54,0</w:t>
            </w:r>
          </w:p>
        </w:tc>
        <w:tc>
          <w:tcPr>
            <w:tcW w:w="1195" w:type="dxa"/>
          </w:tcPr>
          <w:p w:rsidR="00082DC5" w:rsidRPr="00F078E0" w:rsidRDefault="00082DC5" w:rsidP="00510325">
            <w:pPr>
              <w:jc w:val="center"/>
              <w:rPr>
                <w:sz w:val="24"/>
                <w:szCs w:val="24"/>
                <w:lang w:val="ru-RU"/>
              </w:rPr>
            </w:pPr>
            <w:r w:rsidRPr="00F078E0">
              <w:rPr>
                <w:sz w:val="24"/>
                <w:szCs w:val="24"/>
                <w:lang w:val="ru-RU"/>
              </w:rPr>
              <w:t>54,0</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54,0</w:t>
            </w:r>
          </w:p>
        </w:tc>
        <w:tc>
          <w:tcPr>
            <w:tcW w:w="1195" w:type="dxa"/>
          </w:tcPr>
          <w:p w:rsidR="00082DC5" w:rsidRPr="00F078E0" w:rsidRDefault="00082DC5" w:rsidP="00510325">
            <w:pPr>
              <w:jc w:val="center"/>
              <w:rPr>
                <w:sz w:val="24"/>
                <w:szCs w:val="24"/>
                <w:lang w:val="ru-RU"/>
              </w:rPr>
            </w:pPr>
            <w:r w:rsidRPr="00F078E0">
              <w:rPr>
                <w:sz w:val="24"/>
                <w:szCs w:val="24"/>
                <w:lang w:val="ru-RU"/>
              </w:rPr>
              <w:t>54,0</w:t>
            </w:r>
          </w:p>
        </w:tc>
        <w:tc>
          <w:tcPr>
            <w:tcW w:w="1895" w:type="dxa"/>
            <w:gridSpan w:val="2"/>
            <w:vMerge w:val="restart"/>
          </w:tcPr>
          <w:p w:rsidR="00082DC5" w:rsidRPr="003F1697" w:rsidRDefault="00082DC5" w:rsidP="00510325">
            <w:pPr>
              <w:jc w:val="center"/>
              <w:rPr>
                <w:sz w:val="24"/>
                <w:szCs w:val="24"/>
                <w:lang w:val="ru-RU"/>
              </w:rPr>
            </w:pPr>
            <w:r w:rsidRPr="003F1697">
              <w:rPr>
                <w:sz w:val="24"/>
                <w:szCs w:val="24"/>
                <w:lang w:val="ru-RU"/>
              </w:rPr>
              <w:t>Оценка эффективности деятельности ОМСУ</w:t>
            </w:r>
          </w:p>
        </w:tc>
      </w:tr>
      <w:tr w:rsidR="00082DC5" w:rsidRPr="00BD355D" w:rsidTr="00510325">
        <w:trPr>
          <w:cantSplit/>
          <w:tblHeader/>
        </w:trPr>
        <w:tc>
          <w:tcPr>
            <w:tcW w:w="1997" w:type="dxa"/>
            <w:gridSpan w:val="2"/>
            <w:vMerge/>
          </w:tcPr>
          <w:p w:rsidR="00082DC5" w:rsidRPr="00AC5106" w:rsidRDefault="00082DC5" w:rsidP="00510325">
            <w:pPr>
              <w:jc w:val="center"/>
              <w:rPr>
                <w:sz w:val="24"/>
                <w:szCs w:val="24"/>
                <w:lang w:val="ru-RU"/>
              </w:rPr>
            </w:pPr>
          </w:p>
        </w:tc>
        <w:tc>
          <w:tcPr>
            <w:tcW w:w="3911" w:type="dxa"/>
          </w:tcPr>
          <w:p w:rsidR="00082DC5" w:rsidRPr="00381687" w:rsidRDefault="00082DC5" w:rsidP="00510325">
            <w:pPr>
              <w:jc w:val="center"/>
              <w:rPr>
                <w:sz w:val="24"/>
                <w:szCs w:val="24"/>
                <w:lang w:val="ru-RU"/>
              </w:rPr>
            </w:pPr>
            <w:r w:rsidRPr="00DA2926">
              <w:rPr>
                <w:sz w:val="24"/>
                <w:szCs w:val="24"/>
                <w:lang w:val="ru-RU"/>
              </w:rPr>
              <w:t>тепловая энергия</w:t>
            </w:r>
          </w:p>
        </w:tc>
        <w:tc>
          <w:tcPr>
            <w:tcW w:w="1356" w:type="dxa"/>
            <w:gridSpan w:val="3"/>
          </w:tcPr>
          <w:p w:rsidR="00082DC5" w:rsidRPr="00DA2926" w:rsidRDefault="00082DC5" w:rsidP="00510325">
            <w:pPr>
              <w:jc w:val="center"/>
              <w:rPr>
                <w:lang w:val="ru-RU"/>
              </w:rPr>
            </w:pPr>
            <w:r w:rsidRPr="00DA2926">
              <w:rPr>
                <w:lang w:val="ru-RU"/>
              </w:rPr>
              <w:t>Гкал на 1 кв. метр общей площади</w:t>
            </w:r>
          </w:p>
        </w:tc>
        <w:tc>
          <w:tcPr>
            <w:tcW w:w="1195" w:type="dxa"/>
          </w:tcPr>
          <w:p w:rsidR="00082DC5" w:rsidRPr="00F078E0" w:rsidRDefault="00082DC5" w:rsidP="00510325">
            <w:pPr>
              <w:jc w:val="center"/>
              <w:rPr>
                <w:sz w:val="24"/>
                <w:szCs w:val="24"/>
                <w:lang w:val="ru-RU"/>
              </w:rPr>
            </w:pPr>
            <w:r w:rsidRPr="00F078E0">
              <w:rPr>
                <w:sz w:val="24"/>
                <w:szCs w:val="24"/>
                <w:lang w:val="ru-RU"/>
              </w:rPr>
              <w:t>0,18</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0,18</w:t>
            </w:r>
          </w:p>
        </w:tc>
        <w:tc>
          <w:tcPr>
            <w:tcW w:w="1195" w:type="dxa"/>
          </w:tcPr>
          <w:p w:rsidR="00082DC5" w:rsidRPr="00F078E0" w:rsidRDefault="00082DC5" w:rsidP="00510325">
            <w:pPr>
              <w:jc w:val="center"/>
              <w:rPr>
                <w:sz w:val="24"/>
                <w:szCs w:val="24"/>
                <w:lang w:val="ru-RU"/>
              </w:rPr>
            </w:pPr>
            <w:r w:rsidRPr="00F078E0">
              <w:rPr>
                <w:sz w:val="24"/>
                <w:szCs w:val="24"/>
                <w:lang w:val="ru-RU"/>
              </w:rPr>
              <w:t>0,18</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0,18</w:t>
            </w:r>
          </w:p>
        </w:tc>
        <w:tc>
          <w:tcPr>
            <w:tcW w:w="1195" w:type="dxa"/>
          </w:tcPr>
          <w:p w:rsidR="00082DC5" w:rsidRPr="00F078E0" w:rsidRDefault="00082DC5" w:rsidP="00510325">
            <w:pPr>
              <w:jc w:val="center"/>
              <w:rPr>
                <w:sz w:val="24"/>
                <w:szCs w:val="24"/>
                <w:lang w:val="ru-RU"/>
              </w:rPr>
            </w:pPr>
            <w:r w:rsidRPr="00F078E0">
              <w:rPr>
                <w:sz w:val="24"/>
                <w:szCs w:val="24"/>
                <w:lang w:val="ru-RU"/>
              </w:rPr>
              <w:t>0,18</w:t>
            </w:r>
          </w:p>
        </w:tc>
        <w:tc>
          <w:tcPr>
            <w:tcW w:w="1895" w:type="dxa"/>
            <w:gridSpan w:val="2"/>
            <w:vMerge/>
          </w:tcPr>
          <w:p w:rsidR="00082DC5" w:rsidRPr="00E92217" w:rsidRDefault="00082DC5" w:rsidP="00510325">
            <w:pPr>
              <w:jc w:val="center"/>
              <w:rPr>
                <w:b/>
                <w:sz w:val="24"/>
                <w:szCs w:val="24"/>
                <w:lang w:val="ru-RU"/>
              </w:rPr>
            </w:pPr>
          </w:p>
        </w:tc>
      </w:tr>
      <w:tr w:rsidR="00082DC5" w:rsidRPr="009A47A6" w:rsidTr="00510325">
        <w:trPr>
          <w:cantSplit/>
          <w:tblHeader/>
        </w:trPr>
        <w:tc>
          <w:tcPr>
            <w:tcW w:w="1997" w:type="dxa"/>
            <w:gridSpan w:val="2"/>
            <w:vMerge/>
          </w:tcPr>
          <w:p w:rsidR="00082DC5" w:rsidRPr="00AC5106" w:rsidRDefault="00082DC5" w:rsidP="00510325">
            <w:pPr>
              <w:jc w:val="center"/>
              <w:rPr>
                <w:sz w:val="24"/>
                <w:szCs w:val="24"/>
                <w:lang w:val="ru-RU"/>
              </w:rPr>
            </w:pPr>
          </w:p>
        </w:tc>
        <w:tc>
          <w:tcPr>
            <w:tcW w:w="3911" w:type="dxa"/>
          </w:tcPr>
          <w:p w:rsidR="00082DC5" w:rsidRPr="00381687" w:rsidRDefault="00082DC5" w:rsidP="00510325">
            <w:pPr>
              <w:jc w:val="center"/>
              <w:rPr>
                <w:sz w:val="24"/>
                <w:szCs w:val="24"/>
                <w:lang w:val="ru-RU"/>
              </w:rPr>
            </w:pPr>
            <w:r w:rsidRPr="00DA2926">
              <w:rPr>
                <w:sz w:val="24"/>
                <w:szCs w:val="24"/>
                <w:lang w:val="ru-RU"/>
              </w:rPr>
              <w:t>холодная вода</w:t>
            </w:r>
          </w:p>
        </w:tc>
        <w:tc>
          <w:tcPr>
            <w:tcW w:w="1356" w:type="dxa"/>
            <w:gridSpan w:val="3"/>
          </w:tcPr>
          <w:p w:rsidR="00082DC5" w:rsidRPr="00DA2926" w:rsidRDefault="00082DC5" w:rsidP="00510325">
            <w:pPr>
              <w:jc w:val="center"/>
              <w:rPr>
                <w:lang w:val="ru-RU"/>
              </w:rPr>
            </w:pPr>
            <w:r w:rsidRPr="00F078E0">
              <w:rPr>
                <w:lang w:val="ru-RU"/>
              </w:rPr>
              <w:t>куб. метров на 1 человека населения</w:t>
            </w:r>
          </w:p>
        </w:tc>
        <w:tc>
          <w:tcPr>
            <w:tcW w:w="1195" w:type="dxa"/>
          </w:tcPr>
          <w:p w:rsidR="00082DC5" w:rsidRPr="00F078E0" w:rsidRDefault="00082DC5" w:rsidP="00510325">
            <w:pPr>
              <w:jc w:val="center"/>
              <w:rPr>
                <w:sz w:val="24"/>
                <w:szCs w:val="24"/>
                <w:lang w:val="ru-RU"/>
              </w:rPr>
            </w:pPr>
            <w:r w:rsidRPr="00F078E0">
              <w:rPr>
                <w:sz w:val="24"/>
                <w:szCs w:val="24"/>
                <w:lang w:val="ru-RU"/>
              </w:rPr>
              <w:t>1,50</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1,50</w:t>
            </w:r>
          </w:p>
        </w:tc>
        <w:tc>
          <w:tcPr>
            <w:tcW w:w="1195" w:type="dxa"/>
          </w:tcPr>
          <w:p w:rsidR="00082DC5" w:rsidRPr="00F078E0" w:rsidRDefault="00082DC5" w:rsidP="00510325">
            <w:pPr>
              <w:jc w:val="center"/>
              <w:rPr>
                <w:sz w:val="24"/>
                <w:szCs w:val="24"/>
                <w:lang w:val="ru-RU"/>
              </w:rPr>
            </w:pPr>
            <w:r w:rsidRPr="00F078E0">
              <w:rPr>
                <w:sz w:val="24"/>
                <w:szCs w:val="24"/>
                <w:lang w:val="ru-RU"/>
              </w:rPr>
              <w:t>1,50</w:t>
            </w:r>
          </w:p>
        </w:tc>
        <w:tc>
          <w:tcPr>
            <w:tcW w:w="1195" w:type="dxa"/>
            <w:gridSpan w:val="3"/>
          </w:tcPr>
          <w:p w:rsidR="00082DC5" w:rsidRPr="00F078E0" w:rsidRDefault="00082DC5" w:rsidP="00510325">
            <w:pPr>
              <w:jc w:val="center"/>
              <w:rPr>
                <w:sz w:val="24"/>
                <w:szCs w:val="24"/>
                <w:lang w:val="ru-RU"/>
              </w:rPr>
            </w:pPr>
            <w:r w:rsidRPr="00F078E0">
              <w:rPr>
                <w:sz w:val="24"/>
                <w:szCs w:val="24"/>
                <w:lang w:val="ru-RU"/>
              </w:rPr>
              <w:t>1,50</w:t>
            </w:r>
          </w:p>
        </w:tc>
        <w:tc>
          <w:tcPr>
            <w:tcW w:w="1195" w:type="dxa"/>
          </w:tcPr>
          <w:p w:rsidR="00082DC5" w:rsidRPr="00F078E0" w:rsidRDefault="00082DC5" w:rsidP="00510325">
            <w:pPr>
              <w:jc w:val="center"/>
              <w:rPr>
                <w:sz w:val="24"/>
                <w:szCs w:val="24"/>
                <w:lang w:val="ru-RU"/>
              </w:rPr>
            </w:pPr>
            <w:r w:rsidRPr="00F078E0">
              <w:rPr>
                <w:sz w:val="24"/>
                <w:szCs w:val="24"/>
                <w:lang w:val="ru-RU"/>
              </w:rPr>
              <w:t>1,50</w:t>
            </w:r>
          </w:p>
        </w:tc>
        <w:tc>
          <w:tcPr>
            <w:tcW w:w="1895" w:type="dxa"/>
            <w:gridSpan w:val="2"/>
            <w:vMerge/>
          </w:tcPr>
          <w:p w:rsidR="00082DC5" w:rsidRPr="00E92217" w:rsidRDefault="00082DC5" w:rsidP="00510325">
            <w:pPr>
              <w:jc w:val="center"/>
              <w:rPr>
                <w:b/>
                <w:sz w:val="24"/>
                <w:szCs w:val="24"/>
                <w:lang w:val="ru-RU"/>
              </w:rPr>
            </w:pPr>
          </w:p>
        </w:tc>
      </w:tr>
      <w:tr w:rsidR="00082DC5" w:rsidRPr="00BD06F2" w:rsidTr="00510325">
        <w:trPr>
          <w:cantSplit/>
          <w:tblHeader/>
        </w:trPr>
        <w:tc>
          <w:tcPr>
            <w:tcW w:w="15134" w:type="dxa"/>
            <w:gridSpan w:val="17"/>
          </w:tcPr>
          <w:p w:rsidR="00082DC5" w:rsidRPr="00E92217" w:rsidRDefault="00082DC5" w:rsidP="00510325">
            <w:pPr>
              <w:rPr>
                <w:b/>
                <w:sz w:val="24"/>
                <w:szCs w:val="24"/>
                <w:lang w:val="ru-RU"/>
              </w:rPr>
            </w:pPr>
            <w:r w:rsidRPr="007D58A6">
              <w:rPr>
                <w:b/>
                <w:i/>
                <w:sz w:val="24"/>
                <w:szCs w:val="24"/>
                <w:lang w:val="ru-RU"/>
              </w:rPr>
              <w:t xml:space="preserve">Задача </w:t>
            </w:r>
            <w:r>
              <w:rPr>
                <w:b/>
                <w:i/>
                <w:sz w:val="24"/>
                <w:szCs w:val="24"/>
                <w:lang w:val="ru-RU"/>
              </w:rPr>
              <w:t>3.3.Создание условий для развития строительства</w:t>
            </w:r>
          </w:p>
        </w:tc>
      </w:tr>
      <w:tr w:rsidR="00082DC5" w:rsidRPr="00697244" w:rsidTr="00510325">
        <w:trPr>
          <w:cantSplit/>
          <w:tblHeader/>
        </w:trPr>
        <w:tc>
          <w:tcPr>
            <w:tcW w:w="1997" w:type="dxa"/>
            <w:gridSpan w:val="2"/>
            <w:vMerge w:val="restart"/>
          </w:tcPr>
          <w:p w:rsidR="00082DC5" w:rsidRPr="00F60D9D" w:rsidRDefault="00082DC5" w:rsidP="00510325">
            <w:pPr>
              <w:jc w:val="center"/>
              <w:rPr>
                <w:sz w:val="24"/>
                <w:szCs w:val="24"/>
                <w:lang w:val="ru-RU"/>
              </w:rPr>
            </w:pPr>
            <w:r w:rsidRPr="00F60D9D">
              <w:rPr>
                <w:sz w:val="24"/>
                <w:szCs w:val="24"/>
                <w:lang w:val="ru-RU"/>
              </w:rPr>
              <w:t>Развитие жилищного строительства на территории</w:t>
            </w:r>
          </w:p>
        </w:tc>
        <w:tc>
          <w:tcPr>
            <w:tcW w:w="3911" w:type="dxa"/>
          </w:tcPr>
          <w:p w:rsidR="00082DC5" w:rsidRPr="00F60D9D" w:rsidRDefault="00082DC5" w:rsidP="00510325">
            <w:pPr>
              <w:jc w:val="center"/>
              <w:rPr>
                <w:sz w:val="24"/>
                <w:szCs w:val="24"/>
                <w:lang w:val="ru-RU"/>
              </w:rPr>
            </w:pPr>
            <w:r w:rsidRPr="00F60D9D">
              <w:rPr>
                <w:sz w:val="24"/>
                <w:szCs w:val="24"/>
                <w:lang w:val="ru-RU"/>
              </w:rPr>
              <w:t>Введено в эксплуатацию жилых домов</w:t>
            </w:r>
          </w:p>
        </w:tc>
        <w:tc>
          <w:tcPr>
            <w:tcW w:w="1356" w:type="dxa"/>
            <w:gridSpan w:val="3"/>
          </w:tcPr>
          <w:p w:rsidR="00082DC5" w:rsidRPr="00F60D9D" w:rsidRDefault="00082DC5" w:rsidP="00510325">
            <w:pPr>
              <w:jc w:val="center"/>
              <w:rPr>
                <w:sz w:val="24"/>
                <w:szCs w:val="24"/>
                <w:lang w:val="ru-RU"/>
              </w:rPr>
            </w:pPr>
            <w:r w:rsidRPr="00F60D9D">
              <w:rPr>
                <w:sz w:val="24"/>
                <w:szCs w:val="24"/>
                <w:lang w:val="ru-RU"/>
              </w:rPr>
              <w:t>м2</w:t>
            </w:r>
          </w:p>
        </w:tc>
        <w:tc>
          <w:tcPr>
            <w:tcW w:w="1195" w:type="dxa"/>
          </w:tcPr>
          <w:p w:rsidR="00082DC5" w:rsidRPr="00E92217" w:rsidRDefault="00D5558D" w:rsidP="00510325">
            <w:pPr>
              <w:jc w:val="center"/>
              <w:rPr>
                <w:b/>
                <w:sz w:val="24"/>
                <w:szCs w:val="24"/>
                <w:lang w:val="ru-RU"/>
              </w:rPr>
            </w:pPr>
            <w:r>
              <w:rPr>
                <w:b/>
                <w:sz w:val="24"/>
                <w:szCs w:val="24"/>
                <w:lang w:val="ru-RU"/>
              </w:rPr>
              <w:t>4475</w:t>
            </w:r>
          </w:p>
        </w:tc>
        <w:tc>
          <w:tcPr>
            <w:tcW w:w="1195" w:type="dxa"/>
            <w:gridSpan w:val="3"/>
          </w:tcPr>
          <w:p w:rsidR="00082DC5" w:rsidRPr="00E92217" w:rsidRDefault="00D5558D" w:rsidP="00510325">
            <w:pPr>
              <w:jc w:val="center"/>
              <w:rPr>
                <w:b/>
                <w:sz w:val="24"/>
                <w:szCs w:val="24"/>
                <w:lang w:val="ru-RU"/>
              </w:rPr>
            </w:pPr>
            <w:r>
              <w:rPr>
                <w:b/>
                <w:sz w:val="24"/>
                <w:szCs w:val="24"/>
                <w:lang w:val="ru-RU"/>
              </w:rPr>
              <w:t>5261</w:t>
            </w:r>
          </w:p>
        </w:tc>
        <w:tc>
          <w:tcPr>
            <w:tcW w:w="1195" w:type="dxa"/>
          </w:tcPr>
          <w:p w:rsidR="00082DC5" w:rsidRPr="00E92217" w:rsidRDefault="00D5558D" w:rsidP="00510325">
            <w:pPr>
              <w:jc w:val="center"/>
              <w:rPr>
                <w:b/>
                <w:sz w:val="24"/>
                <w:szCs w:val="24"/>
                <w:lang w:val="ru-RU"/>
              </w:rPr>
            </w:pPr>
            <w:r>
              <w:rPr>
                <w:b/>
                <w:sz w:val="24"/>
                <w:szCs w:val="24"/>
                <w:lang w:val="ru-RU"/>
              </w:rPr>
              <w:t>5520</w:t>
            </w:r>
          </w:p>
        </w:tc>
        <w:tc>
          <w:tcPr>
            <w:tcW w:w="1195" w:type="dxa"/>
            <w:gridSpan w:val="3"/>
          </w:tcPr>
          <w:p w:rsidR="00082DC5" w:rsidRPr="00E92217" w:rsidRDefault="00D5558D" w:rsidP="00510325">
            <w:pPr>
              <w:jc w:val="center"/>
              <w:rPr>
                <w:b/>
                <w:sz w:val="24"/>
                <w:szCs w:val="24"/>
                <w:lang w:val="ru-RU"/>
              </w:rPr>
            </w:pPr>
            <w:r>
              <w:rPr>
                <w:b/>
                <w:sz w:val="24"/>
                <w:szCs w:val="24"/>
                <w:lang w:val="ru-RU"/>
              </w:rPr>
              <w:t>5800</w:t>
            </w:r>
          </w:p>
        </w:tc>
        <w:tc>
          <w:tcPr>
            <w:tcW w:w="1195" w:type="dxa"/>
          </w:tcPr>
          <w:p w:rsidR="00082DC5" w:rsidRPr="00E92217" w:rsidRDefault="00D5558D" w:rsidP="00510325">
            <w:pPr>
              <w:jc w:val="center"/>
              <w:rPr>
                <w:b/>
                <w:sz w:val="24"/>
                <w:szCs w:val="24"/>
                <w:lang w:val="ru-RU"/>
              </w:rPr>
            </w:pPr>
            <w:r>
              <w:rPr>
                <w:b/>
                <w:sz w:val="24"/>
                <w:szCs w:val="24"/>
                <w:lang w:val="ru-RU"/>
              </w:rPr>
              <w:t>6100</w:t>
            </w:r>
          </w:p>
        </w:tc>
        <w:tc>
          <w:tcPr>
            <w:tcW w:w="1895" w:type="dxa"/>
            <w:gridSpan w:val="2"/>
          </w:tcPr>
          <w:p w:rsidR="00082DC5" w:rsidRPr="00E92217" w:rsidRDefault="00082DC5" w:rsidP="00510325">
            <w:pPr>
              <w:jc w:val="center"/>
              <w:rPr>
                <w:b/>
                <w:sz w:val="24"/>
                <w:szCs w:val="24"/>
                <w:lang w:val="ru-RU"/>
              </w:rPr>
            </w:pPr>
          </w:p>
        </w:tc>
      </w:tr>
      <w:tr w:rsidR="00082DC5" w:rsidRPr="00697244" w:rsidTr="00510325">
        <w:trPr>
          <w:cantSplit/>
          <w:tblHeader/>
        </w:trPr>
        <w:tc>
          <w:tcPr>
            <w:tcW w:w="1997" w:type="dxa"/>
            <w:gridSpan w:val="2"/>
            <w:vMerge/>
          </w:tcPr>
          <w:p w:rsidR="00082DC5" w:rsidRPr="00F60D9D" w:rsidRDefault="00082DC5" w:rsidP="00510325">
            <w:pPr>
              <w:jc w:val="center"/>
              <w:rPr>
                <w:sz w:val="24"/>
                <w:szCs w:val="24"/>
                <w:lang w:val="ru-RU"/>
              </w:rPr>
            </w:pPr>
          </w:p>
        </w:tc>
        <w:tc>
          <w:tcPr>
            <w:tcW w:w="3911" w:type="dxa"/>
          </w:tcPr>
          <w:p w:rsidR="00082DC5" w:rsidRPr="00F60D9D" w:rsidRDefault="00082DC5" w:rsidP="00510325">
            <w:pPr>
              <w:jc w:val="center"/>
              <w:rPr>
                <w:sz w:val="24"/>
                <w:szCs w:val="24"/>
                <w:lang w:val="ru-RU"/>
              </w:rPr>
            </w:pPr>
            <w:r w:rsidRPr="00F60D9D">
              <w:rPr>
                <w:sz w:val="24"/>
                <w:szCs w:val="24"/>
                <w:lang w:val="ru-RU"/>
              </w:rPr>
              <w:t>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356" w:type="dxa"/>
            <w:gridSpan w:val="3"/>
          </w:tcPr>
          <w:p w:rsidR="00082DC5" w:rsidRPr="00F60D9D" w:rsidRDefault="00082DC5" w:rsidP="00510325">
            <w:pPr>
              <w:jc w:val="center"/>
              <w:rPr>
                <w:sz w:val="24"/>
                <w:szCs w:val="24"/>
                <w:lang w:val="ru-RU"/>
              </w:rPr>
            </w:pPr>
            <w:r w:rsidRPr="00F60D9D">
              <w:rPr>
                <w:sz w:val="24"/>
                <w:szCs w:val="24"/>
                <w:lang w:val="ru-RU"/>
              </w:rPr>
              <w:t>%</w:t>
            </w:r>
          </w:p>
        </w:tc>
        <w:tc>
          <w:tcPr>
            <w:tcW w:w="1195" w:type="dxa"/>
          </w:tcPr>
          <w:p w:rsidR="00082DC5" w:rsidRPr="00E92217" w:rsidRDefault="00470A0C" w:rsidP="00470A0C">
            <w:pPr>
              <w:jc w:val="center"/>
              <w:rPr>
                <w:b/>
                <w:sz w:val="24"/>
                <w:szCs w:val="24"/>
                <w:lang w:val="ru-RU"/>
              </w:rPr>
            </w:pPr>
            <w:r>
              <w:rPr>
                <w:b/>
                <w:sz w:val="24"/>
                <w:szCs w:val="24"/>
                <w:lang w:val="ru-RU"/>
              </w:rPr>
              <w:t>2,53</w:t>
            </w:r>
          </w:p>
        </w:tc>
        <w:tc>
          <w:tcPr>
            <w:tcW w:w="1195" w:type="dxa"/>
            <w:gridSpan w:val="3"/>
          </w:tcPr>
          <w:p w:rsidR="00082DC5" w:rsidRPr="00E92217" w:rsidRDefault="00470A0C" w:rsidP="00510325">
            <w:pPr>
              <w:jc w:val="center"/>
              <w:rPr>
                <w:b/>
                <w:sz w:val="24"/>
                <w:szCs w:val="24"/>
                <w:lang w:val="ru-RU"/>
              </w:rPr>
            </w:pPr>
            <w:r>
              <w:rPr>
                <w:b/>
                <w:sz w:val="24"/>
                <w:szCs w:val="24"/>
                <w:lang w:val="ru-RU"/>
              </w:rPr>
              <w:t>3,07</w:t>
            </w:r>
          </w:p>
        </w:tc>
        <w:tc>
          <w:tcPr>
            <w:tcW w:w="1195" w:type="dxa"/>
          </w:tcPr>
          <w:p w:rsidR="00082DC5" w:rsidRPr="00E92217" w:rsidRDefault="00A976AD" w:rsidP="00510325">
            <w:pPr>
              <w:jc w:val="center"/>
              <w:rPr>
                <w:b/>
                <w:sz w:val="24"/>
                <w:szCs w:val="24"/>
                <w:lang w:val="ru-RU"/>
              </w:rPr>
            </w:pPr>
            <w:r>
              <w:rPr>
                <w:b/>
                <w:sz w:val="24"/>
                <w:szCs w:val="24"/>
                <w:lang w:val="ru-RU"/>
              </w:rPr>
              <w:t>3,34</w:t>
            </w:r>
          </w:p>
        </w:tc>
        <w:tc>
          <w:tcPr>
            <w:tcW w:w="1195" w:type="dxa"/>
            <w:gridSpan w:val="3"/>
          </w:tcPr>
          <w:p w:rsidR="00082DC5" w:rsidRPr="00E92217" w:rsidRDefault="00A976AD" w:rsidP="00510325">
            <w:pPr>
              <w:jc w:val="center"/>
              <w:rPr>
                <w:b/>
                <w:sz w:val="24"/>
                <w:szCs w:val="24"/>
                <w:lang w:val="ru-RU"/>
              </w:rPr>
            </w:pPr>
            <w:r>
              <w:rPr>
                <w:b/>
                <w:sz w:val="24"/>
                <w:szCs w:val="24"/>
                <w:lang w:val="ru-RU"/>
              </w:rPr>
              <w:t>3,69</w:t>
            </w:r>
          </w:p>
        </w:tc>
        <w:tc>
          <w:tcPr>
            <w:tcW w:w="1195" w:type="dxa"/>
          </w:tcPr>
          <w:p w:rsidR="00082DC5" w:rsidRPr="00E92217" w:rsidRDefault="00A976AD" w:rsidP="00510325">
            <w:pPr>
              <w:jc w:val="center"/>
              <w:rPr>
                <w:b/>
                <w:sz w:val="24"/>
                <w:szCs w:val="24"/>
                <w:lang w:val="ru-RU"/>
              </w:rPr>
            </w:pPr>
            <w:r>
              <w:rPr>
                <w:b/>
                <w:sz w:val="24"/>
                <w:szCs w:val="24"/>
                <w:lang w:val="ru-RU"/>
              </w:rPr>
              <w:t>4,1</w:t>
            </w:r>
          </w:p>
        </w:tc>
        <w:tc>
          <w:tcPr>
            <w:tcW w:w="1895" w:type="dxa"/>
            <w:gridSpan w:val="2"/>
          </w:tcPr>
          <w:p w:rsidR="00082DC5" w:rsidRPr="00E92217" w:rsidRDefault="00FC03A6" w:rsidP="00510325">
            <w:pPr>
              <w:jc w:val="center"/>
              <w:rPr>
                <w:b/>
                <w:sz w:val="24"/>
                <w:szCs w:val="24"/>
                <w:lang w:val="ru-RU"/>
              </w:rPr>
            </w:pPr>
            <w:r w:rsidRPr="003F1697">
              <w:rPr>
                <w:sz w:val="24"/>
                <w:szCs w:val="24"/>
                <w:lang w:val="ru-RU"/>
              </w:rPr>
              <w:t>Оценка эффективности деятельности ОМСУ</w:t>
            </w:r>
          </w:p>
        </w:tc>
      </w:tr>
      <w:tr w:rsidR="00A37419" w:rsidRPr="00BD06F2" w:rsidTr="00D80E05">
        <w:trPr>
          <w:cantSplit/>
          <w:tblHeader/>
        </w:trPr>
        <w:tc>
          <w:tcPr>
            <w:tcW w:w="15134" w:type="dxa"/>
            <w:gridSpan w:val="17"/>
          </w:tcPr>
          <w:p w:rsidR="00A37419" w:rsidRPr="00E8170A" w:rsidRDefault="00A37419" w:rsidP="00D80E05">
            <w:pPr>
              <w:ind w:firstLine="426"/>
              <w:rPr>
                <w:b/>
                <w:i/>
                <w:sz w:val="24"/>
                <w:szCs w:val="24"/>
                <w:lang w:val="ru-RU"/>
              </w:rPr>
            </w:pPr>
            <w:r w:rsidRPr="00CD503D">
              <w:rPr>
                <w:b/>
                <w:i/>
                <w:sz w:val="28"/>
                <w:lang w:val="ru-RU"/>
              </w:rPr>
              <w:t xml:space="preserve">Цель </w:t>
            </w:r>
            <w:r>
              <w:rPr>
                <w:b/>
                <w:i/>
                <w:sz w:val="28"/>
                <w:lang w:val="ru-RU"/>
              </w:rPr>
              <w:t>4</w:t>
            </w:r>
            <w:r w:rsidRPr="00CD503D">
              <w:rPr>
                <w:b/>
                <w:i/>
                <w:sz w:val="28"/>
                <w:lang w:val="ru-RU"/>
              </w:rPr>
              <w:t xml:space="preserve">. </w:t>
            </w:r>
            <w:r>
              <w:rPr>
                <w:b/>
                <w:i/>
                <w:sz w:val="28"/>
                <w:lang w:val="ru-RU"/>
              </w:rPr>
              <w:t>Повышение уровня качества жизни населения</w:t>
            </w:r>
          </w:p>
        </w:tc>
      </w:tr>
      <w:tr w:rsidR="00A37419" w:rsidRPr="00547986" w:rsidTr="00D80E05">
        <w:trPr>
          <w:cantSplit/>
          <w:tblHeader/>
        </w:trPr>
        <w:tc>
          <w:tcPr>
            <w:tcW w:w="1951" w:type="dxa"/>
          </w:tcPr>
          <w:p w:rsidR="00A37419" w:rsidRPr="00CF1E47" w:rsidRDefault="00A37419" w:rsidP="00D80E05">
            <w:pPr>
              <w:jc w:val="center"/>
              <w:rPr>
                <w:sz w:val="24"/>
                <w:szCs w:val="24"/>
                <w:lang w:val="ru-RU"/>
              </w:rPr>
            </w:pPr>
            <w:r w:rsidRPr="00CF1E47">
              <w:rPr>
                <w:sz w:val="24"/>
                <w:szCs w:val="24"/>
                <w:lang w:val="ru-RU"/>
              </w:rPr>
              <w:t>Снижение темпов сокращения численности постоянного населения района</w:t>
            </w:r>
          </w:p>
        </w:tc>
        <w:tc>
          <w:tcPr>
            <w:tcW w:w="3969" w:type="dxa"/>
            <w:gridSpan w:val="3"/>
          </w:tcPr>
          <w:p w:rsidR="00A37419" w:rsidRPr="00CF1E47" w:rsidRDefault="00A37419" w:rsidP="00D80E05">
            <w:pPr>
              <w:jc w:val="center"/>
              <w:rPr>
                <w:sz w:val="24"/>
                <w:szCs w:val="24"/>
                <w:lang w:val="ru-RU"/>
              </w:rPr>
            </w:pPr>
            <w:r w:rsidRPr="00CF1E47">
              <w:rPr>
                <w:sz w:val="24"/>
                <w:szCs w:val="24"/>
                <w:lang w:val="ru-RU"/>
              </w:rPr>
              <w:t>Численность постоянного населения Первомайского района (на конец года)</w:t>
            </w:r>
          </w:p>
        </w:tc>
        <w:tc>
          <w:tcPr>
            <w:tcW w:w="1276" w:type="dxa"/>
          </w:tcPr>
          <w:p w:rsidR="00A37419" w:rsidRPr="006365BC" w:rsidRDefault="00A37419" w:rsidP="00D80E05">
            <w:pPr>
              <w:jc w:val="center"/>
              <w:rPr>
                <w:sz w:val="24"/>
                <w:szCs w:val="24"/>
                <w:lang w:val="ru-RU"/>
              </w:rPr>
            </w:pPr>
            <w:r w:rsidRPr="006365BC">
              <w:rPr>
                <w:sz w:val="24"/>
                <w:szCs w:val="24"/>
                <w:lang w:val="ru-RU"/>
              </w:rPr>
              <w:t>тыс. человек</w:t>
            </w:r>
          </w:p>
        </w:tc>
        <w:tc>
          <w:tcPr>
            <w:tcW w:w="1276" w:type="dxa"/>
            <w:gridSpan w:val="3"/>
          </w:tcPr>
          <w:p w:rsidR="00A37419" w:rsidRPr="006365BC" w:rsidRDefault="00A37419" w:rsidP="00D80E05">
            <w:pPr>
              <w:jc w:val="center"/>
              <w:rPr>
                <w:sz w:val="24"/>
                <w:szCs w:val="24"/>
                <w:lang w:val="ru-RU"/>
              </w:rPr>
            </w:pPr>
            <w:r w:rsidRPr="006365BC">
              <w:rPr>
                <w:sz w:val="24"/>
                <w:szCs w:val="24"/>
                <w:lang w:val="ru-RU"/>
              </w:rPr>
              <w:t>17,3</w:t>
            </w:r>
          </w:p>
        </w:tc>
        <w:tc>
          <w:tcPr>
            <w:tcW w:w="1134" w:type="dxa"/>
          </w:tcPr>
          <w:p w:rsidR="00A37419" w:rsidRPr="006365BC" w:rsidRDefault="00A37419" w:rsidP="00D80E05">
            <w:pPr>
              <w:jc w:val="center"/>
              <w:rPr>
                <w:sz w:val="24"/>
                <w:szCs w:val="24"/>
                <w:lang w:val="ru-RU"/>
              </w:rPr>
            </w:pPr>
            <w:r w:rsidRPr="006365BC">
              <w:rPr>
                <w:sz w:val="24"/>
                <w:szCs w:val="24"/>
                <w:lang w:val="ru-RU"/>
              </w:rPr>
              <w:t>17,3</w:t>
            </w:r>
          </w:p>
        </w:tc>
        <w:tc>
          <w:tcPr>
            <w:tcW w:w="1275" w:type="dxa"/>
            <w:gridSpan w:val="3"/>
          </w:tcPr>
          <w:p w:rsidR="00A37419" w:rsidRPr="006365BC" w:rsidRDefault="00A37419" w:rsidP="00D80E05">
            <w:pPr>
              <w:jc w:val="center"/>
              <w:rPr>
                <w:sz w:val="24"/>
                <w:szCs w:val="24"/>
                <w:lang w:val="ru-RU"/>
              </w:rPr>
            </w:pPr>
            <w:r w:rsidRPr="006365BC">
              <w:rPr>
                <w:sz w:val="24"/>
                <w:szCs w:val="24"/>
                <w:lang w:val="ru-RU"/>
              </w:rPr>
              <w:t>17,3</w:t>
            </w:r>
          </w:p>
        </w:tc>
        <w:tc>
          <w:tcPr>
            <w:tcW w:w="1134" w:type="dxa"/>
          </w:tcPr>
          <w:p w:rsidR="00A37419" w:rsidRPr="006365BC" w:rsidRDefault="00A37419" w:rsidP="00D80E05">
            <w:pPr>
              <w:jc w:val="center"/>
              <w:rPr>
                <w:sz w:val="24"/>
                <w:szCs w:val="24"/>
                <w:lang w:val="ru-RU"/>
              </w:rPr>
            </w:pPr>
            <w:r w:rsidRPr="006365BC">
              <w:rPr>
                <w:sz w:val="24"/>
                <w:szCs w:val="24"/>
                <w:lang w:val="ru-RU"/>
              </w:rPr>
              <w:t xml:space="preserve">17,4 </w:t>
            </w:r>
          </w:p>
        </w:tc>
        <w:tc>
          <w:tcPr>
            <w:tcW w:w="1276" w:type="dxa"/>
            <w:gridSpan w:val="3"/>
          </w:tcPr>
          <w:p w:rsidR="00A37419" w:rsidRPr="006365BC" w:rsidRDefault="00A37419" w:rsidP="00D80E05">
            <w:pPr>
              <w:jc w:val="center"/>
              <w:rPr>
                <w:sz w:val="24"/>
                <w:szCs w:val="24"/>
                <w:lang w:val="ru-RU"/>
              </w:rPr>
            </w:pPr>
            <w:r w:rsidRPr="006365BC">
              <w:rPr>
                <w:sz w:val="24"/>
                <w:szCs w:val="24"/>
                <w:lang w:val="ru-RU"/>
              </w:rPr>
              <w:t xml:space="preserve">17,6 </w:t>
            </w:r>
          </w:p>
        </w:tc>
        <w:tc>
          <w:tcPr>
            <w:tcW w:w="1843" w:type="dxa"/>
          </w:tcPr>
          <w:p w:rsidR="00A37419" w:rsidRPr="006365BC" w:rsidRDefault="00A37419" w:rsidP="00D80E05">
            <w:pPr>
              <w:jc w:val="center"/>
              <w:rPr>
                <w:sz w:val="24"/>
                <w:szCs w:val="24"/>
                <w:lang w:val="ru-RU"/>
              </w:rPr>
            </w:pPr>
            <w:r w:rsidRPr="006365BC">
              <w:rPr>
                <w:sz w:val="24"/>
                <w:szCs w:val="24"/>
                <w:lang w:val="ru-RU"/>
              </w:rPr>
              <w:t>Томскстат</w:t>
            </w:r>
          </w:p>
        </w:tc>
      </w:tr>
      <w:tr w:rsidR="00A37419" w:rsidRPr="00547986" w:rsidTr="00D80E05">
        <w:trPr>
          <w:cantSplit/>
          <w:tblHeader/>
        </w:trPr>
        <w:tc>
          <w:tcPr>
            <w:tcW w:w="1951" w:type="dxa"/>
          </w:tcPr>
          <w:p w:rsidR="00A37419" w:rsidRPr="00CF1E47" w:rsidRDefault="00A37419" w:rsidP="00D80E05">
            <w:pPr>
              <w:jc w:val="center"/>
              <w:rPr>
                <w:sz w:val="24"/>
                <w:szCs w:val="24"/>
                <w:lang w:val="ru-RU"/>
              </w:rPr>
            </w:pPr>
            <w:r w:rsidRPr="00CF1E47">
              <w:rPr>
                <w:sz w:val="24"/>
                <w:szCs w:val="24"/>
                <w:lang w:val="ru-RU"/>
              </w:rPr>
              <w:lastRenderedPageBreak/>
              <w:t>Улучшение ситуации на рынке труда</w:t>
            </w:r>
          </w:p>
        </w:tc>
        <w:tc>
          <w:tcPr>
            <w:tcW w:w="3969" w:type="dxa"/>
            <w:gridSpan w:val="3"/>
          </w:tcPr>
          <w:p w:rsidR="00A37419" w:rsidRPr="00CF1E47" w:rsidRDefault="00A37419" w:rsidP="00D80E05">
            <w:pPr>
              <w:jc w:val="center"/>
              <w:rPr>
                <w:sz w:val="24"/>
                <w:szCs w:val="24"/>
                <w:lang w:val="ru-RU"/>
              </w:rPr>
            </w:pPr>
            <w:r w:rsidRPr="00CF1E47">
              <w:rPr>
                <w:sz w:val="24"/>
                <w:szCs w:val="24"/>
                <w:lang w:val="ru-RU"/>
              </w:rPr>
              <w:t>Уровень регистрируемой безработицы</w:t>
            </w:r>
          </w:p>
        </w:tc>
        <w:tc>
          <w:tcPr>
            <w:tcW w:w="1276" w:type="dxa"/>
          </w:tcPr>
          <w:p w:rsidR="00A37419" w:rsidRPr="006365BC" w:rsidRDefault="00A37419" w:rsidP="00D80E05">
            <w:pPr>
              <w:jc w:val="center"/>
              <w:rPr>
                <w:sz w:val="24"/>
                <w:szCs w:val="24"/>
                <w:lang w:val="ru-RU"/>
              </w:rPr>
            </w:pPr>
            <w:r w:rsidRPr="006365BC">
              <w:rPr>
                <w:sz w:val="24"/>
                <w:szCs w:val="24"/>
                <w:lang w:val="ru-RU"/>
              </w:rPr>
              <w:t>%</w:t>
            </w:r>
          </w:p>
        </w:tc>
        <w:tc>
          <w:tcPr>
            <w:tcW w:w="1276" w:type="dxa"/>
            <w:gridSpan w:val="3"/>
          </w:tcPr>
          <w:p w:rsidR="00A37419" w:rsidRPr="00DD2069" w:rsidRDefault="00A37419" w:rsidP="00D80E05">
            <w:pPr>
              <w:jc w:val="center"/>
              <w:rPr>
                <w:sz w:val="24"/>
                <w:szCs w:val="24"/>
                <w:lang w:val="ru-RU"/>
              </w:rPr>
            </w:pPr>
            <w:r w:rsidRPr="00DD2069">
              <w:rPr>
                <w:sz w:val="24"/>
                <w:szCs w:val="24"/>
                <w:lang w:val="ru-RU"/>
              </w:rPr>
              <w:t>3,9</w:t>
            </w:r>
          </w:p>
        </w:tc>
        <w:tc>
          <w:tcPr>
            <w:tcW w:w="1134" w:type="dxa"/>
          </w:tcPr>
          <w:p w:rsidR="00A37419" w:rsidRPr="006365BC" w:rsidRDefault="00A37419" w:rsidP="00D80E05">
            <w:pPr>
              <w:jc w:val="center"/>
              <w:rPr>
                <w:sz w:val="24"/>
                <w:szCs w:val="24"/>
                <w:lang w:val="ru-RU"/>
              </w:rPr>
            </w:pPr>
            <w:r>
              <w:rPr>
                <w:sz w:val="24"/>
                <w:szCs w:val="24"/>
                <w:lang w:val="ru-RU"/>
              </w:rPr>
              <w:t>3,9</w:t>
            </w:r>
          </w:p>
        </w:tc>
        <w:tc>
          <w:tcPr>
            <w:tcW w:w="1275" w:type="dxa"/>
            <w:gridSpan w:val="3"/>
          </w:tcPr>
          <w:p w:rsidR="00A37419" w:rsidRPr="00930C1A" w:rsidRDefault="00A37419" w:rsidP="00D80E05">
            <w:pPr>
              <w:jc w:val="center"/>
              <w:rPr>
                <w:sz w:val="24"/>
                <w:szCs w:val="24"/>
                <w:lang w:val="ru-RU"/>
              </w:rPr>
            </w:pPr>
            <w:r w:rsidRPr="00930C1A">
              <w:rPr>
                <w:sz w:val="24"/>
                <w:szCs w:val="24"/>
                <w:lang w:val="ru-RU"/>
              </w:rPr>
              <w:t>3,9</w:t>
            </w:r>
          </w:p>
        </w:tc>
        <w:tc>
          <w:tcPr>
            <w:tcW w:w="1134" w:type="dxa"/>
          </w:tcPr>
          <w:p w:rsidR="00A37419" w:rsidRPr="00930C1A" w:rsidRDefault="00A37419" w:rsidP="00D80E05">
            <w:pPr>
              <w:jc w:val="center"/>
              <w:rPr>
                <w:sz w:val="24"/>
                <w:szCs w:val="24"/>
                <w:lang w:val="ru-RU"/>
              </w:rPr>
            </w:pPr>
            <w:r w:rsidRPr="00930C1A">
              <w:rPr>
                <w:sz w:val="24"/>
                <w:szCs w:val="24"/>
                <w:lang w:val="ru-RU"/>
              </w:rPr>
              <w:t>3,6</w:t>
            </w:r>
          </w:p>
        </w:tc>
        <w:tc>
          <w:tcPr>
            <w:tcW w:w="1276" w:type="dxa"/>
            <w:gridSpan w:val="3"/>
          </w:tcPr>
          <w:p w:rsidR="00A37419" w:rsidRPr="00930C1A" w:rsidRDefault="00A37419" w:rsidP="00D80E05">
            <w:pPr>
              <w:jc w:val="center"/>
              <w:rPr>
                <w:sz w:val="24"/>
                <w:szCs w:val="24"/>
                <w:lang w:val="ru-RU"/>
              </w:rPr>
            </w:pPr>
            <w:r w:rsidRPr="00930C1A">
              <w:rPr>
                <w:sz w:val="24"/>
                <w:szCs w:val="24"/>
                <w:lang w:val="ru-RU"/>
              </w:rPr>
              <w:t>3,2</w:t>
            </w:r>
          </w:p>
        </w:tc>
        <w:tc>
          <w:tcPr>
            <w:tcW w:w="1843" w:type="dxa"/>
          </w:tcPr>
          <w:p w:rsidR="00A37419" w:rsidRPr="00DD2069" w:rsidRDefault="00A37419" w:rsidP="00D80E05">
            <w:pPr>
              <w:jc w:val="center"/>
              <w:rPr>
                <w:sz w:val="24"/>
                <w:szCs w:val="24"/>
                <w:lang w:val="ru-RU"/>
              </w:rPr>
            </w:pPr>
            <w:r w:rsidRPr="006365BC">
              <w:rPr>
                <w:sz w:val="24"/>
                <w:szCs w:val="24"/>
                <w:lang w:val="ru-RU"/>
              </w:rPr>
              <w:t>Томскстат</w:t>
            </w:r>
          </w:p>
        </w:tc>
      </w:tr>
      <w:tr w:rsidR="00A37419" w:rsidRPr="00547986" w:rsidTr="00D80E05">
        <w:trPr>
          <w:cantSplit/>
          <w:tblHeader/>
        </w:trPr>
        <w:tc>
          <w:tcPr>
            <w:tcW w:w="1951" w:type="dxa"/>
          </w:tcPr>
          <w:p w:rsidR="00A37419" w:rsidRPr="00CF1E47" w:rsidRDefault="00A37419" w:rsidP="00D80E05">
            <w:pPr>
              <w:jc w:val="center"/>
              <w:rPr>
                <w:sz w:val="24"/>
                <w:szCs w:val="24"/>
                <w:lang w:val="ru-RU"/>
              </w:rPr>
            </w:pPr>
            <w:r w:rsidRPr="00CF1E47">
              <w:rPr>
                <w:sz w:val="24"/>
                <w:szCs w:val="24"/>
                <w:lang w:val="ru-RU"/>
              </w:rPr>
              <w:t xml:space="preserve">Увеличение доходов населения </w:t>
            </w:r>
          </w:p>
        </w:tc>
        <w:tc>
          <w:tcPr>
            <w:tcW w:w="3969" w:type="dxa"/>
            <w:gridSpan w:val="3"/>
          </w:tcPr>
          <w:p w:rsidR="00A37419" w:rsidRPr="00CF1E47" w:rsidRDefault="00A37419" w:rsidP="00D80E05">
            <w:pPr>
              <w:jc w:val="center"/>
              <w:rPr>
                <w:sz w:val="24"/>
                <w:szCs w:val="24"/>
                <w:lang w:val="ru-RU"/>
              </w:rPr>
            </w:pPr>
            <w:r w:rsidRPr="00CF1E47">
              <w:rPr>
                <w:sz w:val="24"/>
                <w:szCs w:val="24"/>
                <w:lang w:val="ru-RU"/>
              </w:rPr>
              <w:t>Среднемесячная начисленная заработная плата работников крупных и средних предприятий</w:t>
            </w:r>
          </w:p>
          <w:p w:rsidR="00A37419" w:rsidRPr="00CF1E47" w:rsidRDefault="00A37419" w:rsidP="00D80E05">
            <w:pPr>
              <w:jc w:val="center"/>
              <w:rPr>
                <w:sz w:val="24"/>
                <w:szCs w:val="24"/>
                <w:lang w:val="ru-RU"/>
              </w:rPr>
            </w:pPr>
          </w:p>
        </w:tc>
        <w:tc>
          <w:tcPr>
            <w:tcW w:w="1276" w:type="dxa"/>
          </w:tcPr>
          <w:p w:rsidR="00A37419" w:rsidRPr="00DE5631" w:rsidRDefault="00A37419" w:rsidP="00D80E05">
            <w:pPr>
              <w:jc w:val="center"/>
              <w:rPr>
                <w:sz w:val="24"/>
                <w:szCs w:val="24"/>
                <w:lang w:val="ru-RU"/>
              </w:rPr>
            </w:pPr>
            <w:r w:rsidRPr="00DE5631">
              <w:rPr>
                <w:sz w:val="24"/>
                <w:szCs w:val="24"/>
                <w:lang w:val="ru-RU"/>
              </w:rPr>
              <w:t>рублей</w:t>
            </w:r>
          </w:p>
        </w:tc>
        <w:tc>
          <w:tcPr>
            <w:tcW w:w="1276" w:type="dxa"/>
            <w:gridSpan w:val="3"/>
          </w:tcPr>
          <w:p w:rsidR="00A37419" w:rsidRPr="0067023E" w:rsidRDefault="00FC03A6" w:rsidP="00D80E05">
            <w:pPr>
              <w:jc w:val="center"/>
              <w:rPr>
                <w:color w:val="FF0000"/>
                <w:sz w:val="24"/>
                <w:szCs w:val="24"/>
                <w:lang w:val="ru-RU"/>
              </w:rPr>
            </w:pPr>
            <w:r w:rsidRPr="00FC03A6">
              <w:rPr>
                <w:sz w:val="24"/>
                <w:szCs w:val="24"/>
                <w:lang w:val="ru-RU"/>
              </w:rPr>
              <w:t>22451</w:t>
            </w:r>
          </w:p>
        </w:tc>
        <w:tc>
          <w:tcPr>
            <w:tcW w:w="1134" w:type="dxa"/>
          </w:tcPr>
          <w:p w:rsidR="00A37419" w:rsidRPr="006365BC" w:rsidRDefault="003250C3" w:rsidP="00D80E05">
            <w:pPr>
              <w:jc w:val="center"/>
              <w:rPr>
                <w:sz w:val="24"/>
                <w:szCs w:val="24"/>
                <w:lang w:val="ru-RU"/>
              </w:rPr>
            </w:pPr>
            <w:r>
              <w:rPr>
                <w:sz w:val="24"/>
                <w:szCs w:val="24"/>
                <w:lang w:val="ru-RU"/>
              </w:rPr>
              <w:t>23457</w:t>
            </w:r>
          </w:p>
        </w:tc>
        <w:tc>
          <w:tcPr>
            <w:tcW w:w="1275" w:type="dxa"/>
            <w:gridSpan w:val="3"/>
          </w:tcPr>
          <w:p w:rsidR="00A37419" w:rsidRPr="006365BC" w:rsidRDefault="00A37419" w:rsidP="00D80E05">
            <w:pPr>
              <w:jc w:val="center"/>
              <w:rPr>
                <w:sz w:val="24"/>
                <w:szCs w:val="24"/>
                <w:lang w:val="ru-RU"/>
              </w:rPr>
            </w:pPr>
            <w:r>
              <w:rPr>
                <w:sz w:val="24"/>
                <w:szCs w:val="24"/>
                <w:lang w:val="ru-RU"/>
              </w:rPr>
              <w:t>32379</w:t>
            </w:r>
          </w:p>
        </w:tc>
        <w:tc>
          <w:tcPr>
            <w:tcW w:w="1134" w:type="dxa"/>
          </w:tcPr>
          <w:p w:rsidR="00A37419" w:rsidRPr="006365BC" w:rsidRDefault="00A37419" w:rsidP="00D80E05">
            <w:pPr>
              <w:jc w:val="center"/>
              <w:rPr>
                <w:sz w:val="24"/>
                <w:szCs w:val="24"/>
                <w:lang w:val="ru-RU"/>
              </w:rPr>
            </w:pPr>
            <w:r>
              <w:rPr>
                <w:sz w:val="24"/>
                <w:szCs w:val="24"/>
                <w:lang w:val="ru-RU"/>
              </w:rPr>
              <w:t>47630</w:t>
            </w:r>
          </w:p>
        </w:tc>
        <w:tc>
          <w:tcPr>
            <w:tcW w:w="1276" w:type="dxa"/>
            <w:gridSpan w:val="3"/>
          </w:tcPr>
          <w:p w:rsidR="00A37419" w:rsidRPr="006365BC" w:rsidRDefault="00A37419" w:rsidP="00D80E05">
            <w:pPr>
              <w:jc w:val="center"/>
              <w:rPr>
                <w:sz w:val="24"/>
                <w:szCs w:val="24"/>
                <w:lang w:val="ru-RU"/>
              </w:rPr>
            </w:pPr>
            <w:r>
              <w:rPr>
                <w:sz w:val="24"/>
                <w:szCs w:val="24"/>
                <w:lang w:val="ru-RU"/>
              </w:rPr>
              <w:t>70921</w:t>
            </w:r>
          </w:p>
        </w:tc>
        <w:tc>
          <w:tcPr>
            <w:tcW w:w="1843" w:type="dxa"/>
          </w:tcPr>
          <w:p w:rsidR="00A37419" w:rsidRPr="006365BC" w:rsidRDefault="00A37419" w:rsidP="00D80E05">
            <w:pPr>
              <w:jc w:val="center"/>
              <w:rPr>
                <w:sz w:val="24"/>
                <w:szCs w:val="24"/>
                <w:lang w:val="ru-RU"/>
              </w:rPr>
            </w:pPr>
            <w:r w:rsidRPr="006365BC">
              <w:rPr>
                <w:sz w:val="24"/>
                <w:szCs w:val="24"/>
                <w:lang w:val="ru-RU"/>
              </w:rPr>
              <w:t>Стратегия ТО до 2030г.</w:t>
            </w:r>
          </w:p>
        </w:tc>
      </w:tr>
      <w:tr w:rsidR="00A37419" w:rsidRPr="00BD06F2" w:rsidTr="00D80E05">
        <w:trPr>
          <w:cantSplit/>
          <w:tblHeader/>
        </w:trPr>
        <w:tc>
          <w:tcPr>
            <w:tcW w:w="15134" w:type="dxa"/>
            <w:gridSpan w:val="17"/>
          </w:tcPr>
          <w:p w:rsidR="00A37419" w:rsidRPr="007C79F0" w:rsidRDefault="00A37419" w:rsidP="00D80E05">
            <w:pPr>
              <w:ind w:left="-56"/>
              <w:rPr>
                <w:sz w:val="24"/>
                <w:szCs w:val="24"/>
                <w:lang w:val="ru-RU"/>
              </w:rPr>
            </w:pPr>
            <w:r w:rsidRPr="00772F0E">
              <w:rPr>
                <w:b/>
                <w:i/>
                <w:sz w:val="24"/>
                <w:szCs w:val="24"/>
                <w:lang w:val="ru-RU"/>
              </w:rPr>
              <w:t>Задача</w:t>
            </w:r>
            <w:r>
              <w:rPr>
                <w:b/>
                <w:i/>
                <w:sz w:val="24"/>
                <w:szCs w:val="24"/>
                <w:lang w:val="ru-RU"/>
              </w:rPr>
              <w:t>4</w:t>
            </w:r>
            <w:r w:rsidRPr="00772F0E">
              <w:rPr>
                <w:b/>
                <w:i/>
                <w:sz w:val="24"/>
                <w:szCs w:val="24"/>
                <w:lang w:val="ru-RU"/>
              </w:rPr>
              <w:t>.</w:t>
            </w:r>
            <w:r>
              <w:rPr>
                <w:b/>
                <w:i/>
                <w:sz w:val="24"/>
                <w:szCs w:val="24"/>
                <w:lang w:val="ru-RU"/>
              </w:rPr>
              <w:t>1</w:t>
            </w:r>
            <w:r w:rsidRPr="00772F0E">
              <w:rPr>
                <w:b/>
                <w:i/>
                <w:sz w:val="24"/>
                <w:szCs w:val="24"/>
                <w:lang w:val="ru-RU"/>
              </w:rPr>
              <w:t xml:space="preserve">. </w:t>
            </w:r>
            <w:r>
              <w:rPr>
                <w:b/>
                <w:i/>
                <w:sz w:val="24"/>
                <w:szCs w:val="24"/>
                <w:lang w:val="ru-RU"/>
              </w:rPr>
              <w:t>Развитие образования в Первомайском районе</w:t>
            </w:r>
          </w:p>
        </w:tc>
      </w:tr>
      <w:tr w:rsidR="00A37419" w:rsidRPr="00BD06F2" w:rsidTr="00D80E05">
        <w:trPr>
          <w:cantSplit/>
          <w:tblHeader/>
        </w:trPr>
        <w:tc>
          <w:tcPr>
            <w:tcW w:w="1997" w:type="dxa"/>
            <w:gridSpan w:val="2"/>
            <w:vMerge w:val="restart"/>
          </w:tcPr>
          <w:p w:rsidR="00A37419" w:rsidRPr="004C6BA0" w:rsidRDefault="00A37419" w:rsidP="00D80E05">
            <w:pPr>
              <w:jc w:val="center"/>
              <w:rPr>
                <w:sz w:val="24"/>
                <w:szCs w:val="24"/>
                <w:lang w:val="ru-RU"/>
              </w:rPr>
            </w:pPr>
            <w:r w:rsidRPr="007C79F0">
              <w:rPr>
                <w:sz w:val="24"/>
                <w:szCs w:val="24"/>
                <w:lang w:val="ru-RU"/>
              </w:rPr>
              <w:t>Повышение качества образования и содействие раскрытию творческого потенциала населения Первомайского района</w:t>
            </w:r>
          </w:p>
        </w:tc>
        <w:tc>
          <w:tcPr>
            <w:tcW w:w="3911" w:type="dxa"/>
          </w:tcPr>
          <w:p w:rsidR="00A37419" w:rsidRPr="004C6BA0" w:rsidRDefault="00A37419" w:rsidP="00D80E05">
            <w:pPr>
              <w:jc w:val="center"/>
              <w:rPr>
                <w:sz w:val="24"/>
                <w:szCs w:val="24"/>
                <w:lang w:val="ru-RU"/>
              </w:rPr>
            </w:pPr>
            <w:r w:rsidRPr="004C6BA0">
              <w:rPr>
                <w:sz w:val="24"/>
                <w:szCs w:val="24"/>
                <w:lang w:val="ru-RU"/>
              </w:rPr>
              <w:t>Доля детей в возрасте 1 - 6 лет, состоящих на учете для определения в муниципальные дошкольные образовательные учреждения, в общей численности детей в возрасте 1 - 6 лет</w:t>
            </w:r>
          </w:p>
        </w:tc>
        <w:tc>
          <w:tcPr>
            <w:tcW w:w="1356" w:type="dxa"/>
            <w:gridSpan w:val="3"/>
          </w:tcPr>
          <w:p w:rsidR="00A37419" w:rsidRPr="003D3457" w:rsidRDefault="00A37419" w:rsidP="00D80E05">
            <w:pPr>
              <w:jc w:val="center"/>
              <w:rPr>
                <w:sz w:val="24"/>
                <w:szCs w:val="24"/>
                <w:lang w:val="ru-RU"/>
              </w:rPr>
            </w:pPr>
            <w:r w:rsidRPr="003D3457">
              <w:rPr>
                <w:sz w:val="24"/>
                <w:szCs w:val="24"/>
                <w:lang w:val="ru-RU"/>
              </w:rPr>
              <w:t>%</w:t>
            </w:r>
          </w:p>
        </w:tc>
        <w:tc>
          <w:tcPr>
            <w:tcW w:w="1195" w:type="dxa"/>
          </w:tcPr>
          <w:p w:rsidR="00A37419" w:rsidRPr="003D3457" w:rsidRDefault="00A37419" w:rsidP="00D80E05">
            <w:pPr>
              <w:jc w:val="center"/>
              <w:rPr>
                <w:sz w:val="24"/>
                <w:szCs w:val="24"/>
                <w:lang w:val="ru-RU"/>
              </w:rPr>
            </w:pPr>
            <w:r w:rsidRPr="003D3457">
              <w:rPr>
                <w:sz w:val="24"/>
                <w:szCs w:val="24"/>
                <w:lang w:val="ru-RU"/>
              </w:rPr>
              <w:t>12,07</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5,6</w:t>
            </w:r>
          </w:p>
        </w:tc>
        <w:tc>
          <w:tcPr>
            <w:tcW w:w="1195" w:type="dxa"/>
          </w:tcPr>
          <w:p w:rsidR="00A37419" w:rsidRPr="003D3457" w:rsidRDefault="00A37419" w:rsidP="00D80E05">
            <w:pPr>
              <w:jc w:val="center"/>
              <w:rPr>
                <w:sz w:val="24"/>
                <w:szCs w:val="24"/>
                <w:lang w:val="ru-RU"/>
              </w:rPr>
            </w:pPr>
            <w:r w:rsidRPr="003D3457">
              <w:rPr>
                <w:sz w:val="24"/>
                <w:szCs w:val="24"/>
                <w:lang w:val="ru-RU"/>
              </w:rPr>
              <w:t>0,35</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0</w:t>
            </w:r>
          </w:p>
        </w:tc>
        <w:tc>
          <w:tcPr>
            <w:tcW w:w="1195" w:type="dxa"/>
          </w:tcPr>
          <w:p w:rsidR="00A37419" w:rsidRPr="003D3457" w:rsidRDefault="00A37419" w:rsidP="00D80E05">
            <w:pPr>
              <w:jc w:val="center"/>
              <w:rPr>
                <w:sz w:val="24"/>
                <w:szCs w:val="24"/>
                <w:lang w:val="ru-RU"/>
              </w:rPr>
            </w:pPr>
            <w:r w:rsidRPr="003D3457">
              <w:rPr>
                <w:sz w:val="24"/>
                <w:szCs w:val="24"/>
                <w:lang w:val="ru-RU"/>
              </w:rPr>
              <w:t>0</w:t>
            </w:r>
          </w:p>
        </w:tc>
        <w:tc>
          <w:tcPr>
            <w:tcW w:w="1895" w:type="dxa"/>
            <w:gridSpan w:val="2"/>
          </w:tcPr>
          <w:p w:rsidR="00A37419" w:rsidRPr="00DD2069" w:rsidRDefault="00A37419" w:rsidP="00D80E05">
            <w:pPr>
              <w:ind w:left="-56"/>
              <w:jc w:val="center"/>
              <w:rPr>
                <w:b/>
                <w:sz w:val="24"/>
                <w:szCs w:val="24"/>
                <w:lang w:val="ru-RU"/>
              </w:rPr>
            </w:pPr>
            <w:r w:rsidRPr="002B0FA6">
              <w:rPr>
                <w:sz w:val="24"/>
                <w:szCs w:val="24"/>
                <w:lang w:val="ru-RU"/>
              </w:rPr>
              <w:t>Показатели оценки эффективности деятельности ОМСУ</w:t>
            </w:r>
          </w:p>
        </w:tc>
      </w:tr>
      <w:tr w:rsidR="00A37419" w:rsidRPr="00BD06F2" w:rsidTr="00D80E05">
        <w:trPr>
          <w:cantSplit/>
          <w:tblHeader/>
        </w:trPr>
        <w:tc>
          <w:tcPr>
            <w:tcW w:w="1997" w:type="dxa"/>
            <w:gridSpan w:val="2"/>
            <w:vMerge/>
          </w:tcPr>
          <w:p w:rsidR="00A37419" w:rsidRPr="007C79F0" w:rsidRDefault="00A37419" w:rsidP="00D80E05">
            <w:pPr>
              <w:jc w:val="center"/>
              <w:rPr>
                <w:sz w:val="24"/>
                <w:szCs w:val="24"/>
                <w:lang w:val="ru-RU"/>
              </w:rPr>
            </w:pPr>
          </w:p>
        </w:tc>
        <w:tc>
          <w:tcPr>
            <w:tcW w:w="3911" w:type="dxa"/>
          </w:tcPr>
          <w:p w:rsidR="00A37419" w:rsidRPr="004C6BA0" w:rsidRDefault="00A37419" w:rsidP="00D80E05">
            <w:pPr>
              <w:jc w:val="center"/>
              <w:rPr>
                <w:sz w:val="24"/>
                <w:szCs w:val="24"/>
                <w:lang w:val="ru-RU"/>
              </w:rPr>
            </w:pPr>
            <w:r w:rsidRPr="004C6BA0">
              <w:rPr>
                <w:sz w:val="24"/>
                <w:szCs w:val="24"/>
                <w:lang w:val="ru-RU"/>
              </w:rPr>
              <w:t>Доля выпускников, сдавших единый государственный экзамен (ЕГЭ) по русскому языку и математике, в общей численности выпускников муниципальных общео</w:t>
            </w:r>
            <w:r>
              <w:rPr>
                <w:sz w:val="24"/>
                <w:szCs w:val="24"/>
                <w:lang w:val="ru-RU"/>
              </w:rPr>
              <w:t>бразовательных учреждений, сдав</w:t>
            </w:r>
            <w:r w:rsidRPr="004C6BA0">
              <w:rPr>
                <w:sz w:val="24"/>
                <w:szCs w:val="24"/>
                <w:lang w:val="ru-RU"/>
              </w:rPr>
              <w:t>ших единый государственный экзамен по данным предметам</w:t>
            </w:r>
          </w:p>
        </w:tc>
        <w:tc>
          <w:tcPr>
            <w:tcW w:w="1356" w:type="dxa"/>
            <w:gridSpan w:val="3"/>
          </w:tcPr>
          <w:p w:rsidR="00A37419" w:rsidRPr="003D3457" w:rsidRDefault="00A37419" w:rsidP="00D80E05">
            <w:pPr>
              <w:jc w:val="center"/>
              <w:rPr>
                <w:sz w:val="24"/>
                <w:szCs w:val="24"/>
                <w:lang w:val="ru-RU"/>
              </w:rPr>
            </w:pPr>
            <w:r w:rsidRPr="003D3457">
              <w:rPr>
                <w:sz w:val="24"/>
                <w:szCs w:val="24"/>
                <w:lang w:val="ru-RU"/>
              </w:rPr>
              <w:t>%</w:t>
            </w:r>
          </w:p>
        </w:tc>
        <w:tc>
          <w:tcPr>
            <w:tcW w:w="1195" w:type="dxa"/>
          </w:tcPr>
          <w:p w:rsidR="00A37419" w:rsidRPr="003D3457" w:rsidRDefault="00A37419" w:rsidP="00D80E05">
            <w:pPr>
              <w:jc w:val="center"/>
              <w:rPr>
                <w:sz w:val="24"/>
                <w:szCs w:val="24"/>
                <w:lang w:val="ru-RU"/>
              </w:rPr>
            </w:pPr>
            <w:r w:rsidRPr="003D3457">
              <w:rPr>
                <w:sz w:val="24"/>
                <w:szCs w:val="24"/>
                <w:lang w:val="ru-RU"/>
              </w:rPr>
              <w:t>100</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100</w:t>
            </w:r>
          </w:p>
        </w:tc>
        <w:tc>
          <w:tcPr>
            <w:tcW w:w="1195" w:type="dxa"/>
          </w:tcPr>
          <w:p w:rsidR="00A37419" w:rsidRPr="003D3457" w:rsidRDefault="00A37419" w:rsidP="00D80E05">
            <w:pPr>
              <w:jc w:val="center"/>
              <w:rPr>
                <w:sz w:val="24"/>
                <w:szCs w:val="24"/>
                <w:lang w:val="ru-RU"/>
              </w:rPr>
            </w:pPr>
            <w:r w:rsidRPr="003D3457">
              <w:rPr>
                <w:sz w:val="24"/>
                <w:szCs w:val="24"/>
                <w:lang w:val="ru-RU"/>
              </w:rPr>
              <w:t>100</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100</w:t>
            </w:r>
          </w:p>
        </w:tc>
        <w:tc>
          <w:tcPr>
            <w:tcW w:w="1195" w:type="dxa"/>
          </w:tcPr>
          <w:p w:rsidR="00A37419" w:rsidRPr="003D3457" w:rsidRDefault="00A37419" w:rsidP="00D80E05">
            <w:pPr>
              <w:jc w:val="center"/>
              <w:rPr>
                <w:sz w:val="24"/>
                <w:szCs w:val="24"/>
                <w:lang w:val="ru-RU"/>
              </w:rPr>
            </w:pPr>
            <w:r w:rsidRPr="003D3457">
              <w:rPr>
                <w:sz w:val="24"/>
                <w:szCs w:val="24"/>
                <w:lang w:val="ru-RU"/>
              </w:rPr>
              <w:t>100</w:t>
            </w:r>
          </w:p>
        </w:tc>
        <w:tc>
          <w:tcPr>
            <w:tcW w:w="1895" w:type="dxa"/>
            <w:gridSpan w:val="2"/>
          </w:tcPr>
          <w:p w:rsidR="00A37419" w:rsidRPr="004C6BA0" w:rsidRDefault="00A37419" w:rsidP="00D80E05">
            <w:pPr>
              <w:jc w:val="center"/>
              <w:rPr>
                <w:b/>
                <w:sz w:val="24"/>
                <w:szCs w:val="24"/>
                <w:lang w:val="ru-RU"/>
              </w:rPr>
            </w:pPr>
            <w:r w:rsidRPr="002B0FA6">
              <w:rPr>
                <w:sz w:val="24"/>
                <w:szCs w:val="24"/>
                <w:lang w:val="ru-RU"/>
              </w:rPr>
              <w:t>Показатели оценки эффективности деятельности ОМСУ</w:t>
            </w:r>
          </w:p>
        </w:tc>
      </w:tr>
      <w:tr w:rsidR="00A37419" w:rsidRPr="00BD06F2" w:rsidTr="00D80E05">
        <w:trPr>
          <w:cantSplit/>
          <w:tblHeader/>
        </w:trPr>
        <w:tc>
          <w:tcPr>
            <w:tcW w:w="1997" w:type="dxa"/>
            <w:gridSpan w:val="2"/>
            <w:vMerge/>
          </w:tcPr>
          <w:p w:rsidR="00A37419" w:rsidRPr="007C79F0" w:rsidRDefault="00A37419" w:rsidP="00D80E05">
            <w:pPr>
              <w:jc w:val="center"/>
              <w:rPr>
                <w:sz w:val="24"/>
                <w:szCs w:val="24"/>
                <w:lang w:val="ru-RU"/>
              </w:rPr>
            </w:pPr>
          </w:p>
        </w:tc>
        <w:tc>
          <w:tcPr>
            <w:tcW w:w="3911" w:type="dxa"/>
          </w:tcPr>
          <w:p w:rsidR="00A37419" w:rsidRPr="004C6BA0" w:rsidRDefault="00A37419" w:rsidP="00D80E05">
            <w:pPr>
              <w:jc w:val="center"/>
              <w:rPr>
                <w:sz w:val="24"/>
                <w:szCs w:val="24"/>
                <w:lang w:val="ru-RU"/>
              </w:rPr>
            </w:pPr>
            <w:r w:rsidRPr="004C6BA0">
              <w:rPr>
                <w:sz w:val="24"/>
                <w:szCs w:val="24"/>
                <w:lang w:val="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356" w:type="dxa"/>
            <w:gridSpan w:val="3"/>
          </w:tcPr>
          <w:p w:rsidR="00A37419" w:rsidRPr="003D3457" w:rsidRDefault="00A37419" w:rsidP="00D80E05">
            <w:pPr>
              <w:jc w:val="center"/>
              <w:rPr>
                <w:sz w:val="24"/>
                <w:szCs w:val="24"/>
                <w:lang w:val="ru-RU"/>
              </w:rPr>
            </w:pPr>
            <w:r w:rsidRPr="003D3457">
              <w:rPr>
                <w:sz w:val="24"/>
                <w:szCs w:val="24"/>
                <w:lang w:val="ru-RU"/>
              </w:rPr>
              <w:t>%</w:t>
            </w:r>
          </w:p>
        </w:tc>
        <w:tc>
          <w:tcPr>
            <w:tcW w:w="1195" w:type="dxa"/>
          </w:tcPr>
          <w:p w:rsidR="00A37419" w:rsidRPr="003D3457" w:rsidRDefault="00A37419" w:rsidP="00D80E05">
            <w:pPr>
              <w:jc w:val="center"/>
              <w:rPr>
                <w:sz w:val="24"/>
                <w:szCs w:val="24"/>
                <w:lang w:val="ru-RU"/>
              </w:rPr>
            </w:pPr>
            <w:r w:rsidRPr="003D3457">
              <w:rPr>
                <w:sz w:val="24"/>
                <w:szCs w:val="24"/>
                <w:lang w:val="ru-RU"/>
              </w:rPr>
              <w:t>78,11</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78,52</w:t>
            </w:r>
          </w:p>
        </w:tc>
        <w:tc>
          <w:tcPr>
            <w:tcW w:w="1195" w:type="dxa"/>
          </w:tcPr>
          <w:p w:rsidR="00A37419" w:rsidRPr="003D3457" w:rsidRDefault="00A37419" w:rsidP="00D80E05">
            <w:pPr>
              <w:jc w:val="center"/>
              <w:rPr>
                <w:sz w:val="24"/>
                <w:szCs w:val="24"/>
                <w:lang w:val="ru-RU"/>
              </w:rPr>
            </w:pPr>
            <w:r w:rsidRPr="003D3457">
              <w:rPr>
                <w:sz w:val="24"/>
                <w:szCs w:val="24"/>
                <w:lang w:val="ru-RU"/>
              </w:rPr>
              <w:t>78,52</w:t>
            </w:r>
          </w:p>
        </w:tc>
        <w:tc>
          <w:tcPr>
            <w:tcW w:w="1195" w:type="dxa"/>
            <w:gridSpan w:val="3"/>
          </w:tcPr>
          <w:p w:rsidR="00A37419" w:rsidRPr="003D3457" w:rsidRDefault="00A37419" w:rsidP="00D80E05">
            <w:pPr>
              <w:jc w:val="center"/>
              <w:rPr>
                <w:sz w:val="24"/>
                <w:szCs w:val="24"/>
                <w:lang w:val="ru-RU"/>
              </w:rPr>
            </w:pPr>
            <w:r w:rsidRPr="003D3457">
              <w:rPr>
                <w:sz w:val="24"/>
                <w:szCs w:val="24"/>
                <w:lang w:val="ru-RU"/>
              </w:rPr>
              <w:t>79,0</w:t>
            </w:r>
          </w:p>
        </w:tc>
        <w:tc>
          <w:tcPr>
            <w:tcW w:w="1195" w:type="dxa"/>
          </w:tcPr>
          <w:p w:rsidR="00A37419" w:rsidRPr="003D3457" w:rsidRDefault="00A37419" w:rsidP="00D80E05">
            <w:pPr>
              <w:jc w:val="center"/>
              <w:rPr>
                <w:sz w:val="24"/>
                <w:szCs w:val="24"/>
                <w:lang w:val="ru-RU"/>
              </w:rPr>
            </w:pPr>
            <w:r w:rsidRPr="003D3457">
              <w:rPr>
                <w:sz w:val="24"/>
                <w:szCs w:val="24"/>
                <w:lang w:val="ru-RU"/>
              </w:rPr>
              <w:t>80,0</w:t>
            </w:r>
          </w:p>
        </w:tc>
        <w:tc>
          <w:tcPr>
            <w:tcW w:w="1895" w:type="dxa"/>
            <w:gridSpan w:val="2"/>
          </w:tcPr>
          <w:p w:rsidR="00A37419" w:rsidRPr="004C6BA0" w:rsidRDefault="00A37419" w:rsidP="00D80E05">
            <w:pPr>
              <w:jc w:val="center"/>
              <w:rPr>
                <w:b/>
                <w:sz w:val="24"/>
                <w:szCs w:val="24"/>
                <w:lang w:val="ru-RU"/>
              </w:rPr>
            </w:pPr>
            <w:r w:rsidRPr="002B0FA6">
              <w:rPr>
                <w:sz w:val="24"/>
                <w:szCs w:val="24"/>
                <w:lang w:val="ru-RU"/>
              </w:rPr>
              <w:t>Показатели оценки эффективности деятельности ОМСУ</w:t>
            </w:r>
          </w:p>
        </w:tc>
      </w:tr>
      <w:tr w:rsidR="00A37419" w:rsidRPr="00BD06F2" w:rsidTr="00D80E05">
        <w:trPr>
          <w:cantSplit/>
          <w:tblHeader/>
        </w:trPr>
        <w:tc>
          <w:tcPr>
            <w:tcW w:w="15134" w:type="dxa"/>
            <w:gridSpan w:val="17"/>
          </w:tcPr>
          <w:p w:rsidR="00A37419" w:rsidRPr="00295989" w:rsidRDefault="00A37419" w:rsidP="00D80E05">
            <w:pPr>
              <w:rPr>
                <w:b/>
                <w:i/>
                <w:sz w:val="24"/>
                <w:szCs w:val="24"/>
                <w:lang w:val="ru-RU"/>
              </w:rPr>
            </w:pPr>
            <w:r w:rsidRPr="004C6BA0">
              <w:rPr>
                <w:b/>
                <w:i/>
                <w:sz w:val="24"/>
                <w:szCs w:val="24"/>
                <w:lang w:val="ru-RU"/>
              </w:rPr>
              <w:t>Задача 4</w:t>
            </w:r>
            <w:r>
              <w:rPr>
                <w:b/>
                <w:i/>
                <w:sz w:val="24"/>
                <w:szCs w:val="24"/>
                <w:lang w:val="ru-RU"/>
              </w:rPr>
              <w:t>.2</w:t>
            </w:r>
            <w:r w:rsidRPr="004C6BA0">
              <w:rPr>
                <w:b/>
                <w:i/>
                <w:sz w:val="24"/>
                <w:szCs w:val="24"/>
                <w:lang w:val="ru-RU"/>
              </w:rPr>
              <w:t>. Развитие культуры в Первомайском районе</w:t>
            </w:r>
          </w:p>
        </w:tc>
      </w:tr>
      <w:tr w:rsidR="00A37419" w:rsidRPr="00BD06F2" w:rsidTr="00D80E05">
        <w:trPr>
          <w:cantSplit/>
          <w:tblHeader/>
        </w:trPr>
        <w:tc>
          <w:tcPr>
            <w:tcW w:w="1997" w:type="dxa"/>
            <w:gridSpan w:val="2"/>
            <w:vMerge w:val="restart"/>
          </w:tcPr>
          <w:p w:rsidR="00A37419" w:rsidRPr="003537AE" w:rsidRDefault="00A37419" w:rsidP="00D80E05">
            <w:pPr>
              <w:jc w:val="center"/>
              <w:rPr>
                <w:sz w:val="24"/>
                <w:szCs w:val="24"/>
                <w:lang w:val="ru-RU"/>
              </w:rPr>
            </w:pPr>
            <w:r>
              <w:rPr>
                <w:sz w:val="24"/>
                <w:szCs w:val="24"/>
                <w:lang w:val="ru-RU"/>
              </w:rPr>
              <w:t xml:space="preserve">Создание оптимальных условий для расширения </w:t>
            </w:r>
            <w:r>
              <w:rPr>
                <w:sz w:val="24"/>
                <w:szCs w:val="24"/>
                <w:lang w:val="ru-RU"/>
              </w:rPr>
              <w:lastRenderedPageBreak/>
              <w:t>доступности и повышения качества культурных и информационных услуг для жителей Первомайского района</w:t>
            </w:r>
          </w:p>
          <w:p w:rsidR="00A37419" w:rsidRPr="003537AE" w:rsidRDefault="00A37419" w:rsidP="00D80E05">
            <w:pPr>
              <w:jc w:val="center"/>
              <w:rPr>
                <w:sz w:val="24"/>
                <w:szCs w:val="24"/>
                <w:lang w:val="ru-RU"/>
              </w:rPr>
            </w:pPr>
            <w:r>
              <w:rPr>
                <w:sz w:val="24"/>
                <w:szCs w:val="24"/>
                <w:lang w:val="ru-RU"/>
              </w:rPr>
              <w:t>Создание оптимальных условий для расширения доступности и повышения качества культурных и информационных услуг для жителей Первомайского района</w:t>
            </w:r>
          </w:p>
        </w:tc>
        <w:tc>
          <w:tcPr>
            <w:tcW w:w="3911" w:type="dxa"/>
          </w:tcPr>
          <w:p w:rsidR="00A37419" w:rsidRPr="00295989" w:rsidRDefault="00A37419" w:rsidP="00D80E05">
            <w:pPr>
              <w:jc w:val="center"/>
              <w:rPr>
                <w:sz w:val="24"/>
                <w:szCs w:val="24"/>
                <w:lang w:val="ru-RU"/>
              </w:rPr>
            </w:pPr>
            <w:r w:rsidRPr="00295989">
              <w:rPr>
                <w:sz w:val="24"/>
                <w:szCs w:val="24"/>
                <w:lang w:val="ru-RU"/>
              </w:rPr>
              <w:lastRenderedPageBreak/>
              <w:t>Процент охвата населения услугами учреждений культуры</w:t>
            </w:r>
          </w:p>
        </w:tc>
        <w:tc>
          <w:tcPr>
            <w:tcW w:w="1356" w:type="dxa"/>
            <w:gridSpan w:val="3"/>
          </w:tcPr>
          <w:p w:rsidR="00A37419" w:rsidRPr="00295989" w:rsidRDefault="00A37419" w:rsidP="00D80E05">
            <w:pPr>
              <w:jc w:val="center"/>
              <w:rPr>
                <w:sz w:val="24"/>
                <w:szCs w:val="24"/>
                <w:lang w:val="ru-RU"/>
              </w:rPr>
            </w:pPr>
            <w:r>
              <w:rPr>
                <w:sz w:val="24"/>
                <w:szCs w:val="24"/>
                <w:lang w:val="ru-RU"/>
              </w:rPr>
              <w:t>%</w:t>
            </w:r>
          </w:p>
        </w:tc>
        <w:tc>
          <w:tcPr>
            <w:tcW w:w="1195" w:type="dxa"/>
          </w:tcPr>
          <w:p w:rsidR="00A37419" w:rsidRPr="00295989" w:rsidRDefault="00A37419" w:rsidP="00D80E05">
            <w:pPr>
              <w:jc w:val="center"/>
              <w:rPr>
                <w:sz w:val="24"/>
                <w:szCs w:val="24"/>
                <w:lang w:val="ru-RU"/>
              </w:rPr>
            </w:pPr>
            <w:r>
              <w:rPr>
                <w:sz w:val="24"/>
                <w:szCs w:val="24"/>
                <w:lang w:val="ru-RU"/>
              </w:rPr>
              <w:t>608,1</w:t>
            </w:r>
          </w:p>
        </w:tc>
        <w:tc>
          <w:tcPr>
            <w:tcW w:w="1195" w:type="dxa"/>
            <w:gridSpan w:val="3"/>
          </w:tcPr>
          <w:p w:rsidR="00A37419" w:rsidRPr="00295989" w:rsidRDefault="00A37419" w:rsidP="00D80E05">
            <w:pPr>
              <w:jc w:val="center"/>
              <w:rPr>
                <w:sz w:val="24"/>
                <w:szCs w:val="24"/>
                <w:lang w:val="ru-RU"/>
              </w:rPr>
            </w:pPr>
            <w:r>
              <w:rPr>
                <w:sz w:val="24"/>
                <w:szCs w:val="24"/>
                <w:lang w:val="ru-RU"/>
              </w:rPr>
              <w:t>608,1</w:t>
            </w:r>
          </w:p>
        </w:tc>
        <w:tc>
          <w:tcPr>
            <w:tcW w:w="1195" w:type="dxa"/>
          </w:tcPr>
          <w:p w:rsidR="00A37419" w:rsidRPr="00295989" w:rsidRDefault="00A37419" w:rsidP="00D80E05">
            <w:pPr>
              <w:jc w:val="center"/>
              <w:rPr>
                <w:sz w:val="24"/>
                <w:szCs w:val="24"/>
                <w:lang w:val="ru-RU"/>
              </w:rPr>
            </w:pPr>
            <w:r>
              <w:rPr>
                <w:sz w:val="24"/>
                <w:szCs w:val="24"/>
                <w:lang w:val="ru-RU"/>
              </w:rPr>
              <w:t>620,2</w:t>
            </w:r>
          </w:p>
        </w:tc>
        <w:tc>
          <w:tcPr>
            <w:tcW w:w="1195" w:type="dxa"/>
            <w:gridSpan w:val="3"/>
          </w:tcPr>
          <w:p w:rsidR="00A37419" w:rsidRPr="00295989" w:rsidRDefault="00A37419" w:rsidP="00D80E05">
            <w:pPr>
              <w:jc w:val="center"/>
              <w:rPr>
                <w:sz w:val="24"/>
                <w:szCs w:val="24"/>
                <w:lang w:val="ru-RU"/>
              </w:rPr>
            </w:pPr>
            <w:r>
              <w:rPr>
                <w:sz w:val="24"/>
                <w:szCs w:val="24"/>
                <w:lang w:val="ru-RU"/>
              </w:rPr>
              <w:t>621,8</w:t>
            </w:r>
          </w:p>
        </w:tc>
        <w:tc>
          <w:tcPr>
            <w:tcW w:w="1195" w:type="dxa"/>
          </w:tcPr>
          <w:p w:rsidR="00A37419" w:rsidRPr="00295989" w:rsidRDefault="00A37419" w:rsidP="00D80E05">
            <w:pPr>
              <w:jc w:val="center"/>
              <w:rPr>
                <w:sz w:val="24"/>
                <w:szCs w:val="24"/>
                <w:lang w:val="ru-RU"/>
              </w:rPr>
            </w:pPr>
            <w:r>
              <w:rPr>
                <w:sz w:val="24"/>
                <w:szCs w:val="24"/>
                <w:lang w:val="ru-RU"/>
              </w:rPr>
              <w:t>625</w:t>
            </w:r>
          </w:p>
        </w:tc>
        <w:tc>
          <w:tcPr>
            <w:tcW w:w="1895" w:type="dxa"/>
            <w:gridSpan w:val="2"/>
          </w:tcPr>
          <w:p w:rsidR="00A37419" w:rsidRPr="007C5EE1" w:rsidRDefault="00A37419" w:rsidP="00D80E05">
            <w:pPr>
              <w:jc w:val="center"/>
              <w:rPr>
                <w:sz w:val="24"/>
                <w:szCs w:val="24"/>
                <w:lang w:val="ru-RU"/>
              </w:rPr>
            </w:pPr>
            <w:r w:rsidRPr="007C5EE1">
              <w:rPr>
                <w:sz w:val="24"/>
                <w:szCs w:val="24"/>
                <w:lang w:val="ru-RU"/>
              </w:rPr>
              <w:t>Данные отдела культуры Первомайского района</w:t>
            </w:r>
          </w:p>
        </w:tc>
      </w:tr>
      <w:tr w:rsidR="00A37419" w:rsidRPr="00BD06F2" w:rsidTr="00D80E05">
        <w:trPr>
          <w:cantSplit/>
          <w:tblHeader/>
        </w:trPr>
        <w:tc>
          <w:tcPr>
            <w:tcW w:w="1997" w:type="dxa"/>
            <w:gridSpan w:val="2"/>
            <w:vMerge/>
          </w:tcPr>
          <w:p w:rsidR="00A37419" w:rsidRDefault="00A37419" w:rsidP="00D80E05">
            <w:pPr>
              <w:jc w:val="center"/>
              <w:rPr>
                <w:sz w:val="24"/>
                <w:szCs w:val="24"/>
                <w:lang w:val="ru-RU"/>
              </w:rPr>
            </w:pPr>
          </w:p>
        </w:tc>
        <w:tc>
          <w:tcPr>
            <w:tcW w:w="3911" w:type="dxa"/>
          </w:tcPr>
          <w:p w:rsidR="00A37419" w:rsidRPr="00295989" w:rsidRDefault="00A37419" w:rsidP="00D80E05">
            <w:pPr>
              <w:jc w:val="center"/>
              <w:rPr>
                <w:sz w:val="24"/>
                <w:szCs w:val="24"/>
                <w:lang w:val="ru-RU"/>
              </w:rPr>
            </w:pPr>
            <w:r>
              <w:rPr>
                <w:sz w:val="24"/>
                <w:szCs w:val="24"/>
                <w:lang w:val="ru-RU"/>
              </w:rPr>
              <w:t>Доля удовлетворенности запросов читателей</w:t>
            </w:r>
          </w:p>
        </w:tc>
        <w:tc>
          <w:tcPr>
            <w:tcW w:w="1356" w:type="dxa"/>
            <w:gridSpan w:val="3"/>
          </w:tcPr>
          <w:p w:rsidR="00A37419" w:rsidRPr="00295989" w:rsidRDefault="00A37419" w:rsidP="00D80E05">
            <w:pPr>
              <w:jc w:val="center"/>
              <w:rPr>
                <w:sz w:val="24"/>
                <w:szCs w:val="24"/>
                <w:lang w:val="ru-RU"/>
              </w:rPr>
            </w:pPr>
            <w:r>
              <w:rPr>
                <w:sz w:val="24"/>
                <w:szCs w:val="24"/>
                <w:lang w:val="ru-RU"/>
              </w:rPr>
              <w:t>%</w:t>
            </w:r>
          </w:p>
        </w:tc>
        <w:tc>
          <w:tcPr>
            <w:tcW w:w="1195" w:type="dxa"/>
          </w:tcPr>
          <w:p w:rsidR="00A37419" w:rsidRPr="00295989" w:rsidRDefault="00A37419" w:rsidP="00D80E05">
            <w:pPr>
              <w:jc w:val="center"/>
              <w:rPr>
                <w:sz w:val="24"/>
                <w:szCs w:val="24"/>
                <w:lang w:val="ru-RU"/>
              </w:rPr>
            </w:pPr>
          </w:p>
        </w:tc>
        <w:tc>
          <w:tcPr>
            <w:tcW w:w="1195" w:type="dxa"/>
            <w:gridSpan w:val="3"/>
          </w:tcPr>
          <w:p w:rsidR="00A37419" w:rsidRPr="00295989" w:rsidRDefault="00A37419" w:rsidP="00D80E05">
            <w:pPr>
              <w:jc w:val="center"/>
              <w:rPr>
                <w:sz w:val="24"/>
                <w:szCs w:val="24"/>
                <w:lang w:val="ru-RU"/>
              </w:rPr>
            </w:pPr>
            <w:r>
              <w:rPr>
                <w:sz w:val="24"/>
                <w:szCs w:val="24"/>
                <w:lang w:val="ru-RU"/>
              </w:rPr>
              <w:t>99,75</w:t>
            </w:r>
          </w:p>
        </w:tc>
        <w:tc>
          <w:tcPr>
            <w:tcW w:w="1195" w:type="dxa"/>
          </w:tcPr>
          <w:p w:rsidR="00A37419" w:rsidRPr="00295989" w:rsidRDefault="00A37419" w:rsidP="00D80E05">
            <w:pPr>
              <w:jc w:val="center"/>
              <w:rPr>
                <w:sz w:val="24"/>
                <w:szCs w:val="24"/>
                <w:lang w:val="ru-RU"/>
              </w:rPr>
            </w:pPr>
            <w:r>
              <w:rPr>
                <w:sz w:val="24"/>
                <w:szCs w:val="24"/>
                <w:lang w:val="ru-RU"/>
              </w:rPr>
              <w:t>99,8</w:t>
            </w:r>
          </w:p>
        </w:tc>
        <w:tc>
          <w:tcPr>
            <w:tcW w:w="1195" w:type="dxa"/>
            <w:gridSpan w:val="3"/>
          </w:tcPr>
          <w:p w:rsidR="00A37419" w:rsidRPr="00295989" w:rsidRDefault="00A37419" w:rsidP="00D80E05">
            <w:pPr>
              <w:jc w:val="center"/>
              <w:rPr>
                <w:sz w:val="24"/>
                <w:szCs w:val="24"/>
                <w:lang w:val="ru-RU"/>
              </w:rPr>
            </w:pPr>
            <w:r>
              <w:rPr>
                <w:sz w:val="24"/>
                <w:szCs w:val="24"/>
                <w:lang w:val="ru-RU"/>
              </w:rPr>
              <w:t>99,85</w:t>
            </w:r>
          </w:p>
        </w:tc>
        <w:tc>
          <w:tcPr>
            <w:tcW w:w="1195" w:type="dxa"/>
          </w:tcPr>
          <w:p w:rsidR="00A37419" w:rsidRPr="00295989" w:rsidRDefault="00A37419" w:rsidP="00D80E05">
            <w:pPr>
              <w:jc w:val="center"/>
              <w:rPr>
                <w:sz w:val="24"/>
                <w:szCs w:val="24"/>
                <w:lang w:val="ru-RU"/>
              </w:rPr>
            </w:pPr>
            <w:r>
              <w:rPr>
                <w:sz w:val="24"/>
                <w:szCs w:val="24"/>
                <w:lang w:val="ru-RU"/>
              </w:rPr>
              <w:t>99,9</w:t>
            </w:r>
          </w:p>
        </w:tc>
        <w:tc>
          <w:tcPr>
            <w:tcW w:w="1895" w:type="dxa"/>
            <w:gridSpan w:val="2"/>
          </w:tcPr>
          <w:p w:rsidR="00A37419" w:rsidRPr="00295989" w:rsidRDefault="00A37419" w:rsidP="00D80E05">
            <w:pPr>
              <w:jc w:val="center"/>
              <w:rPr>
                <w:sz w:val="24"/>
                <w:szCs w:val="24"/>
                <w:lang w:val="ru-RU"/>
              </w:rPr>
            </w:pPr>
            <w:r w:rsidRPr="007C5EE1">
              <w:rPr>
                <w:sz w:val="24"/>
                <w:szCs w:val="24"/>
                <w:lang w:val="ru-RU"/>
              </w:rPr>
              <w:t>Данные отдела культуры Первомайского района</w:t>
            </w:r>
          </w:p>
        </w:tc>
      </w:tr>
      <w:tr w:rsidR="00A37419" w:rsidRPr="00BD06F2" w:rsidTr="00D80E05">
        <w:trPr>
          <w:cantSplit/>
          <w:tblHeader/>
        </w:trPr>
        <w:tc>
          <w:tcPr>
            <w:tcW w:w="1997" w:type="dxa"/>
            <w:gridSpan w:val="2"/>
            <w:vMerge/>
          </w:tcPr>
          <w:p w:rsidR="00A37419" w:rsidRDefault="00A37419" w:rsidP="00D80E05">
            <w:pPr>
              <w:jc w:val="center"/>
              <w:rPr>
                <w:sz w:val="24"/>
                <w:szCs w:val="24"/>
                <w:lang w:val="ru-RU"/>
              </w:rPr>
            </w:pPr>
          </w:p>
        </w:tc>
        <w:tc>
          <w:tcPr>
            <w:tcW w:w="3911" w:type="dxa"/>
          </w:tcPr>
          <w:p w:rsidR="00A37419" w:rsidRPr="00295989" w:rsidRDefault="00A37419" w:rsidP="00D80E05">
            <w:pPr>
              <w:jc w:val="center"/>
              <w:rPr>
                <w:sz w:val="24"/>
                <w:szCs w:val="24"/>
                <w:lang w:val="ru-RU"/>
              </w:rPr>
            </w:pPr>
            <w:r>
              <w:rPr>
                <w:sz w:val="24"/>
                <w:szCs w:val="24"/>
                <w:lang w:val="ru-RU"/>
              </w:rPr>
              <w:t xml:space="preserve">Число посещений МАУ «Первомайский РКМ» на 1 тысячу жителей </w:t>
            </w:r>
          </w:p>
        </w:tc>
        <w:tc>
          <w:tcPr>
            <w:tcW w:w="1356" w:type="dxa"/>
            <w:gridSpan w:val="3"/>
          </w:tcPr>
          <w:p w:rsidR="00A37419" w:rsidRPr="00295989" w:rsidRDefault="001C01C3" w:rsidP="001C01C3">
            <w:pPr>
              <w:jc w:val="center"/>
              <w:rPr>
                <w:sz w:val="24"/>
                <w:szCs w:val="24"/>
                <w:lang w:val="ru-RU"/>
              </w:rPr>
            </w:pPr>
            <w:r>
              <w:rPr>
                <w:sz w:val="24"/>
                <w:szCs w:val="24"/>
                <w:lang w:val="ru-RU"/>
              </w:rPr>
              <w:t>е</w:t>
            </w:r>
            <w:r w:rsidR="00A37419">
              <w:rPr>
                <w:sz w:val="24"/>
                <w:szCs w:val="24"/>
                <w:lang w:val="ru-RU"/>
              </w:rPr>
              <w:t>д</w:t>
            </w:r>
            <w:r>
              <w:rPr>
                <w:sz w:val="24"/>
                <w:szCs w:val="24"/>
                <w:lang w:val="ru-RU"/>
              </w:rPr>
              <w:t>.</w:t>
            </w:r>
          </w:p>
        </w:tc>
        <w:tc>
          <w:tcPr>
            <w:tcW w:w="1195" w:type="dxa"/>
          </w:tcPr>
          <w:p w:rsidR="00A37419" w:rsidRPr="00295989" w:rsidRDefault="00A37419" w:rsidP="00D80E05">
            <w:pPr>
              <w:jc w:val="center"/>
              <w:rPr>
                <w:sz w:val="24"/>
                <w:szCs w:val="24"/>
                <w:lang w:val="ru-RU"/>
              </w:rPr>
            </w:pPr>
            <w:r>
              <w:rPr>
                <w:sz w:val="24"/>
                <w:szCs w:val="24"/>
                <w:lang w:val="ru-RU"/>
              </w:rPr>
              <w:t>63</w:t>
            </w:r>
          </w:p>
        </w:tc>
        <w:tc>
          <w:tcPr>
            <w:tcW w:w="1195" w:type="dxa"/>
            <w:gridSpan w:val="3"/>
          </w:tcPr>
          <w:p w:rsidR="00A37419" w:rsidRPr="00295989" w:rsidRDefault="00A37419" w:rsidP="00D80E05">
            <w:pPr>
              <w:jc w:val="center"/>
              <w:rPr>
                <w:sz w:val="24"/>
                <w:szCs w:val="24"/>
                <w:lang w:val="ru-RU"/>
              </w:rPr>
            </w:pPr>
            <w:r>
              <w:rPr>
                <w:sz w:val="24"/>
                <w:szCs w:val="24"/>
                <w:lang w:val="ru-RU"/>
              </w:rPr>
              <w:t>63</w:t>
            </w:r>
          </w:p>
        </w:tc>
        <w:tc>
          <w:tcPr>
            <w:tcW w:w="1195" w:type="dxa"/>
          </w:tcPr>
          <w:p w:rsidR="00A37419" w:rsidRPr="00295989" w:rsidRDefault="00A37419" w:rsidP="00D80E05">
            <w:pPr>
              <w:jc w:val="center"/>
              <w:rPr>
                <w:sz w:val="24"/>
                <w:szCs w:val="24"/>
                <w:lang w:val="ru-RU"/>
              </w:rPr>
            </w:pPr>
            <w:r>
              <w:rPr>
                <w:sz w:val="24"/>
                <w:szCs w:val="24"/>
                <w:lang w:val="ru-RU"/>
              </w:rPr>
              <w:t>73</w:t>
            </w:r>
          </w:p>
        </w:tc>
        <w:tc>
          <w:tcPr>
            <w:tcW w:w="1195" w:type="dxa"/>
            <w:gridSpan w:val="3"/>
          </w:tcPr>
          <w:p w:rsidR="00A37419" w:rsidRPr="00295989" w:rsidRDefault="00A37419" w:rsidP="00D80E05">
            <w:pPr>
              <w:jc w:val="center"/>
              <w:rPr>
                <w:sz w:val="24"/>
                <w:szCs w:val="24"/>
                <w:lang w:val="ru-RU"/>
              </w:rPr>
            </w:pPr>
            <w:r>
              <w:rPr>
                <w:sz w:val="24"/>
                <w:szCs w:val="24"/>
                <w:lang w:val="ru-RU"/>
              </w:rPr>
              <w:t>83</w:t>
            </w:r>
          </w:p>
        </w:tc>
        <w:tc>
          <w:tcPr>
            <w:tcW w:w="1195" w:type="dxa"/>
          </w:tcPr>
          <w:p w:rsidR="00A37419" w:rsidRPr="00295989" w:rsidRDefault="00A37419" w:rsidP="00D80E05">
            <w:pPr>
              <w:jc w:val="center"/>
              <w:rPr>
                <w:sz w:val="24"/>
                <w:szCs w:val="24"/>
                <w:lang w:val="ru-RU"/>
              </w:rPr>
            </w:pPr>
            <w:r>
              <w:rPr>
                <w:sz w:val="24"/>
                <w:szCs w:val="24"/>
                <w:lang w:val="ru-RU"/>
              </w:rPr>
              <w:t>93</w:t>
            </w:r>
          </w:p>
        </w:tc>
        <w:tc>
          <w:tcPr>
            <w:tcW w:w="1895" w:type="dxa"/>
            <w:gridSpan w:val="2"/>
          </w:tcPr>
          <w:p w:rsidR="00A37419" w:rsidRPr="00295989" w:rsidRDefault="00A37419" w:rsidP="00D80E05">
            <w:pPr>
              <w:jc w:val="center"/>
              <w:rPr>
                <w:sz w:val="24"/>
                <w:szCs w:val="24"/>
                <w:lang w:val="ru-RU"/>
              </w:rPr>
            </w:pPr>
            <w:r w:rsidRPr="007C5EE1">
              <w:rPr>
                <w:sz w:val="24"/>
                <w:szCs w:val="24"/>
                <w:lang w:val="ru-RU"/>
              </w:rPr>
              <w:t>Данные отдела культуры Первомайского района</w:t>
            </w:r>
          </w:p>
        </w:tc>
      </w:tr>
      <w:tr w:rsidR="00A37419" w:rsidRPr="00BD06F2" w:rsidTr="00D80E05">
        <w:trPr>
          <w:cantSplit/>
          <w:tblHeader/>
        </w:trPr>
        <w:tc>
          <w:tcPr>
            <w:tcW w:w="1997" w:type="dxa"/>
            <w:gridSpan w:val="2"/>
            <w:vMerge/>
          </w:tcPr>
          <w:p w:rsidR="00A37419" w:rsidRDefault="00A37419" w:rsidP="00D80E05">
            <w:pPr>
              <w:jc w:val="center"/>
              <w:rPr>
                <w:sz w:val="24"/>
                <w:szCs w:val="24"/>
                <w:lang w:val="ru-RU"/>
              </w:rPr>
            </w:pPr>
          </w:p>
        </w:tc>
        <w:tc>
          <w:tcPr>
            <w:tcW w:w="3911" w:type="dxa"/>
          </w:tcPr>
          <w:p w:rsidR="00A37419" w:rsidRDefault="00A37419" w:rsidP="00D80E05">
            <w:pPr>
              <w:jc w:val="center"/>
              <w:rPr>
                <w:sz w:val="24"/>
                <w:szCs w:val="24"/>
                <w:lang w:val="ru-RU"/>
              </w:rPr>
            </w:pPr>
            <w:r>
              <w:rPr>
                <w:sz w:val="24"/>
                <w:szCs w:val="24"/>
                <w:lang w:val="ru-RU"/>
              </w:rPr>
              <w:t>Количество обучающихся в детских школах искусств</w:t>
            </w:r>
          </w:p>
        </w:tc>
        <w:tc>
          <w:tcPr>
            <w:tcW w:w="1356" w:type="dxa"/>
            <w:gridSpan w:val="3"/>
          </w:tcPr>
          <w:p w:rsidR="00A37419" w:rsidRPr="00295989" w:rsidRDefault="001C01C3" w:rsidP="001C01C3">
            <w:pPr>
              <w:jc w:val="center"/>
              <w:rPr>
                <w:sz w:val="24"/>
                <w:szCs w:val="24"/>
                <w:lang w:val="ru-RU"/>
              </w:rPr>
            </w:pPr>
            <w:r>
              <w:rPr>
                <w:sz w:val="24"/>
                <w:szCs w:val="24"/>
                <w:lang w:val="ru-RU"/>
              </w:rPr>
              <w:t>ч</w:t>
            </w:r>
            <w:r w:rsidR="00A37419">
              <w:rPr>
                <w:sz w:val="24"/>
                <w:szCs w:val="24"/>
                <w:lang w:val="ru-RU"/>
              </w:rPr>
              <w:t>ел</w:t>
            </w:r>
            <w:r>
              <w:rPr>
                <w:sz w:val="24"/>
                <w:szCs w:val="24"/>
                <w:lang w:val="ru-RU"/>
              </w:rPr>
              <w:t>.</w:t>
            </w:r>
          </w:p>
        </w:tc>
        <w:tc>
          <w:tcPr>
            <w:tcW w:w="1195" w:type="dxa"/>
          </w:tcPr>
          <w:p w:rsidR="00A37419" w:rsidRPr="00295989" w:rsidRDefault="00A37419" w:rsidP="00D80E05">
            <w:pPr>
              <w:jc w:val="center"/>
              <w:rPr>
                <w:sz w:val="24"/>
                <w:szCs w:val="24"/>
                <w:lang w:val="ru-RU"/>
              </w:rPr>
            </w:pPr>
            <w:r>
              <w:rPr>
                <w:sz w:val="24"/>
                <w:szCs w:val="24"/>
                <w:lang w:val="ru-RU"/>
              </w:rPr>
              <w:t>184</w:t>
            </w:r>
          </w:p>
        </w:tc>
        <w:tc>
          <w:tcPr>
            <w:tcW w:w="1195" w:type="dxa"/>
            <w:gridSpan w:val="3"/>
          </w:tcPr>
          <w:p w:rsidR="00A37419" w:rsidRPr="00295989" w:rsidRDefault="00A37419" w:rsidP="00D80E05">
            <w:pPr>
              <w:jc w:val="center"/>
              <w:rPr>
                <w:sz w:val="24"/>
                <w:szCs w:val="24"/>
                <w:lang w:val="ru-RU"/>
              </w:rPr>
            </w:pPr>
            <w:r>
              <w:rPr>
                <w:sz w:val="24"/>
                <w:szCs w:val="24"/>
                <w:lang w:val="ru-RU"/>
              </w:rPr>
              <w:t>184</w:t>
            </w:r>
          </w:p>
        </w:tc>
        <w:tc>
          <w:tcPr>
            <w:tcW w:w="1195" w:type="dxa"/>
          </w:tcPr>
          <w:p w:rsidR="00A37419" w:rsidRPr="00295989" w:rsidRDefault="00A37419" w:rsidP="00D80E05">
            <w:pPr>
              <w:jc w:val="center"/>
              <w:rPr>
                <w:sz w:val="24"/>
                <w:szCs w:val="24"/>
                <w:lang w:val="ru-RU"/>
              </w:rPr>
            </w:pPr>
            <w:r>
              <w:rPr>
                <w:sz w:val="24"/>
                <w:szCs w:val="24"/>
                <w:lang w:val="ru-RU"/>
              </w:rPr>
              <w:t>185</w:t>
            </w:r>
          </w:p>
        </w:tc>
        <w:tc>
          <w:tcPr>
            <w:tcW w:w="1195" w:type="dxa"/>
            <w:gridSpan w:val="3"/>
          </w:tcPr>
          <w:p w:rsidR="00A37419" w:rsidRPr="00295989" w:rsidRDefault="00A37419" w:rsidP="00D80E05">
            <w:pPr>
              <w:jc w:val="center"/>
              <w:rPr>
                <w:sz w:val="24"/>
                <w:szCs w:val="24"/>
                <w:lang w:val="ru-RU"/>
              </w:rPr>
            </w:pPr>
            <w:r>
              <w:rPr>
                <w:sz w:val="24"/>
                <w:szCs w:val="24"/>
                <w:lang w:val="ru-RU"/>
              </w:rPr>
              <w:t>187</w:t>
            </w:r>
          </w:p>
        </w:tc>
        <w:tc>
          <w:tcPr>
            <w:tcW w:w="1195" w:type="dxa"/>
          </w:tcPr>
          <w:p w:rsidR="00A37419" w:rsidRPr="00295989" w:rsidRDefault="00A37419" w:rsidP="00D80E05">
            <w:pPr>
              <w:jc w:val="center"/>
              <w:rPr>
                <w:sz w:val="24"/>
                <w:szCs w:val="24"/>
                <w:lang w:val="ru-RU"/>
              </w:rPr>
            </w:pPr>
            <w:r>
              <w:rPr>
                <w:sz w:val="24"/>
                <w:szCs w:val="24"/>
                <w:lang w:val="ru-RU"/>
              </w:rPr>
              <w:t>189</w:t>
            </w:r>
          </w:p>
        </w:tc>
        <w:tc>
          <w:tcPr>
            <w:tcW w:w="1895" w:type="dxa"/>
            <w:gridSpan w:val="2"/>
          </w:tcPr>
          <w:p w:rsidR="00A37419" w:rsidRPr="00295989" w:rsidRDefault="00A37419" w:rsidP="00D80E05">
            <w:pPr>
              <w:jc w:val="center"/>
              <w:rPr>
                <w:sz w:val="24"/>
                <w:szCs w:val="24"/>
                <w:lang w:val="ru-RU"/>
              </w:rPr>
            </w:pPr>
            <w:r w:rsidRPr="007C5EE1">
              <w:rPr>
                <w:sz w:val="24"/>
                <w:szCs w:val="24"/>
                <w:lang w:val="ru-RU"/>
              </w:rPr>
              <w:t>Данные отдела культуры Первомайского района</w:t>
            </w:r>
          </w:p>
        </w:tc>
      </w:tr>
      <w:tr w:rsidR="00A37419" w:rsidRPr="00BD06F2" w:rsidTr="00D80E05">
        <w:trPr>
          <w:cantSplit/>
          <w:tblHeader/>
        </w:trPr>
        <w:tc>
          <w:tcPr>
            <w:tcW w:w="1997" w:type="dxa"/>
            <w:gridSpan w:val="2"/>
            <w:vMerge/>
          </w:tcPr>
          <w:p w:rsidR="00A37419" w:rsidRPr="003537AE" w:rsidRDefault="00A37419" w:rsidP="00D80E05">
            <w:pPr>
              <w:jc w:val="center"/>
              <w:rPr>
                <w:sz w:val="24"/>
                <w:szCs w:val="24"/>
                <w:lang w:val="ru-RU"/>
              </w:rPr>
            </w:pPr>
          </w:p>
        </w:tc>
        <w:tc>
          <w:tcPr>
            <w:tcW w:w="3911" w:type="dxa"/>
          </w:tcPr>
          <w:p w:rsidR="00A37419" w:rsidRPr="00BA5C0C" w:rsidRDefault="00A37419" w:rsidP="00D80E05">
            <w:pPr>
              <w:jc w:val="center"/>
              <w:rPr>
                <w:sz w:val="24"/>
                <w:szCs w:val="24"/>
                <w:lang w:val="ru-RU"/>
              </w:rPr>
            </w:pPr>
            <w:r w:rsidRPr="00BA5C0C">
              <w:rPr>
                <w:sz w:val="24"/>
                <w:szCs w:val="24"/>
                <w:lang w:val="ru-RU"/>
              </w:rPr>
              <w:t>Инде</w:t>
            </w:r>
            <w:r>
              <w:rPr>
                <w:sz w:val="24"/>
                <w:szCs w:val="24"/>
                <w:lang w:val="ru-RU"/>
              </w:rPr>
              <w:t>кс участия населения в культурн</w:t>
            </w:r>
            <w:r w:rsidRPr="00BA5C0C">
              <w:rPr>
                <w:sz w:val="24"/>
                <w:szCs w:val="24"/>
                <w:lang w:val="ru-RU"/>
              </w:rPr>
              <w:t>о-досуговых мероприятиях, проводимых муниципальными учреждениями культуры</w:t>
            </w:r>
          </w:p>
        </w:tc>
        <w:tc>
          <w:tcPr>
            <w:tcW w:w="1356" w:type="dxa"/>
            <w:gridSpan w:val="3"/>
          </w:tcPr>
          <w:p w:rsidR="00A37419" w:rsidRPr="00BA5C0C" w:rsidRDefault="001C01C3" w:rsidP="00D80E05">
            <w:pPr>
              <w:jc w:val="center"/>
              <w:rPr>
                <w:sz w:val="24"/>
                <w:szCs w:val="24"/>
                <w:lang w:val="ru-RU"/>
              </w:rPr>
            </w:pPr>
            <w:r>
              <w:rPr>
                <w:sz w:val="24"/>
                <w:szCs w:val="24"/>
                <w:lang w:val="ru-RU"/>
              </w:rPr>
              <w:t>ч</w:t>
            </w:r>
            <w:r w:rsidR="00A37419" w:rsidRPr="00BA5C0C">
              <w:rPr>
                <w:sz w:val="24"/>
                <w:szCs w:val="24"/>
                <w:lang w:val="ru-RU"/>
              </w:rPr>
              <w:t>ел.</w:t>
            </w:r>
          </w:p>
        </w:tc>
        <w:tc>
          <w:tcPr>
            <w:tcW w:w="1195" w:type="dxa"/>
          </w:tcPr>
          <w:p w:rsidR="00A37419" w:rsidRPr="00BA5C0C" w:rsidRDefault="00A37419" w:rsidP="00D80E05">
            <w:pPr>
              <w:jc w:val="center"/>
              <w:rPr>
                <w:sz w:val="24"/>
                <w:szCs w:val="24"/>
                <w:lang w:val="ru-RU"/>
              </w:rPr>
            </w:pPr>
            <w:r w:rsidRPr="00BA5C0C">
              <w:rPr>
                <w:sz w:val="24"/>
                <w:szCs w:val="24"/>
                <w:lang w:val="ru-RU"/>
              </w:rPr>
              <w:t>7,4</w:t>
            </w:r>
          </w:p>
        </w:tc>
        <w:tc>
          <w:tcPr>
            <w:tcW w:w="1195" w:type="dxa"/>
            <w:gridSpan w:val="3"/>
          </w:tcPr>
          <w:p w:rsidR="00A37419" w:rsidRPr="00BA5C0C" w:rsidRDefault="00A37419" w:rsidP="00D80E05">
            <w:pPr>
              <w:jc w:val="center"/>
              <w:rPr>
                <w:sz w:val="24"/>
                <w:szCs w:val="24"/>
                <w:lang w:val="ru-RU"/>
              </w:rPr>
            </w:pPr>
            <w:r w:rsidRPr="00BA5C0C">
              <w:rPr>
                <w:sz w:val="24"/>
                <w:szCs w:val="24"/>
                <w:lang w:val="ru-RU"/>
              </w:rPr>
              <w:t>7,6</w:t>
            </w:r>
          </w:p>
        </w:tc>
        <w:tc>
          <w:tcPr>
            <w:tcW w:w="1195" w:type="dxa"/>
          </w:tcPr>
          <w:p w:rsidR="00A37419" w:rsidRPr="00BA5C0C" w:rsidRDefault="00A37419" w:rsidP="00D80E05">
            <w:pPr>
              <w:jc w:val="center"/>
              <w:rPr>
                <w:sz w:val="24"/>
                <w:szCs w:val="24"/>
                <w:lang w:val="ru-RU"/>
              </w:rPr>
            </w:pPr>
            <w:r w:rsidRPr="00BA5C0C">
              <w:rPr>
                <w:sz w:val="24"/>
                <w:szCs w:val="24"/>
                <w:lang w:val="ru-RU"/>
              </w:rPr>
              <w:t>7,8</w:t>
            </w:r>
          </w:p>
        </w:tc>
        <w:tc>
          <w:tcPr>
            <w:tcW w:w="1195" w:type="dxa"/>
            <w:gridSpan w:val="3"/>
          </w:tcPr>
          <w:p w:rsidR="00A37419" w:rsidRPr="00BA5C0C" w:rsidRDefault="00A37419" w:rsidP="00D80E05">
            <w:pPr>
              <w:jc w:val="center"/>
              <w:rPr>
                <w:sz w:val="24"/>
                <w:szCs w:val="24"/>
                <w:lang w:val="ru-RU"/>
              </w:rPr>
            </w:pPr>
            <w:r w:rsidRPr="00BA5C0C">
              <w:rPr>
                <w:sz w:val="24"/>
                <w:szCs w:val="24"/>
                <w:lang w:val="ru-RU"/>
              </w:rPr>
              <w:t>7,9</w:t>
            </w:r>
          </w:p>
        </w:tc>
        <w:tc>
          <w:tcPr>
            <w:tcW w:w="1195" w:type="dxa"/>
          </w:tcPr>
          <w:p w:rsidR="00A37419" w:rsidRPr="00BA5C0C" w:rsidRDefault="00A37419" w:rsidP="00D80E05">
            <w:pPr>
              <w:jc w:val="center"/>
              <w:rPr>
                <w:sz w:val="24"/>
                <w:szCs w:val="24"/>
                <w:lang w:val="ru-RU"/>
              </w:rPr>
            </w:pPr>
            <w:r w:rsidRPr="00BA5C0C">
              <w:rPr>
                <w:sz w:val="24"/>
                <w:szCs w:val="24"/>
                <w:lang w:val="ru-RU"/>
              </w:rPr>
              <w:t>8,0</w:t>
            </w:r>
          </w:p>
        </w:tc>
        <w:tc>
          <w:tcPr>
            <w:tcW w:w="1895" w:type="dxa"/>
            <w:gridSpan w:val="2"/>
          </w:tcPr>
          <w:p w:rsidR="00A37419" w:rsidRPr="007C5EE1" w:rsidRDefault="00A37419" w:rsidP="00D80E05">
            <w:pPr>
              <w:jc w:val="center"/>
              <w:rPr>
                <w:sz w:val="24"/>
                <w:szCs w:val="24"/>
                <w:lang w:val="ru-RU"/>
              </w:rPr>
            </w:pPr>
            <w:r w:rsidRPr="007C5EE1">
              <w:rPr>
                <w:sz w:val="24"/>
                <w:szCs w:val="24"/>
                <w:lang w:val="ru-RU"/>
              </w:rPr>
              <w:t>Данные отдела культуры Первомайского района</w:t>
            </w:r>
          </w:p>
        </w:tc>
      </w:tr>
      <w:tr w:rsidR="00A37419" w:rsidRPr="00BD06F2" w:rsidTr="00D80E05">
        <w:trPr>
          <w:cantSplit/>
          <w:tblHeader/>
        </w:trPr>
        <w:tc>
          <w:tcPr>
            <w:tcW w:w="15134" w:type="dxa"/>
            <w:gridSpan w:val="17"/>
          </w:tcPr>
          <w:p w:rsidR="00A37419" w:rsidRPr="007C5EE1" w:rsidRDefault="00A37419" w:rsidP="00D80E05">
            <w:pPr>
              <w:rPr>
                <w:sz w:val="24"/>
                <w:szCs w:val="24"/>
                <w:lang w:val="ru-RU"/>
              </w:rPr>
            </w:pPr>
            <w:r w:rsidRPr="004C6BA0">
              <w:rPr>
                <w:b/>
                <w:i/>
                <w:sz w:val="24"/>
                <w:szCs w:val="24"/>
                <w:lang w:val="ru-RU"/>
              </w:rPr>
              <w:t>Задача 4</w:t>
            </w:r>
            <w:r>
              <w:rPr>
                <w:b/>
                <w:i/>
                <w:sz w:val="24"/>
                <w:szCs w:val="24"/>
                <w:lang w:val="ru-RU"/>
              </w:rPr>
              <w:t>.3</w:t>
            </w:r>
            <w:r w:rsidRPr="004C6BA0">
              <w:rPr>
                <w:b/>
                <w:i/>
                <w:sz w:val="24"/>
                <w:szCs w:val="24"/>
                <w:lang w:val="ru-RU"/>
              </w:rPr>
              <w:t xml:space="preserve">. </w:t>
            </w:r>
            <w:r>
              <w:rPr>
                <w:b/>
                <w:i/>
                <w:sz w:val="24"/>
                <w:szCs w:val="24"/>
                <w:lang w:val="ru-RU"/>
              </w:rPr>
              <w:t>Развитие здравоохранения в Первомайском районе</w:t>
            </w:r>
          </w:p>
        </w:tc>
      </w:tr>
      <w:tr w:rsidR="00A37419" w:rsidRPr="00BD355D" w:rsidTr="00D80E05">
        <w:trPr>
          <w:cantSplit/>
          <w:tblHeader/>
        </w:trPr>
        <w:tc>
          <w:tcPr>
            <w:tcW w:w="1997" w:type="dxa"/>
            <w:gridSpan w:val="2"/>
          </w:tcPr>
          <w:p w:rsidR="00A37419" w:rsidRDefault="00A37419" w:rsidP="00D80E05">
            <w:pPr>
              <w:jc w:val="center"/>
              <w:rPr>
                <w:sz w:val="24"/>
                <w:szCs w:val="24"/>
                <w:lang w:val="ru-RU"/>
              </w:rPr>
            </w:pPr>
            <w:r>
              <w:rPr>
                <w:sz w:val="24"/>
                <w:szCs w:val="24"/>
                <w:lang w:val="ru-RU"/>
              </w:rPr>
              <w:t>Обеспеченность населения врачами</w:t>
            </w:r>
          </w:p>
        </w:tc>
        <w:tc>
          <w:tcPr>
            <w:tcW w:w="3911" w:type="dxa"/>
          </w:tcPr>
          <w:p w:rsidR="00A37419" w:rsidRPr="005932F9" w:rsidRDefault="00A37419" w:rsidP="00D80E05">
            <w:pPr>
              <w:jc w:val="center"/>
              <w:rPr>
                <w:sz w:val="24"/>
                <w:szCs w:val="24"/>
                <w:lang w:val="ru-RU"/>
              </w:rPr>
            </w:pPr>
            <w:r w:rsidRPr="005932F9">
              <w:rPr>
                <w:sz w:val="24"/>
                <w:szCs w:val="24"/>
                <w:lang w:val="ru-RU"/>
              </w:rPr>
              <w:t>Обеспеченность населения врачами (на 10 000 человек населения</w:t>
            </w:r>
            <w:r>
              <w:rPr>
                <w:sz w:val="24"/>
                <w:szCs w:val="24"/>
                <w:lang w:val="ru-RU"/>
              </w:rPr>
              <w:t>,</w:t>
            </w:r>
            <w:r w:rsidRPr="005932F9">
              <w:rPr>
                <w:sz w:val="24"/>
                <w:szCs w:val="24"/>
                <w:lang w:val="ru-RU"/>
              </w:rPr>
              <w:t xml:space="preserve"> прикрепленного к </w:t>
            </w:r>
            <w:r>
              <w:rPr>
                <w:sz w:val="24"/>
                <w:szCs w:val="24"/>
                <w:lang w:val="ru-RU"/>
              </w:rPr>
              <w:t>Первомайской центральной больнице</w:t>
            </w:r>
            <w:r w:rsidRPr="005932F9">
              <w:rPr>
                <w:sz w:val="24"/>
                <w:szCs w:val="24"/>
                <w:lang w:val="ru-RU"/>
              </w:rPr>
              <w:t>)</w:t>
            </w:r>
          </w:p>
        </w:tc>
        <w:tc>
          <w:tcPr>
            <w:tcW w:w="1356" w:type="dxa"/>
            <w:gridSpan w:val="3"/>
          </w:tcPr>
          <w:p w:rsidR="00A37419" w:rsidRDefault="001C01C3" w:rsidP="001C01C3">
            <w:pPr>
              <w:jc w:val="center"/>
              <w:rPr>
                <w:sz w:val="24"/>
                <w:szCs w:val="24"/>
                <w:lang w:val="ru-RU"/>
              </w:rPr>
            </w:pPr>
            <w:r>
              <w:rPr>
                <w:sz w:val="24"/>
                <w:szCs w:val="24"/>
                <w:lang w:val="ru-RU"/>
              </w:rPr>
              <w:t>ч</w:t>
            </w:r>
            <w:r w:rsidR="00A37419">
              <w:rPr>
                <w:sz w:val="24"/>
                <w:szCs w:val="24"/>
                <w:lang w:val="ru-RU"/>
              </w:rPr>
              <w:t>ел</w:t>
            </w:r>
            <w:r>
              <w:rPr>
                <w:sz w:val="24"/>
                <w:szCs w:val="24"/>
                <w:lang w:val="ru-RU"/>
              </w:rPr>
              <w:t>.</w:t>
            </w:r>
          </w:p>
        </w:tc>
        <w:tc>
          <w:tcPr>
            <w:tcW w:w="1195" w:type="dxa"/>
          </w:tcPr>
          <w:p w:rsidR="00A37419" w:rsidRPr="00295989" w:rsidRDefault="00A37419" w:rsidP="00D80E05">
            <w:pPr>
              <w:jc w:val="center"/>
              <w:rPr>
                <w:sz w:val="24"/>
                <w:szCs w:val="24"/>
                <w:lang w:val="ru-RU"/>
              </w:rPr>
            </w:pPr>
            <w:r>
              <w:rPr>
                <w:sz w:val="24"/>
                <w:szCs w:val="24"/>
                <w:lang w:val="ru-RU"/>
              </w:rPr>
              <w:t>29,5</w:t>
            </w:r>
          </w:p>
        </w:tc>
        <w:tc>
          <w:tcPr>
            <w:tcW w:w="1195" w:type="dxa"/>
            <w:gridSpan w:val="3"/>
          </w:tcPr>
          <w:p w:rsidR="00A37419" w:rsidRDefault="00A37419" w:rsidP="00D80E05">
            <w:pPr>
              <w:jc w:val="center"/>
              <w:rPr>
                <w:sz w:val="24"/>
                <w:szCs w:val="24"/>
                <w:lang w:val="ru-RU"/>
              </w:rPr>
            </w:pPr>
            <w:r>
              <w:rPr>
                <w:sz w:val="24"/>
                <w:szCs w:val="24"/>
                <w:lang w:val="ru-RU"/>
              </w:rPr>
              <w:t>30,06</w:t>
            </w:r>
          </w:p>
        </w:tc>
        <w:tc>
          <w:tcPr>
            <w:tcW w:w="1195" w:type="dxa"/>
          </w:tcPr>
          <w:p w:rsidR="00A37419" w:rsidRDefault="00A37419" w:rsidP="00D80E05">
            <w:pPr>
              <w:jc w:val="center"/>
              <w:rPr>
                <w:sz w:val="24"/>
                <w:szCs w:val="24"/>
                <w:lang w:val="ru-RU"/>
              </w:rPr>
            </w:pPr>
            <w:r>
              <w:rPr>
                <w:sz w:val="24"/>
                <w:szCs w:val="24"/>
                <w:lang w:val="ru-RU"/>
              </w:rPr>
              <w:t>31,79</w:t>
            </w:r>
          </w:p>
        </w:tc>
        <w:tc>
          <w:tcPr>
            <w:tcW w:w="1195" w:type="dxa"/>
            <w:gridSpan w:val="3"/>
          </w:tcPr>
          <w:p w:rsidR="00A37419" w:rsidRDefault="00A37419" w:rsidP="00D80E05">
            <w:pPr>
              <w:jc w:val="center"/>
              <w:rPr>
                <w:sz w:val="24"/>
                <w:szCs w:val="24"/>
                <w:lang w:val="ru-RU"/>
              </w:rPr>
            </w:pPr>
            <w:r>
              <w:rPr>
                <w:sz w:val="24"/>
                <w:szCs w:val="24"/>
                <w:lang w:val="ru-RU"/>
              </w:rPr>
              <w:t>31,8</w:t>
            </w:r>
          </w:p>
        </w:tc>
        <w:tc>
          <w:tcPr>
            <w:tcW w:w="1195" w:type="dxa"/>
          </w:tcPr>
          <w:p w:rsidR="00A37419" w:rsidRDefault="00A37419" w:rsidP="00D80E05">
            <w:pPr>
              <w:jc w:val="center"/>
              <w:rPr>
                <w:sz w:val="24"/>
                <w:szCs w:val="24"/>
                <w:lang w:val="ru-RU"/>
              </w:rPr>
            </w:pPr>
            <w:r>
              <w:rPr>
                <w:sz w:val="24"/>
                <w:szCs w:val="24"/>
                <w:lang w:val="ru-RU"/>
              </w:rPr>
              <w:t>31,8</w:t>
            </w:r>
          </w:p>
        </w:tc>
        <w:tc>
          <w:tcPr>
            <w:tcW w:w="1895" w:type="dxa"/>
            <w:gridSpan w:val="2"/>
          </w:tcPr>
          <w:p w:rsidR="00A37419" w:rsidRPr="007C5EE1" w:rsidRDefault="00A37419" w:rsidP="00D80E05">
            <w:pPr>
              <w:jc w:val="center"/>
              <w:rPr>
                <w:sz w:val="24"/>
                <w:szCs w:val="24"/>
                <w:lang w:val="ru-RU"/>
              </w:rPr>
            </w:pPr>
            <w:r>
              <w:rPr>
                <w:sz w:val="24"/>
                <w:szCs w:val="24"/>
                <w:lang w:val="ru-RU"/>
              </w:rPr>
              <w:t>Ведомственная статистика</w:t>
            </w:r>
          </w:p>
        </w:tc>
      </w:tr>
      <w:tr w:rsidR="00A37419" w:rsidRPr="00BD06F2" w:rsidTr="00D80E05">
        <w:trPr>
          <w:cantSplit/>
          <w:tblHeader/>
        </w:trPr>
        <w:tc>
          <w:tcPr>
            <w:tcW w:w="15134" w:type="dxa"/>
            <w:gridSpan w:val="17"/>
          </w:tcPr>
          <w:p w:rsidR="00A37419" w:rsidRPr="007C5EE1" w:rsidRDefault="00A37419" w:rsidP="00D80E05">
            <w:pPr>
              <w:rPr>
                <w:sz w:val="24"/>
                <w:szCs w:val="24"/>
                <w:lang w:val="ru-RU"/>
              </w:rPr>
            </w:pPr>
            <w:r w:rsidRPr="004C6BA0">
              <w:rPr>
                <w:b/>
                <w:i/>
                <w:sz w:val="24"/>
                <w:szCs w:val="24"/>
                <w:lang w:val="ru-RU"/>
              </w:rPr>
              <w:t>Задача 4</w:t>
            </w:r>
            <w:r>
              <w:rPr>
                <w:b/>
                <w:i/>
                <w:sz w:val="24"/>
                <w:szCs w:val="24"/>
                <w:lang w:val="ru-RU"/>
              </w:rPr>
              <w:t>.4</w:t>
            </w:r>
            <w:r w:rsidRPr="004C6BA0">
              <w:rPr>
                <w:b/>
                <w:i/>
                <w:sz w:val="24"/>
                <w:szCs w:val="24"/>
                <w:lang w:val="ru-RU"/>
              </w:rPr>
              <w:t xml:space="preserve">. </w:t>
            </w:r>
            <w:r w:rsidRPr="00361590">
              <w:rPr>
                <w:b/>
                <w:i/>
                <w:sz w:val="24"/>
                <w:szCs w:val="24"/>
                <w:lang w:val="ru-RU"/>
              </w:rPr>
              <w:t xml:space="preserve">Создание условий для развития физической культуры и спорта, эффективной молодёжной политики </w:t>
            </w:r>
          </w:p>
        </w:tc>
      </w:tr>
      <w:tr w:rsidR="00A37419" w:rsidRPr="00BD355D" w:rsidTr="00D80E05">
        <w:trPr>
          <w:cantSplit/>
          <w:tblHeader/>
        </w:trPr>
        <w:tc>
          <w:tcPr>
            <w:tcW w:w="1997" w:type="dxa"/>
            <w:gridSpan w:val="2"/>
          </w:tcPr>
          <w:p w:rsidR="00A37419" w:rsidRPr="009908E4" w:rsidRDefault="00A37419" w:rsidP="00D80E05">
            <w:pPr>
              <w:jc w:val="center"/>
              <w:rPr>
                <w:sz w:val="24"/>
                <w:szCs w:val="24"/>
                <w:lang w:val="ru-RU"/>
              </w:rPr>
            </w:pPr>
            <w:r w:rsidRPr="009908E4">
              <w:rPr>
                <w:sz w:val="24"/>
                <w:szCs w:val="24"/>
                <w:lang w:val="ru-RU"/>
              </w:rPr>
              <w:t>Увеличение доли населения, систематически занимающегося физической культурой и спортом</w:t>
            </w:r>
          </w:p>
        </w:tc>
        <w:tc>
          <w:tcPr>
            <w:tcW w:w="3911" w:type="dxa"/>
          </w:tcPr>
          <w:p w:rsidR="00A37419" w:rsidRPr="009908E4" w:rsidRDefault="00A37419" w:rsidP="00D80E05">
            <w:pPr>
              <w:jc w:val="center"/>
              <w:rPr>
                <w:sz w:val="24"/>
                <w:szCs w:val="24"/>
                <w:lang w:val="ru-RU"/>
              </w:rPr>
            </w:pPr>
            <w:r w:rsidRPr="009908E4">
              <w:rPr>
                <w:sz w:val="24"/>
                <w:szCs w:val="24"/>
                <w:lang w:val="ru-RU"/>
              </w:rPr>
              <w:t>Доля населения, систематически занимающегося физической культурой и спортом</w:t>
            </w:r>
          </w:p>
        </w:tc>
        <w:tc>
          <w:tcPr>
            <w:tcW w:w="1356" w:type="dxa"/>
            <w:gridSpan w:val="3"/>
          </w:tcPr>
          <w:p w:rsidR="00A37419" w:rsidRDefault="00A37419" w:rsidP="00D80E05">
            <w:pPr>
              <w:jc w:val="center"/>
              <w:rPr>
                <w:sz w:val="24"/>
                <w:szCs w:val="24"/>
                <w:lang w:val="ru-RU"/>
              </w:rPr>
            </w:pPr>
            <w:r>
              <w:rPr>
                <w:sz w:val="24"/>
                <w:szCs w:val="24"/>
                <w:lang w:val="ru-RU"/>
              </w:rPr>
              <w:t>%</w:t>
            </w:r>
          </w:p>
        </w:tc>
        <w:tc>
          <w:tcPr>
            <w:tcW w:w="1195" w:type="dxa"/>
          </w:tcPr>
          <w:p w:rsidR="00A37419" w:rsidRPr="00295989" w:rsidRDefault="00A37419" w:rsidP="00D80E05">
            <w:pPr>
              <w:jc w:val="center"/>
              <w:rPr>
                <w:sz w:val="24"/>
                <w:szCs w:val="24"/>
                <w:lang w:val="ru-RU"/>
              </w:rPr>
            </w:pPr>
            <w:r>
              <w:rPr>
                <w:sz w:val="24"/>
                <w:szCs w:val="24"/>
                <w:lang w:val="ru-RU"/>
              </w:rPr>
              <w:t>19,36</w:t>
            </w:r>
          </w:p>
        </w:tc>
        <w:tc>
          <w:tcPr>
            <w:tcW w:w="1195" w:type="dxa"/>
            <w:gridSpan w:val="3"/>
          </w:tcPr>
          <w:p w:rsidR="00A37419" w:rsidRDefault="00A37419" w:rsidP="00D80E05">
            <w:pPr>
              <w:jc w:val="center"/>
              <w:rPr>
                <w:sz w:val="24"/>
                <w:szCs w:val="24"/>
                <w:lang w:val="ru-RU"/>
              </w:rPr>
            </w:pPr>
            <w:r>
              <w:rPr>
                <w:sz w:val="24"/>
                <w:szCs w:val="24"/>
                <w:lang w:val="ru-RU"/>
              </w:rPr>
              <w:t>20,1</w:t>
            </w:r>
          </w:p>
        </w:tc>
        <w:tc>
          <w:tcPr>
            <w:tcW w:w="1195" w:type="dxa"/>
          </w:tcPr>
          <w:p w:rsidR="00A37419" w:rsidRDefault="00A37419" w:rsidP="00D80E05">
            <w:pPr>
              <w:jc w:val="center"/>
              <w:rPr>
                <w:sz w:val="24"/>
                <w:szCs w:val="24"/>
                <w:lang w:val="ru-RU"/>
              </w:rPr>
            </w:pPr>
            <w:r>
              <w:rPr>
                <w:sz w:val="24"/>
                <w:szCs w:val="24"/>
                <w:lang w:val="ru-RU"/>
              </w:rPr>
              <w:t>22,8</w:t>
            </w:r>
          </w:p>
        </w:tc>
        <w:tc>
          <w:tcPr>
            <w:tcW w:w="1195" w:type="dxa"/>
            <w:gridSpan w:val="3"/>
          </w:tcPr>
          <w:p w:rsidR="00A37419" w:rsidRDefault="00A37419" w:rsidP="00D80E05">
            <w:pPr>
              <w:jc w:val="center"/>
              <w:rPr>
                <w:sz w:val="24"/>
                <w:szCs w:val="24"/>
                <w:lang w:val="ru-RU"/>
              </w:rPr>
            </w:pPr>
            <w:r>
              <w:rPr>
                <w:sz w:val="24"/>
                <w:szCs w:val="24"/>
                <w:lang w:val="ru-RU"/>
              </w:rPr>
              <w:t>24,3</w:t>
            </w:r>
          </w:p>
        </w:tc>
        <w:tc>
          <w:tcPr>
            <w:tcW w:w="1195" w:type="dxa"/>
          </w:tcPr>
          <w:p w:rsidR="00A37419" w:rsidRDefault="00A37419" w:rsidP="00D80E05">
            <w:pPr>
              <w:jc w:val="center"/>
              <w:rPr>
                <w:sz w:val="24"/>
                <w:szCs w:val="24"/>
                <w:lang w:val="ru-RU"/>
              </w:rPr>
            </w:pPr>
            <w:r>
              <w:rPr>
                <w:sz w:val="24"/>
                <w:szCs w:val="24"/>
                <w:lang w:val="ru-RU"/>
              </w:rPr>
              <w:t>26,8</w:t>
            </w:r>
          </w:p>
        </w:tc>
        <w:tc>
          <w:tcPr>
            <w:tcW w:w="1895" w:type="dxa"/>
            <w:gridSpan w:val="2"/>
          </w:tcPr>
          <w:p w:rsidR="00A37419" w:rsidRPr="007C5EE1" w:rsidRDefault="00A37419" w:rsidP="00D80E05">
            <w:pPr>
              <w:jc w:val="center"/>
              <w:rPr>
                <w:sz w:val="24"/>
                <w:szCs w:val="24"/>
                <w:lang w:val="ru-RU"/>
              </w:rPr>
            </w:pPr>
            <w:r>
              <w:rPr>
                <w:sz w:val="24"/>
                <w:szCs w:val="24"/>
                <w:lang w:val="ru-RU"/>
              </w:rPr>
              <w:t>Оценка эффективности деятельности ОМСУ</w:t>
            </w:r>
          </w:p>
        </w:tc>
      </w:tr>
      <w:tr w:rsidR="00A37419" w:rsidRPr="00BD355D" w:rsidTr="00D80E05">
        <w:trPr>
          <w:cantSplit/>
          <w:tblHeader/>
        </w:trPr>
        <w:tc>
          <w:tcPr>
            <w:tcW w:w="1997" w:type="dxa"/>
            <w:gridSpan w:val="2"/>
          </w:tcPr>
          <w:p w:rsidR="00A37419" w:rsidRPr="009908E4" w:rsidRDefault="00A37419" w:rsidP="00D80E05">
            <w:pPr>
              <w:jc w:val="center"/>
              <w:rPr>
                <w:b/>
                <w:sz w:val="24"/>
                <w:szCs w:val="24"/>
                <w:lang w:val="ru-RU"/>
              </w:rPr>
            </w:pPr>
            <w:r w:rsidRPr="009908E4">
              <w:rPr>
                <w:sz w:val="24"/>
                <w:szCs w:val="24"/>
                <w:lang w:val="ru-RU"/>
              </w:rPr>
              <w:lastRenderedPageBreak/>
              <w:t>Увеличение количества молодёжи, участвующей в общественной жизни района</w:t>
            </w:r>
          </w:p>
        </w:tc>
        <w:tc>
          <w:tcPr>
            <w:tcW w:w="3911" w:type="dxa"/>
          </w:tcPr>
          <w:p w:rsidR="00A37419" w:rsidRDefault="00A37419" w:rsidP="00D80E05">
            <w:pPr>
              <w:jc w:val="center"/>
              <w:rPr>
                <w:sz w:val="24"/>
                <w:szCs w:val="24"/>
                <w:lang w:val="ru-RU"/>
              </w:rPr>
            </w:pPr>
            <w:r>
              <w:rPr>
                <w:sz w:val="24"/>
                <w:szCs w:val="24"/>
                <w:lang w:val="ru-RU"/>
              </w:rPr>
              <w:t>Удельный вес молодё</w:t>
            </w:r>
            <w:r w:rsidRPr="009908E4">
              <w:rPr>
                <w:sz w:val="24"/>
                <w:szCs w:val="24"/>
                <w:lang w:val="ru-RU"/>
              </w:rPr>
              <w:t>жи</w:t>
            </w:r>
            <w:r>
              <w:rPr>
                <w:sz w:val="24"/>
                <w:szCs w:val="24"/>
                <w:lang w:val="ru-RU"/>
              </w:rPr>
              <w:t>,  участвующей  в мероприятиях сферы молодёжной политики</w:t>
            </w:r>
          </w:p>
          <w:p w:rsidR="00A37419" w:rsidRPr="009908E4" w:rsidRDefault="00A37419" w:rsidP="00D80E05">
            <w:pPr>
              <w:jc w:val="center"/>
              <w:rPr>
                <w:b/>
                <w:sz w:val="24"/>
                <w:szCs w:val="24"/>
                <w:lang w:val="ru-RU"/>
              </w:rPr>
            </w:pPr>
          </w:p>
        </w:tc>
        <w:tc>
          <w:tcPr>
            <w:tcW w:w="1356" w:type="dxa"/>
            <w:gridSpan w:val="3"/>
          </w:tcPr>
          <w:p w:rsidR="00A37419" w:rsidRPr="009908E4" w:rsidRDefault="00A37419" w:rsidP="00D80E05">
            <w:pPr>
              <w:jc w:val="center"/>
              <w:rPr>
                <w:sz w:val="24"/>
                <w:szCs w:val="24"/>
                <w:lang w:val="ru-RU"/>
              </w:rPr>
            </w:pPr>
            <w:r w:rsidRPr="009908E4">
              <w:rPr>
                <w:sz w:val="24"/>
                <w:szCs w:val="24"/>
                <w:lang w:val="ru-RU"/>
              </w:rPr>
              <w:t>%</w:t>
            </w:r>
          </w:p>
        </w:tc>
        <w:tc>
          <w:tcPr>
            <w:tcW w:w="1195" w:type="dxa"/>
          </w:tcPr>
          <w:p w:rsidR="00A37419" w:rsidRPr="009908E4" w:rsidRDefault="00A37419" w:rsidP="00D80E05">
            <w:pPr>
              <w:jc w:val="center"/>
              <w:rPr>
                <w:sz w:val="24"/>
                <w:szCs w:val="24"/>
                <w:lang w:val="ru-RU"/>
              </w:rPr>
            </w:pPr>
            <w:r>
              <w:rPr>
                <w:sz w:val="24"/>
                <w:szCs w:val="24"/>
                <w:lang w:val="ru-RU"/>
              </w:rPr>
              <w:t>14</w:t>
            </w:r>
          </w:p>
        </w:tc>
        <w:tc>
          <w:tcPr>
            <w:tcW w:w="1195" w:type="dxa"/>
            <w:gridSpan w:val="3"/>
          </w:tcPr>
          <w:p w:rsidR="00A37419" w:rsidRPr="009908E4" w:rsidRDefault="00A37419" w:rsidP="00D80E05">
            <w:pPr>
              <w:jc w:val="center"/>
              <w:rPr>
                <w:sz w:val="24"/>
                <w:szCs w:val="24"/>
                <w:lang w:val="ru-RU"/>
              </w:rPr>
            </w:pPr>
            <w:r>
              <w:rPr>
                <w:sz w:val="24"/>
                <w:szCs w:val="24"/>
                <w:lang w:val="ru-RU"/>
              </w:rPr>
              <w:t>16</w:t>
            </w:r>
          </w:p>
        </w:tc>
        <w:tc>
          <w:tcPr>
            <w:tcW w:w="1195" w:type="dxa"/>
          </w:tcPr>
          <w:p w:rsidR="00A37419" w:rsidRPr="009908E4" w:rsidRDefault="00A37419" w:rsidP="00D80E05">
            <w:pPr>
              <w:jc w:val="center"/>
              <w:rPr>
                <w:sz w:val="24"/>
                <w:szCs w:val="24"/>
                <w:lang w:val="ru-RU"/>
              </w:rPr>
            </w:pPr>
            <w:r>
              <w:rPr>
                <w:sz w:val="24"/>
                <w:szCs w:val="24"/>
                <w:lang w:val="ru-RU"/>
              </w:rPr>
              <w:t>18</w:t>
            </w:r>
          </w:p>
        </w:tc>
        <w:tc>
          <w:tcPr>
            <w:tcW w:w="1195" w:type="dxa"/>
            <w:gridSpan w:val="3"/>
          </w:tcPr>
          <w:p w:rsidR="00A37419" w:rsidRPr="009908E4" w:rsidRDefault="00A37419" w:rsidP="00D80E05">
            <w:pPr>
              <w:jc w:val="center"/>
              <w:rPr>
                <w:sz w:val="24"/>
                <w:szCs w:val="24"/>
                <w:lang w:val="ru-RU"/>
              </w:rPr>
            </w:pPr>
            <w:r>
              <w:rPr>
                <w:sz w:val="24"/>
                <w:szCs w:val="24"/>
                <w:lang w:val="ru-RU"/>
              </w:rPr>
              <w:t>23</w:t>
            </w:r>
          </w:p>
        </w:tc>
        <w:tc>
          <w:tcPr>
            <w:tcW w:w="1195" w:type="dxa"/>
          </w:tcPr>
          <w:p w:rsidR="00A37419" w:rsidRPr="009908E4" w:rsidRDefault="00A37419" w:rsidP="00D80E05">
            <w:pPr>
              <w:jc w:val="center"/>
              <w:rPr>
                <w:sz w:val="24"/>
                <w:szCs w:val="24"/>
                <w:lang w:val="ru-RU"/>
              </w:rPr>
            </w:pPr>
            <w:r>
              <w:rPr>
                <w:sz w:val="24"/>
                <w:szCs w:val="24"/>
                <w:lang w:val="ru-RU"/>
              </w:rPr>
              <w:t>30</w:t>
            </w:r>
          </w:p>
        </w:tc>
        <w:tc>
          <w:tcPr>
            <w:tcW w:w="1895" w:type="dxa"/>
            <w:gridSpan w:val="2"/>
          </w:tcPr>
          <w:p w:rsidR="00A37419" w:rsidRDefault="00A37419" w:rsidP="00D80E05">
            <w:pPr>
              <w:jc w:val="center"/>
              <w:rPr>
                <w:sz w:val="24"/>
                <w:szCs w:val="24"/>
                <w:lang w:val="ru-RU"/>
              </w:rPr>
            </w:pPr>
            <w:r>
              <w:rPr>
                <w:sz w:val="24"/>
                <w:szCs w:val="24"/>
                <w:lang w:val="ru-RU"/>
              </w:rPr>
              <w:t xml:space="preserve">Данные </w:t>
            </w:r>
          </w:p>
          <w:p w:rsidR="00A37419" w:rsidRPr="009908E4" w:rsidRDefault="00A37419" w:rsidP="00D80E05">
            <w:pPr>
              <w:jc w:val="center"/>
              <w:rPr>
                <w:sz w:val="24"/>
                <w:szCs w:val="24"/>
                <w:lang w:val="ru-RU"/>
              </w:rPr>
            </w:pPr>
            <w:r>
              <w:rPr>
                <w:sz w:val="24"/>
                <w:szCs w:val="24"/>
                <w:lang w:val="ru-RU"/>
              </w:rPr>
              <w:t>МП</w:t>
            </w:r>
          </w:p>
        </w:tc>
      </w:tr>
      <w:tr w:rsidR="00A37419" w:rsidRPr="00BD06F2" w:rsidTr="00D80E05">
        <w:trPr>
          <w:cantSplit/>
          <w:tblHeader/>
        </w:trPr>
        <w:tc>
          <w:tcPr>
            <w:tcW w:w="15134" w:type="dxa"/>
            <w:gridSpan w:val="17"/>
          </w:tcPr>
          <w:p w:rsidR="00A37419" w:rsidRPr="007C5EE1" w:rsidRDefault="00A37419" w:rsidP="00D80E05">
            <w:pPr>
              <w:rPr>
                <w:sz w:val="24"/>
                <w:szCs w:val="24"/>
                <w:lang w:val="ru-RU"/>
              </w:rPr>
            </w:pPr>
            <w:r w:rsidRPr="004C6BA0">
              <w:rPr>
                <w:b/>
                <w:i/>
                <w:sz w:val="24"/>
                <w:szCs w:val="24"/>
                <w:lang w:val="ru-RU"/>
              </w:rPr>
              <w:t>Задача 4</w:t>
            </w:r>
            <w:r>
              <w:rPr>
                <w:b/>
                <w:i/>
                <w:sz w:val="24"/>
                <w:szCs w:val="24"/>
                <w:lang w:val="ru-RU"/>
              </w:rPr>
              <w:t>.5</w:t>
            </w:r>
            <w:r w:rsidRPr="004C6BA0">
              <w:rPr>
                <w:b/>
                <w:i/>
                <w:sz w:val="24"/>
                <w:szCs w:val="24"/>
                <w:lang w:val="ru-RU"/>
              </w:rPr>
              <w:t xml:space="preserve">. </w:t>
            </w:r>
            <w:r>
              <w:rPr>
                <w:b/>
                <w:i/>
                <w:sz w:val="24"/>
                <w:szCs w:val="24"/>
                <w:lang w:val="ru-RU"/>
              </w:rPr>
              <w:t>Улучшение жилищных условий населения</w:t>
            </w:r>
          </w:p>
        </w:tc>
      </w:tr>
      <w:tr w:rsidR="00A37419" w:rsidRPr="00BD06F2" w:rsidTr="00D80E05">
        <w:trPr>
          <w:cantSplit/>
          <w:tblHeader/>
        </w:trPr>
        <w:tc>
          <w:tcPr>
            <w:tcW w:w="1997" w:type="dxa"/>
            <w:gridSpan w:val="2"/>
          </w:tcPr>
          <w:p w:rsidR="00A37419" w:rsidRDefault="00A37419" w:rsidP="00D80E05">
            <w:pPr>
              <w:jc w:val="center"/>
              <w:rPr>
                <w:sz w:val="24"/>
                <w:szCs w:val="24"/>
                <w:lang w:val="ru-RU"/>
              </w:rPr>
            </w:pPr>
          </w:p>
        </w:tc>
        <w:tc>
          <w:tcPr>
            <w:tcW w:w="3911" w:type="dxa"/>
          </w:tcPr>
          <w:p w:rsidR="00A37419" w:rsidRDefault="00A37419" w:rsidP="00D80E05">
            <w:pPr>
              <w:jc w:val="center"/>
              <w:rPr>
                <w:sz w:val="24"/>
                <w:szCs w:val="24"/>
                <w:lang w:val="ru-RU"/>
              </w:rPr>
            </w:pPr>
            <w:r w:rsidRPr="0092205B">
              <w:rPr>
                <w:sz w:val="24"/>
                <w:szCs w:val="24"/>
                <w:lang w:val="ru-RU"/>
              </w:rPr>
              <w:t>Общая площадь жилых помещений, приходящаяся в среднем на одного жителя - всего</w:t>
            </w:r>
          </w:p>
        </w:tc>
        <w:tc>
          <w:tcPr>
            <w:tcW w:w="1356" w:type="dxa"/>
            <w:gridSpan w:val="3"/>
          </w:tcPr>
          <w:p w:rsidR="00A37419" w:rsidRDefault="001C01C3" w:rsidP="00D80E05">
            <w:pPr>
              <w:jc w:val="center"/>
              <w:rPr>
                <w:sz w:val="24"/>
                <w:szCs w:val="24"/>
                <w:lang w:val="ru-RU"/>
              </w:rPr>
            </w:pPr>
            <w:r>
              <w:rPr>
                <w:sz w:val="24"/>
                <w:szCs w:val="24"/>
                <w:lang w:val="ru-RU"/>
              </w:rPr>
              <w:t>м</w:t>
            </w:r>
            <w:r w:rsidR="00A37419">
              <w:rPr>
                <w:sz w:val="24"/>
                <w:szCs w:val="24"/>
                <w:lang w:val="ru-RU"/>
              </w:rPr>
              <w:t>.кв/человека</w:t>
            </w:r>
          </w:p>
        </w:tc>
        <w:tc>
          <w:tcPr>
            <w:tcW w:w="1195" w:type="dxa"/>
          </w:tcPr>
          <w:p w:rsidR="00A37419" w:rsidRPr="00295989" w:rsidRDefault="00A37419" w:rsidP="00D80E05">
            <w:pPr>
              <w:jc w:val="center"/>
              <w:rPr>
                <w:sz w:val="24"/>
                <w:szCs w:val="24"/>
                <w:lang w:val="ru-RU"/>
              </w:rPr>
            </w:pPr>
            <w:r>
              <w:rPr>
                <w:sz w:val="24"/>
                <w:szCs w:val="24"/>
                <w:lang w:val="ru-RU"/>
              </w:rPr>
              <w:t>24,1</w:t>
            </w:r>
          </w:p>
        </w:tc>
        <w:tc>
          <w:tcPr>
            <w:tcW w:w="1195" w:type="dxa"/>
            <w:gridSpan w:val="3"/>
          </w:tcPr>
          <w:p w:rsidR="00A37419" w:rsidRDefault="00A37419" w:rsidP="00D80E05">
            <w:pPr>
              <w:jc w:val="center"/>
              <w:rPr>
                <w:sz w:val="24"/>
                <w:szCs w:val="24"/>
                <w:lang w:val="ru-RU"/>
              </w:rPr>
            </w:pPr>
            <w:r>
              <w:rPr>
                <w:sz w:val="24"/>
                <w:szCs w:val="24"/>
                <w:lang w:val="ru-RU"/>
              </w:rPr>
              <w:t>25,0</w:t>
            </w:r>
          </w:p>
        </w:tc>
        <w:tc>
          <w:tcPr>
            <w:tcW w:w="1195" w:type="dxa"/>
          </w:tcPr>
          <w:p w:rsidR="00A37419" w:rsidRDefault="00A37419" w:rsidP="00D80E05">
            <w:pPr>
              <w:jc w:val="center"/>
              <w:rPr>
                <w:sz w:val="24"/>
                <w:szCs w:val="24"/>
                <w:lang w:val="ru-RU"/>
              </w:rPr>
            </w:pPr>
            <w:r>
              <w:rPr>
                <w:sz w:val="24"/>
                <w:szCs w:val="24"/>
                <w:lang w:val="ru-RU"/>
              </w:rPr>
              <w:t>25,8</w:t>
            </w:r>
          </w:p>
        </w:tc>
        <w:tc>
          <w:tcPr>
            <w:tcW w:w="1195" w:type="dxa"/>
            <w:gridSpan w:val="3"/>
          </w:tcPr>
          <w:p w:rsidR="00A37419" w:rsidRDefault="00A37419" w:rsidP="00D80E05">
            <w:pPr>
              <w:jc w:val="center"/>
              <w:rPr>
                <w:sz w:val="24"/>
                <w:szCs w:val="24"/>
                <w:lang w:val="ru-RU"/>
              </w:rPr>
            </w:pPr>
            <w:r>
              <w:rPr>
                <w:sz w:val="24"/>
                <w:szCs w:val="24"/>
                <w:lang w:val="ru-RU"/>
              </w:rPr>
              <w:t>26,2</w:t>
            </w:r>
          </w:p>
        </w:tc>
        <w:tc>
          <w:tcPr>
            <w:tcW w:w="1195" w:type="dxa"/>
          </w:tcPr>
          <w:p w:rsidR="00A37419" w:rsidRDefault="00A37419" w:rsidP="00D80E05">
            <w:pPr>
              <w:jc w:val="center"/>
              <w:rPr>
                <w:sz w:val="24"/>
                <w:szCs w:val="24"/>
                <w:lang w:val="ru-RU"/>
              </w:rPr>
            </w:pPr>
            <w:r>
              <w:rPr>
                <w:sz w:val="24"/>
                <w:szCs w:val="24"/>
                <w:lang w:val="ru-RU"/>
              </w:rPr>
              <w:t>26,7</w:t>
            </w:r>
          </w:p>
        </w:tc>
        <w:tc>
          <w:tcPr>
            <w:tcW w:w="1895" w:type="dxa"/>
            <w:gridSpan w:val="2"/>
          </w:tcPr>
          <w:p w:rsidR="00A37419" w:rsidRPr="001A0819" w:rsidRDefault="00A37419" w:rsidP="00D80E05">
            <w:pPr>
              <w:jc w:val="center"/>
              <w:rPr>
                <w:sz w:val="24"/>
                <w:szCs w:val="24"/>
                <w:lang w:val="ru-RU"/>
              </w:rPr>
            </w:pPr>
            <w:r w:rsidRPr="001A0819">
              <w:rPr>
                <w:sz w:val="24"/>
                <w:szCs w:val="24"/>
                <w:lang w:val="ru-RU"/>
              </w:rPr>
              <w:t>Стратегия развития ТО до 30 года</w:t>
            </w:r>
          </w:p>
        </w:tc>
      </w:tr>
      <w:tr w:rsidR="00A37419" w:rsidRPr="00547986" w:rsidTr="00D80E05">
        <w:trPr>
          <w:cantSplit/>
          <w:tblHeader/>
        </w:trPr>
        <w:tc>
          <w:tcPr>
            <w:tcW w:w="15134" w:type="dxa"/>
            <w:gridSpan w:val="17"/>
          </w:tcPr>
          <w:p w:rsidR="00A37419" w:rsidRPr="001A0819" w:rsidRDefault="00A37419" w:rsidP="00D80E05">
            <w:pPr>
              <w:rPr>
                <w:sz w:val="24"/>
                <w:szCs w:val="24"/>
                <w:lang w:val="ru-RU"/>
              </w:rPr>
            </w:pPr>
            <w:r>
              <w:rPr>
                <w:b/>
                <w:i/>
                <w:sz w:val="24"/>
                <w:szCs w:val="24"/>
                <w:lang w:val="ru-RU"/>
              </w:rPr>
              <w:t>Задача 4.6</w:t>
            </w:r>
            <w:r w:rsidRPr="00726997">
              <w:rPr>
                <w:b/>
                <w:i/>
                <w:sz w:val="24"/>
                <w:szCs w:val="24"/>
                <w:lang w:val="ru-RU"/>
              </w:rPr>
              <w:t xml:space="preserve">. </w:t>
            </w:r>
            <w:r>
              <w:rPr>
                <w:b/>
                <w:i/>
                <w:sz w:val="24"/>
                <w:szCs w:val="24"/>
                <w:lang w:val="ru-RU"/>
              </w:rPr>
              <w:t>Совершенствование системы подготовки</w:t>
            </w:r>
          </w:p>
        </w:tc>
      </w:tr>
      <w:tr w:rsidR="00A37419" w:rsidRPr="00547986" w:rsidTr="00D80E05">
        <w:trPr>
          <w:cantSplit/>
          <w:tblHeader/>
        </w:trPr>
        <w:tc>
          <w:tcPr>
            <w:tcW w:w="1997" w:type="dxa"/>
            <w:gridSpan w:val="2"/>
          </w:tcPr>
          <w:p w:rsidR="00A37419" w:rsidRPr="00463F24" w:rsidRDefault="00A37419" w:rsidP="00D80E05">
            <w:pPr>
              <w:jc w:val="center"/>
              <w:rPr>
                <w:sz w:val="24"/>
                <w:szCs w:val="24"/>
                <w:lang w:val="ru-RU"/>
              </w:rPr>
            </w:pPr>
            <w:r>
              <w:rPr>
                <w:sz w:val="24"/>
                <w:szCs w:val="24"/>
                <w:lang w:val="ru-RU"/>
              </w:rPr>
              <w:t>Количество выпускников Учебного центра</w:t>
            </w:r>
          </w:p>
        </w:tc>
        <w:tc>
          <w:tcPr>
            <w:tcW w:w="3911" w:type="dxa"/>
          </w:tcPr>
          <w:p w:rsidR="00A37419" w:rsidRDefault="00A37419" w:rsidP="00D80E05">
            <w:pPr>
              <w:jc w:val="center"/>
              <w:rPr>
                <w:sz w:val="24"/>
                <w:szCs w:val="24"/>
                <w:lang w:val="ru-RU"/>
              </w:rPr>
            </w:pPr>
            <w:r>
              <w:rPr>
                <w:sz w:val="24"/>
                <w:szCs w:val="24"/>
                <w:lang w:val="ru-RU"/>
              </w:rPr>
              <w:t>Количество выпускников учебного центра</w:t>
            </w:r>
          </w:p>
        </w:tc>
        <w:tc>
          <w:tcPr>
            <w:tcW w:w="1356" w:type="dxa"/>
            <w:gridSpan w:val="3"/>
          </w:tcPr>
          <w:p w:rsidR="00A37419" w:rsidRDefault="00A37419" w:rsidP="00D80E05">
            <w:pPr>
              <w:jc w:val="center"/>
              <w:rPr>
                <w:sz w:val="24"/>
                <w:szCs w:val="24"/>
                <w:lang w:val="ru-RU"/>
              </w:rPr>
            </w:pPr>
            <w:r>
              <w:rPr>
                <w:sz w:val="24"/>
                <w:szCs w:val="24"/>
                <w:lang w:val="ru-RU"/>
              </w:rPr>
              <w:t>человек</w:t>
            </w:r>
          </w:p>
        </w:tc>
        <w:tc>
          <w:tcPr>
            <w:tcW w:w="1195" w:type="dxa"/>
          </w:tcPr>
          <w:p w:rsidR="00A37419" w:rsidRPr="00E53920" w:rsidRDefault="00A37419" w:rsidP="00D80E05">
            <w:pPr>
              <w:jc w:val="center"/>
              <w:rPr>
                <w:sz w:val="24"/>
                <w:szCs w:val="24"/>
                <w:lang w:val="ru-RU"/>
              </w:rPr>
            </w:pPr>
            <w:r>
              <w:rPr>
                <w:sz w:val="24"/>
                <w:szCs w:val="24"/>
                <w:lang w:val="ru-RU"/>
              </w:rPr>
              <w:t>120</w:t>
            </w:r>
          </w:p>
        </w:tc>
        <w:tc>
          <w:tcPr>
            <w:tcW w:w="1195" w:type="dxa"/>
            <w:gridSpan w:val="3"/>
          </w:tcPr>
          <w:p w:rsidR="00A37419" w:rsidRPr="00E53920" w:rsidRDefault="00A37419" w:rsidP="00D80E05">
            <w:pPr>
              <w:jc w:val="center"/>
              <w:rPr>
                <w:sz w:val="24"/>
                <w:szCs w:val="24"/>
                <w:lang w:val="ru-RU"/>
              </w:rPr>
            </w:pPr>
            <w:r>
              <w:rPr>
                <w:sz w:val="24"/>
                <w:szCs w:val="24"/>
                <w:lang w:val="ru-RU"/>
              </w:rPr>
              <w:t>77</w:t>
            </w:r>
          </w:p>
        </w:tc>
        <w:tc>
          <w:tcPr>
            <w:tcW w:w="1195" w:type="dxa"/>
          </w:tcPr>
          <w:p w:rsidR="00A37419" w:rsidRPr="00E53920" w:rsidRDefault="00A37419" w:rsidP="00D80E05">
            <w:pPr>
              <w:jc w:val="center"/>
              <w:rPr>
                <w:sz w:val="24"/>
                <w:szCs w:val="24"/>
                <w:lang w:val="ru-RU"/>
              </w:rPr>
            </w:pPr>
            <w:r>
              <w:rPr>
                <w:sz w:val="24"/>
                <w:szCs w:val="24"/>
                <w:lang w:val="ru-RU"/>
              </w:rPr>
              <w:t>100</w:t>
            </w:r>
          </w:p>
        </w:tc>
        <w:tc>
          <w:tcPr>
            <w:tcW w:w="1195" w:type="dxa"/>
            <w:gridSpan w:val="3"/>
          </w:tcPr>
          <w:p w:rsidR="00A37419" w:rsidRPr="00E53920" w:rsidRDefault="00A37419" w:rsidP="00D80E05">
            <w:pPr>
              <w:jc w:val="center"/>
              <w:rPr>
                <w:sz w:val="24"/>
                <w:szCs w:val="24"/>
                <w:lang w:val="ru-RU"/>
              </w:rPr>
            </w:pPr>
            <w:r>
              <w:rPr>
                <w:sz w:val="24"/>
                <w:szCs w:val="24"/>
                <w:lang w:val="ru-RU"/>
              </w:rPr>
              <w:t>120</w:t>
            </w:r>
          </w:p>
        </w:tc>
        <w:tc>
          <w:tcPr>
            <w:tcW w:w="1195" w:type="dxa"/>
          </w:tcPr>
          <w:p w:rsidR="00A37419" w:rsidRPr="00E53920" w:rsidRDefault="00A37419" w:rsidP="00D80E05">
            <w:pPr>
              <w:jc w:val="center"/>
              <w:rPr>
                <w:sz w:val="24"/>
                <w:szCs w:val="24"/>
                <w:lang w:val="ru-RU"/>
              </w:rPr>
            </w:pPr>
            <w:r>
              <w:rPr>
                <w:sz w:val="24"/>
                <w:szCs w:val="24"/>
                <w:lang w:val="ru-RU"/>
              </w:rPr>
              <w:t>150</w:t>
            </w:r>
          </w:p>
        </w:tc>
        <w:tc>
          <w:tcPr>
            <w:tcW w:w="1895" w:type="dxa"/>
            <w:gridSpan w:val="2"/>
          </w:tcPr>
          <w:p w:rsidR="00A37419" w:rsidRPr="00E53920" w:rsidRDefault="00A37419" w:rsidP="00D80E05">
            <w:pPr>
              <w:jc w:val="center"/>
              <w:rPr>
                <w:sz w:val="24"/>
                <w:szCs w:val="24"/>
                <w:lang w:val="ru-RU"/>
              </w:rPr>
            </w:pPr>
            <w:r>
              <w:rPr>
                <w:sz w:val="24"/>
                <w:szCs w:val="24"/>
                <w:lang w:val="ru-RU"/>
              </w:rPr>
              <w:t>Данные учебного центра</w:t>
            </w:r>
          </w:p>
        </w:tc>
      </w:tr>
      <w:tr w:rsidR="00A37419" w:rsidRPr="00697244" w:rsidTr="00510325">
        <w:trPr>
          <w:cantSplit/>
          <w:tblHeader/>
        </w:trPr>
        <w:tc>
          <w:tcPr>
            <w:tcW w:w="1997" w:type="dxa"/>
            <w:gridSpan w:val="2"/>
          </w:tcPr>
          <w:p w:rsidR="00A37419" w:rsidRPr="00AC5106" w:rsidRDefault="00A37419" w:rsidP="00510325">
            <w:pPr>
              <w:jc w:val="center"/>
              <w:rPr>
                <w:sz w:val="24"/>
                <w:szCs w:val="24"/>
                <w:lang w:val="ru-RU"/>
              </w:rPr>
            </w:pPr>
          </w:p>
        </w:tc>
        <w:tc>
          <w:tcPr>
            <w:tcW w:w="3911" w:type="dxa"/>
          </w:tcPr>
          <w:p w:rsidR="00A37419" w:rsidRPr="00381687" w:rsidRDefault="00A37419" w:rsidP="00510325">
            <w:pPr>
              <w:jc w:val="center"/>
              <w:rPr>
                <w:sz w:val="24"/>
                <w:szCs w:val="24"/>
                <w:lang w:val="ru-RU"/>
              </w:rPr>
            </w:pPr>
          </w:p>
        </w:tc>
        <w:tc>
          <w:tcPr>
            <w:tcW w:w="1356" w:type="dxa"/>
            <w:gridSpan w:val="3"/>
          </w:tcPr>
          <w:p w:rsidR="00A37419" w:rsidRDefault="00A37419" w:rsidP="00510325">
            <w:pPr>
              <w:jc w:val="center"/>
              <w:rPr>
                <w:sz w:val="24"/>
                <w:szCs w:val="24"/>
                <w:lang w:val="ru-RU"/>
              </w:rPr>
            </w:pPr>
          </w:p>
        </w:tc>
        <w:tc>
          <w:tcPr>
            <w:tcW w:w="1195" w:type="dxa"/>
          </w:tcPr>
          <w:p w:rsidR="00A37419" w:rsidRPr="00E92217" w:rsidRDefault="00A37419" w:rsidP="00510325">
            <w:pPr>
              <w:jc w:val="center"/>
              <w:rPr>
                <w:b/>
                <w:sz w:val="24"/>
                <w:szCs w:val="24"/>
                <w:lang w:val="ru-RU"/>
              </w:rPr>
            </w:pPr>
          </w:p>
        </w:tc>
        <w:tc>
          <w:tcPr>
            <w:tcW w:w="1195" w:type="dxa"/>
            <w:gridSpan w:val="3"/>
          </w:tcPr>
          <w:p w:rsidR="00A37419" w:rsidRPr="00E92217" w:rsidRDefault="00A37419" w:rsidP="00510325">
            <w:pPr>
              <w:jc w:val="center"/>
              <w:rPr>
                <w:b/>
                <w:sz w:val="24"/>
                <w:szCs w:val="24"/>
                <w:lang w:val="ru-RU"/>
              </w:rPr>
            </w:pPr>
          </w:p>
        </w:tc>
        <w:tc>
          <w:tcPr>
            <w:tcW w:w="1195" w:type="dxa"/>
          </w:tcPr>
          <w:p w:rsidR="00A37419" w:rsidRPr="00E92217" w:rsidRDefault="00A37419" w:rsidP="00510325">
            <w:pPr>
              <w:jc w:val="center"/>
              <w:rPr>
                <w:b/>
                <w:sz w:val="24"/>
                <w:szCs w:val="24"/>
                <w:lang w:val="ru-RU"/>
              </w:rPr>
            </w:pPr>
          </w:p>
        </w:tc>
        <w:tc>
          <w:tcPr>
            <w:tcW w:w="1195" w:type="dxa"/>
            <w:gridSpan w:val="3"/>
          </w:tcPr>
          <w:p w:rsidR="00A37419" w:rsidRPr="00E92217" w:rsidRDefault="00A37419" w:rsidP="00510325">
            <w:pPr>
              <w:jc w:val="center"/>
              <w:rPr>
                <w:b/>
                <w:sz w:val="24"/>
                <w:szCs w:val="24"/>
                <w:lang w:val="ru-RU"/>
              </w:rPr>
            </w:pPr>
          </w:p>
        </w:tc>
        <w:tc>
          <w:tcPr>
            <w:tcW w:w="1195" w:type="dxa"/>
          </w:tcPr>
          <w:p w:rsidR="00A37419" w:rsidRPr="00E92217" w:rsidRDefault="00A37419" w:rsidP="00510325">
            <w:pPr>
              <w:jc w:val="center"/>
              <w:rPr>
                <w:b/>
                <w:sz w:val="24"/>
                <w:szCs w:val="24"/>
                <w:lang w:val="ru-RU"/>
              </w:rPr>
            </w:pPr>
          </w:p>
        </w:tc>
        <w:tc>
          <w:tcPr>
            <w:tcW w:w="1895" w:type="dxa"/>
            <w:gridSpan w:val="2"/>
          </w:tcPr>
          <w:p w:rsidR="00A37419" w:rsidRPr="00E92217" w:rsidRDefault="00A37419" w:rsidP="00510325">
            <w:pPr>
              <w:jc w:val="center"/>
              <w:rPr>
                <w:b/>
                <w:sz w:val="24"/>
                <w:szCs w:val="24"/>
                <w:lang w:val="ru-RU"/>
              </w:rPr>
            </w:pPr>
          </w:p>
        </w:tc>
      </w:tr>
      <w:tr w:rsidR="00082DC5" w:rsidRPr="00BD06F2" w:rsidTr="00510325">
        <w:trPr>
          <w:cantSplit/>
          <w:tblHeader/>
        </w:trPr>
        <w:tc>
          <w:tcPr>
            <w:tcW w:w="15134" w:type="dxa"/>
            <w:gridSpan w:val="17"/>
          </w:tcPr>
          <w:p w:rsidR="00082DC5" w:rsidRPr="00F93AC7" w:rsidRDefault="00082DC5" w:rsidP="00510325">
            <w:pPr>
              <w:jc w:val="center"/>
              <w:rPr>
                <w:b/>
                <w:sz w:val="24"/>
                <w:szCs w:val="24"/>
                <w:lang w:val="ru-RU"/>
              </w:rPr>
            </w:pPr>
            <w:r w:rsidRPr="00F93AC7">
              <w:rPr>
                <w:b/>
                <w:i/>
                <w:sz w:val="28"/>
                <w:lang w:val="ru-RU"/>
              </w:rPr>
              <w:t>Цель 5. Развитие системы управления территорией</w:t>
            </w:r>
          </w:p>
        </w:tc>
      </w:tr>
      <w:tr w:rsidR="00082DC5" w:rsidRPr="00BD355D" w:rsidTr="00510325">
        <w:trPr>
          <w:cantSplit/>
          <w:tblHeader/>
        </w:trPr>
        <w:tc>
          <w:tcPr>
            <w:tcW w:w="1997" w:type="dxa"/>
            <w:gridSpan w:val="2"/>
          </w:tcPr>
          <w:p w:rsidR="00082DC5" w:rsidRPr="00F93AC7" w:rsidRDefault="00082DC5" w:rsidP="00510325">
            <w:pPr>
              <w:jc w:val="center"/>
              <w:rPr>
                <w:sz w:val="24"/>
                <w:szCs w:val="24"/>
                <w:lang w:val="ru-RU"/>
              </w:rPr>
            </w:pPr>
            <w:r w:rsidRPr="00F93AC7">
              <w:rPr>
                <w:sz w:val="24"/>
                <w:szCs w:val="24"/>
                <w:lang w:val="ru-RU"/>
              </w:rPr>
              <w:t>Увеличение доходов местного бюджета</w:t>
            </w:r>
          </w:p>
        </w:tc>
        <w:tc>
          <w:tcPr>
            <w:tcW w:w="3911" w:type="dxa"/>
          </w:tcPr>
          <w:p w:rsidR="00082DC5" w:rsidRPr="00F93AC7" w:rsidRDefault="00082DC5" w:rsidP="00510325">
            <w:pPr>
              <w:pStyle w:val="3"/>
              <w:spacing w:after="0"/>
              <w:ind w:left="36"/>
              <w:jc w:val="both"/>
              <w:rPr>
                <w:sz w:val="24"/>
                <w:szCs w:val="24"/>
                <w:lang w:val="ru-RU"/>
              </w:rPr>
            </w:pPr>
            <w:r w:rsidRPr="00F93AC7">
              <w:rPr>
                <w:sz w:val="24"/>
                <w:szCs w:val="24"/>
                <w:lang w:val="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муниципального образования (без учёта субвенций)</w:t>
            </w:r>
          </w:p>
          <w:p w:rsidR="00082DC5" w:rsidRPr="00F93AC7" w:rsidRDefault="00082DC5" w:rsidP="00510325">
            <w:pPr>
              <w:jc w:val="center"/>
              <w:rPr>
                <w:sz w:val="24"/>
                <w:szCs w:val="24"/>
                <w:lang w:val="ru-RU"/>
              </w:rPr>
            </w:pPr>
          </w:p>
        </w:tc>
        <w:tc>
          <w:tcPr>
            <w:tcW w:w="1356" w:type="dxa"/>
            <w:gridSpan w:val="3"/>
          </w:tcPr>
          <w:p w:rsidR="00082DC5" w:rsidRPr="00F93AC7" w:rsidRDefault="00082DC5" w:rsidP="00510325">
            <w:pPr>
              <w:jc w:val="center"/>
              <w:rPr>
                <w:sz w:val="24"/>
                <w:szCs w:val="24"/>
                <w:lang w:val="ru-RU"/>
              </w:rPr>
            </w:pPr>
            <w:r w:rsidRPr="00F93AC7">
              <w:rPr>
                <w:sz w:val="24"/>
                <w:szCs w:val="24"/>
                <w:lang w:val="ru-RU"/>
              </w:rPr>
              <w:t>%</w:t>
            </w:r>
          </w:p>
        </w:tc>
        <w:tc>
          <w:tcPr>
            <w:tcW w:w="1195" w:type="dxa"/>
          </w:tcPr>
          <w:p w:rsidR="00082DC5" w:rsidRPr="00F93AC7" w:rsidRDefault="00082DC5" w:rsidP="00510325">
            <w:pPr>
              <w:jc w:val="center"/>
              <w:rPr>
                <w:sz w:val="24"/>
                <w:szCs w:val="24"/>
                <w:lang w:val="ru-RU"/>
              </w:rPr>
            </w:pPr>
            <w:r>
              <w:rPr>
                <w:sz w:val="24"/>
                <w:szCs w:val="24"/>
                <w:lang w:val="ru-RU"/>
              </w:rPr>
              <w:t>14</w:t>
            </w:r>
          </w:p>
        </w:tc>
        <w:tc>
          <w:tcPr>
            <w:tcW w:w="1195" w:type="dxa"/>
            <w:gridSpan w:val="3"/>
          </w:tcPr>
          <w:p w:rsidR="00082DC5" w:rsidRPr="00F93AC7" w:rsidRDefault="00082DC5" w:rsidP="00510325">
            <w:pPr>
              <w:jc w:val="center"/>
              <w:rPr>
                <w:sz w:val="24"/>
                <w:szCs w:val="24"/>
                <w:lang w:val="ru-RU"/>
              </w:rPr>
            </w:pPr>
            <w:r>
              <w:rPr>
                <w:sz w:val="24"/>
                <w:szCs w:val="24"/>
                <w:lang w:val="ru-RU"/>
              </w:rPr>
              <w:t>11,3</w:t>
            </w:r>
          </w:p>
        </w:tc>
        <w:tc>
          <w:tcPr>
            <w:tcW w:w="1195" w:type="dxa"/>
          </w:tcPr>
          <w:p w:rsidR="00082DC5" w:rsidRPr="00F93AC7" w:rsidRDefault="00082DC5" w:rsidP="00510325">
            <w:pPr>
              <w:jc w:val="center"/>
              <w:rPr>
                <w:sz w:val="24"/>
                <w:szCs w:val="24"/>
                <w:lang w:val="ru-RU"/>
              </w:rPr>
            </w:pPr>
            <w:r>
              <w:rPr>
                <w:sz w:val="24"/>
                <w:szCs w:val="24"/>
                <w:lang w:val="ru-RU"/>
              </w:rPr>
              <w:t>15,1</w:t>
            </w:r>
          </w:p>
        </w:tc>
        <w:tc>
          <w:tcPr>
            <w:tcW w:w="1195" w:type="dxa"/>
            <w:gridSpan w:val="3"/>
          </w:tcPr>
          <w:p w:rsidR="00082DC5" w:rsidRPr="00F93AC7" w:rsidRDefault="00082DC5" w:rsidP="00510325">
            <w:pPr>
              <w:jc w:val="center"/>
              <w:rPr>
                <w:sz w:val="24"/>
                <w:szCs w:val="24"/>
                <w:lang w:val="ru-RU"/>
              </w:rPr>
            </w:pPr>
            <w:r>
              <w:rPr>
                <w:sz w:val="24"/>
                <w:szCs w:val="24"/>
                <w:lang w:val="ru-RU"/>
              </w:rPr>
              <w:t>15,3</w:t>
            </w:r>
          </w:p>
        </w:tc>
        <w:tc>
          <w:tcPr>
            <w:tcW w:w="1195" w:type="dxa"/>
          </w:tcPr>
          <w:p w:rsidR="00082DC5" w:rsidRPr="00F93AC7" w:rsidRDefault="00082DC5" w:rsidP="00510325">
            <w:pPr>
              <w:jc w:val="center"/>
              <w:rPr>
                <w:sz w:val="24"/>
                <w:szCs w:val="24"/>
                <w:lang w:val="ru-RU"/>
              </w:rPr>
            </w:pPr>
            <w:r>
              <w:rPr>
                <w:sz w:val="24"/>
                <w:szCs w:val="24"/>
                <w:lang w:val="ru-RU"/>
              </w:rPr>
              <w:t>15,5</w:t>
            </w:r>
          </w:p>
        </w:tc>
        <w:tc>
          <w:tcPr>
            <w:tcW w:w="1895" w:type="dxa"/>
            <w:gridSpan w:val="2"/>
          </w:tcPr>
          <w:p w:rsidR="00082DC5" w:rsidRPr="00F93AC7" w:rsidRDefault="00082DC5" w:rsidP="00510325">
            <w:pPr>
              <w:jc w:val="center"/>
              <w:rPr>
                <w:sz w:val="24"/>
                <w:szCs w:val="24"/>
                <w:lang w:val="ru-RU"/>
              </w:rPr>
            </w:pPr>
            <w:r>
              <w:rPr>
                <w:sz w:val="24"/>
                <w:szCs w:val="24"/>
                <w:lang w:val="ru-RU"/>
              </w:rPr>
              <w:t>ФЭУ по Первомайскому району</w:t>
            </w:r>
          </w:p>
        </w:tc>
      </w:tr>
      <w:tr w:rsidR="00082DC5" w:rsidRPr="00BD06F2" w:rsidTr="00510325">
        <w:trPr>
          <w:cantSplit/>
          <w:tblHeader/>
        </w:trPr>
        <w:tc>
          <w:tcPr>
            <w:tcW w:w="15134" w:type="dxa"/>
            <w:gridSpan w:val="17"/>
          </w:tcPr>
          <w:p w:rsidR="00082DC5" w:rsidRPr="002B0FA6" w:rsidRDefault="00082DC5" w:rsidP="00510325">
            <w:pPr>
              <w:jc w:val="center"/>
              <w:rPr>
                <w:sz w:val="24"/>
                <w:szCs w:val="24"/>
                <w:lang w:val="ru-RU"/>
              </w:rPr>
            </w:pPr>
            <w:r w:rsidRPr="00942135">
              <w:rPr>
                <w:b/>
                <w:i/>
                <w:sz w:val="24"/>
                <w:szCs w:val="24"/>
                <w:lang w:val="ru-RU"/>
              </w:rPr>
              <w:t>5.1. Повышение эффективности управления муниципальными финансами и совершенствование межбюджетных отношений</w:t>
            </w:r>
          </w:p>
        </w:tc>
      </w:tr>
      <w:tr w:rsidR="00082DC5" w:rsidRPr="00B04BE3" w:rsidTr="00510325">
        <w:trPr>
          <w:cantSplit/>
          <w:trHeight w:val="1932"/>
          <w:tblHeader/>
        </w:trPr>
        <w:tc>
          <w:tcPr>
            <w:tcW w:w="1997" w:type="dxa"/>
            <w:gridSpan w:val="2"/>
          </w:tcPr>
          <w:p w:rsidR="00082DC5" w:rsidRPr="0079586F" w:rsidRDefault="00082DC5" w:rsidP="00510325">
            <w:pPr>
              <w:jc w:val="center"/>
              <w:rPr>
                <w:sz w:val="24"/>
                <w:szCs w:val="24"/>
                <w:lang w:val="ru-RU"/>
              </w:rPr>
            </w:pPr>
            <w:r w:rsidRPr="0079586F">
              <w:rPr>
                <w:sz w:val="24"/>
                <w:szCs w:val="24"/>
                <w:lang w:val="ru-RU"/>
              </w:rPr>
              <w:t>Повышение устойчивости местного бюджета без наращивания муниципального долга</w:t>
            </w:r>
          </w:p>
        </w:tc>
        <w:tc>
          <w:tcPr>
            <w:tcW w:w="3911" w:type="dxa"/>
          </w:tcPr>
          <w:p w:rsidR="00082DC5" w:rsidRPr="00942135" w:rsidRDefault="00082DC5" w:rsidP="00510325">
            <w:pPr>
              <w:jc w:val="center"/>
              <w:rPr>
                <w:sz w:val="24"/>
                <w:szCs w:val="24"/>
                <w:lang w:val="ru-RU"/>
              </w:rPr>
            </w:pPr>
            <w:r>
              <w:rPr>
                <w:sz w:val="24"/>
                <w:szCs w:val="24"/>
                <w:lang w:val="ru-RU"/>
              </w:rPr>
              <w:t>Отсутствие просроченной кредиторской задолженности</w:t>
            </w:r>
          </w:p>
        </w:tc>
        <w:tc>
          <w:tcPr>
            <w:tcW w:w="1356" w:type="dxa"/>
            <w:gridSpan w:val="3"/>
          </w:tcPr>
          <w:p w:rsidR="00082DC5" w:rsidRPr="00B04BE3" w:rsidRDefault="001C01C3" w:rsidP="00510325">
            <w:pPr>
              <w:jc w:val="center"/>
              <w:rPr>
                <w:sz w:val="24"/>
                <w:szCs w:val="24"/>
                <w:lang w:val="ru-RU"/>
              </w:rPr>
            </w:pPr>
            <w:r>
              <w:rPr>
                <w:sz w:val="24"/>
                <w:szCs w:val="24"/>
                <w:lang w:val="ru-RU"/>
              </w:rPr>
              <w:t>т</w:t>
            </w:r>
            <w:r w:rsidR="00082DC5" w:rsidRPr="00B04BE3">
              <w:rPr>
                <w:sz w:val="24"/>
                <w:szCs w:val="24"/>
                <w:lang w:val="ru-RU"/>
              </w:rPr>
              <w:t>ыс.руб.</w:t>
            </w:r>
          </w:p>
        </w:tc>
        <w:tc>
          <w:tcPr>
            <w:tcW w:w="1195" w:type="dxa"/>
          </w:tcPr>
          <w:p w:rsidR="00082DC5" w:rsidRPr="00B04BE3" w:rsidRDefault="00082DC5" w:rsidP="00510325">
            <w:pPr>
              <w:jc w:val="center"/>
              <w:rPr>
                <w:sz w:val="24"/>
                <w:szCs w:val="24"/>
                <w:lang w:val="ru-RU"/>
              </w:rPr>
            </w:pPr>
            <w:r w:rsidRPr="00B04BE3">
              <w:rPr>
                <w:sz w:val="24"/>
                <w:szCs w:val="24"/>
                <w:lang w:val="ru-RU"/>
              </w:rPr>
              <w:t>0</w:t>
            </w:r>
          </w:p>
        </w:tc>
        <w:tc>
          <w:tcPr>
            <w:tcW w:w="1195" w:type="dxa"/>
            <w:gridSpan w:val="3"/>
          </w:tcPr>
          <w:p w:rsidR="00082DC5" w:rsidRPr="00B04BE3" w:rsidRDefault="00082DC5" w:rsidP="00510325">
            <w:pPr>
              <w:jc w:val="center"/>
              <w:rPr>
                <w:sz w:val="24"/>
                <w:szCs w:val="24"/>
                <w:lang w:val="ru-RU"/>
              </w:rPr>
            </w:pPr>
            <w:r w:rsidRPr="00B04BE3">
              <w:rPr>
                <w:sz w:val="24"/>
                <w:szCs w:val="24"/>
                <w:lang w:val="ru-RU"/>
              </w:rPr>
              <w:t>0</w:t>
            </w:r>
          </w:p>
        </w:tc>
        <w:tc>
          <w:tcPr>
            <w:tcW w:w="1195" w:type="dxa"/>
          </w:tcPr>
          <w:p w:rsidR="00082DC5" w:rsidRPr="00B04BE3" w:rsidRDefault="00082DC5" w:rsidP="00510325">
            <w:pPr>
              <w:jc w:val="center"/>
              <w:rPr>
                <w:sz w:val="24"/>
                <w:szCs w:val="24"/>
                <w:lang w:val="ru-RU"/>
              </w:rPr>
            </w:pPr>
            <w:r w:rsidRPr="00B04BE3">
              <w:rPr>
                <w:sz w:val="24"/>
                <w:szCs w:val="24"/>
                <w:lang w:val="ru-RU"/>
              </w:rPr>
              <w:t>0</w:t>
            </w:r>
          </w:p>
        </w:tc>
        <w:tc>
          <w:tcPr>
            <w:tcW w:w="1195" w:type="dxa"/>
            <w:gridSpan w:val="3"/>
          </w:tcPr>
          <w:p w:rsidR="00082DC5" w:rsidRPr="00B04BE3" w:rsidRDefault="00082DC5" w:rsidP="00510325">
            <w:pPr>
              <w:jc w:val="center"/>
              <w:rPr>
                <w:sz w:val="24"/>
                <w:szCs w:val="24"/>
                <w:lang w:val="ru-RU"/>
              </w:rPr>
            </w:pPr>
            <w:r w:rsidRPr="00B04BE3">
              <w:rPr>
                <w:sz w:val="24"/>
                <w:szCs w:val="24"/>
                <w:lang w:val="ru-RU"/>
              </w:rPr>
              <w:t>0</w:t>
            </w:r>
          </w:p>
        </w:tc>
        <w:tc>
          <w:tcPr>
            <w:tcW w:w="1195" w:type="dxa"/>
          </w:tcPr>
          <w:p w:rsidR="00082DC5" w:rsidRPr="00B04BE3" w:rsidRDefault="00082DC5" w:rsidP="00510325">
            <w:pPr>
              <w:jc w:val="center"/>
              <w:rPr>
                <w:sz w:val="24"/>
                <w:szCs w:val="24"/>
                <w:lang w:val="ru-RU"/>
              </w:rPr>
            </w:pPr>
            <w:r w:rsidRPr="00B04BE3">
              <w:rPr>
                <w:sz w:val="24"/>
                <w:szCs w:val="24"/>
                <w:lang w:val="ru-RU"/>
              </w:rPr>
              <w:t>0</w:t>
            </w:r>
          </w:p>
        </w:tc>
        <w:tc>
          <w:tcPr>
            <w:tcW w:w="1895" w:type="dxa"/>
            <w:gridSpan w:val="2"/>
          </w:tcPr>
          <w:p w:rsidR="00082DC5" w:rsidRPr="00F93AC7" w:rsidRDefault="00082DC5" w:rsidP="00510325">
            <w:pPr>
              <w:jc w:val="center"/>
              <w:rPr>
                <w:sz w:val="24"/>
                <w:szCs w:val="24"/>
                <w:lang w:val="ru-RU"/>
              </w:rPr>
            </w:pPr>
            <w:r>
              <w:rPr>
                <w:sz w:val="24"/>
                <w:szCs w:val="24"/>
                <w:lang w:val="ru-RU"/>
              </w:rPr>
              <w:t>ФЭУ по Первомайскому району</w:t>
            </w:r>
          </w:p>
        </w:tc>
      </w:tr>
      <w:tr w:rsidR="00082DC5" w:rsidRPr="00B04BE3" w:rsidTr="00510325">
        <w:trPr>
          <w:cantSplit/>
          <w:trHeight w:val="1932"/>
          <w:tblHeader/>
        </w:trPr>
        <w:tc>
          <w:tcPr>
            <w:tcW w:w="1997" w:type="dxa"/>
            <w:gridSpan w:val="2"/>
          </w:tcPr>
          <w:p w:rsidR="00082DC5" w:rsidRPr="0079586F" w:rsidRDefault="00082DC5" w:rsidP="00510325">
            <w:pPr>
              <w:jc w:val="center"/>
              <w:rPr>
                <w:sz w:val="24"/>
                <w:szCs w:val="24"/>
                <w:lang w:val="ru-RU"/>
              </w:rPr>
            </w:pPr>
            <w:r w:rsidRPr="0079586F">
              <w:rPr>
                <w:sz w:val="24"/>
                <w:szCs w:val="24"/>
                <w:lang w:val="ru-RU"/>
              </w:rPr>
              <w:lastRenderedPageBreak/>
              <w:t>Обеспечение сбалансированности доходов и расходов бюджетов сельских поселений</w:t>
            </w:r>
          </w:p>
        </w:tc>
        <w:tc>
          <w:tcPr>
            <w:tcW w:w="3911" w:type="dxa"/>
          </w:tcPr>
          <w:p w:rsidR="00082DC5" w:rsidRPr="00B04BE3" w:rsidRDefault="00082DC5" w:rsidP="00510325">
            <w:pPr>
              <w:jc w:val="center"/>
              <w:rPr>
                <w:sz w:val="24"/>
                <w:szCs w:val="24"/>
                <w:lang w:val="ru-RU"/>
              </w:rPr>
            </w:pPr>
            <w:r>
              <w:rPr>
                <w:sz w:val="24"/>
                <w:szCs w:val="24"/>
                <w:lang w:val="ru-RU"/>
              </w:rPr>
              <w:t>Количество бюджетов поселений Первомайского района, в которых сбалансированы расчётные доходы и расчётные расходы на начало финансового года</w:t>
            </w:r>
          </w:p>
        </w:tc>
        <w:tc>
          <w:tcPr>
            <w:tcW w:w="1356" w:type="dxa"/>
            <w:gridSpan w:val="3"/>
          </w:tcPr>
          <w:p w:rsidR="00082DC5" w:rsidRPr="00B04BE3" w:rsidRDefault="001C01C3" w:rsidP="00510325">
            <w:pPr>
              <w:jc w:val="center"/>
              <w:rPr>
                <w:sz w:val="24"/>
                <w:szCs w:val="24"/>
                <w:lang w:val="ru-RU"/>
              </w:rPr>
            </w:pPr>
            <w:r>
              <w:rPr>
                <w:sz w:val="24"/>
                <w:szCs w:val="24"/>
                <w:lang w:val="ru-RU"/>
              </w:rPr>
              <w:t>е</w:t>
            </w:r>
            <w:r w:rsidR="00082DC5" w:rsidRPr="00B04BE3">
              <w:rPr>
                <w:sz w:val="24"/>
                <w:szCs w:val="24"/>
                <w:lang w:val="ru-RU"/>
              </w:rPr>
              <w:t>д.</w:t>
            </w:r>
          </w:p>
        </w:tc>
        <w:tc>
          <w:tcPr>
            <w:tcW w:w="1195" w:type="dxa"/>
          </w:tcPr>
          <w:p w:rsidR="00082DC5" w:rsidRPr="00B04BE3" w:rsidRDefault="00082DC5" w:rsidP="00510325">
            <w:pPr>
              <w:jc w:val="center"/>
              <w:rPr>
                <w:sz w:val="24"/>
                <w:szCs w:val="24"/>
                <w:lang w:val="ru-RU"/>
              </w:rPr>
            </w:pPr>
            <w:r>
              <w:rPr>
                <w:sz w:val="24"/>
                <w:szCs w:val="24"/>
                <w:lang w:val="ru-RU"/>
              </w:rPr>
              <w:t>6</w:t>
            </w:r>
          </w:p>
        </w:tc>
        <w:tc>
          <w:tcPr>
            <w:tcW w:w="1195" w:type="dxa"/>
            <w:gridSpan w:val="3"/>
          </w:tcPr>
          <w:p w:rsidR="00082DC5" w:rsidRPr="00B04BE3" w:rsidRDefault="00082DC5" w:rsidP="00510325">
            <w:pPr>
              <w:jc w:val="center"/>
              <w:rPr>
                <w:sz w:val="24"/>
                <w:szCs w:val="24"/>
                <w:lang w:val="ru-RU"/>
              </w:rPr>
            </w:pPr>
            <w:r>
              <w:rPr>
                <w:sz w:val="24"/>
                <w:szCs w:val="24"/>
                <w:lang w:val="ru-RU"/>
              </w:rPr>
              <w:t>6</w:t>
            </w:r>
          </w:p>
        </w:tc>
        <w:tc>
          <w:tcPr>
            <w:tcW w:w="1195" w:type="dxa"/>
          </w:tcPr>
          <w:p w:rsidR="00082DC5" w:rsidRPr="00B04BE3" w:rsidRDefault="00082DC5" w:rsidP="00510325">
            <w:pPr>
              <w:jc w:val="center"/>
              <w:rPr>
                <w:sz w:val="24"/>
                <w:szCs w:val="24"/>
                <w:lang w:val="ru-RU"/>
              </w:rPr>
            </w:pPr>
            <w:r>
              <w:rPr>
                <w:sz w:val="24"/>
                <w:szCs w:val="24"/>
                <w:lang w:val="ru-RU"/>
              </w:rPr>
              <w:t>6</w:t>
            </w:r>
          </w:p>
        </w:tc>
        <w:tc>
          <w:tcPr>
            <w:tcW w:w="1195" w:type="dxa"/>
            <w:gridSpan w:val="3"/>
          </w:tcPr>
          <w:p w:rsidR="00082DC5" w:rsidRPr="00B04BE3" w:rsidRDefault="00082DC5" w:rsidP="00510325">
            <w:pPr>
              <w:jc w:val="center"/>
              <w:rPr>
                <w:sz w:val="24"/>
                <w:szCs w:val="24"/>
                <w:lang w:val="ru-RU"/>
              </w:rPr>
            </w:pPr>
            <w:r>
              <w:rPr>
                <w:sz w:val="24"/>
                <w:szCs w:val="24"/>
                <w:lang w:val="ru-RU"/>
              </w:rPr>
              <w:t>6</w:t>
            </w:r>
          </w:p>
        </w:tc>
        <w:tc>
          <w:tcPr>
            <w:tcW w:w="1195" w:type="dxa"/>
          </w:tcPr>
          <w:p w:rsidR="00082DC5" w:rsidRPr="00B04BE3" w:rsidRDefault="00082DC5" w:rsidP="00510325">
            <w:pPr>
              <w:jc w:val="center"/>
              <w:rPr>
                <w:sz w:val="24"/>
                <w:szCs w:val="24"/>
                <w:lang w:val="ru-RU"/>
              </w:rPr>
            </w:pPr>
            <w:r>
              <w:rPr>
                <w:sz w:val="24"/>
                <w:szCs w:val="24"/>
                <w:lang w:val="ru-RU"/>
              </w:rPr>
              <w:t>6</w:t>
            </w:r>
          </w:p>
        </w:tc>
        <w:tc>
          <w:tcPr>
            <w:tcW w:w="1895" w:type="dxa"/>
            <w:gridSpan w:val="2"/>
          </w:tcPr>
          <w:p w:rsidR="00082DC5" w:rsidRPr="00F93AC7" w:rsidRDefault="00082DC5" w:rsidP="00510325">
            <w:pPr>
              <w:jc w:val="center"/>
              <w:rPr>
                <w:sz w:val="24"/>
                <w:szCs w:val="24"/>
                <w:lang w:val="ru-RU"/>
              </w:rPr>
            </w:pPr>
            <w:r>
              <w:rPr>
                <w:sz w:val="24"/>
                <w:szCs w:val="24"/>
                <w:lang w:val="ru-RU"/>
              </w:rPr>
              <w:t>ФЭУ по Первомайскому району</w:t>
            </w:r>
          </w:p>
        </w:tc>
      </w:tr>
      <w:tr w:rsidR="00082DC5" w:rsidRPr="00BD06F2" w:rsidTr="00510325">
        <w:trPr>
          <w:cantSplit/>
          <w:tblHeader/>
        </w:trPr>
        <w:tc>
          <w:tcPr>
            <w:tcW w:w="15134" w:type="dxa"/>
            <w:gridSpan w:val="17"/>
          </w:tcPr>
          <w:p w:rsidR="00082DC5" w:rsidRPr="00555D4D" w:rsidRDefault="00082DC5" w:rsidP="00510325">
            <w:pPr>
              <w:ind w:firstLine="709"/>
              <w:rPr>
                <w:b/>
                <w:i/>
                <w:sz w:val="24"/>
                <w:szCs w:val="24"/>
                <w:lang w:val="ru-RU"/>
              </w:rPr>
            </w:pPr>
            <w:r>
              <w:rPr>
                <w:b/>
                <w:i/>
                <w:sz w:val="24"/>
                <w:szCs w:val="24"/>
                <w:lang w:val="ru-RU"/>
              </w:rPr>
              <w:t>Задача 5.2</w:t>
            </w:r>
            <w:r w:rsidRPr="00555D4D">
              <w:rPr>
                <w:b/>
                <w:i/>
                <w:sz w:val="24"/>
                <w:szCs w:val="24"/>
                <w:lang w:val="ru-RU"/>
              </w:rPr>
              <w:t>. Повышение эффективности работы исполнительной власти</w:t>
            </w:r>
          </w:p>
        </w:tc>
      </w:tr>
      <w:tr w:rsidR="00082DC5" w:rsidRPr="00BD06F2" w:rsidTr="00510325">
        <w:trPr>
          <w:cantSplit/>
          <w:tblHeader/>
        </w:trPr>
        <w:tc>
          <w:tcPr>
            <w:tcW w:w="1997" w:type="dxa"/>
            <w:gridSpan w:val="2"/>
          </w:tcPr>
          <w:p w:rsidR="00082DC5" w:rsidRPr="00555D4D" w:rsidRDefault="00082DC5" w:rsidP="00510325">
            <w:pPr>
              <w:rPr>
                <w:sz w:val="24"/>
                <w:szCs w:val="24"/>
                <w:lang w:val="ru-RU"/>
              </w:rPr>
            </w:pPr>
            <w:r w:rsidRPr="00555D4D">
              <w:rPr>
                <w:sz w:val="24"/>
                <w:szCs w:val="24"/>
                <w:lang w:val="ru-RU"/>
              </w:rPr>
              <w:t>Увеличение удовлетворенности населения деятельностью органов местного самоуправления</w:t>
            </w:r>
          </w:p>
        </w:tc>
        <w:tc>
          <w:tcPr>
            <w:tcW w:w="3911" w:type="dxa"/>
          </w:tcPr>
          <w:p w:rsidR="00082DC5" w:rsidRPr="00555D4D" w:rsidRDefault="00082DC5" w:rsidP="00510325">
            <w:pPr>
              <w:jc w:val="both"/>
              <w:rPr>
                <w:sz w:val="24"/>
                <w:szCs w:val="24"/>
                <w:lang w:val="ru-RU"/>
              </w:rPr>
            </w:pPr>
            <w:r w:rsidRPr="00555D4D">
              <w:rPr>
                <w:sz w:val="24"/>
                <w:szCs w:val="24"/>
                <w:lang w:val="ru-RU"/>
              </w:rPr>
              <w:t xml:space="preserve">Доля населения, удовлетворенного деятельностью органов местного самоуправления </w:t>
            </w:r>
          </w:p>
        </w:tc>
        <w:tc>
          <w:tcPr>
            <w:tcW w:w="1356" w:type="dxa"/>
            <w:gridSpan w:val="3"/>
          </w:tcPr>
          <w:p w:rsidR="00082DC5" w:rsidRPr="00E07720" w:rsidRDefault="00082DC5" w:rsidP="00510325">
            <w:pPr>
              <w:jc w:val="center"/>
              <w:rPr>
                <w:sz w:val="24"/>
                <w:szCs w:val="24"/>
                <w:lang w:val="ru-RU"/>
              </w:rPr>
            </w:pPr>
            <w:r w:rsidRPr="00E07720">
              <w:rPr>
                <w:sz w:val="24"/>
                <w:szCs w:val="24"/>
                <w:lang w:val="ru-RU"/>
              </w:rPr>
              <w:t>%</w:t>
            </w:r>
          </w:p>
        </w:tc>
        <w:tc>
          <w:tcPr>
            <w:tcW w:w="1195" w:type="dxa"/>
          </w:tcPr>
          <w:p w:rsidR="00082DC5" w:rsidRPr="00E07720" w:rsidRDefault="00082DC5" w:rsidP="00510325">
            <w:pPr>
              <w:jc w:val="center"/>
              <w:rPr>
                <w:sz w:val="24"/>
                <w:szCs w:val="24"/>
                <w:lang w:val="ru-RU"/>
              </w:rPr>
            </w:pPr>
            <w:r w:rsidRPr="00E07720">
              <w:rPr>
                <w:sz w:val="24"/>
                <w:szCs w:val="24"/>
                <w:lang w:val="ru-RU"/>
              </w:rPr>
              <w:t>55,5</w:t>
            </w:r>
          </w:p>
        </w:tc>
        <w:tc>
          <w:tcPr>
            <w:tcW w:w="1195" w:type="dxa"/>
            <w:gridSpan w:val="3"/>
          </w:tcPr>
          <w:p w:rsidR="00082DC5" w:rsidRPr="00E07720" w:rsidRDefault="00082DC5" w:rsidP="00510325">
            <w:pPr>
              <w:jc w:val="center"/>
              <w:rPr>
                <w:sz w:val="24"/>
                <w:szCs w:val="24"/>
                <w:lang w:val="ru-RU"/>
              </w:rPr>
            </w:pPr>
            <w:r w:rsidRPr="00E07720">
              <w:rPr>
                <w:sz w:val="24"/>
                <w:szCs w:val="24"/>
                <w:lang w:val="ru-RU"/>
              </w:rPr>
              <w:t>60,0</w:t>
            </w:r>
          </w:p>
        </w:tc>
        <w:tc>
          <w:tcPr>
            <w:tcW w:w="1195" w:type="dxa"/>
          </w:tcPr>
          <w:p w:rsidR="00082DC5" w:rsidRPr="008D3074" w:rsidRDefault="00082DC5" w:rsidP="00510325">
            <w:pPr>
              <w:jc w:val="center"/>
              <w:rPr>
                <w:sz w:val="24"/>
                <w:szCs w:val="24"/>
                <w:lang w:val="ru-RU"/>
              </w:rPr>
            </w:pPr>
            <w:r w:rsidRPr="008D3074">
              <w:rPr>
                <w:sz w:val="24"/>
                <w:szCs w:val="24"/>
                <w:lang w:val="ru-RU"/>
              </w:rPr>
              <w:t>70,0</w:t>
            </w:r>
          </w:p>
        </w:tc>
        <w:tc>
          <w:tcPr>
            <w:tcW w:w="1195" w:type="dxa"/>
            <w:gridSpan w:val="3"/>
          </w:tcPr>
          <w:p w:rsidR="00082DC5" w:rsidRPr="008D3074" w:rsidRDefault="00082DC5" w:rsidP="00510325">
            <w:pPr>
              <w:jc w:val="center"/>
              <w:rPr>
                <w:sz w:val="24"/>
                <w:szCs w:val="24"/>
                <w:lang w:val="ru-RU"/>
              </w:rPr>
            </w:pPr>
            <w:r w:rsidRPr="008D3074">
              <w:rPr>
                <w:sz w:val="24"/>
                <w:szCs w:val="24"/>
                <w:lang w:val="ru-RU"/>
              </w:rPr>
              <w:t>73,2</w:t>
            </w:r>
          </w:p>
        </w:tc>
        <w:tc>
          <w:tcPr>
            <w:tcW w:w="1195" w:type="dxa"/>
          </w:tcPr>
          <w:p w:rsidR="00082DC5" w:rsidRPr="008D3074" w:rsidRDefault="00082DC5" w:rsidP="00510325">
            <w:pPr>
              <w:jc w:val="center"/>
              <w:rPr>
                <w:sz w:val="24"/>
                <w:szCs w:val="24"/>
                <w:lang w:val="ru-RU"/>
              </w:rPr>
            </w:pPr>
            <w:r w:rsidRPr="008D3074">
              <w:rPr>
                <w:sz w:val="24"/>
                <w:szCs w:val="24"/>
                <w:lang w:val="ru-RU"/>
              </w:rPr>
              <w:t>80,1</w:t>
            </w:r>
          </w:p>
        </w:tc>
        <w:tc>
          <w:tcPr>
            <w:tcW w:w="1895" w:type="dxa"/>
            <w:gridSpan w:val="2"/>
          </w:tcPr>
          <w:p w:rsidR="00082DC5" w:rsidRPr="00555D4D" w:rsidRDefault="00082DC5" w:rsidP="00510325">
            <w:pPr>
              <w:jc w:val="center"/>
              <w:rPr>
                <w:sz w:val="24"/>
                <w:szCs w:val="24"/>
                <w:lang w:val="ru-RU"/>
              </w:rPr>
            </w:pPr>
            <w:r w:rsidRPr="00555D4D">
              <w:rPr>
                <w:sz w:val="24"/>
                <w:szCs w:val="24"/>
                <w:lang w:val="ru-RU"/>
              </w:rPr>
              <w:t>Показатели оценки эффективности деятельности ОМСУ</w:t>
            </w:r>
          </w:p>
        </w:tc>
      </w:tr>
      <w:tr w:rsidR="00082DC5" w:rsidRPr="00BD06F2" w:rsidTr="00510325">
        <w:trPr>
          <w:cantSplit/>
          <w:tblHeader/>
        </w:trPr>
        <w:tc>
          <w:tcPr>
            <w:tcW w:w="15134" w:type="dxa"/>
            <w:gridSpan w:val="17"/>
          </w:tcPr>
          <w:p w:rsidR="00082DC5" w:rsidRPr="003A7404" w:rsidRDefault="00082DC5" w:rsidP="00510325">
            <w:pPr>
              <w:jc w:val="center"/>
              <w:rPr>
                <w:b/>
                <w:sz w:val="24"/>
                <w:szCs w:val="24"/>
                <w:lang w:val="ru-RU"/>
              </w:rPr>
            </w:pPr>
            <w:r w:rsidRPr="003A7404">
              <w:rPr>
                <w:b/>
                <w:i/>
                <w:sz w:val="28"/>
                <w:lang w:val="ru-RU"/>
              </w:rPr>
              <w:t>Цель 6</w:t>
            </w:r>
            <w:r w:rsidRPr="003A7404">
              <w:rPr>
                <w:sz w:val="28"/>
                <w:lang w:val="ru-RU"/>
              </w:rPr>
              <w:t xml:space="preserve">. </w:t>
            </w:r>
            <w:r w:rsidRPr="009120B9">
              <w:rPr>
                <w:b/>
                <w:i/>
                <w:sz w:val="28"/>
                <w:lang w:val="ru-RU"/>
              </w:rPr>
              <w:t>Специализация в качестве туристско-рекреационной зоны</w:t>
            </w:r>
          </w:p>
        </w:tc>
      </w:tr>
      <w:tr w:rsidR="009120B9" w:rsidRPr="00BD355D" w:rsidTr="009120B9">
        <w:trPr>
          <w:cantSplit/>
          <w:trHeight w:val="615"/>
          <w:tblHeader/>
        </w:trPr>
        <w:tc>
          <w:tcPr>
            <w:tcW w:w="1997" w:type="dxa"/>
            <w:gridSpan w:val="2"/>
            <w:vMerge w:val="restart"/>
          </w:tcPr>
          <w:p w:rsidR="009120B9" w:rsidRPr="003A7404" w:rsidRDefault="009120B9" w:rsidP="00510325">
            <w:pPr>
              <w:jc w:val="center"/>
              <w:rPr>
                <w:sz w:val="24"/>
                <w:szCs w:val="24"/>
                <w:lang w:val="ru-RU"/>
              </w:rPr>
            </w:pPr>
            <w:r w:rsidRPr="003A7404">
              <w:rPr>
                <w:sz w:val="24"/>
                <w:szCs w:val="24"/>
                <w:lang w:val="ru-RU"/>
              </w:rPr>
              <w:t>Ускорение развития индустрии туризма и гостеприимства, ориентированной на создание конкурентоспосо</w:t>
            </w:r>
            <w:r w:rsidRPr="003A7404">
              <w:rPr>
                <w:sz w:val="24"/>
                <w:szCs w:val="24"/>
                <w:lang w:val="ru-RU"/>
              </w:rPr>
              <w:lastRenderedPageBreak/>
              <w:t>бного туристического сектора экономики, обеспечение рационального использования природных объектов, сохранение и использование историко-культурного наследия</w:t>
            </w:r>
          </w:p>
        </w:tc>
        <w:tc>
          <w:tcPr>
            <w:tcW w:w="3911" w:type="dxa"/>
          </w:tcPr>
          <w:p w:rsidR="009120B9" w:rsidRPr="003A7404" w:rsidRDefault="009120B9" w:rsidP="009120B9">
            <w:pPr>
              <w:pStyle w:val="3"/>
              <w:spacing w:after="0"/>
              <w:ind w:left="36"/>
              <w:jc w:val="both"/>
              <w:rPr>
                <w:sz w:val="24"/>
                <w:szCs w:val="24"/>
                <w:lang w:val="ru-RU"/>
              </w:rPr>
            </w:pPr>
            <w:r w:rsidRPr="003A7404">
              <w:rPr>
                <w:sz w:val="24"/>
                <w:szCs w:val="24"/>
                <w:lang w:val="ru-RU"/>
              </w:rPr>
              <w:lastRenderedPageBreak/>
              <w:t xml:space="preserve">Объем оказанных населению туристических </w:t>
            </w:r>
            <w:r>
              <w:rPr>
                <w:sz w:val="24"/>
                <w:szCs w:val="24"/>
                <w:lang w:val="ru-RU"/>
              </w:rPr>
              <w:t>услуг</w:t>
            </w:r>
          </w:p>
        </w:tc>
        <w:tc>
          <w:tcPr>
            <w:tcW w:w="1356" w:type="dxa"/>
            <w:gridSpan w:val="3"/>
          </w:tcPr>
          <w:p w:rsidR="009120B9" w:rsidRPr="003A7404" w:rsidRDefault="009120B9" w:rsidP="00510325">
            <w:pPr>
              <w:jc w:val="center"/>
              <w:rPr>
                <w:sz w:val="24"/>
                <w:szCs w:val="24"/>
                <w:lang w:val="ru-RU"/>
              </w:rPr>
            </w:pPr>
            <w:r>
              <w:rPr>
                <w:sz w:val="24"/>
                <w:szCs w:val="24"/>
                <w:lang w:val="ru-RU"/>
              </w:rPr>
              <w:t>млн.руб.</w:t>
            </w:r>
          </w:p>
        </w:tc>
        <w:tc>
          <w:tcPr>
            <w:tcW w:w="1195" w:type="dxa"/>
          </w:tcPr>
          <w:p w:rsidR="009120B9" w:rsidRPr="00291C0C" w:rsidRDefault="009120B9" w:rsidP="00510325">
            <w:pPr>
              <w:jc w:val="center"/>
              <w:rPr>
                <w:sz w:val="24"/>
                <w:szCs w:val="24"/>
                <w:lang w:val="ru-RU"/>
              </w:rPr>
            </w:pPr>
            <w:r w:rsidRPr="00291C0C">
              <w:rPr>
                <w:sz w:val="24"/>
                <w:szCs w:val="24"/>
                <w:lang w:val="ru-RU"/>
              </w:rPr>
              <w:t>8,5</w:t>
            </w:r>
          </w:p>
        </w:tc>
        <w:tc>
          <w:tcPr>
            <w:tcW w:w="1195" w:type="dxa"/>
            <w:gridSpan w:val="3"/>
          </w:tcPr>
          <w:p w:rsidR="009120B9" w:rsidRPr="00291C0C" w:rsidRDefault="009120B9" w:rsidP="00510325">
            <w:pPr>
              <w:jc w:val="center"/>
              <w:rPr>
                <w:sz w:val="24"/>
                <w:szCs w:val="24"/>
                <w:lang w:val="ru-RU"/>
              </w:rPr>
            </w:pPr>
            <w:r w:rsidRPr="00291C0C">
              <w:rPr>
                <w:sz w:val="24"/>
                <w:szCs w:val="24"/>
                <w:lang w:val="ru-RU"/>
              </w:rPr>
              <w:t>9,0</w:t>
            </w:r>
          </w:p>
        </w:tc>
        <w:tc>
          <w:tcPr>
            <w:tcW w:w="1195" w:type="dxa"/>
          </w:tcPr>
          <w:p w:rsidR="009120B9" w:rsidRPr="00291C0C" w:rsidRDefault="009120B9" w:rsidP="00510325">
            <w:pPr>
              <w:jc w:val="center"/>
              <w:rPr>
                <w:sz w:val="24"/>
                <w:szCs w:val="24"/>
                <w:lang w:val="ru-RU"/>
              </w:rPr>
            </w:pPr>
            <w:r w:rsidRPr="00291C0C">
              <w:rPr>
                <w:sz w:val="24"/>
                <w:szCs w:val="24"/>
                <w:lang w:val="ru-RU"/>
              </w:rPr>
              <w:t>9,5</w:t>
            </w:r>
          </w:p>
        </w:tc>
        <w:tc>
          <w:tcPr>
            <w:tcW w:w="1195" w:type="dxa"/>
            <w:gridSpan w:val="3"/>
          </w:tcPr>
          <w:p w:rsidR="009120B9" w:rsidRPr="00291C0C" w:rsidRDefault="009120B9" w:rsidP="00510325">
            <w:pPr>
              <w:jc w:val="center"/>
              <w:rPr>
                <w:sz w:val="24"/>
                <w:szCs w:val="24"/>
                <w:lang w:val="ru-RU"/>
              </w:rPr>
            </w:pPr>
            <w:r w:rsidRPr="00291C0C">
              <w:rPr>
                <w:sz w:val="24"/>
                <w:szCs w:val="24"/>
                <w:lang w:val="ru-RU"/>
              </w:rPr>
              <w:t>10,2</w:t>
            </w:r>
          </w:p>
        </w:tc>
        <w:tc>
          <w:tcPr>
            <w:tcW w:w="1195" w:type="dxa"/>
          </w:tcPr>
          <w:p w:rsidR="009120B9" w:rsidRPr="00291C0C" w:rsidRDefault="009120B9" w:rsidP="00510325">
            <w:pPr>
              <w:jc w:val="center"/>
              <w:rPr>
                <w:sz w:val="24"/>
                <w:szCs w:val="24"/>
                <w:lang w:val="ru-RU"/>
              </w:rPr>
            </w:pPr>
            <w:r w:rsidRPr="00291C0C">
              <w:rPr>
                <w:sz w:val="24"/>
                <w:szCs w:val="24"/>
                <w:lang w:val="ru-RU"/>
              </w:rPr>
              <w:t>15,0</w:t>
            </w:r>
          </w:p>
        </w:tc>
        <w:tc>
          <w:tcPr>
            <w:tcW w:w="1895" w:type="dxa"/>
            <w:gridSpan w:val="2"/>
          </w:tcPr>
          <w:p w:rsidR="009120B9" w:rsidRPr="00291C0C" w:rsidRDefault="009120B9" w:rsidP="00510325">
            <w:pPr>
              <w:jc w:val="center"/>
              <w:rPr>
                <w:sz w:val="24"/>
                <w:szCs w:val="24"/>
                <w:lang w:val="ru-RU"/>
              </w:rPr>
            </w:pPr>
            <w:r w:rsidRPr="00291C0C">
              <w:rPr>
                <w:sz w:val="24"/>
                <w:szCs w:val="24"/>
                <w:lang w:val="ru-RU"/>
              </w:rPr>
              <w:t>Прогноз СЭР</w:t>
            </w:r>
          </w:p>
        </w:tc>
      </w:tr>
      <w:tr w:rsidR="009120B9" w:rsidRPr="007C79F0" w:rsidTr="00510325">
        <w:trPr>
          <w:cantSplit/>
          <w:tblHeader/>
        </w:trPr>
        <w:tc>
          <w:tcPr>
            <w:tcW w:w="1997" w:type="dxa"/>
            <w:gridSpan w:val="2"/>
            <w:vMerge/>
          </w:tcPr>
          <w:p w:rsidR="009120B9" w:rsidRPr="003A7404" w:rsidRDefault="009120B9" w:rsidP="00510325">
            <w:pPr>
              <w:jc w:val="center"/>
              <w:rPr>
                <w:sz w:val="24"/>
                <w:szCs w:val="24"/>
                <w:lang w:val="ru-RU"/>
              </w:rPr>
            </w:pPr>
          </w:p>
        </w:tc>
        <w:tc>
          <w:tcPr>
            <w:tcW w:w="3911" w:type="dxa"/>
          </w:tcPr>
          <w:p w:rsidR="009120B9" w:rsidRPr="003A7404" w:rsidRDefault="009120B9" w:rsidP="00510325">
            <w:pPr>
              <w:pStyle w:val="3"/>
              <w:spacing w:after="0"/>
              <w:ind w:left="36"/>
              <w:jc w:val="both"/>
              <w:rPr>
                <w:sz w:val="24"/>
                <w:szCs w:val="24"/>
                <w:lang w:val="ru-RU"/>
              </w:rPr>
            </w:pPr>
            <w:r w:rsidRPr="003A7404">
              <w:rPr>
                <w:sz w:val="24"/>
                <w:szCs w:val="24"/>
                <w:lang w:val="ru-RU"/>
              </w:rPr>
              <w:t>Количество коллективных средств размещения</w:t>
            </w:r>
          </w:p>
        </w:tc>
        <w:tc>
          <w:tcPr>
            <w:tcW w:w="1356" w:type="dxa"/>
            <w:gridSpan w:val="3"/>
          </w:tcPr>
          <w:p w:rsidR="009120B9" w:rsidRPr="003A7404" w:rsidRDefault="001C01C3" w:rsidP="001C01C3">
            <w:pPr>
              <w:jc w:val="center"/>
              <w:rPr>
                <w:sz w:val="24"/>
                <w:szCs w:val="24"/>
                <w:lang w:val="ru-RU"/>
              </w:rPr>
            </w:pPr>
            <w:r>
              <w:rPr>
                <w:sz w:val="24"/>
                <w:szCs w:val="24"/>
                <w:lang w:val="ru-RU"/>
              </w:rPr>
              <w:t>е</w:t>
            </w:r>
            <w:r w:rsidR="009120B9" w:rsidRPr="003A7404">
              <w:rPr>
                <w:sz w:val="24"/>
                <w:szCs w:val="24"/>
                <w:lang w:val="ru-RU"/>
              </w:rPr>
              <w:t>д</w:t>
            </w:r>
            <w:r>
              <w:rPr>
                <w:sz w:val="24"/>
                <w:szCs w:val="24"/>
                <w:lang w:val="ru-RU"/>
              </w:rPr>
              <w:t>.</w:t>
            </w:r>
          </w:p>
        </w:tc>
        <w:tc>
          <w:tcPr>
            <w:tcW w:w="1195" w:type="dxa"/>
          </w:tcPr>
          <w:p w:rsidR="009120B9" w:rsidRPr="00291C0C" w:rsidRDefault="009120B9" w:rsidP="00510325">
            <w:pPr>
              <w:jc w:val="center"/>
              <w:rPr>
                <w:sz w:val="24"/>
                <w:szCs w:val="24"/>
                <w:lang w:val="ru-RU"/>
              </w:rPr>
            </w:pPr>
            <w:r>
              <w:rPr>
                <w:sz w:val="24"/>
                <w:szCs w:val="24"/>
                <w:lang w:val="ru-RU"/>
              </w:rPr>
              <w:t>6</w:t>
            </w:r>
          </w:p>
        </w:tc>
        <w:tc>
          <w:tcPr>
            <w:tcW w:w="1195" w:type="dxa"/>
            <w:gridSpan w:val="3"/>
          </w:tcPr>
          <w:p w:rsidR="009120B9" w:rsidRPr="00291C0C" w:rsidRDefault="009120B9" w:rsidP="00510325">
            <w:pPr>
              <w:jc w:val="center"/>
              <w:rPr>
                <w:sz w:val="24"/>
                <w:szCs w:val="24"/>
                <w:lang w:val="ru-RU"/>
              </w:rPr>
            </w:pPr>
            <w:r>
              <w:rPr>
                <w:sz w:val="24"/>
                <w:szCs w:val="24"/>
                <w:lang w:val="ru-RU"/>
              </w:rPr>
              <w:t>6</w:t>
            </w:r>
          </w:p>
        </w:tc>
        <w:tc>
          <w:tcPr>
            <w:tcW w:w="1195" w:type="dxa"/>
          </w:tcPr>
          <w:p w:rsidR="009120B9" w:rsidRPr="00291C0C" w:rsidRDefault="009120B9" w:rsidP="00510325">
            <w:pPr>
              <w:jc w:val="center"/>
              <w:rPr>
                <w:sz w:val="24"/>
                <w:szCs w:val="24"/>
                <w:lang w:val="ru-RU"/>
              </w:rPr>
            </w:pPr>
            <w:r>
              <w:rPr>
                <w:sz w:val="24"/>
                <w:szCs w:val="24"/>
                <w:lang w:val="ru-RU"/>
              </w:rPr>
              <w:t>8</w:t>
            </w:r>
          </w:p>
        </w:tc>
        <w:tc>
          <w:tcPr>
            <w:tcW w:w="1195" w:type="dxa"/>
            <w:gridSpan w:val="3"/>
          </w:tcPr>
          <w:p w:rsidR="009120B9" w:rsidRPr="00291C0C" w:rsidRDefault="009120B9" w:rsidP="00510325">
            <w:pPr>
              <w:jc w:val="center"/>
              <w:rPr>
                <w:sz w:val="24"/>
                <w:szCs w:val="24"/>
                <w:lang w:val="ru-RU"/>
              </w:rPr>
            </w:pPr>
            <w:r>
              <w:rPr>
                <w:sz w:val="24"/>
                <w:szCs w:val="24"/>
                <w:lang w:val="ru-RU"/>
              </w:rPr>
              <w:t>10</w:t>
            </w:r>
          </w:p>
        </w:tc>
        <w:tc>
          <w:tcPr>
            <w:tcW w:w="1195" w:type="dxa"/>
          </w:tcPr>
          <w:p w:rsidR="009120B9" w:rsidRPr="00291C0C" w:rsidRDefault="009120B9" w:rsidP="00510325">
            <w:pPr>
              <w:jc w:val="center"/>
              <w:rPr>
                <w:sz w:val="24"/>
                <w:szCs w:val="24"/>
                <w:lang w:val="ru-RU"/>
              </w:rPr>
            </w:pPr>
            <w:r>
              <w:rPr>
                <w:sz w:val="24"/>
                <w:szCs w:val="24"/>
                <w:lang w:val="ru-RU"/>
              </w:rPr>
              <w:t>12</w:t>
            </w:r>
          </w:p>
        </w:tc>
        <w:tc>
          <w:tcPr>
            <w:tcW w:w="1895" w:type="dxa"/>
            <w:gridSpan w:val="2"/>
          </w:tcPr>
          <w:p w:rsidR="009120B9" w:rsidRPr="00291C0C" w:rsidRDefault="009120B9" w:rsidP="00510325">
            <w:pPr>
              <w:jc w:val="center"/>
              <w:rPr>
                <w:sz w:val="24"/>
                <w:szCs w:val="24"/>
                <w:lang w:val="ru-RU"/>
              </w:rPr>
            </w:pPr>
            <w:r>
              <w:rPr>
                <w:sz w:val="24"/>
                <w:szCs w:val="24"/>
                <w:lang w:val="ru-RU"/>
              </w:rPr>
              <w:t>Данные экономического отдела</w:t>
            </w:r>
          </w:p>
        </w:tc>
      </w:tr>
      <w:tr w:rsidR="009120B9" w:rsidRPr="007C79F0" w:rsidTr="00510325">
        <w:trPr>
          <w:cantSplit/>
          <w:tblHeader/>
        </w:trPr>
        <w:tc>
          <w:tcPr>
            <w:tcW w:w="1997" w:type="dxa"/>
            <w:gridSpan w:val="2"/>
            <w:vMerge/>
          </w:tcPr>
          <w:p w:rsidR="009120B9" w:rsidRPr="003A7404" w:rsidRDefault="009120B9" w:rsidP="00510325">
            <w:pPr>
              <w:jc w:val="center"/>
              <w:rPr>
                <w:sz w:val="24"/>
                <w:szCs w:val="24"/>
                <w:lang w:val="ru-RU"/>
              </w:rPr>
            </w:pPr>
          </w:p>
        </w:tc>
        <w:tc>
          <w:tcPr>
            <w:tcW w:w="3911" w:type="dxa"/>
          </w:tcPr>
          <w:p w:rsidR="009120B9" w:rsidRPr="003A7404" w:rsidRDefault="009120B9" w:rsidP="00510325">
            <w:pPr>
              <w:pStyle w:val="3"/>
              <w:spacing w:after="0"/>
              <w:ind w:left="36"/>
              <w:jc w:val="both"/>
              <w:rPr>
                <w:sz w:val="24"/>
                <w:szCs w:val="24"/>
                <w:lang w:val="ru-RU"/>
              </w:rPr>
            </w:pPr>
            <w:r w:rsidRPr="003A7404">
              <w:rPr>
                <w:sz w:val="24"/>
                <w:szCs w:val="24"/>
                <w:lang w:val="ru-RU"/>
              </w:rPr>
              <w:t>Количество разработанных маршрутов</w:t>
            </w:r>
          </w:p>
        </w:tc>
        <w:tc>
          <w:tcPr>
            <w:tcW w:w="1356" w:type="dxa"/>
            <w:gridSpan w:val="3"/>
          </w:tcPr>
          <w:p w:rsidR="009120B9" w:rsidRPr="00291C0C" w:rsidRDefault="001C01C3" w:rsidP="001C01C3">
            <w:pPr>
              <w:jc w:val="center"/>
              <w:rPr>
                <w:sz w:val="24"/>
                <w:szCs w:val="24"/>
                <w:lang w:val="ru-RU"/>
              </w:rPr>
            </w:pPr>
            <w:r>
              <w:rPr>
                <w:sz w:val="24"/>
                <w:szCs w:val="24"/>
                <w:lang w:val="ru-RU"/>
              </w:rPr>
              <w:t>е</w:t>
            </w:r>
            <w:r w:rsidR="009120B9">
              <w:rPr>
                <w:sz w:val="24"/>
                <w:szCs w:val="24"/>
                <w:lang w:val="ru-RU"/>
              </w:rPr>
              <w:t>д</w:t>
            </w:r>
            <w:r>
              <w:rPr>
                <w:sz w:val="24"/>
                <w:szCs w:val="24"/>
                <w:lang w:val="ru-RU"/>
              </w:rPr>
              <w:t>.</w:t>
            </w:r>
          </w:p>
        </w:tc>
        <w:tc>
          <w:tcPr>
            <w:tcW w:w="1195" w:type="dxa"/>
          </w:tcPr>
          <w:p w:rsidR="009120B9" w:rsidRPr="00291C0C" w:rsidRDefault="009120B9" w:rsidP="00510325">
            <w:pPr>
              <w:jc w:val="center"/>
              <w:rPr>
                <w:sz w:val="24"/>
                <w:szCs w:val="24"/>
                <w:lang w:val="ru-RU"/>
              </w:rPr>
            </w:pPr>
            <w:r>
              <w:rPr>
                <w:sz w:val="24"/>
                <w:szCs w:val="24"/>
                <w:lang w:val="ru-RU"/>
              </w:rPr>
              <w:t>1</w:t>
            </w:r>
          </w:p>
        </w:tc>
        <w:tc>
          <w:tcPr>
            <w:tcW w:w="1195" w:type="dxa"/>
            <w:gridSpan w:val="3"/>
          </w:tcPr>
          <w:p w:rsidR="009120B9" w:rsidRPr="00291C0C" w:rsidRDefault="009120B9" w:rsidP="00510325">
            <w:pPr>
              <w:jc w:val="center"/>
              <w:rPr>
                <w:sz w:val="24"/>
                <w:szCs w:val="24"/>
                <w:lang w:val="ru-RU"/>
              </w:rPr>
            </w:pPr>
            <w:r>
              <w:rPr>
                <w:sz w:val="24"/>
                <w:szCs w:val="24"/>
                <w:lang w:val="ru-RU"/>
              </w:rPr>
              <w:t>1</w:t>
            </w:r>
          </w:p>
        </w:tc>
        <w:tc>
          <w:tcPr>
            <w:tcW w:w="1195" w:type="dxa"/>
          </w:tcPr>
          <w:p w:rsidR="009120B9" w:rsidRPr="00291C0C" w:rsidRDefault="009120B9" w:rsidP="00510325">
            <w:pPr>
              <w:jc w:val="center"/>
              <w:rPr>
                <w:sz w:val="24"/>
                <w:szCs w:val="24"/>
                <w:lang w:val="ru-RU"/>
              </w:rPr>
            </w:pPr>
            <w:r>
              <w:rPr>
                <w:sz w:val="24"/>
                <w:szCs w:val="24"/>
                <w:lang w:val="ru-RU"/>
              </w:rPr>
              <w:t>2</w:t>
            </w:r>
          </w:p>
        </w:tc>
        <w:tc>
          <w:tcPr>
            <w:tcW w:w="1195" w:type="dxa"/>
            <w:gridSpan w:val="3"/>
          </w:tcPr>
          <w:p w:rsidR="009120B9" w:rsidRPr="00291C0C" w:rsidRDefault="009120B9" w:rsidP="00510325">
            <w:pPr>
              <w:jc w:val="center"/>
              <w:rPr>
                <w:sz w:val="24"/>
                <w:szCs w:val="24"/>
                <w:lang w:val="ru-RU"/>
              </w:rPr>
            </w:pPr>
            <w:r>
              <w:rPr>
                <w:sz w:val="24"/>
                <w:szCs w:val="24"/>
                <w:lang w:val="ru-RU"/>
              </w:rPr>
              <w:t>2</w:t>
            </w:r>
          </w:p>
        </w:tc>
        <w:tc>
          <w:tcPr>
            <w:tcW w:w="1195" w:type="dxa"/>
          </w:tcPr>
          <w:p w:rsidR="009120B9" w:rsidRPr="00291C0C" w:rsidRDefault="009120B9" w:rsidP="00510325">
            <w:pPr>
              <w:jc w:val="center"/>
              <w:rPr>
                <w:sz w:val="24"/>
                <w:szCs w:val="24"/>
                <w:lang w:val="ru-RU"/>
              </w:rPr>
            </w:pPr>
            <w:r>
              <w:rPr>
                <w:sz w:val="24"/>
                <w:szCs w:val="24"/>
                <w:lang w:val="ru-RU"/>
              </w:rPr>
              <w:t>3</w:t>
            </w:r>
          </w:p>
        </w:tc>
        <w:tc>
          <w:tcPr>
            <w:tcW w:w="1895" w:type="dxa"/>
            <w:gridSpan w:val="2"/>
          </w:tcPr>
          <w:p w:rsidR="009120B9" w:rsidRPr="00291C0C" w:rsidRDefault="009120B9" w:rsidP="00510325">
            <w:pPr>
              <w:jc w:val="center"/>
              <w:rPr>
                <w:sz w:val="24"/>
                <w:szCs w:val="24"/>
                <w:lang w:val="ru-RU"/>
              </w:rPr>
            </w:pPr>
            <w:r>
              <w:rPr>
                <w:sz w:val="24"/>
                <w:szCs w:val="24"/>
                <w:lang w:val="ru-RU"/>
              </w:rPr>
              <w:t>Данные экономического отдела</w:t>
            </w:r>
          </w:p>
        </w:tc>
      </w:tr>
      <w:tr w:rsidR="009120B9" w:rsidRPr="00BD06F2" w:rsidTr="00510325">
        <w:trPr>
          <w:cantSplit/>
          <w:tblHeader/>
        </w:trPr>
        <w:tc>
          <w:tcPr>
            <w:tcW w:w="1997" w:type="dxa"/>
            <w:gridSpan w:val="2"/>
            <w:vMerge/>
          </w:tcPr>
          <w:p w:rsidR="009120B9" w:rsidRPr="008400DD" w:rsidRDefault="009120B9" w:rsidP="00510325">
            <w:pPr>
              <w:jc w:val="center"/>
              <w:rPr>
                <w:sz w:val="24"/>
                <w:szCs w:val="24"/>
                <w:highlight w:val="yellow"/>
                <w:lang w:val="ru-RU"/>
              </w:rPr>
            </w:pPr>
          </w:p>
        </w:tc>
        <w:tc>
          <w:tcPr>
            <w:tcW w:w="3911" w:type="dxa"/>
          </w:tcPr>
          <w:p w:rsidR="009120B9" w:rsidRPr="009120B9" w:rsidRDefault="009120B9" w:rsidP="00510325">
            <w:pPr>
              <w:pStyle w:val="3"/>
              <w:spacing w:after="0"/>
              <w:ind w:left="36"/>
              <w:jc w:val="both"/>
              <w:rPr>
                <w:sz w:val="24"/>
                <w:szCs w:val="24"/>
                <w:lang w:val="ru-RU"/>
              </w:rPr>
            </w:pPr>
            <w:r w:rsidRPr="009120B9">
              <w:rPr>
                <w:sz w:val="24"/>
                <w:szCs w:val="24"/>
                <w:lang w:val="ru-RU"/>
              </w:rPr>
              <w:t>Туристический поток</w:t>
            </w:r>
          </w:p>
        </w:tc>
        <w:tc>
          <w:tcPr>
            <w:tcW w:w="1356" w:type="dxa"/>
            <w:gridSpan w:val="3"/>
          </w:tcPr>
          <w:p w:rsidR="009120B9" w:rsidRPr="009120B9" w:rsidRDefault="001C01C3" w:rsidP="00510325">
            <w:pPr>
              <w:jc w:val="center"/>
              <w:rPr>
                <w:sz w:val="24"/>
                <w:szCs w:val="24"/>
                <w:lang w:val="ru-RU"/>
              </w:rPr>
            </w:pPr>
            <w:r>
              <w:rPr>
                <w:sz w:val="24"/>
                <w:szCs w:val="24"/>
                <w:lang w:val="ru-RU"/>
              </w:rPr>
              <w:t>т</w:t>
            </w:r>
            <w:r w:rsidR="009120B9" w:rsidRPr="009120B9">
              <w:rPr>
                <w:sz w:val="24"/>
                <w:szCs w:val="24"/>
                <w:lang w:val="ru-RU"/>
              </w:rPr>
              <w:t>ыс.чел.</w:t>
            </w:r>
          </w:p>
        </w:tc>
        <w:tc>
          <w:tcPr>
            <w:tcW w:w="1195" w:type="dxa"/>
          </w:tcPr>
          <w:p w:rsidR="009120B9" w:rsidRPr="009120B9" w:rsidRDefault="009120B9" w:rsidP="00510325">
            <w:pPr>
              <w:jc w:val="center"/>
              <w:rPr>
                <w:sz w:val="24"/>
                <w:szCs w:val="24"/>
                <w:lang w:val="ru-RU"/>
              </w:rPr>
            </w:pPr>
            <w:r w:rsidRPr="009120B9">
              <w:rPr>
                <w:sz w:val="24"/>
                <w:szCs w:val="24"/>
                <w:lang w:val="ru-RU"/>
              </w:rPr>
              <w:t>29,5</w:t>
            </w:r>
          </w:p>
        </w:tc>
        <w:tc>
          <w:tcPr>
            <w:tcW w:w="1195" w:type="dxa"/>
            <w:gridSpan w:val="3"/>
          </w:tcPr>
          <w:p w:rsidR="009120B9" w:rsidRPr="009120B9" w:rsidRDefault="009120B9" w:rsidP="00510325">
            <w:pPr>
              <w:jc w:val="center"/>
              <w:rPr>
                <w:sz w:val="24"/>
                <w:szCs w:val="24"/>
                <w:lang w:val="ru-RU"/>
              </w:rPr>
            </w:pPr>
            <w:r w:rsidRPr="009120B9">
              <w:rPr>
                <w:sz w:val="24"/>
                <w:szCs w:val="24"/>
                <w:lang w:val="ru-RU"/>
              </w:rPr>
              <w:t>30,0</w:t>
            </w:r>
          </w:p>
        </w:tc>
        <w:tc>
          <w:tcPr>
            <w:tcW w:w="1195" w:type="dxa"/>
          </w:tcPr>
          <w:p w:rsidR="009120B9" w:rsidRPr="009120B9" w:rsidRDefault="009120B9" w:rsidP="00510325">
            <w:pPr>
              <w:jc w:val="center"/>
              <w:rPr>
                <w:sz w:val="24"/>
                <w:szCs w:val="24"/>
                <w:lang w:val="ru-RU"/>
              </w:rPr>
            </w:pPr>
            <w:r w:rsidRPr="009120B9">
              <w:rPr>
                <w:sz w:val="24"/>
                <w:szCs w:val="24"/>
                <w:lang w:val="ru-RU"/>
              </w:rPr>
              <w:t>32,1</w:t>
            </w:r>
          </w:p>
        </w:tc>
        <w:tc>
          <w:tcPr>
            <w:tcW w:w="1195" w:type="dxa"/>
            <w:gridSpan w:val="3"/>
          </w:tcPr>
          <w:p w:rsidR="009120B9" w:rsidRPr="009120B9" w:rsidRDefault="009120B9" w:rsidP="00510325">
            <w:pPr>
              <w:jc w:val="center"/>
              <w:rPr>
                <w:sz w:val="24"/>
                <w:szCs w:val="24"/>
                <w:lang w:val="ru-RU"/>
              </w:rPr>
            </w:pPr>
            <w:r w:rsidRPr="009120B9">
              <w:rPr>
                <w:sz w:val="24"/>
                <w:szCs w:val="24"/>
                <w:lang w:val="ru-RU"/>
              </w:rPr>
              <w:t>33,2</w:t>
            </w:r>
          </w:p>
        </w:tc>
        <w:tc>
          <w:tcPr>
            <w:tcW w:w="1195" w:type="dxa"/>
          </w:tcPr>
          <w:p w:rsidR="009120B9" w:rsidRPr="009120B9" w:rsidRDefault="009120B9" w:rsidP="00510325">
            <w:pPr>
              <w:jc w:val="center"/>
              <w:rPr>
                <w:sz w:val="24"/>
                <w:szCs w:val="24"/>
                <w:lang w:val="ru-RU"/>
              </w:rPr>
            </w:pPr>
            <w:r w:rsidRPr="009120B9">
              <w:rPr>
                <w:sz w:val="24"/>
                <w:szCs w:val="24"/>
                <w:lang w:val="ru-RU"/>
              </w:rPr>
              <w:t>35,1</w:t>
            </w:r>
          </w:p>
        </w:tc>
        <w:tc>
          <w:tcPr>
            <w:tcW w:w="1895" w:type="dxa"/>
            <w:gridSpan w:val="2"/>
          </w:tcPr>
          <w:p w:rsidR="009120B9" w:rsidRPr="009120B9" w:rsidRDefault="009120B9" w:rsidP="00510325">
            <w:pPr>
              <w:jc w:val="center"/>
              <w:rPr>
                <w:sz w:val="24"/>
                <w:szCs w:val="24"/>
                <w:lang w:val="ru-RU"/>
              </w:rPr>
            </w:pPr>
            <w:r>
              <w:rPr>
                <w:sz w:val="24"/>
                <w:szCs w:val="24"/>
                <w:lang w:val="ru-RU"/>
              </w:rPr>
              <w:t>Данные экономического отдел и отдела культуры</w:t>
            </w:r>
          </w:p>
        </w:tc>
      </w:tr>
    </w:tbl>
    <w:p w:rsidR="00646273" w:rsidRDefault="00646273" w:rsidP="006C1E61">
      <w:pPr>
        <w:pStyle w:val="aa"/>
        <w:tabs>
          <w:tab w:val="num" w:pos="0"/>
        </w:tabs>
        <w:spacing w:line="360" w:lineRule="auto"/>
        <w:rPr>
          <w:sz w:val="24"/>
          <w:szCs w:val="24"/>
          <w:lang w:val="ru-RU"/>
        </w:rPr>
        <w:sectPr w:rsidR="00646273" w:rsidSect="00646273">
          <w:pgSz w:w="16838" w:h="11906" w:orient="landscape"/>
          <w:pgMar w:top="1134" w:right="1134" w:bottom="567" w:left="1134" w:header="709" w:footer="709" w:gutter="0"/>
          <w:cols w:space="708"/>
          <w:docGrid w:linePitch="360"/>
        </w:sectPr>
      </w:pPr>
    </w:p>
    <w:p w:rsidR="00301E8B" w:rsidRPr="006C1E61" w:rsidRDefault="00301E8B" w:rsidP="006C1E61">
      <w:pPr>
        <w:pStyle w:val="aa"/>
        <w:tabs>
          <w:tab w:val="num" w:pos="0"/>
        </w:tabs>
        <w:spacing w:line="360" w:lineRule="auto"/>
        <w:rPr>
          <w:sz w:val="24"/>
          <w:szCs w:val="24"/>
          <w:lang w:val="ru-RU"/>
        </w:rPr>
      </w:pPr>
    </w:p>
    <w:p w:rsidR="007D0DF4" w:rsidRPr="00834D57" w:rsidRDefault="006715CF" w:rsidP="00834D57">
      <w:pPr>
        <w:spacing w:after="200" w:line="276" w:lineRule="auto"/>
        <w:ind w:firstLine="708"/>
        <w:jc w:val="both"/>
        <w:rPr>
          <w:rFonts w:ascii="Arial" w:hAnsi="Arial" w:cs="Arial"/>
          <w:b/>
          <w:bCs/>
          <w:i/>
          <w:iCs/>
          <w:sz w:val="24"/>
          <w:szCs w:val="24"/>
          <w:lang w:val="ru-RU"/>
        </w:rPr>
      </w:pPr>
      <w:r w:rsidRPr="0067023E">
        <w:rPr>
          <w:color w:val="FF0000"/>
          <w:sz w:val="28"/>
          <w:szCs w:val="28"/>
          <w:lang w:val="ru-RU"/>
        </w:rPr>
        <w:tab/>
      </w:r>
      <w:r w:rsidR="00834D57">
        <w:rPr>
          <w:rFonts w:ascii="Arial" w:hAnsi="Arial" w:cs="Arial"/>
          <w:b/>
          <w:bCs/>
          <w:i/>
          <w:iCs/>
          <w:sz w:val="24"/>
          <w:szCs w:val="24"/>
          <w:lang w:val="ru-RU"/>
        </w:rPr>
        <w:t>3</w:t>
      </w:r>
      <w:r w:rsidR="00834D57" w:rsidRPr="00FF506B">
        <w:rPr>
          <w:rFonts w:ascii="Arial" w:hAnsi="Arial" w:cs="Arial"/>
          <w:b/>
          <w:bCs/>
          <w:i/>
          <w:iCs/>
          <w:sz w:val="24"/>
          <w:szCs w:val="24"/>
          <w:lang w:val="ru-RU"/>
        </w:rPr>
        <w:t>.2.</w:t>
      </w:r>
      <w:r w:rsidR="00834D57">
        <w:rPr>
          <w:rFonts w:ascii="Arial" w:hAnsi="Arial" w:cs="Arial"/>
          <w:b/>
          <w:bCs/>
          <w:i/>
          <w:iCs/>
          <w:sz w:val="24"/>
          <w:szCs w:val="24"/>
          <w:lang w:val="ru-RU"/>
        </w:rPr>
        <w:t xml:space="preserve"> Сценарии социально-экономического развития Первомайского района до 2030 года</w:t>
      </w:r>
    </w:p>
    <w:p w:rsidR="00213AC5" w:rsidRDefault="003B1EF0" w:rsidP="00213AC5">
      <w:pPr>
        <w:pStyle w:val="Report"/>
        <w:ind w:firstLine="720"/>
      </w:pPr>
      <w:r w:rsidRPr="003B1EF0">
        <w:t>На основе анализа основных факторов сформированы наиболее вероятные сценарии долгосрочного развития Первомайского района с учётом сценариев, определённых в Стратегии социально-экономического развития Томской области до 2030 года.</w:t>
      </w:r>
    </w:p>
    <w:p w:rsidR="002F3AC8" w:rsidRDefault="003B1EF0" w:rsidP="00213AC5">
      <w:pPr>
        <w:pStyle w:val="Report"/>
        <w:ind w:firstLine="720"/>
      </w:pPr>
      <w:r>
        <w:t>При разработке сценариев социально-экономического развития</w:t>
      </w:r>
      <w:r w:rsidR="00213AC5">
        <w:t xml:space="preserve"> проведен анализ возможных направлений развития территории под влиянием внешних и внутренних факторов.</w:t>
      </w:r>
    </w:p>
    <w:p w:rsidR="00213AC5" w:rsidRDefault="00213AC5" w:rsidP="00213AC5">
      <w:pPr>
        <w:pStyle w:val="Report"/>
        <w:ind w:firstLine="720"/>
      </w:pPr>
      <w:r>
        <w:rPr>
          <w:b/>
          <w:i/>
        </w:rPr>
        <w:t xml:space="preserve">Консервативный сценарий </w:t>
      </w:r>
      <w:r>
        <w:t xml:space="preserve">предполагает реализацию </w:t>
      </w:r>
      <w:r w:rsidRPr="00213AC5">
        <w:t xml:space="preserve">только части запланированных проектов в связи с ухудшением социально-экономических условий Томской области и Российской </w:t>
      </w:r>
      <w:r w:rsidR="00420D09">
        <w:t>Ф</w:t>
      </w:r>
      <w:r w:rsidRPr="00213AC5">
        <w:t xml:space="preserve">едерации в целом. Инвестиционная и экономическая активность будет низкой. Сокращение численности населения района будет происходить </w:t>
      </w:r>
      <w:r w:rsidR="00FE6427">
        <w:t>достаточно</w:t>
      </w:r>
      <w:r w:rsidRPr="00213AC5">
        <w:t xml:space="preserve"> высокими темпами </w:t>
      </w:r>
      <w:r w:rsidR="002E07D1">
        <w:t>на уровне 2014 года, это вызовет снижение численности</w:t>
      </w:r>
      <w:r w:rsidRPr="00213AC5">
        <w:t xml:space="preserve"> на </w:t>
      </w:r>
      <w:r w:rsidR="007843A3">
        <w:t>17</w:t>
      </w:r>
      <w:r w:rsidRPr="00213AC5">
        <w:t>% к концу 2030 года. Развитие промышленности будет происходить исходя из имеющихся структурных преимуществ экономики района.</w:t>
      </w:r>
    </w:p>
    <w:p w:rsidR="006023FA" w:rsidRDefault="006023FA" w:rsidP="00213AC5">
      <w:pPr>
        <w:pStyle w:val="Report"/>
        <w:ind w:firstLine="720"/>
      </w:pPr>
      <w:r>
        <w:t>В рамках консервативного сценария собственники крупных и средних предприятий района будут в основном поддерживать и частично модернизировать существующие производства, а в отдельных случаях закрывать явно убыточные или неперспективные подразделения.</w:t>
      </w:r>
    </w:p>
    <w:p w:rsidR="006023FA" w:rsidRDefault="006023FA" w:rsidP="00213AC5">
      <w:pPr>
        <w:pStyle w:val="Report"/>
        <w:ind w:firstLine="720"/>
      </w:pPr>
      <w:r>
        <w:t>Источники финансирования, на которые следует рассчитывать при реализации консервативного сценария, ограничатся в основном дотациями из областного бюджета и финансированием за сч</w:t>
      </w:r>
      <w:r w:rsidR="001C01C3">
        <w:t>ё</w:t>
      </w:r>
      <w:r>
        <w:t>т государственных (региональных и федеральных) программ. Так</w:t>
      </w:r>
      <w:r w:rsidR="00420D09">
        <w:t xml:space="preserve">, </w:t>
      </w:r>
      <w:r>
        <w:t>произойдет некоторое увеличение объ</w:t>
      </w:r>
      <w:r w:rsidR="001C01C3">
        <w:t>ё</w:t>
      </w:r>
      <w:r>
        <w:t>мов жилищного строительства</w:t>
      </w:r>
      <w:r w:rsidR="00F069FB">
        <w:t>, незначительно улучшится ситуация в образовании, культуре. За сч</w:t>
      </w:r>
      <w:r w:rsidR="001C01C3">
        <w:t>ё</w:t>
      </w:r>
      <w:r w:rsidR="00F069FB">
        <w:t xml:space="preserve">т реализации государственных (областных) программ будет оказана поддержка </w:t>
      </w:r>
      <w:r w:rsidR="001A1397">
        <w:t>развитию малого бизнеса, что обеспечит повышение занятости и увеличение налоговых поступлений в местный бюджет.</w:t>
      </w:r>
    </w:p>
    <w:p w:rsidR="00DB3F20" w:rsidRDefault="00DB3F20" w:rsidP="00213AC5">
      <w:pPr>
        <w:pStyle w:val="Report"/>
        <w:ind w:firstLine="720"/>
      </w:pPr>
      <w:r w:rsidRPr="00DB3F20">
        <w:t>При развитии экономики по консервативному сценарию крупные инвестиционные проекты под влиянием действующей негативной ситуации в условиях замедления темпов роста экономики будут отложены на неопределенный период до стабилизации экономической ситуации в стране.</w:t>
      </w:r>
      <w:r w:rsidR="007E58B4">
        <w:t xml:space="preserve"> (Газификация с.Первомайское</w:t>
      </w:r>
      <w:r w:rsidR="00EC3B8D">
        <w:t>, строительство и реконструкция автомобильной дороги Первомайское – Белый Яр</w:t>
      </w:r>
      <w:r w:rsidR="007E58B4">
        <w:t xml:space="preserve"> и др.)</w:t>
      </w:r>
      <w:r w:rsidR="00420D09">
        <w:t>.</w:t>
      </w:r>
    </w:p>
    <w:p w:rsidR="00470D6F" w:rsidRDefault="00470D6F" w:rsidP="00213AC5">
      <w:pPr>
        <w:pStyle w:val="Report"/>
        <w:ind w:firstLine="720"/>
      </w:pPr>
      <w:r w:rsidRPr="00470D6F">
        <w:t xml:space="preserve">Сложившаяся в стране неблагоприятная финансово-экономическая ситуация продолжит влияние на уровень инфляции и сокращение бюджетных расходов. </w:t>
      </w:r>
      <w:r w:rsidR="0052151F">
        <w:t>Среднемесячная начисленная заработная плата работников крупных и средних предприятий района</w:t>
      </w:r>
      <w:r>
        <w:t xml:space="preserve"> останется на уровне 2014 года. Объ</w:t>
      </w:r>
      <w:r w:rsidR="00420D09">
        <w:t>ё</w:t>
      </w:r>
      <w:r>
        <w:t>м отгруженной продукции собственного производства не будет иметь тенденции увеличения.</w:t>
      </w:r>
    </w:p>
    <w:p w:rsidR="00470D6F" w:rsidRDefault="00470D6F" w:rsidP="00213AC5">
      <w:pPr>
        <w:pStyle w:val="Report"/>
        <w:ind w:firstLine="720"/>
      </w:pPr>
      <w:r w:rsidRPr="00470D6F">
        <w:t xml:space="preserve">Консервативный вариант развития </w:t>
      </w:r>
      <w:r>
        <w:t xml:space="preserve">следует признать </w:t>
      </w:r>
      <w:r w:rsidRPr="00470D6F">
        <w:t>наихудшим</w:t>
      </w:r>
      <w:r>
        <w:t xml:space="preserve"> вариантом</w:t>
      </w:r>
      <w:r w:rsidRPr="00470D6F">
        <w:t xml:space="preserve">, при котором основная задача власти  - сохранение положительных тенденций развития экономики района и </w:t>
      </w:r>
      <w:r w:rsidRPr="00470D6F">
        <w:lastRenderedPageBreak/>
        <w:t>обеспечение роста основных показателей социально-экономического развития района и сохранение позиций среди городов и районов Томской области.</w:t>
      </w:r>
    </w:p>
    <w:p w:rsidR="009539E0" w:rsidRDefault="009539E0" w:rsidP="00213AC5">
      <w:pPr>
        <w:pStyle w:val="Report"/>
        <w:ind w:firstLine="720"/>
      </w:pPr>
      <w:r w:rsidRPr="009539E0">
        <w:rPr>
          <w:b/>
          <w:i/>
        </w:rPr>
        <w:t>Базовый сценарий</w:t>
      </w:r>
      <w:r w:rsidRPr="009539E0">
        <w:t xml:space="preserve"> развития можно охарактеризовать как умеренно-оптимистический. Развитие района будет происходить под влиянием сложившихся </w:t>
      </w:r>
      <w:r>
        <w:t xml:space="preserve">социально-экономических </w:t>
      </w:r>
      <w:r w:rsidRPr="009539E0">
        <w:t>тенденций, в условиях замедления и планомерного снижения темпов инфляции и умеренного наращивания темпов экономического роста в среднесрочной перспективе. Рост доходов федерального и регионального бюджетов позволят продолжить реализацию крупных инфраструктурных объектов и завершить их в намеченные сроки.</w:t>
      </w:r>
    </w:p>
    <w:p w:rsidR="009539E0" w:rsidRDefault="009539E0" w:rsidP="00213AC5">
      <w:pPr>
        <w:pStyle w:val="Report"/>
        <w:ind w:firstLine="720"/>
      </w:pPr>
      <w:r>
        <w:t xml:space="preserve">Базовый сценарий включает в себя осуществление большей части инвестиционных проектов сельскохозяйственного </w:t>
      </w:r>
      <w:r w:rsidR="00D80E05">
        <w:t>и лесоперерабатывающего сектора.</w:t>
      </w:r>
      <w:r w:rsidR="00854FA1">
        <w:t xml:space="preserve"> Постепенное сокращение ставок и повышение доступности кредитных ресурсов окажет сво</w:t>
      </w:r>
      <w:r w:rsidR="00420D09">
        <w:t>ё</w:t>
      </w:r>
      <w:r w:rsidR="00854FA1">
        <w:t xml:space="preserve"> влияние на развитие малого бизнеса и повысит экономическую активность населения.</w:t>
      </w:r>
      <w:r w:rsidR="007D0AEF">
        <w:t>Сохранятся механизмы социального партнерства.</w:t>
      </w:r>
    </w:p>
    <w:p w:rsidR="00854FA1" w:rsidRDefault="007D0AEF" w:rsidP="00213AC5">
      <w:pPr>
        <w:pStyle w:val="Report"/>
        <w:ind w:firstLine="720"/>
      </w:pPr>
      <w:r>
        <w:t>Одним из приоритетов развития данного сценария является закрепление положительных тенденций качества жизни населения. Продолжится работа по созданию новых рабочих мест (в том числе и в малом бизнесе), произойд</w:t>
      </w:r>
      <w:r w:rsidR="00420D09">
        <w:t>ё</w:t>
      </w:r>
      <w:r>
        <w:t>т планомерное повышение уровня заработной платы</w:t>
      </w:r>
      <w:r w:rsidR="00D80E05">
        <w:t xml:space="preserve"> и к 2030 году он достигнет 70,9 тыс.руб</w:t>
      </w:r>
      <w:r>
        <w:t>. Продолжатся мероприятия по созданию условий для строительства жилья</w:t>
      </w:r>
      <w:r w:rsidR="00B658C3">
        <w:t xml:space="preserve"> и объектов социальной сферы</w:t>
      </w:r>
      <w:r w:rsidR="00653061">
        <w:t>, по развитию транспортной инфраструктуры, сбалансированному развитию потребительского рынка, благоустройству и повышению качества жилищно-коммунальных услуг.</w:t>
      </w:r>
    </w:p>
    <w:p w:rsidR="00653061" w:rsidRDefault="00653061" w:rsidP="00213AC5">
      <w:pPr>
        <w:pStyle w:val="Report"/>
        <w:ind w:firstLine="720"/>
      </w:pPr>
      <w:r w:rsidRPr="00653061">
        <w:t>В целом  базовый сценарий развития предполагает достижение всех показателей, определ</w:t>
      </w:r>
      <w:r w:rsidR="00420D09">
        <w:t>ё</w:t>
      </w:r>
      <w:r w:rsidRPr="00653061">
        <w:t xml:space="preserve">нных в </w:t>
      </w:r>
      <w:r w:rsidR="00420D09">
        <w:t>У</w:t>
      </w:r>
      <w:r w:rsidRPr="00653061">
        <w:t>казах Президента Российской Федерации от 7 мая 2012 года, а также умеренное улучшение инвестиционного климата в районе и привлечение внутренних и внешних инвесторов, создание новых производств, в том числе из местного сырья.</w:t>
      </w:r>
    </w:p>
    <w:p w:rsidR="00653061" w:rsidRDefault="00653061" w:rsidP="00213AC5">
      <w:pPr>
        <w:pStyle w:val="Report"/>
        <w:ind w:firstLine="720"/>
      </w:pPr>
      <w:r w:rsidRPr="00653061">
        <w:t>Численность населения района будет сокращаться более низкими</w:t>
      </w:r>
      <w:r>
        <w:t xml:space="preserve"> темпами, чем в предыдущие годы, и к 2030 году </w:t>
      </w:r>
      <w:r w:rsidR="007843A3">
        <w:t>появится положительная динамика.</w:t>
      </w:r>
    </w:p>
    <w:p w:rsidR="009B22BF" w:rsidRDefault="009B22BF" w:rsidP="00213AC5">
      <w:pPr>
        <w:pStyle w:val="Report"/>
        <w:ind w:firstLine="720"/>
      </w:pPr>
      <w:r w:rsidRPr="009B22BF">
        <w:rPr>
          <w:b/>
          <w:i/>
        </w:rPr>
        <w:t>Оптимистический сценарий</w:t>
      </w:r>
      <w:r w:rsidRPr="009B22BF">
        <w:t xml:space="preserve"> предполагает самое активное развитие территории.</w:t>
      </w:r>
    </w:p>
    <w:p w:rsidR="00CD63A9" w:rsidRDefault="00CD63A9" w:rsidP="00213AC5">
      <w:pPr>
        <w:pStyle w:val="Report"/>
        <w:ind w:firstLine="720"/>
      </w:pPr>
      <w:r w:rsidRPr="00CD63A9">
        <w:t>В условиях достаточно благоприятной социально-экономической ситуации в Томской области и в целом в Российской Федерации ожидается реализация всех намеченных инвестиционных и инфраструктурных проектов в полном объёме и в намеченные сроки.</w:t>
      </w:r>
    </w:p>
    <w:p w:rsidR="007D7CDB" w:rsidRDefault="007D7CDB" w:rsidP="00213AC5">
      <w:pPr>
        <w:pStyle w:val="Report"/>
        <w:ind w:firstLine="720"/>
      </w:pPr>
      <w:r>
        <w:t>При реализации оптимистического сценария объ</w:t>
      </w:r>
      <w:r w:rsidR="00420D09">
        <w:t>ё</w:t>
      </w:r>
      <w:r>
        <w:t xml:space="preserve">м </w:t>
      </w:r>
      <w:r w:rsidR="00A34DF0">
        <w:t xml:space="preserve">отгруженных товаров собственного </w:t>
      </w:r>
      <w:r>
        <w:t xml:space="preserve">производства в </w:t>
      </w:r>
      <w:r w:rsidR="00390452">
        <w:t xml:space="preserve">обрабатывающих отраслях </w:t>
      </w:r>
      <w:r w:rsidR="00A34DF0">
        <w:t>составит 805,8 млн.руб.</w:t>
      </w:r>
    </w:p>
    <w:p w:rsidR="00D2726C" w:rsidRDefault="00CD63A9" w:rsidP="00213AC5">
      <w:pPr>
        <w:pStyle w:val="Report"/>
        <w:ind w:firstLine="720"/>
      </w:pPr>
      <w:r>
        <w:t xml:space="preserve">При оптимистическом сценарии будут реализованы все проекты, предусмотренные стратегией Томской области. </w:t>
      </w:r>
      <w:r w:rsidR="00A34DF0">
        <w:t xml:space="preserve">Район выйдет на более высокий уровень в рейтинге среди муниципальных образований в Томской области. </w:t>
      </w:r>
      <w:r w:rsidR="00E62955">
        <w:t>При реализации проектов</w:t>
      </w:r>
      <w:r w:rsidR="00A34DF0">
        <w:t xml:space="preserve"> «Строительство комбината по глубокой переработке древесины «Зел</w:t>
      </w:r>
      <w:r w:rsidR="00420D09">
        <w:t>ё</w:t>
      </w:r>
      <w:r w:rsidR="00A34DF0">
        <w:t xml:space="preserve">ная фабрика» </w:t>
      </w:r>
      <w:r w:rsidR="00E62955">
        <w:t xml:space="preserve">и «строительство завода ДСП в </w:t>
      </w:r>
      <w:r w:rsidR="00E62955">
        <w:lastRenderedPageBreak/>
        <w:t>городе Томске (ООО «Томлесдрев)»</w:t>
      </w:r>
      <w:r w:rsidR="00420D09">
        <w:t>,</w:t>
      </w:r>
      <w:r w:rsidR="00A34DF0">
        <w:t>обозначен</w:t>
      </w:r>
      <w:r w:rsidR="00E62955">
        <w:t>ных«</w:t>
      </w:r>
      <w:r w:rsidR="00A34DF0">
        <w:t xml:space="preserve">Стратегией </w:t>
      </w:r>
      <w:r w:rsidR="00E62955">
        <w:t xml:space="preserve"> социально-экономического развития Томской области до 2030 года»</w:t>
      </w:r>
      <w:r w:rsidR="00420D09">
        <w:t>,</w:t>
      </w:r>
      <w:r w:rsidR="00E62955">
        <w:t xml:space="preserve"> на территории района появятся </w:t>
      </w:r>
      <w:r w:rsidR="00A34DF0">
        <w:t>новые</w:t>
      </w:r>
      <w:r w:rsidR="00E62955">
        <w:t xml:space="preserve"> высокопроизводительные рабочие</w:t>
      </w:r>
      <w:r w:rsidR="00A34DF0">
        <w:t xml:space="preserve"> места</w:t>
      </w:r>
      <w:r w:rsidR="00E62955">
        <w:t>. В результате развития отрасли сельского хозяйства увеличится объ</w:t>
      </w:r>
      <w:r w:rsidR="00420D09">
        <w:t>ё</w:t>
      </w:r>
      <w:r w:rsidR="00E62955">
        <w:t>м производства сельскохозяйственной продукции и е</w:t>
      </w:r>
      <w:r w:rsidR="00B93545">
        <w:t>ё</w:t>
      </w:r>
      <w:r w:rsidR="00E62955">
        <w:t xml:space="preserve"> переработка (ООО «Агро», ООО «Агро</w:t>
      </w:r>
      <w:r w:rsidR="00B93545">
        <w:t>Х</w:t>
      </w:r>
      <w:r w:rsidR="00E62955">
        <w:t>олдинг Сибирь»).  У</w:t>
      </w:r>
      <w:r w:rsidR="00A34DF0">
        <w:t xml:space="preserve">лучшится транзитное сообщение </w:t>
      </w:r>
      <w:r w:rsidR="001B4DAB">
        <w:t xml:space="preserve">и повысится инвестиционная привлекательность </w:t>
      </w:r>
      <w:r w:rsidR="00A34DF0">
        <w:t>в ре</w:t>
      </w:r>
      <w:r w:rsidR="00E62955">
        <w:t>зультате строительства и реконструкции автомобильной дороги Первомайское – Белый Яр</w:t>
      </w:r>
      <w:r w:rsidR="001B4DAB">
        <w:t>. Увеличатся объ</w:t>
      </w:r>
      <w:r w:rsidR="00B93545">
        <w:t>ё</w:t>
      </w:r>
      <w:r w:rsidR="001B4DAB">
        <w:t xml:space="preserve">мы жилищного строительства. </w:t>
      </w:r>
      <w:r w:rsidR="00D2726C">
        <w:t>Значительно увеличится поток туристов на территорию района</w:t>
      </w:r>
      <w:r w:rsidR="001B4DAB">
        <w:t xml:space="preserve">. </w:t>
      </w:r>
    </w:p>
    <w:p w:rsidR="00D2726C" w:rsidRDefault="00D2726C" w:rsidP="00213AC5">
      <w:pPr>
        <w:pStyle w:val="Report"/>
        <w:ind w:firstLine="720"/>
      </w:pPr>
      <w:r>
        <w:t>Оптимистический сценарий предполагает реализацию следующих проектов:</w:t>
      </w:r>
    </w:p>
    <w:p w:rsidR="00CD63A9" w:rsidRDefault="00CD63A9" w:rsidP="00213AC5">
      <w:pPr>
        <w:pStyle w:val="Report"/>
        <w:ind w:firstLine="720"/>
      </w:pPr>
      <w:r>
        <w:t>Газификация с.Первомайское</w:t>
      </w:r>
      <w:r w:rsidR="00B93545">
        <w:t>.</w:t>
      </w:r>
    </w:p>
    <w:p w:rsidR="004E3B96" w:rsidRDefault="004E3B96" w:rsidP="00F050F1">
      <w:pPr>
        <w:pStyle w:val="Report"/>
        <w:ind w:firstLine="720"/>
      </w:pPr>
      <w:r>
        <w:t>Увеличение объ</w:t>
      </w:r>
      <w:r w:rsidR="00B93545">
        <w:t>ё</w:t>
      </w:r>
      <w:r>
        <w:t>мов заготовки древесины в рамках строительства завода ДСП в городе Томске (ООО «Томлесдрев)</w:t>
      </w:r>
      <w:r w:rsidR="00F050F1">
        <w:t>,модернизация цеха лесопиления в с.Комсомольск</w:t>
      </w:r>
      <w:r w:rsidR="00B93545">
        <w:t>.</w:t>
      </w:r>
    </w:p>
    <w:p w:rsidR="00CD63A9" w:rsidRDefault="004E3B96" w:rsidP="00213AC5">
      <w:pPr>
        <w:pStyle w:val="Report"/>
        <w:ind w:firstLine="720"/>
      </w:pPr>
      <w:r>
        <w:t>Строительство нижнего склада в п. Улу-Юл в рамках реновации</w:t>
      </w:r>
      <w:r w:rsidR="00CD63A9">
        <w:t xml:space="preserve"> проекта</w:t>
      </w:r>
      <w:r>
        <w:t xml:space="preserve"> строительство комбината по глубокой переработке древесины «Зел</w:t>
      </w:r>
      <w:r w:rsidR="001613C7">
        <w:t>ё</w:t>
      </w:r>
      <w:r>
        <w:t>ная фабрика»</w:t>
      </w:r>
      <w:r w:rsidR="001613C7">
        <w:t>.</w:t>
      </w:r>
    </w:p>
    <w:p w:rsidR="004E3B96" w:rsidRDefault="004E3B96" w:rsidP="00213AC5">
      <w:pPr>
        <w:pStyle w:val="Report"/>
        <w:ind w:firstLine="720"/>
      </w:pPr>
      <w:r>
        <w:t>Строительство автомобильной дороги областного значения «Первомайское – Белый Яр».</w:t>
      </w:r>
    </w:p>
    <w:p w:rsidR="0093482F" w:rsidRDefault="0093482F" w:rsidP="00213AC5">
      <w:pPr>
        <w:pStyle w:val="Report"/>
        <w:ind w:firstLine="720"/>
      </w:pPr>
      <w:r>
        <w:t>С</w:t>
      </w:r>
      <w:r w:rsidRPr="0093482F">
        <w:t>троительство племенного репродуктора на 1200 голов маточного поголовья</w:t>
      </w:r>
      <w:r>
        <w:t xml:space="preserve"> на предприятии ООО «Агро»</w:t>
      </w:r>
      <w:r w:rsidR="002C1687">
        <w:t>.</w:t>
      </w:r>
    </w:p>
    <w:p w:rsidR="00A62E48" w:rsidRDefault="00A62E48" w:rsidP="00213AC5">
      <w:pPr>
        <w:pStyle w:val="Report"/>
        <w:ind w:firstLine="720"/>
      </w:pPr>
      <w:r>
        <w:t>Развитие сельскохозяйственного предприятия, имеющего статус племенного хозяйства ООО «Агро</w:t>
      </w:r>
      <w:r w:rsidR="002C1687">
        <w:t>Х</w:t>
      </w:r>
      <w:r>
        <w:t>олдинг Сибирь»</w:t>
      </w:r>
      <w:r w:rsidR="002C1687">
        <w:t>,</w:t>
      </w:r>
      <w:r>
        <w:t xml:space="preserve"> численность голов КРС будет доведена до 5тысяч.</w:t>
      </w:r>
    </w:p>
    <w:p w:rsidR="007A10C9" w:rsidRDefault="007A10C9" w:rsidP="00213AC5">
      <w:pPr>
        <w:pStyle w:val="Report"/>
        <w:ind w:firstLine="720"/>
      </w:pPr>
      <w:r>
        <w:t xml:space="preserve">ООО </w:t>
      </w:r>
      <w:r w:rsidR="002C1687">
        <w:t>«</w:t>
      </w:r>
      <w:r>
        <w:t>Сибирское долголетие</w:t>
      </w:r>
      <w:r w:rsidR="002C1687">
        <w:t>»</w:t>
      </w:r>
      <w:r w:rsidR="00A62E48">
        <w:t xml:space="preserve"> - развитие</w:t>
      </w:r>
      <w:r w:rsidR="00A62E48" w:rsidRPr="00A62E48">
        <w:t xml:space="preserve"> направления по производству прессованного древесного угля (пеллет</w:t>
      </w:r>
      <w:r w:rsidR="002C1687">
        <w:t>ы</w:t>
      </w:r>
      <w:r w:rsidR="00A62E48" w:rsidRPr="00A62E48">
        <w:t>), пользующегося большим спросом</w:t>
      </w:r>
      <w:r w:rsidR="001B4DAB">
        <w:t>,</w:t>
      </w:r>
      <w:r w:rsidR="00A62E48" w:rsidRPr="00A62E48">
        <w:t xml:space="preserve"> как в европейской части России, так и за рубежом.</w:t>
      </w:r>
    </w:p>
    <w:p w:rsidR="00A62E48" w:rsidRDefault="00A62E48" w:rsidP="00213AC5">
      <w:pPr>
        <w:pStyle w:val="Report"/>
        <w:ind w:firstLine="720"/>
      </w:pPr>
      <w:r>
        <w:t>Строительство большого туристического комплекса в п.Беляй</w:t>
      </w:r>
      <w:r w:rsidR="002C1687">
        <w:t>.</w:t>
      </w:r>
    </w:p>
    <w:p w:rsidR="00F050F1" w:rsidRDefault="007D7CDB" w:rsidP="00213AC5">
      <w:pPr>
        <w:pStyle w:val="Report"/>
        <w:ind w:firstLine="720"/>
      </w:pPr>
      <w:r>
        <w:t>Строительство туристско</w:t>
      </w:r>
      <w:r w:rsidR="000C2416">
        <w:t>-рекреационн</w:t>
      </w:r>
      <w:r w:rsidR="002C1687">
        <w:t>ого</w:t>
      </w:r>
      <w:r w:rsidR="000C2416">
        <w:t xml:space="preserve"> комплекс</w:t>
      </w:r>
      <w:r w:rsidR="002C1687">
        <w:t>а</w:t>
      </w:r>
      <w:r>
        <w:t xml:space="preserve"> «Матр</w:t>
      </w:r>
      <w:r w:rsidR="002C1687">
        <w:t>ё</w:t>
      </w:r>
      <w:r>
        <w:t>енин двор» в с.Куяново</w:t>
      </w:r>
      <w:r w:rsidR="002C1687">
        <w:t>.</w:t>
      </w:r>
    </w:p>
    <w:p w:rsidR="004548CF" w:rsidRDefault="002C1687" w:rsidP="00213AC5">
      <w:pPr>
        <w:pStyle w:val="Report"/>
        <w:ind w:firstLine="720"/>
      </w:pPr>
      <w:r>
        <w:t>Так</w:t>
      </w:r>
      <w:r w:rsidR="004548CF">
        <w:t>же будет реализован ряд социальных инвестиционных проектов:</w:t>
      </w:r>
    </w:p>
    <w:p w:rsidR="000C2416" w:rsidRDefault="000C2416" w:rsidP="00213AC5">
      <w:pPr>
        <w:pStyle w:val="Report"/>
        <w:ind w:firstLine="720"/>
      </w:pPr>
      <w:r>
        <w:t>Строительство спортивной площадки в с.Березовка</w:t>
      </w:r>
      <w:r w:rsidR="002C1687">
        <w:t>.</w:t>
      </w:r>
    </w:p>
    <w:p w:rsidR="000C2416" w:rsidRDefault="000C2416" w:rsidP="00213AC5">
      <w:pPr>
        <w:pStyle w:val="Report"/>
        <w:ind w:firstLine="720"/>
      </w:pPr>
      <w:r>
        <w:t>Строительство спортивного комплекса в с.Первомайское</w:t>
      </w:r>
      <w:r w:rsidR="002C1687">
        <w:t>.</w:t>
      </w:r>
    </w:p>
    <w:p w:rsidR="004548CF" w:rsidRDefault="004548CF" w:rsidP="00213AC5">
      <w:pPr>
        <w:pStyle w:val="Report"/>
        <w:ind w:firstLine="720"/>
      </w:pPr>
      <w:r>
        <w:t xml:space="preserve">Строительство </w:t>
      </w:r>
      <w:r w:rsidR="00F050F1">
        <w:t xml:space="preserve">общеобразовательной </w:t>
      </w:r>
      <w:r>
        <w:t>школы в с.Первомайское</w:t>
      </w:r>
      <w:r w:rsidR="002C1687">
        <w:t>.</w:t>
      </w:r>
    </w:p>
    <w:p w:rsidR="00D2726C" w:rsidRDefault="00D2726C" w:rsidP="00213AC5">
      <w:pPr>
        <w:pStyle w:val="Report"/>
        <w:ind w:firstLine="720"/>
      </w:pPr>
      <w:r>
        <w:t>Проекты в области энергосбережения:</w:t>
      </w:r>
    </w:p>
    <w:p w:rsidR="00D2726C" w:rsidRDefault="00D2726C" w:rsidP="00213AC5">
      <w:pPr>
        <w:pStyle w:val="Report"/>
        <w:ind w:firstLine="720"/>
      </w:pPr>
      <w:r>
        <w:t xml:space="preserve">«Освещение в с.Первомайское» и «Перевод котельных в </w:t>
      </w:r>
      <w:r w:rsidR="002C1687">
        <w:t>д</w:t>
      </w:r>
      <w:r>
        <w:t>.Березовка на пеллеты)</w:t>
      </w:r>
      <w:r w:rsidR="002C1687">
        <w:t>.</w:t>
      </w:r>
    </w:p>
    <w:p w:rsidR="004E3B96" w:rsidRDefault="004E3B96" w:rsidP="00213AC5">
      <w:pPr>
        <w:pStyle w:val="Report"/>
        <w:ind w:firstLine="720"/>
      </w:pPr>
      <w:r>
        <w:t xml:space="preserve">Благодаря </w:t>
      </w:r>
      <w:r w:rsidR="0093482F">
        <w:t>повышению инвестиционной привлекательности</w:t>
      </w:r>
      <w:r>
        <w:t xml:space="preserve"> территори</w:t>
      </w:r>
      <w:r w:rsidR="0093482F">
        <w:t>и</w:t>
      </w:r>
      <w:r>
        <w:t xml:space="preserve"> района</w:t>
      </w:r>
      <w:r w:rsidR="0093482F">
        <w:t xml:space="preserve"> будет обеспечен приток инвестиций от частных инвесторов.</w:t>
      </w:r>
    </w:p>
    <w:p w:rsidR="003B2DA7" w:rsidRDefault="00A62E48" w:rsidP="00213AC5">
      <w:pPr>
        <w:pStyle w:val="Report"/>
        <w:ind w:firstLine="720"/>
      </w:pPr>
      <w:r>
        <w:t xml:space="preserve">При </w:t>
      </w:r>
      <w:r w:rsidR="00FA6EBF">
        <w:t xml:space="preserve">реализации </w:t>
      </w:r>
      <w:r w:rsidR="005C3DDA">
        <w:t>оптимистического сценариятемп</w:t>
      </w:r>
      <w:r w:rsidR="00FA6EBF">
        <w:t xml:space="preserve"> роста производства </w:t>
      </w:r>
      <w:r w:rsidR="005C3DDA">
        <w:t>древесины необработанной</w:t>
      </w:r>
      <w:r w:rsidR="002C1687">
        <w:t xml:space="preserve"> увеличится</w:t>
      </w:r>
      <w:r w:rsidR="004F0127">
        <w:t>в 2,1 раза к</w:t>
      </w:r>
      <w:r w:rsidR="005C3DDA">
        <w:t xml:space="preserve"> 2025 году</w:t>
      </w:r>
      <w:r w:rsidR="004F0127">
        <w:t>, а к 2030 году –</w:t>
      </w:r>
      <w:r w:rsidR="003B2DA7">
        <w:t xml:space="preserve"> в 2,6 раза. При базовом сценарии к 2030 году объ</w:t>
      </w:r>
      <w:r w:rsidR="002C1687">
        <w:t>ё</w:t>
      </w:r>
      <w:r w:rsidR="003B2DA7">
        <w:t xml:space="preserve">м производства древесины необработанной увеличится 2,7 раза. При  консервативном сценарии этот показатель к 2030 году увеличится в 1,5 раза. </w:t>
      </w:r>
    </w:p>
    <w:p w:rsidR="00FB0E59" w:rsidRDefault="00FB0E59" w:rsidP="00213AC5">
      <w:pPr>
        <w:pStyle w:val="Report"/>
        <w:ind w:firstLine="720"/>
      </w:pPr>
      <w:r>
        <w:lastRenderedPageBreak/>
        <w:t>Производство продукции обрабатывающих отраслей к 2025 году увеличится при оптимистическом сценарии в 1,5 раза, базовом – 1,4 раза и пессимистическом  в 1,3 раза соответственно.</w:t>
      </w:r>
    </w:p>
    <w:p w:rsidR="00A62E48" w:rsidRDefault="002528B9" w:rsidP="00213AC5">
      <w:pPr>
        <w:pStyle w:val="Report"/>
        <w:ind w:firstLine="720"/>
      </w:pPr>
      <w:r>
        <w:t>П</w:t>
      </w:r>
      <w:r w:rsidR="00FB0E59">
        <w:t xml:space="preserve">рирост среднемесячной начисленной заработной платы </w:t>
      </w:r>
      <w:r>
        <w:t xml:space="preserve">будет происходить  в соответствии с областными тенденциями и увеличится к 2030 году по базовому сценарию </w:t>
      </w:r>
      <w:r w:rsidR="00FB0E59">
        <w:t xml:space="preserve">на </w:t>
      </w:r>
      <w:r>
        <w:t>33</w:t>
      </w:r>
      <w:r w:rsidR="00FB0E59">
        <w:t xml:space="preserve"> %</w:t>
      </w:r>
      <w:r>
        <w:t>, на 63% при реализации оптимистического сценария</w:t>
      </w:r>
      <w:r w:rsidR="002C1687">
        <w:t>,</w:t>
      </w:r>
      <w:r>
        <w:t xml:space="preserve">  на 10% при пессимистическом сценарии. </w:t>
      </w:r>
    </w:p>
    <w:p w:rsidR="002528B9" w:rsidRDefault="002528B9" w:rsidP="00213AC5">
      <w:pPr>
        <w:pStyle w:val="Report"/>
        <w:ind w:firstLine="720"/>
      </w:pPr>
      <w:r>
        <w:t>Прирост численности при оптимистическом варианте – численность постоянного населения начн</w:t>
      </w:r>
      <w:r w:rsidR="002C1687">
        <w:t>ё</w:t>
      </w:r>
      <w:r>
        <w:t xml:space="preserve">т незначительно увеличиваться уже к 2020 году  и в 2030 году составит 17,8 тыс.человек. </w:t>
      </w:r>
      <w:r w:rsidR="007919B5">
        <w:t>П</w:t>
      </w:r>
      <w:r>
        <w:t>ри базовом сценарии – до 2020 года будет сохраняться на уровне 2015 года, а к 2030 году увеличится на 0,2%.</w:t>
      </w:r>
      <w:r w:rsidR="007919B5">
        <w:t xml:space="preserve"> При консервативном сценарии процесс убыли населения сохранится и к 2030 году численность постоянного населения снизится на 0,3%.</w:t>
      </w:r>
    </w:p>
    <w:p w:rsidR="007919B5" w:rsidRDefault="00AF212E" w:rsidP="00213AC5">
      <w:pPr>
        <w:pStyle w:val="Report"/>
        <w:ind w:firstLine="720"/>
      </w:pPr>
      <w:r>
        <w:t xml:space="preserve">В рамках </w:t>
      </w:r>
      <w:r w:rsidR="00B70BE1">
        <w:t>всех тр</w:t>
      </w:r>
      <w:r w:rsidR="002C1687">
        <w:t>ё</w:t>
      </w:r>
      <w:r w:rsidR="00B70BE1">
        <w:t>х сценариев</w:t>
      </w:r>
      <w:r>
        <w:t xml:space="preserve"> возраст</w:t>
      </w:r>
      <w:r w:rsidR="002C1687">
        <w:t>ё</w:t>
      </w:r>
      <w:r>
        <w:t>т потребность в кадрах рабочих спе</w:t>
      </w:r>
      <w:r w:rsidR="00B70BE1">
        <w:t>циальностей в лесозаготовительной деятельности и обрабатывающей промышленности. Сохранится потребность в квалифицированных кадрах в учреждениях социальной сферы.</w:t>
      </w:r>
    </w:p>
    <w:p w:rsidR="005A2DA2" w:rsidRDefault="00FD7FBF" w:rsidP="00FD7FBF">
      <w:pPr>
        <w:pStyle w:val="Report"/>
        <w:ind w:firstLine="720"/>
      </w:pPr>
      <w:r>
        <w:t xml:space="preserve">Динамика основных показателей социально-экономического развития Первомайского района представлена в </w:t>
      </w:r>
      <w:r w:rsidR="00AB1224">
        <w:t>таблице</w:t>
      </w:r>
    </w:p>
    <w:p w:rsidR="001B4DAB" w:rsidRDefault="001B4DAB" w:rsidP="005A2DA2">
      <w:pPr>
        <w:pStyle w:val="Report"/>
        <w:sectPr w:rsidR="001B4DAB" w:rsidSect="00646273">
          <w:pgSz w:w="11906" w:h="16838"/>
          <w:pgMar w:top="1134" w:right="1134" w:bottom="567" w:left="567" w:header="709" w:footer="709" w:gutter="0"/>
          <w:cols w:space="708"/>
          <w:docGrid w:linePitch="360"/>
        </w:sectPr>
      </w:pPr>
    </w:p>
    <w:p w:rsidR="001B4DAB" w:rsidRPr="005854F5" w:rsidRDefault="001B4DAB" w:rsidP="005323DB">
      <w:pPr>
        <w:pStyle w:val="Report"/>
        <w:ind w:firstLine="720"/>
        <w:jc w:val="center"/>
        <w:outlineLvl w:val="0"/>
        <w:rPr>
          <w:b/>
        </w:rPr>
      </w:pPr>
      <w:r>
        <w:rPr>
          <w:b/>
        </w:rPr>
        <w:lastRenderedPageBreak/>
        <w:t>Динамика основных показателей социально-экономического развития Первомайского района</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70"/>
        <w:gridCol w:w="1136"/>
        <w:gridCol w:w="1984"/>
        <w:gridCol w:w="1277"/>
        <w:gridCol w:w="1133"/>
        <w:gridCol w:w="1274"/>
        <w:gridCol w:w="1276"/>
        <w:gridCol w:w="1276"/>
      </w:tblGrid>
      <w:tr w:rsidR="00FA6EBF" w:rsidRPr="00A665E4" w:rsidTr="00FA6EBF">
        <w:trPr>
          <w:cantSplit/>
          <w:trHeight w:val="838"/>
          <w:tblHeader/>
        </w:trPr>
        <w:tc>
          <w:tcPr>
            <w:tcW w:w="5070" w:type="dxa"/>
          </w:tcPr>
          <w:p w:rsidR="00FA6EBF" w:rsidRDefault="00FA6EBF" w:rsidP="00F67156">
            <w:pPr>
              <w:jc w:val="center"/>
              <w:rPr>
                <w:b/>
                <w:sz w:val="24"/>
                <w:szCs w:val="24"/>
                <w:lang w:val="ru-RU"/>
              </w:rPr>
            </w:pPr>
            <w:r>
              <w:rPr>
                <w:b/>
                <w:sz w:val="24"/>
                <w:szCs w:val="24"/>
                <w:lang w:val="ru-RU"/>
              </w:rPr>
              <w:t xml:space="preserve">Наименование </w:t>
            </w:r>
          </w:p>
          <w:p w:rsidR="00FA6EBF" w:rsidRPr="007B01D7" w:rsidRDefault="00FA6EBF" w:rsidP="00F67156">
            <w:pPr>
              <w:jc w:val="center"/>
              <w:rPr>
                <w:b/>
                <w:sz w:val="24"/>
                <w:szCs w:val="24"/>
                <w:lang w:val="ru-RU"/>
              </w:rPr>
            </w:pPr>
            <w:r>
              <w:rPr>
                <w:b/>
                <w:sz w:val="24"/>
                <w:szCs w:val="24"/>
                <w:lang w:val="ru-RU"/>
              </w:rPr>
              <w:t xml:space="preserve">показателя </w:t>
            </w:r>
          </w:p>
        </w:tc>
        <w:tc>
          <w:tcPr>
            <w:tcW w:w="1136" w:type="dxa"/>
          </w:tcPr>
          <w:p w:rsidR="00FA6EBF" w:rsidRPr="007476BD" w:rsidRDefault="00FA6EBF" w:rsidP="00F67156">
            <w:pPr>
              <w:jc w:val="center"/>
              <w:rPr>
                <w:b/>
                <w:sz w:val="22"/>
                <w:szCs w:val="22"/>
              </w:rPr>
            </w:pPr>
            <w:r w:rsidRPr="007476BD">
              <w:rPr>
                <w:b/>
                <w:sz w:val="22"/>
                <w:szCs w:val="22"/>
                <w:lang w:val="ru-RU"/>
              </w:rPr>
              <w:t>Единица измере</w:t>
            </w:r>
            <w:r>
              <w:rPr>
                <w:b/>
                <w:sz w:val="22"/>
                <w:szCs w:val="22"/>
                <w:lang w:val="ru-RU"/>
              </w:rPr>
              <w:t>-</w:t>
            </w:r>
            <w:r w:rsidRPr="007476BD">
              <w:rPr>
                <w:b/>
                <w:sz w:val="22"/>
                <w:szCs w:val="22"/>
                <w:lang w:val="ru-RU"/>
              </w:rPr>
              <w:t>ния</w:t>
            </w:r>
          </w:p>
        </w:tc>
        <w:tc>
          <w:tcPr>
            <w:tcW w:w="1984" w:type="dxa"/>
          </w:tcPr>
          <w:p w:rsidR="00FA6EBF" w:rsidRPr="007B01D7" w:rsidRDefault="00FA6EBF" w:rsidP="00F67156">
            <w:pPr>
              <w:jc w:val="center"/>
              <w:rPr>
                <w:b/>
                <w:sz w:val="24"/>
                <w:szCs w:val="24"/>
                <w:lang w:val="ru-RU"/>
              </w:rPr>
            </w:pPr>
            <w:r>
              <w:rPr>
                <w:b/>
                <w:sz w:val="24"/>
                <w:szCs w:val="24"/>
                <w:lang w:val="ru-RU"/>
              </w:rPr>
              <w:t>Сценарий</w:t>
            </w:r>
          </w:p>
        </w:tc>
        <w:tc>
          <w:tcPr>
            <w:tcW w:w="1277" w:type="dxa"/>
          </w:tcPr>
          <w:p w:rsidR="00FA6EBF" w:rsidRDefault="00FA6EBF" w:rsidP="00F67156">
            <w:pPr>
              <w:jc w:val="center"/>
              <w:rPr>
                <w:b/>
                <w:sz w:val="24"/>
                <w:szCs w:val="24"/>
                <w:lang w:val="ru-RU"/>
              </w:rPr>
            </w:pPr>
            <w:r>
              <w:rPr>
                <w:b/>
                <w:sz w:val="24"/>
                <w:szCs w:val="24"/>
                <w:lang w:val="ru-RU"/>
              </w:rPr>
              <w:t xml:space="preserve">2014 год </w:t>
            </w:r>
            <w:r w:rsidRPr="007476BD">
              <w:rPr>
                <w:sz w:val="24"/>
                <w:szCs w:val="24"/>
                <w:lang w:val="ru-RU"/>
              </w:rPr>
              <w:t>(факт)</w:t>
            </w:r>
          </w:p>
        </w:tc>
        <w:tc>
          <w:tcPr>
            <w:tcW w:w="1133" w:type="dxa"/>
          </w:tcPr>
          <w:p w:rsidR="00FA6EBF" w:rsidRPr="004805F9" w:rsidRDefault="00FA6EBF" w:rsidP="00F67156">
            <w:pPr>
              <w:jc w:val="center"/>
              <w:rPr>
                <w:b/>
                <w:sz w:val="24"/>
                <w:szCs w:val="24"/>
                <w:lang w:val="ru-RU"/>
              </w:rPr>
            </w:pPr>
            <w:r>
              <w:rPr>
                <w:b/>
                <w:sz w:val="24"/>
                <w:szCs w:val="24"/>
                <w:lang w:val="ru-RU"/>
              </w:rPr>
              <w:t xml:space="preserve">2015 год </w:t>
            </w:r>
            <w:r w:rsidRPr="007476BD">
              <w:rPr>
                <w:sz w:val="24"/>
                <w:szCs w:val="24"/>
                <w:lang w:val="ru-RU"/>
              </w:rPr>
              <w:t>(оценка)</w:t>
            </w:r>
          </w:p>
        </w:tc>
        <w:tc>
          <w:tcPr>
            <w:tcW w:w="1274" w:type="dxa"/>
          </w:tcPr>
          <w:p w:rsidR="00FA6EBF" w:rsidRPr="004805F9" w:rsidRDefault="00FA6EBF" w:rsidP="00F67156">
            <w:pPr>
              <w:jc w:val="center"/>
              <w:rPr>
                <w:b/>
                <w:sz w:val="24"/>
                <w:szCs w:val="24"/>
                <w:lang w:val="ru-RU"/>
              </w:rPr>
            </w:pPr>
            <w:r>
              <w:rPr>
                <w:b/>
                <w:sz w:val="24"/>
                <w:szCs w:val="24"/>
                <w:lang w:val="ru-RU"/>
              </w:rPr>
              <w:t xml:space="preserve">2020 год </w:t>
            </w:r>
            <w:r w:rsidRPr="007476BD">
              <w:rPr>
                <w:sz w:val="24"/>
                <w:szCs w:val="24"/>
                <w:lang w:val="ru-RU"/>
              </w:rPr>
              <w:t>(прогноз)</w:t>
            </w:r>
          </w:p>
        </w:tc>
        <w:tc>
          <w:tcPr>
            <w:tcW w:w="1276" w:type="dxa"/>
          </w:tcPr>
          <w:p w:rsidR="00FA6EBF" w:rsidRPr="004805F9" w:rsidRDefault="00FA6EBF" w:rsidP="00F67156">
            <w:pPr>
              <w:jc w:val="center"/>
              <w:rPr>
                <w:b/>
                <w:sz w:val="24"/>
                <w:szCs w:val="24"/>
                <w:lang w:val="ru-RU"/>
              </w:rPr>
            </w:pPr>
            <w:r>
              <w:rPr>
                <w:b/>
                <w:sz w:val="24"/>
                <w:szCs w:val="24"/>
                <w:lang w:val="ru-RU"/>
              </w:rPr>
              <w:t xml:space="preserve">2025 год </w:t>
            </w:r>
            <w:r w:rsidRPr="007476BD">
              <w:rPr>
                <w:sz w:val="24"/>
                <w:szCs w:val="24"/>
                <w:lang w:val="ru-RU"/>
              </w:rPr>
              <w:t>(прогноз)</w:t>
            </w:r>
          </w:p>
        </w:tc>
        <w:tc>
          <w:tcPr>
            <w:tcW w:w="1276" w:type="dxa"/>
          </w:tcPr>
          <w:p w:rsidR="00FA6EBF" w:rsidRPr="004805F9" w:rsidRDefault="00FA6EBF" w:rsidP="00F67156">
            <w:pPr>
              <w:jc w:val="center"/>
              <w:rPr>
                <w:b/>
                <w:sz w:val="24"/>
                <w:szCs w:val="24"/>
                <w:lang w:val="ru-RU"/>
              </w:rPr>
            </w:pPr>
            <w:r>
              <w:rPr>
                <w:b/>
                <w:sz w:val="24"/>
                <w:szCs w:val="24"/>
                <w:lang w:val="ru-RU"/>
              </w:rPr>
              <w:t xml:space="preserve">2030 год </w:t>
            </w:r>
            <w:r w:rsidRPr="007476BD">
              <w:rPr>
                <w:sz w:val="24"/>
                <w:szCs w:val="24"/>
                <w:lang w:val="ru-RU"/>
              </w:rPr>
              <w:t>(прогноз)</w:t>
            </w:r>
          </w:p>
        </w:tc>
      </w:tr>
      <w:tr w:rsidR="00FA6EBF" w:rsidRPr="00291DD0" w:rsidTr="00FA6EBF">
        <w:trPr>
          <w:cantSplit/>
          <w:tblHeader/>
        </w:trPr>
        <w:tc>
          <w:tcPr>
            <w:tcW w:w="5070" w:type="dxa"/>
            <w:vMerge w:val="restart"/>
          </w:tcPr>
          <w:p w:rsidR="00FA6EBF" w:rsidRPr="00291DD0" w:rsidRDefault="00FA6EBF" w:rsidP="00F67156">
            <w:pPr>
              <w:jc w:val="center"/>
              <w:rPr>
                <w:sz w:val="24"/>
                <w:szCs w:val="24"/>
                <w:lang w:val="ru-RU"/>
              </w:rPr>
            </w:pPr>
            <w:r w:rsidRPr="00291DD0">
              <w:rPr>
                <w:sz w:val="24"/>
                <w:szCs w:val="24"/>
                <w:lang w:val="ru-RU"/>
              </w:rPr>
              <w:t xml:space="preserve">Численность постоянного населения </w:t>
            </w:r>
            <w:r>
              <w:rPr>
                <w:sz w:val="24"/>
                <w:szCs w:val="24"/>
                <w:lang w:val="ru-RU"/>
              </w:rPr>
              <w:t>Первомайского</w:t>
            </w:r>
            <w:r w:rsidRPr="00291DD0">
              <w:rPr>
                <w:sz w:val="24"/>
                <w:szCs w:val="24"/>
                <w:lang w:val="ru-RU"/>
              </w:rPr>
              <w:t xml:space="preserve"> района</w:t>
            </w:r>
            <w:r>
              <w:rPr>
                <w:sz w:val="24"/>
                <w:szCs w:val="24"/>
                <w:lang w:val="ru-RU"/>
              </w:rPr>
              <w:t xml:space="preserve"> (на конец года)</w:t>
            </w:r>
          </w:p>
        </w:tc>
        <w:tc>
          <w:tcPr>
            <w:tcW w:w="1136" w:type="dxa"/>
            <w:vMerge w:val="restart"/>
          </w:tcPr>
          <w:p w:rsidR="00FA6EBF" w:rsidRPr="00291DD0" w:rsidRDefault="00FA6EBF" w:rsidP="00F67156">
            <w:pPr>
              <w:jc w:val="center"/>
              <w:rPr>
                <w:sz w:val="24"/>
                <w:szCs w:val="24"/>
                <w:lang w:val="ru-RU"/>
              </w:rPr>
            </w:pPr>
            <w:r>
              <w:rPr>
                <w:sz w:val="24"/>
                <w:szCs w:val="24"/>
                <w:lang w:val="ru-RU"/>
              </w:rPr>
              <w:t>тыс. человек</w:t>
            </w:r>
          </w:p>
        </w:tc>
        <w:tc>
          <w:tcPr>
            <w:tcW w:w="1984" w:type="dxa"/>
          </w:tcPr>
          <w:p w:rsidR="00FA6EBF" w:rsidRPr="007476BD" w:rsidRDefault="00FA6EBF" w:rsidP="00F67156">
            <w:pPr>
              <w:jc w:val="center"/>
              <w:rPr>
                <w:sz w:val="22"/>
                <w:szCs w:val="22"/>
                <w:lang w:val="ru-RU"/>
              </w:rPr>
            </w:pPr>
            <w:r w:rsidRPr="007476BD">
              <w:rPr>
                <w:sz w:val="22"/>
                <w:szCs w:val="22"/>
                <w:lang w:val="ru-RU"/>
              </w:rPr>
              <w:t>консервативный</w:t>
            </w:r>
          </w:p>
        </w:tc>
        <w:tc>
          <w:tcPr>
            <w:tcW w:w="1277" w:type="dxa"/>
            <w:vMerge w:val="restart"/>
            <w:vAlign w:val="center"/>
          </w:tcPr>
          <w:p w:rsidR="00FA6EBF" w:rsidRPr="00291DD0" w:rsidRDefault="00FA6EBF" w:rsidP="00F67156">
            <w:pPr>
              <w:jc w:val="center"/>
              <w:rPr>
                <w:sz w:val="24"/>
                <w:szCs w:val="24"/>
                <w:lang w:val="ru-RU"/>
              </w:rPr>
            </w:pPr>
            <w:r>
              <w:rPr>
                <w:sz w:val="24"/>
                <w:szCs w:val="24"/>
                <w:lang w:val="ru-RU"/>
              </w:rPr>
              <w:t>17,5</w:t>
            </w:r>
          </w:p>
        </w:tc>
        <w:tc>
          <w:tcPr>
            <w:tcW w:w="1133" w:type="dxa"/>
          </w:tcPr>
          <w:p w:rsidR="00FA6EBF" w:rsidRDefault="00FA6EBF" w:rsidP="00F67156">
            <w:pPr>
              <w:jc w:val="center"/>
              <w:rPr>
                <w:sz w:val="24"/>
                <w:szCs w:val="24"/>
                <w:lang w:val="ru-RU"/>
              </w:rPr>
            </w:pPr>
            <w:r>
              <w:rPr>
                <w:sz w:val="24"/>
                <w:szCs w:val="24"/>
                <w:lang w:val="ru-RU"/>
              </w:rPr>
              <w:t>17,3</w:t>
            </w:r>
          </w:p>
        </w:tc>
        <w:tc>
          <w:tcPr>
            <w:tcW w:w="1274" w:type="dxa"/>
          </w:tcPr>
          <w:p w:rsidR="00FA6EBF" w:rsidRPr="00442446" w:rsidRDefault="00FA6EBF" w:rsidP="00F67156">
            <w:pPr>
              <w:jc w:val="center"/>
              <w:rPr>
                <w:sz w:val="24"/>
                <w:szCs w:val="24"/>
                <w:lang w:val="ru-RU"/>
              </w:rPr>
            </w:pPr>
            <w:r>
              <w:rPr>
                <w:sz w:val="24"/>
                <w:szCs w:val="24"/>
                <w:lang w:val="ru-RU"/>
              </w:rPr>
              <w:t>17,1</w:t>
            </w:r>
          </w:p>
        </w:tc>
        <w:tc>
          <w:tcPr>
            <w:tcW w:w="1276" w:type="dxa"/>
          </w:tcPr>
          <w:p w:rsidR="00FA6EBF" w:rsidRPr="00442446" w:rsidRDefault="00FA6EBF" w:rsidP="00F67156">
            <w:pPr>
              <w:jc w:val="center"/>
              <w:rPr>
                <w:sz w:val="24"/>
                <w:szCs w:val="24"/>
                <w:lang w:val="ru-RU"/>
              </w:rPr>
            </w:pPr>
            <w:r>
              <w:rPr>
                <w:sz w:val="24"/>
                <w:szCs w:val="24"/>
                <w:lang w:val="ru-RU"/>
              </w:rPr>
              <w:t>16,9</w:t>
            </w:r>
          </w:p>
        </w:tc>
        <w:tc>
          <w:tcPr>
            <w:tcW w:w="1276" w:type="dxa"/>
          </w:tcPr>
          <w:p w:rsidR="00FA6EBF" w:rsidRPr="00442446" w:rsidRDefault="00FA6EBF" w:rsidP="00F67156">
            <w:pPr>
              <w:jc w:val="center"/>
              <w:rPr>
                <w:sz w:val="24"/>
                <w:szCs w:val="24"/>
                <w:lang w:val="ru-RU"/>
              </w:rPr>
            </w:pPr>
            <w:r>
              <w:rPr>
                <w:sz w:val="24"/>
                <w:szCs w:val="24"/>
                <w:lang w:val="ru-RU"/>
              </w:rPr>
              <w:t>16,7</w:t>
            </w:r>
          </w:p>
        </w:tc>
      </w:tr>
      <w:tr w:rsidR="00FA6EBF" w:rsidRPr="00291DD0" w:rsidTr="00FA6EBF">
        <w:trPr>
          <w:cantSplit/>
          <w:tblHeader/>
        </w:trPr>
        <w:tc>
          <w:tcPr>
            <w:tcW w:w="5070" w:type="dxa"/>
            <w:vMerge/>
          </w:tcPr>
          <w:p w:rsidR="00FA6EBF" w:rsidRPr="00291DD0"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базовый</w:t>
            </w:r>
          </w:p>
        </w:tc>
        <w:tc>
          <w:tcPr>
            <w:tcW w:w="1277" w:type="dxa"/>
            <w:vMerge/>
            <w:vAlign w:val="center"/>
          </w:tcPr>
          <w:p w:rsidR="00FA6EBF" w:rsidRDefault="00FA6EBF" w:rsidP="00F67156">
            <w:pPr>
              <w:jc w:val="center"/>
              <w:rPr>
                <w:sz w:val="24"/>
                <w:szCs w:val="24"/>
                <w:lang w:val="ru-RU"/>
              </w:rPr>
            </w:pPr>
          </w:p>
        </w:tc>
        <w:tc>
          <w:tcPr>
            <w:tcW w:w="1133" w:type="dxa"/>
          </w:tcPr>
          <w:p w:rsidR="00FA6EBF" w:rsidRDefault="00FA6EBF" w:rsidP="00F67156">
            <w:pPr>
              <w:jc w:val="center"/>
              <w:rPr>
                <w:sz w:val="24"/>
                <w:szCs w:val="24"/>
                <w:lang w:val="ru-RU"/>
              </w:rPr>
            </w:pPr>
            <w:r>
              <w:rPr>
                <w:sz w:val="24"/>
                <w:szCs w:val="24"/>
                <w:lang w:val="ru-RU"/>
              </w:rPr>
              <w:t>17,3</w:t>
            </w:r>
          </w:p>
        </w:tc>
        <w:tc>
          <w:tcPr>
            <w:tcW w:w="1274" w:type="dxa"/>
          </w:tcPr>
          <w:p w:rsidR="00FA6EBF" w:rsidRPr="00E63DD5" w:rsidRDefault="00FA6EBF" w:rsidP="00F67156">
            <w:pPr>
              <w:jc w:val="center"/>
              <w:rPr>
                <w:sz w:val="24"/>
                <w:szCs w:val="24"/>
                <w:lang w:val="ru-RU"/>
              </w:rPr>
            </w:pPr>
            <w:r>
              <w:rPr>
                <w:sz w:val="24"/>
                <w:szCs w:val="24"/>
                <w:lang w:val="ru-RU"/>
              </w:rPr>
              <w:t>17,3</w:t>
            </w:r>
          </w:p>
        </w:tc>
        <w:tc>
          <w:tcPr>
            <w:tcW w:w="1276" w:type="dxa"/>
          </w:tcPr>
          <w:p w:rsidR="00FA6EBF" w:rsidRPr="00E63DD5" w:rsidRDefault="00FA6EBF" w:rsidP="00F67156">
            <w:pPr>
              <w:jc w:val="center"/>
              <w:rPr>
                <w:sz w:val="24"/>
                <w:szCs w:val="24"/>
                <w:lang w:val="ru-RU"/>
              </w:rPr>
            </w:pPr>
            <w:r>
              <w:rPr>
                <w:sz w:val="24"/>
                <w:szCs w:val="24"/>
                <w:lang w:val="ru-RU"/>
              </w:rPr>
              <w:t>17,4</w:t>
            </w:r>
          </w:p>
        </w:tc>
        <w:tc>
          <w:tcPr>
            <w:tcW w:w="1276" w:type="dxa"/>
          </w:tcPr>
          <w:p w:rsidR="00FA6EBF" w:rsidRPr="00E63DD5" w:rsidRDefault="00FA6EBF" w:rsidP="00F67156">
            <w:pPr>
              <w:jc w:val="center"/>
              <w:rPr>
                <w:sz w:val="24"/>
                <w:szCs w:val="24"/>
                <w:lang w:val="ru-RU"/>
              </w:rPr>
            </w:pPr>
            <w:r>
              <w:rPr>
                <w:sz w:val="24"/>
                <w:szCs w:val="24"/>
                <w:lang w:val="ru-RU"/>
              </w:rPr>
              <w:t>17,6</w:t>
            </w:r>
          </w:p>
        </w:tc>
      </w:tr>
      <w:tr w:rsidR="00FA6EBF" w:rsidRPr="00291DD0" w:rsidTr="00FA6EBF">
        <w:trPr>
          <w:cantSplit/>
          <w:tblHeader/>
        </w:trPr>
        <w:tc>
          <w:tcPr>
            <w:tcW w:w="5070" w:type="dxa"/>
            <w:vMerge/>
          </w:tcPr>
          <w:p w:rsidR="00FA6EBF" w:rsidRPr="00291DD0"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оптимистический</w:t>
            </w:r>
          </w:p>
        </w:tc>
        <w:tc>
          <w:tcPr>
            <w:tcW w:w="1277" w:type="dxa"/>
            <w:vMerge/>
            <w:vAlign w:val="center"/>
          </w:tcPr>
          <w:p w:rsidR="00FA6EBF" w:rsidRDefault="00FA6EBF" w:rsidP="00F67156">
            <w:pPr>
              <w:jc w:val="center"/>
              <w:rPr>
                <w:sz w:val="24"/>
                <w:szCs w:val="24"/>
                <w:lang w:val="ru-RU"/>
              </w:rPr>
            </w:pPr>
          </w:p>
        </w:tc>
        <w:tc>
          <w:tcPr>
            <w:tcW w:w="1133" w:type="dxa"/>
          </w:tcPr>
          <w:p w:rsidR="00FA6EBF" w:rsidRDefault="00FA6EBF" w:rsidP="00F67156">
            <w:pPr>
              <w:jc w:val="center"/>
              <w:rPr>
                <w:sz w:val="24"/>
                <w:szCs w:val="24"/>
                <w:lang w:val="ru-RU"/>
              </w:rPr>
            </w:pPr>
            <w:r>
              <w:rPr>
                <w:sz w:val="24"/>
                <w:szCs w:val="24"/>
                <w:lang w:val="ru-RU"/>
              </w:rPr>
              <w:t>17,3</w:t>
            </w:r>
          </w:p>
        </w:tc>
        <w:tc>
          <w:tcPr>
            <w:tcW w:w="1274" w:type="dxa"/>
          </w:tcPr>
          <w:p w:rsidR="00FA6EBF" w:rsidRDefault="00FA6EBF" w:rsidP="00F67156">
            <w:pPr>
              <w:jc w:val="center"/>
              <w:rPr>
                <w:sz w:val="24"/>
                <w:szCs w:val="24"/>
                <w:lang w:val="ru-RU"/>
              </w:rPr>
            </w:pPr>
            <w:r>
              <w:rPr>
                <w:sz w:val="24"/>
                <w:szCs w:val="24"/>
                <w:lang w:val="ru-RU"/>
              </w:rPr>
              <w:t>17,4</w:t>
            </w:r>
          </w:p>
        </w:tc>
        <w:tc>
          <w:tcPr>
            <w:tcW w:w="1276" w:type="dxa"/>
          </w:tcPr>
          <w:p w:rsidR="00FA6EBF" w:rsidRDefault="00FA6EBF" w:rsidP="00F67156">
            <w:pPr>
              <w:jc w:val="center"/>
              <w:rPr>
                <w:sz w:val="24"/>
                <w:szCs w:val="24"/>
                <w:lang w:val="ru-RU"/>
              </w:rPr>
            </w:pPr>
            <w:r>
              <w:rPr>
                <w:sz w:val="24"/>
                <w:szCs w:val="24"/>
                <w:lang w:val="ru-RU"/>
              </w:rPr>
              <w:t>17,6</w:t>
            </w:r>
          </w:p>
        </w:tc>
        <w:tc>
          <w:tcPr>
            <w:tcW w:w="1276" w:type="dxa"/>
          </w:tcPr>
          <w:p w:rsidR="00FA6EBF" w:rsidRDefault="00FA6EBF" w:rsidP="00F67156">
            <w:pPr>
              <w:jc w:val="center"/>
              <w:rPr>
                <w:sz w:val="24"/>
                <w:szCs w:val="24"/>
                <w:lang w:val="ru-RU"/>
              </w:rPr>
            </w:pPr>
            <w:r>
              <w:rPr>
                <w:sz w:val="24"/>
                <w:szCs w:val="24"/>
                <w:lang w:val="ru-RU"/>
              </w:rPr>
              <w:t>17,8</w:t>
            </w:r>
          </w:p>
        </w:tc>
      </w:tr>
      <w:tr w:rsidR="00FA6EBF" w:rsidRPr="00291DD0" w:rsidTr="00FA6EBF">
        <w:trPr>
          <w:cantSplit/>
          <w:tblHeader/>
        </w:trPr>
        <w:tc>
          <w:tcPr>
            <w:tcW w:w="5070" w:type="dxa"/>
            <w:vMerge w:val="restart"/>
          </w:tcPr>
          <w:p w:rsidR="00FA6EBF" w:rsidRPr="00291DD0" w:rsidRDefault="00FA6EBF" w:rsidP="00F67156">
            <w:pPr>
              <w:jc w:val="center"/>
              <w:rPr>
                <w:sz w:val="24"/>
                <w:szCs w:val="24"/>
                <w:lang w:val="ru-RU"/>
              </w:rPr>
            </w:pPr>
            <w:r>
              <w:rPr>
                <w:sz w:val="24"/>
                <w:szCs w:val="24"/>
                <w:lang w:val="ru-RU"/>
              </w:rPr>
              <w:t>У</w:t>
            </w:r>
            <w:r w:rsidRPr="00466677">
              <w:rPr>
                <w:sz w:val="24"/>
                <w:szCs w:val="24"/>
                <w:lang w:val="ru-RU"/>
              </w:rPr>
              <w:t xml:space="preserve">ровень регистрируемой безработицы </w:t>
            </w:r>
          </w:p>
        </w:tc>
        <w:tc>
          <w:tcPr>
            <w:tcW w:w="1136" w:type="dxa"/>
            <w:vMerge w:val="restart"/>
          </w:tcPr>
          <w:p w:rsidR="00FA6EBF" w:rsidRDefault="00FA6EBF" w:rsidP="00F67156">
            <w:pPr>
              <w:jc w:val="center"/>
              <w:rPr>
                <w:sz w:val="24"/>
                <w:szCs w:val="24"/>
                <w:lang w:val="ru-RU"/>
              </w:rPr>
            </w:pPr>
            <w:r>
              <w:rPr>
                <w:sz w:val="24"/>
                <w:szCs w:val="24"/>
                <w:lang w:val="ru-RU"/>
              </w:rPr>
              <w:t>%</w:t>
            </w:r>
          </w:p>
        </w:tc>
        <w:tc>
          <w:tcPr>
            <w:tcW w:w="1984" w:type="dxa"/>
          </w:tcPr>
          <w:p w:rsidR="00FA6EBF" w:rsidRPr="007476BD" w:rsidRDefault="00FA6EBF" w:rsidP="00F67156">
            <w:pPr>
              <w:jc w:val="center"/>
              <w:rPr>
                <w:sz w:val="22"/>
                <w:szCs w:val="22"/>
                <w:lang w:val="ru-RU"/>
              </w:rPr>
            </w:pPr>
            <w:r w:rsidRPr="007476BD">
              <w:rPr>
                <w:sz w:val="22"/>
                <w:szCs w:val="22"/>
                <w:lang w:val="ru-RU"/>
              </w:rPr>
              <w:t>консервативный</w:t>
            </w:r>
          </w:p>
        </w:tc>
        <w:tc>
          <w:tcPr>
            <w:tcW w:w="1277" w:type="dxa"/>
            <w:vMerge w:val="restart"/>
            <w:vAlign w:val="center"/>
          </w:tcPr>
          <w:p w:rsidR="00FA6EBF" w:rsidRDefault="00FA6EBF" w:rsidP="00F67156">
            <w:pPr>
              <w:jc w:val="center"/>
              <w:rPr>
                <w:sz w:val="24"/>
                <w:szCs w:val="24"/>
                <w:lang w:val="ru-RU"/>
              </w:rPr>
            </w:pPr>
            <w:r>
              <w:rPr>
                <w:sz w:val="24"/>
                <w:szCs w:val="24"/>
                <w:lang w:val="ru-RU"/>
              </w:rPr>
              <w:t>3,9</w:t>
            </w:r>
          </w:p>
        </w:tc>
        <w:tc>
          <w:tcPr>
            <w:tcW w:w="1133" w:type="dxa"/>
          </w:tcPr>
          <w:p w:rsidR="00FA6EBF" w:rsidRDefault="00FA6EBF" w:rsidP="00F67156">
            <w:pPr>
              <w:jc w:val="center"/>
              <w:rPr>
                <w:sz w:val="24"/>
                <w:szCs w:val="24"/>
                <w:lang w:val="ru-RU"/>
              </w:rPr>
            </w:pPr>
            <w:r>
              <w:rPr>
                <w:sz w:val="24"/>
                <w:szCs w:val="24"/>
                <w:lang w:val="ru-RU"/>
              </w:rPr>
              <w:t>4,1</w:t>
            </w:r>
          </w:p>
        </w:tc>
        <w:tc>
          <w:tcPr>
            <w:tcW w:w="1274" w:type="dxa"/>
          </w:tcPr>
          <w:p w:rsidR="00FA6EBF" w:rsidRDefault="00FA6EBF" w:rsidP="00F67156">
            <w:pPr>
              <w:jc w:val="center"/>
              <w:rPr>
                <w:sz w:val="24"/>
                <w:szCs w:val="24"/>
                <w:lang w:val="ru-RU"/>
              </w:rPr>
            </w:pPr>
            <w:r>
              <w:rPr>
                <w:sz w:val="24"/>
                <w:szCs w:val="24"/>
                <w:lang w:val="ru-RU"/>
              </w:rPr>
              <w:t>4,0</w:t>
            </w:r>
          </w:p>
        </w:tc>
        <w:tc>
          <w:tcPr>
            <w:tcW w:w="1276" w:type="dxa"/>
          </w:tcPr>
          <w:p w:rsidR="00FA6EBF" w:rsidRDefault="00FA6EBF" w:rsidP="00F67156">
            <w:pPr>
              <w:jc w:val="center"/>
              <w:rPr>
                <w:sz w:val="24"/>
                <w:szCs w:val="24"/>
                <w:lang w:val="ru-RU"/>
              </w:rPr>
            </w:pPr>
            <w:r>
              <w:rPr>
                <w:sz w:val="24"/>
                <w:szCs w:val="24"/>
                <w:lang w:val="ru-RU"/>
              </w:rPr>
              <w:t>4,0</w:t>
            </w:r>
          </w:p>
        </w:tc>
        <w:tc>
          <w:tcPr>
            <w:tcW w:w="1276" w:type="dxa"/>
          </w:tcPr>
          <w:p w:rsidR="00FA6EBF" w:rsidRDefault="00FA6EBF" w:rsidP="00F67156">
            <w:pPr>
              <w:jc w:val="center"/>
              <w:rPr>
                <w:sz w:val="24"/>
                <w:szCs w:val="24"/>
                <w:lang w:val="ru-RU"/>
              </w:rPr>
            </w:pPr>
            <w:r>
              <w:rPr>
                <w:sz w:val="24"/>
                <w:szCs w:val="24"/>
                <w:lang w:val="ru-RU"/>
              </w:rPr>
              <w:t>3,9</w:t>
            </w:r>
          </w:p>
        </w:tc>
      </w:tr>
      <w:tr w:rsidR="00FA6EBF" w:rsidRPr="00291DD0" w:rsidTr="00FA6EBF">
        <w:trPr>
          <w:cantSplit/>
          <w:tblHeader/>
        </w:trPr>
        <w:tc>
          <w:tcPr>
            <w:tcW w:w="5070" w:type="dxa"/>
            <w:vMerge/>
          </w:tcPr>
          <w:p w:rsidR="00FA6EBF"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базовый</w:t>
            </w:r>
          </w:p>
        </w:tc>
        <w:tc>
          <w:tcPr>
            <w:tcW w:w="1277" w:type="dxa"/>
            <w:vMerge/>
          </w:tcPr>
          <w:p w:rsidR="00FA6EBF" w:rsidRDefault="00FA6EBF" w:rsidP="00F67156">
            <w:pPr>
              <w:jc w:val="center"/>
              <w:rPr>
                <w:sz w:val="24"/>
                <w:szCs w:val="24"/>
                <w:lang w:val="ru-RU"/>
              </w:rPr>
            </w:pPr>
          </w:p>
        </w:tc>
        <w:tc>
          <w:tcPr>
            <w:tcW w:w="1133" w:type="dxa"/>
          </w:tcPr>
          <w:p w:rsidR="00FA6EBF" w:rsidRDefault="00FA6EBF" w:rsidP="00F67156">
            <w:pPr>
              <w:jc w:val="center"/>
              <w:rPr>
                <w:sz w:val="24"/>
                <w:szCs w:val="24"/>
                <w:lang w:val="ru-RU"/>
              </w:rPr>
            </w:pPr>
            <w:r>
              <w:rPr>
                <w:sz w:val="24"/>
                <w:szCs w:val="24"/>
                <w:lang w:val="ru-RU"/>
              </w:rPr>
              <w:t>3,9</w:t>
            </w:r>
          </w:p>
        </w:tc>
        <w:tc>
          <w:tcPr>
            <w:tcW w:w="1274" w:type="dxa"/>
          </w:tcPr>
          <w:p w:rsidR="00FA6EBF" w:rsidRDefault="00FA6EBF" w:rsidP="00F67156">
            <w:pPr>
              <w:jc w:val="center"/>
              <w:rPr>
                <w:sz w:val="24"/>
                <w:szCs w:val="24"/>
                <w:lang w:val="ru-RU"/>
              </w:rPr>
            </w:pPr>
            <w:r>
              <w:rPr>
                <w:sz w:val="24"/>
                <w:szCs w:val="24"/>
                <w:lang w:val="ru-RU"/>
              </w:rPr>
              <w:t>3,9</w:t>
            </w:r>
          </w:p>
        </w:tc>
        <w:tc>
          <w:tcPr>
            <w:tcW w:w="1276" w:type="dxa"/>
          </w:tcPr>
          <w:p w:rsidR="00FA6EBF" w:rsidRDefault="00FA6EBF" w:rsidP="00F67156">
            <w:pPr>
              <w:jc w:val="center"/>
              <w:rPr>
                <w:sz w:val="24"/>
                <w:szCs w:val="24"/>
                <w:lang w:val="ru-RU"/>
              </w:rPr>
            </w:pPr>
            <w:r>
              <w:rPr>
                <w:sz w:val="24"/>
                <w:szCs w:val="24"/>
                <w:lang w:val="ru-RU"/>
              </w:rPr>
              <w:t>3,6</w:t>
            </w:r>
          </w:p>
        </w:tc>
        <w:tc>
          <w:tcPr>
            <w:tcW w:w="1276" w:type="dxa"/>
          </w:tcPr>
          <w:p w:rsidR="00FA6EBF" w:rsidRDefault="00FA6EBF" w:rsidP="00F67156">
            <w:pPr>
              <w:jc w:val="center"/>
              <w:rPr>
                <w:sz w:val="24"/>
                <w:szCs w:val="24"/>
                <w:lang w:val="ru-RU"/>
              </w:rPr>
            </w:pPr>
            <w:r>
              <w:rPr>
                <w:sz w:val="24"/>
                <w:szCs w:val="24"/>
                <w:lang w:val="ru-RU"/>
              </w:rPr>
              <w:t>3,2</w:t>
            </w:r>
          </w:p>
        </w:tc>
      </w:tr>
      <w:tr w:rsidR="00FA6EBF" w:rsidRPr="00291DD0" w:rsidTr="00FA6EBF">
        <w:trPr>
          <w:cantSplit/>
          <w:tblHeader/>
        </w:trPr>
        <w:tc>
          <w:tcPr>
            <w:tcW w:w="5070" w:type="dxa"/>
            <w:vMerge/>
          </w:tcPr>
          <w:p w:rsidR="00FA6EBF"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оптимистический</w:t>
            </w:r>
          </w:p>
        </w:tc>
        <w:tc>
          <w:tcPr>
            <w:tcW w:w="1277" w:type="dxa"/>
            <w:vMerge/>
          </w:tcPr>
          <w:p w:rsidR="00FA6EBF" w:rsidRDefault="00FA6EBF" w:rsidP="00F67156">
            <w:pPr>
              <w:jc w:val="center"/>
              <w:rPr>
                <w:sz w:val="24"/>
                <w:szCs w:val="24"/>
                <w:lang w:val="ru-RU"/>
              </w:rPr>
            </w:pPr>
          </w:p>
        </w:tc>
        <w:tc>
          <w:tcPr>
            <w:tcW w:w="1133" w:type="dxa"/>
          </w:tcPr>
          <w:p w:rsidR="00FA6EBF" w:rsidRDefault="00FA6EBF" w:rsidP="00F67156">
            <w:pPr>
              <w:jc w:val="center"/>
              <w:rPr>
                <w:sz w:val="24"/>
                <w:szCs w:val="24"/>
                <w:lang w:val="ru-RU"/>
              </w:rPr>
            </w:pPr>
            <w:r>
              <w:rPr>
                <w:sz w:val="24"/>
                <w:szCs w:val="24"/>
                <w:lang w:val="ru-RU"/>
              </w:rPr>
              <w:t>3,8</w:t>
            </w:r>
          </w:p>
        </w:tc>
        <w:tc>
          <w:tcPr>
            <w:tcW w:w="1274" w:type="dxa"/>
          </w:tcPr>
          <w:p w:rsidR="00FA6EBF" w:rsidRDefault="00FA6EBF" w:rsidP="00F67156">
            <w:pPr>
              <w:jc w:val="center"/>
              <w:rPr>
                <w:sz w:val="24"/>
                <w:szCs w:val="24"/>
                <w:lang w:val="ru-RU"/>
              </w:rPr>
            </w:pPr>
            <w:r>
              <w:rPr>
                <w:sz w:val="24"/>
                <w:szCs w:val="24"/>
                <w:lang w:val="ru-RU"/>
              </w:rPr>
              <w:t>3,6</w:t>
            </w:r>
          </w:p>
        </w:tc>
        <w:tc>
          <w:tcPr>
            <w:tcW w:w="1276" w:type="dxa"/>
          </w:tcPr>
          <w:p w:rsidR="00FA6EBF" w:rsidRDefault="00FA6EBF" w:rsidP="00F67156">
            <w:pPr>
              <w:jc w:val="center"/>
              <w:rPr>
                <w:sz w:val="24"/>
                <w:szCs w:val="24"/>
                <w:lang w:val="ru-RU"/>
              </w:rPr>
            </w:pPr>
            <w:r>
              <w:rPr>
                <w:sz w:val="24"/>
                <w:szCs w:val="24"/>
                <w:lang w:val="ru-RU"/>
              </w:rPr>
              <w:t>3,0</w:t>
            </w:r>
          </w:p>
        </w:tc>
        <w:tc>
          <w:tcPr>
            <w:tcW w:w="1276" w:type="dxa"/>
          </w:tcPr>
          <w:p w:rsidR="00FA6EBF" w:rsidRDefault="00FA6EBF" w:rsidP="00F67156">
            <w:pPr>
              <w:jc w:val="center"/>
              <w:rPr>
                <w:sz w:val="24"/>
                <w:szCs w:val="24"/>
                <w:lang w:val="ru-RU"/>
              </w:rPr>
            </w:pPr>
            <w:r>
              <w:rPr>
                <w:sz w:val="24"/>
                <w:szCs w:val="24"/>
                <w:lang w:val="ru-RU"/>
              </w:rPr>
              <w:t>2,7</w:t>
            </w:r>
          </w:p>
        </w:tc>
      </w:tr>
      <w:tr w:rsidR="00FA6EBF" w:rsidRPr="008A309F" w:rsidTr="00FA6EBF">
        <w:trPr>
          <w:cantSplit/>
          <w:tblHeader/>
        </w:trPr>
        <w:tc>
          <w:tcPr>
            <w:tcW w:w="5070" w:type="dxa"/>
            <w:vMerge w:val="restart"/>
          </w:tcPr>
          <w:p w:rsidR="00FA6EBF" w:rsidRPr="00291DD0" w:rsidRDefault="00FA6EBF" w:rsidP="00F67156">
            <w:pPr>
              <w:jc w:val="center"/>
              <w:rPr>
                <w:sz w:val="24"/>
                <w:szCs w:val="24"/>
                <w:lang w:val="ru-RU"/>
              </w:rPr>
            </w:pPr>
            <w:r>
              <w:rPr>
                <w:sz w:val="24"/>
                <w:szCs w:val="24"/>
                <w:lang w:val="ru-RU"/>
              </w:rPr>
              <w:t xml:space="preserve">Среднемесячная начисленная заработная плата работников крупных и средних предприятий </w:t>
            </w:r>
          </w:p>
        </w:tc>
        <w:tc>
          <w:tcPr>
            <w:tcW w:w="1136" w:type="dxa"/>
            <w:vMerge w:val="restart"/>
          </w:tcPr>
          <w:p w:rsidR="00FA6EBF" w:rsidRDefault="00FA6EBF" w:rsidP="00F67156">
            <w:pPr>
              <w:jc w:val="center"/>
              <w:rPr>
                <w:sz w:val="24"/>
                <w:szCs w:val="24"/>
                <w:lang w:val="ru-RU"/>
              </w:rPr>
            </w:pPr>
            <w:r>
              <w:rPr>
                <w:sz w:val="24"/>
                <w:szCs w:val="24"/>
                <w:lang w:val="ru-RU"/>
              </w:rPr>
              <w:t>рублей</w:t>
            </w:r>
          </w:p>
        </w:tc>
        <w:tc>
          <w:tcPr>
            <w:tcW w:w="1984" w:type="dxa"/>
          </w:tcPr>
          <w:p w:rsidR="00FA6EBF" w:rsidRPr="007476BD" w:rsidRDefault="00FA6EBF" w:rsidP="00F67156">
            <w:pPr>
              <w:jc w:val="center"/>
              <w:rPr>
                <w:sz w:val="22"/>
                <w:szCs w:val="22"/>
                <w:lang w:val="ru-RU"/>
              </w:rPr>
            </w:pPr>
            <w:r w:rsidRPr="007476BD">
              <w:rPr>
                <w:sz w:val="22"/>
                <w:szCs w:val="22"/>
                <w:lang w:val="ru-RU"/>
              </w:rPr>
              <w:t>консервативный</w:t>
            </w:r>
          </w:p>
        </w:tc>
        <w:tc>
          <w:tcPr>
            <w:tcW w:w="1277" w:type="dxa"/>
            <w:vMerge w:val="restart"/>
            <w:vAlign w:val="center"/>
          </w:tcPr>
          <w:p w:rsidR="00FA6EBF" w:rsidRDefault="00FA6EBF" w:rsidP="00F67156">
            <w:pPr>
              <w:jc w:val="center"/>
              <w:rPr>
                <w:sz w:val="24"/>
                <w:szCs w:val="24"/>
                <w:lang w:val="ru-RU"/>
              </w:rPr>
            </w:pPr>
            <w:r>
              <w:rPr>
                <w:sz w:val="24"/>
                <w:szCs w:val="24"/>
                <w:lang w:val="ru-RU"/>
              </w:rPr>
              <w:t>21416</w:t>
            </w:r>
          </w:p>
        </w:tc>
        <w:tc>
          <w:tcPr>
            <w:tcW w:w="1133" w:type="dxa"/>
          </w:tcPr>
          <w:p w:rsidR="00FA6EBF" w:rsidRPr="006C1E61" w:rsidRDefault="00FA6EBF" w:rsidP="00F67156">
            <w:pPr>
              <w:jc w:val="center"/>
              <w:rPr>
                <w:sz w:val="24"/>
                <w:szCs w:val="24"/>
                <w:lang w:val="ru-RU"/>
              </w:rPr>
            </w:pPr>
            <w:r w:rsidRPr="006C1E61">
              <w:rPr>
                <w:sz w:val="24"/>
                <w:szCs w:val="24"/>
                <w:lang w:val="ru-RU"/>
              </w:rPr>
              <w:t>21416</w:t>
            </w:r>
          </w:p>
        </w:tc>
        <w:tc>
          <w:tcPr>
            <w:tcW w:w="1274" w:type="dxa"/>
          </w:tcPr>
          <w:p w:rsidR="00FA6EBF" w:rsidRPr="006C1E61" w:rsidRDefault="00FA6EBF" w:rsidP="00F67156">
            <w:pPr>
              <w:jc w:val="center"/>
              <w:rPr>
                <w:sz w:val="24"/>
                <w:szCs w:val="24"/>
                <w:lang w:val="ru-RU"/>
              </w:rPr>
            </w:pPr>
            <w:r w:rsidRPr="006C1E61">
              <w:rPr>
                <w:sz w:val="24"/>
                <w:szCs w:val="24"/>
                <w:lang w:val="ru-RU"/>
              </w:rPr>
              <w:t>22347</w:t>
            </w:r>
          </w:p>
        </w:tc>
        <w:tc>
          <w:tcPr>
            <w:tcW w:w="1276" w:type="dxa"/>
          </w:tcPr>
          <w:p w:rsidR="00FA6EBF" w:rsidRPr="006C1E61" w:rsidRDefault="00FA6EBF" w:rsidP="00F67156">
            <w:pPr>
              <w:jc w:val="center"/>
              <w:rPr>
                <w:sz w:val="24"/>
                <w:szCs w:val="24"/>
                <w:lang w:val="ru-RU"/>
              </w:rPr>
            </w:pPr>
            <w:r w:rsidRPr="006C1E61">
              <w:rPr>
                <w:sz w:val="24"/>
                <w:szCs w:val="24"/>
                <w:lang w:val="ru-RU"/>
              </w:rPr>
              <w:t>23464</w:t>
            </w:r>
          </w:p>
        </w:tc>
        <w:tc>
          <w:tcPr>
            <w:tcW w:w="1276" w:type="dxa"/>
          </w:tcPr>
          <w:p w:rsidR="00FA6EBF" w:rsidRPr="006C1E61" w:rsidRDefault="00FA6EBF" w:rsidP="00F67156">
            <w:pPr>
              <w:jc w:val="center"/>
              <w:rPr>
                <w:sz w:val="24"/>
                <w:szCs w:val="24"/>
                <w:lang w:val="ru-RU"/>
              </w:rPr>
            </w:pPr>
            <w:r w:rsidRPr="006C1E61">
              <w:rPr>
                <w:sz w:val="24"/>
                <w:szCs w:val="24"/>
                <w:lang w:val="ru-RU"/>
              </w:rPr>
              <w:t>31870</w:t>
            </w:r>
          </w:p>
        </w:tc>
      </w:tr>
      <w:tr w:rsidR="00FA6EBF" w:rsidRPr="008A309F" w:rsidTr="00FA6EBF">
        <w:trPr>
          <w:cantSplit/>
          <w:trHeight w:val="121"/>
          <w:tblHeader/>
        </w:trPr>
        <w:tc>
          <w:tcPr>
            <w:tcW w:w="5070" w:type="dxa"/>
            <w:vMerge/>
          </w:tcPr>
          <w:p w:rsidR="00FA6EBF"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базовый</w:t>
            </w:r>
          </w:p>
        </w:tc>
        <w:tc>
          <w:tcPr>
            <w:tcW w:w="1277" w:type="dxa"/>
            <w:vMerge/>
          </w:tcPr>
          <w:p w:rsidR="00FA6EBF" w:rsidRDefault="00FA6EBF" w:rsidP="00F67156">
            <w:pPr>
              <w:jc w:val="center"/>
              <w:rPr>
                <w:sz w:val="24"/>
                <w:szCs w:val="24"/>
                <w:lang w:val="ru-RU"/>
              </w:rPr>
            </w:pPr>
          </w:p>
        </w:tc>
        <w:tc>
          <w:tcPr>
            <w:tcW w:w="1133" w:type="dxa"/>
          </w:tcPr>
          <w:p w:rsidR="00FA6EBF" w:rsidRPr="00B051AE" w:rsidRDefault="00FA6EBF" w:rsidP="00F67156">
            <w:pPr>
              <w:jc w:val="center"/>
              <w:rPr>
                <w:sz w:val="24"/>
                <w:szCs w:val="24"/>
                <w:lang w:val="ru-RU"/>
              </w:rPr>
            </w:pPr>
            <w:r>
              <w:rPr>
                <w:sz w:val="24"/>
                <w:szCs w:val="24"/>
                <w:lang w:val="ru-RU"/>
              </w:rPr>
              <w:t>23457</w:t>
            </w:r>
          </w:p>
        </w:tc>
        <w:tc>
          <w:tcPr>
            <w:tcW w:w="1274" w:type="dxa"/>
          </w:tcPr>
          <w:p w:rsidR="00FA6EBF" w:rsidRPr="008B09A2" w:rsidRDefault="00FA6EBF" w:rsidP="00F67156">
            <w:pPr>
              <w:jc w:val="center"/>
              <w:rPr>
                <w:sz w:val="24"/>
                <w:szCs w:val="24"/>
                <w:lang w:val="ru-RU"/>
              </w:rPr>
            </w:pPr>
            <w:r>
              <w:rPr>
                <w:sz w:val="24"/>
                <w:szCs w:val="24"/>
                <w:lang w:val="ru-RU"/>
              </w:rPr>
              <w:t>32379</w:t>
            </w:r>
          </w:p>
        </w:tc>
        <w:tc>
          <w:tcPr>
            <w:tcW w:w="1276" w:type="dxa"/>
          </w:tcPr>
          <w:p w:rsidR="00FA6EBF" w:rsidRPr="008B09A2" w:rsidRDefault="00FA6EBF" w:rsidP="00F67156">
            <w:pPr>
              <w:jc w:val="center"/>
              <w:rPr>
                <w:sz w:val="24"/>
                <w:szCs w:val="24"/>
                <w:lang w:val="ru-RU"/>
              </w:rPr>
            </w:pPr>
            <w:r>
              <w:rPr>
                <w:sz w:val="24"/>
                <w:szCs w:val="24"/>
                <w:lang w:val="ru-RU"/>
              </w:rPr>
              <w:t>47630</w:t>
            </w:r>
          </w:p>
        </w:tc>
        <w:tc>
          <w:tcPr>
            <w:tcW w:w="1276" w:type="dxa"/>
          </w:tcPr>
          <w:p w:rsidR="00FA6EBF" w:rsidRPr="00186D19" w:rsidRDefault="00FA6EBF" w:rsidP="00F67156">
            <w:pPr>
              <w:jc w:val="center"/>
              <w:rPr>
                <w:sz w:val="24"/>
                <w:szCs w:val="24"/>
                <w:lang w:val="ru-RU"/>
              </w:rPr>
            </w:pPr>
            <w:r>
              <w:rPr>
                <w:sz w:val="24"/>
                <w:szCs w:val="24"/>
                <w:lang w:val="ru-RU"/>
              </w:rPr>
              <w:t>70921</w:t>
            </w:r>
          </w:p>
        </w:tc>
      </w:tr>
      <w:tr w:rsidR="00FA6EBF" w:rsidRPr="008A309F" w:rsidTr="00FA6EBF">
        <w:trPr>
          <w:cantSplit/>
          <w:trHeight w:val="268"/>
          <w:tblHeader/>
        </w:trPr>
        <w:tc>
          <w:tcPr>
            <w:tcW w:w="5070" w:type="dxa"/>
            <w:vMerge/>
          </w:tcPr>
          <w:p w:rsidR="00FA6EBF" w:rsidRDefault="00FA6EBF" w:rsidP="00F67156">
            <w:pPr>
              <w:jc w:val="center"/>
              <w:rPr>
                <w:sz w:val="24"/>
                <w:szCs w:val="24"/>
                <w:lang w:val="ru-RU"/>
              </w:rPr>
            </w:pPr>
          </w:p>
        </w:tc>
        <w:tc>
          <w:tcPr>
            <w:tcW w:w="1136" w:type="dxa"/>
            <w:vMerge/>
          </w:tcPr>
          <w:p w:rsidR="00FA6EBF" w:rsidRDefault="00FA6EBF" w:rsidP="00F67156">
            <w:pPr>
              <w:jc w:val="center"/>
              <w:rPr>
                <w:sz w:val="24"/>
                <w:szCs w:val="24"/>
                <w:lang w:val="ru-RU"/>
              </w:rPr>
            </w:pPr>
          </w:p>
        </w:tc>
        <w:tc>
          <w:tcPr>
            <w:tcW w:w="1984" w:type="dxa"/>
          </w:tcPr>
          <w:p w:rsidR="00FA6EBF" w:rsidRPr="007476BD" w:rsidRDefault="00FA6EBF" w:rsidP="00F67156">
            <w:pPr>
              <w:jc w:val="center"/>
              <w:rPr>
                <w:sz w:val="22"/>
                <w:szCs w:val="22"/>
                <w:lang w:val="ru-RU"/>
              </w:rPr>
            </w:pPr>
            <w:r w:rsidRPr="007476BD">
              <w:rPr>
                <w:sz w:val="22"/>
                <w:szCs w:val="22"/>
                <w:lang w:val="ru-RU"/>
              </w:rPr>
              <w:t>оптимистический</w:t>
            </w:r>
          </w:p>
        </w:tc>
        <w:tc>
          <w:tcPr>
            <w:tcW w:w="1277" w:type="dxa"/>
            <w:vMerge/>
          </w:tcPr>
          <w:p w:rsidR="00FA6EBF" w:rsidRDefault="00FA6EBF" w:rsidP="00F67156">
            <w:pPr>
              <w:jc w:val="center"/>
              <w:rPr>
                <w:sz w:val="24"/>
                <w:szCs w:val="24"/>
                <w:lang w:val="ru-RU"/>
              </w:rPr>
            </w:pPr>
          </w:p>
        </w:tc>
        <w:tc>
          <w:tcPr>
            <w:tcW w:w="1133" w:type="dxa"/>
          </w:tcPr>
          <w:p w:rsidR="00FA6EBF" w:rsidRPr="00B051AE" w:rsidRDefault="00FA6EBF" w:rsidP="00F67156">
            <w:pPr>
              <w:jc w:val="center"/>
              <w:rPr>
                <w:sz w:val="24"/>
                <w:szCs w:val="24"/>
                <w:lang w:val="ru-RU"/>
              </w:rPr>
            </w:pPr>
            <w:r>
              <w:rPr>
                <w:sz w:val="24"/>
                <w:szCs w:val="24"/>
                <w:lang w:val="ru-RU"/>
              </w:rPr>
              <w:t>23771</w:t>
            </w:r>
          </w:p>
        </w:tc>
        <w:tc>
          <w:tcPr>
            <w:tcW w:w="1274" w:type="dxa"/>
          </w:tcPr>
          <w:p w:rsidR="00FA6EBF" w:rsidRPr="008B09A2" w:rsidRDefault="00FA6EBF" w:rsidP="00F67156">
            <w:pPr>
              <w:jc w:val="center"/>
              <w:rPr>
                <w:sz w:val="24"/>
                <w:szCs w:val="24"/>
                <w:lang w:val="ru-RU"/>
              </w:rPr>
            </w:pPr>
            <w:r>
              <w:rPr>
                <w:sz w:val="24"/>
                <w:szCs w:val="24"/>
                <w:lang w:val="ru-RU"/>
              </w:rPr>
              <w:t>35671</w:t>
            </w:r>
          </w:p>
        </w:tc>
        <w:tc>
          <w:tcPr>
            <w:tcW w:w="1276" w:type="dxa"/>
          </w:tcPr>
          <w:p w:rsidR="00FA6EBF" w:rsidRPr="008B09A2" w:rsidRDefault="00FA6EBF" w:rsidP="00F67156">
            <w:pPr>
              <w:jc w:val="center"/>
              <w:rPr>
                <w:sz w:val="24"/>
                <w:szCs w:val="24"/>
                <w:lang w:val="ru-RU"/>
              </w:rPr>
            </w:pPr>
            <w:r>
              <w:rPr>
                <w:sz w:val="24"/>
                <w:szCs w:val="24"/>
                <w:lang w:val="ru-RU"/>
              </w:rPr>
              <w:t>63421</w:t>
            </w:r>
          </w:p>
        </w:tc>
        <w:tc>
          <w:tcPr>
            <w:tcW w:w="1276" w:type="dxa"/>
          </w:tcPr>
          <w:p w:rsidR="00FA6EBF" w:rsidRPr="00186D19" w:rsidRDefault="00FA6EBF" w:rsidP="00F67156">
            <w:pPr>
              <w:jc w:val="center"/>
              <w:rPr>
                <w:sz w:val="24"/>
                <w:szCs w:val="24"/>
                <w:lang w:val="ru-RU"/>
              </w:rPr>
            </w:pPr>
            <w:r>
              <w:rPr>
                <w:sz w:val="24"/>
                <w:szCs w:val="24"/>
                <w:lang w:val="ru-RU"/>
              </w:rPr>
              <w:t>93504</w:t>
            </w:r>
          </w:p>
        </w:tc>
      </w:tr>
      <w:tr w:rsidR="004F0127" w:rsidRPr="004F0127" w:rsidTr="00FA6EBF">
        <w:trPr>
          <w:cantSplit/>
          <w:trHeight w:val="268"/>
          <w:tblHeader/>
        </w:trPr>
        <w:tc>
          <w:tcPr>
            <w:tcW w:w="5070" w:type="dxa"/>
            <w:vMerge w:val="restart"/>
          </w:tcPr>
          <w:p w:rsidR="004F0127" w:rsidRDefault="004F0127" w:rsidP="00F67156">
            <w:pPr>
              <w:jc w:val="center"/>
              <w:rPr>
                <w:sz w:val="24"/>
                <w:szCs w:val="24"/>
                <w:lang w:val="ru-RU"/>
              </w:rPr>
            </w:pPr>
            <w:r>
              <w:rPr>
                <w:sz w:val="24"/>
                <w:szCs w:val="24"/>
                <w:lang w:val="ru-RU"/>
              </w:rPr>
              <w:t>Производство древесины необработанной</w:t>
            </w:r>
          </w:p>
        </w:tc>
        <w:tc>
          <w:tcPr>
            <w:tcW w:w="1136" w:type="dxa"/>
            <w:vMerge w:val="restart"/>
          </w:tcPr>
          <w:p w:rsidR="004F0127" w:rsidRDefault="002C1687" w:rsidP="002C1687">
            <w:pPr>
              <w:jc w:val="center"/>
              <w:rPr>
                <w:sz w:val="24"/>
                <w:szCs w:val="24"/>
                <w:lang w:val="ru-RU"/>
              </w:rPr>
            </w:pPr>
            <w:r>
              <w:rPr>
                <w:sz w:val="24"/>
                <w:szCs w:val="24"/>
                <w:lang w:val="ru-RU"/>
              </w:rPr>
              <w:t>т</w:t>
            </w:r>
            <w:r w:rsidR="004F0127">
              <w:rPr>
                <w:sz w:val="24"/>
                <w:szCs w:val="24"/>
                <w:lang w:val="ru-RU"/>
              </w:rPr>
              <w:t>ыс. плотных куб. метров</w:t>
            </w:r>
          </w:p>
        </w:tc>
        <w:tc>
          <w:tcPr>
            <w:tcW w:w="1984" w:type="dxa"/>
          </w:tcPr>
          <w:p w:rsidR="004F0127" w:rsidRPr="007476BD" w:rsidRDefault="004F0127" w:rsidP="00F67156">
            <w:pPr>
              <w:jc w:val="center"/>
              <w:rPr>
                <w:sz w:val="22"/>
                <w:szCs w:val="22"/>
                <w:lang w:val="ru-RU"/>
              </w:rPr>
            </w:pPr>
            <w:r w:rsidRPr="007476BD">
              <w:rPr>
                <w:sz w:val="22"/>
                <w:szCs w:val="22"/>
                <w:lang w:val="ru-RU"/>
              </w:rPr>
              <w:t>консервативный</w:t>
            </w:r>
          </w:p>
        </w:tc>
        <w:tc>
          <w:tcPr>
            <w:tcW w:w="1277" w:type="dxa"/>
            <w:vMerge w:val="restart"/>
          </w:tcPr>
          <w:p w:rsidR="004F0127" w:rsidRDefault="004F0127" w:rsidP="00F67156">
            <w:pPr>
              <w:jc w:val="center"/>
              <w:rPr>
                <w:sz w:val="24"/>
                <w:szCs w:val="24"/>
                <w:lang w:val="ru-RU"/>
              </w:rPr>
            </w:pPr>
            <w:r>
              <w:rPr>
                <w:sz w:val="24"/>
                <w:szCs w:val="24"/>
                <w:lang w:val="ru-RU"/>
              </w:rPr>
              <w:t>820</w:t>
            </w:r>
          </w:p>
        </w:tc>
        <w:tc>
          <w:tcPr>
            <w:tcW w:w="1133" w:type="dxa"/>
          </w:tcPr>
          <w:p w:rsidR="004F0127" w:rsidRDefault="00D105C1" w:rsidP="00F67156">
            <w:pPr>
              <w:jc w:val="center"/>
              <w:rPr>
                <w:sz w:val="24"/>
                <w:szCs w:val="24"/>
                <w:lang w:val="ru-RU"/>
              </w:rPr>
            </w:pPr>
            <w:r>
              <w:rPr>
                <w:sz w:val="24"/>
                <w:szCs w:val="24"/>
                <w:lang w:val="ru-RU"/>
              </w:rPr>
              <w:t>1167,8</w:t>
            </w:r>
          </w:p>
        </w:tc>
        <w:tc>
          <w:tcPr>
            <w:tcW w:w="1274" w:type="dxa"/>
          </w:tcPr>
          <w:p w:rsidR="004F0127" w:rsidRDefault="00D105C1" w:rsidP="00F67156">
            <w:pPr>
              <w:jc w:val="center"/>
              <w:rPr>
                <w:sz w:val="24"/>
                <w:szCs w:val="24"/>
                <w:lang w:val="ru-RU"/>
              </w:rPr>
            </w:pPr>
            <w:r>
              <w:rPr>
                <w:sz w:val="24"/>
                <w:szCs w:val="24"/>
                <w:lang w:val="ru-RU"/>
              </w:rPr>
              <w:t>1200,0</w:t>
            </w:r>
          </w:p>
        </w:tc>
        <w:tc>
          <w:tcPr>
            <w:tcW w:w="1276" w:type="dxa"/>
          </w:tcPr>
          <w:p w:rsidR="004F0127" w:rsidRDefault="00D105C1" w:rsidP="00F67156">
            <w:pPr>
              <w:jc w:val="center"/>
              <w:rPr>
                <w:sz w:val="24"/>
                <w:szCs w:val="24"/>
                <w:lang w:val="ru-RU"/>
              </w:rPr>
            </w:pPr>
            <w:r>
              <w:rPr>
                <w:sz w:val="24"/>
                <w:szCs w:val="24"/>
                <w:lang w:val="ru-RU"/>
              </w:rPr>
              <w:t>1200,0</w:t>
            </w:r>
          </w:p>
        </w:tc>
        <w:tc>
          <w:tcPr>
            <w:tcW w:w="1276" w:type="dxa"/>
          </w:tcPr>
          <w:p w:rsidR="004F0127" w:rsidRDefault="00D105C1" w:rsidP="00F67156">
            <w:pPr>
              <w:jc w:val="center"/>
              <w:rPr>
                <w:sz w:val="24"/>
                <w:szCs w:val="24"/>
                <w:lang w:val="ru-RU"/>
              </w:rPr>
            </w:pPr>
            <w:r>
              <w:rPr>
                <w:sz w:val="24"/>
                <w:szCs w:val="24"/>
                <w:lang w:val="ru-RU"/>
              </w:rPr>
              <w:t>1200,0</w:t>
            </w:r>
          </w:p>
        </w:tc>
      </w:tr>
      <w:tr w:rsidR="004F0127" w:rsidRPr="004F0127" w:rsidTr="00FA6EBF">
        <w:trPr>
          <w:cantSplit/>
          <w:trHeight w:val="268"/>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базовый</w:t>
            </w:r>
          </w:p>
        </w:tc>
        <w:tc>
          <w:tcPr>
            <w:tcW w:w="1277" w:type="dxa"/>
            <w:vMerge/>
          </w:tcPr>
          <w:p w:rsidR="004F0127" w:rsidRDefault="004F0127" w:rsidP="00F67156">
            <w:pPr>
              <w:jc w:val="center"/>
              <w:rPr>
                <w:sz w:val="24"/>
                <w:szCs w:val="24"/>
                <w:lang w:val="ru-RU"/>
              </w:rPr>
            </w:pPr>
          </w:p>
        </w:tc>
        <w:tc>
          <w:tcPr>
            <w:tcW w:w="1133" w:type="dxa"/>
          </w:tcPr>
          <w:p w:rsidR="004F0127" w:rsidRDefault="004F0127" w:rsidP="00F67156">
            <w:pPr>
              <w:jc w:val="center"/>
              <w:rPr>
                <w:sz w:val="24"/>
                <w:szCs w:val="24"/>
                <w:lang w:val="ru-RU"/>
              </w:rPr>
            </w:pPr>
            <w:r>
              <w:rPr>
                <w:sz w:val="24"/>
                <w:szCs w:val="24"/>
                <w:lang w:val="ru-RU"/>
              </w:rPr>
              <w:t>1167,8</w:t>
            </w:r>
          </w:p>
        </w:tc>
        <w:tc>
          <w:tcPr>
            <w:tcW w:w="1274" w:type="dxa"/>
          </w:tcPr>
          <w:p w:rsidR="004F0127" w:rsidRDefault="004F0127" w:rsidP="00F67156">
            <w:pPr>
              <w:jc w:val="center"/>
              <w:rPr>
                <w:sz w:val="24"/>
                <w:szCs w:val="24"/>
                <w:lang w:val="ru-RU"/>
              </w:rPr>
            </w:pPr>
            <w:r>
              <w:rPr>
                <w:sz w:val="24"/>
                <w:szCs w:val="24"/>
                <w:lang w:val="ru-RU"/>
              </w:rPr>
              <w:t>1540,1</w:t>
            </w:r>
          </w:p>
        </w:tc>
        <w:tc>
          <w:tcPr>
            <w:tcW w:w="1276" w:type="dxa"/>
          </w:tcPr>
          <w:p w:rsidR="004F0127" w:rsidRDefault="004F0127" w:rsidP="00F67156">
            <w:pPr>
              <w:jc w:val="center"/>
              <w:rPr>
                <w:sz w:val="24"/>
                <w:szCs w:val="24"/>
                <w:lang w:val="ru-RU"/>
              </w:rPr>
            </w:pPr>
            <w:r>
              <w:rPr>
                <w:sz w:val="24"/>
                <w:szCs w:val="24"/>
                <w:lang w:val="ru-RU"/>
              </w:rPr>
              <w:t>1928,2</w:t>
            </w:r>
          </w:p>
        </w:tc>
        <w:tc>
          <w:tcPr>
            <w:tcW w:w="1276" w:type="dxa"/>
          </w:tcPr>
          <w:p w:rsidR="004F0127" w:rsidRDefault="004F0127" w:rsidP="00F67156">
            <w:pPr>
              <w:jc w:val="center"/>
              <w:rPr>
                <w:sz w:val="24"/>
                <w:szCs w:val="24"/>
                <w:lang w:val="ru-RU"/>
              </w:rPr>
            </w:pPr>
            <w:r>
              <w:rPr>
                <w:sz w:val="24"/>
                <w:szCs w:val="24"/>
                <w:lang w:val="ru-RU"/>
              </w:rPr>
              <w:t>2185,0</w:t>
            </w:r>
          </w:p>
        </w:tc>
      </w:tr>
      <w:tr w:rsidR="004F0127" w:rsidRPr="004F0127" w:rsidTr="00FA6EBF">
        <w:trPr>
          <w:cantSplit/>
          <w:trHeight w:val="268"/>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оптимистический</w:t>
            </w:r>
          </w:p>
        </w:tc>
        <w:tc>
          <w:tcPr>
            <w:tcW w:w="1277" w:type="dxa"/>
            <w:vMerge/>
          </w:tcPr>
          <w:p w:rsidR="004F0127" w:rsidRDefault="004F0127" w:rsidP="00F67156">
            <w:pPr>
              <w:jc w:val="center"/>
              <w:rPr>
                <w:sz w:val="24"/>
                <w:szCs w:val="24"/>
                <w:lang w:val="ru-RU"/>
              </w:rPr>
            </w:pPr>
          </w:p>
        </w:tc>
        <w:tc>
          <w:tcPr>
            <w:tcW w:w="1133" w:type="dxa"/>
          </w:tcPr>
          <w:p w:rsidR="004F0127" w:rsidRDefault="00D105C1" w:rsidP="00F67156">
            <w:pPr>
              <w:jc w:val="center"/>
              <w:rPr>
                <w:sz w:val="24"/>
                <w:szCs w:val="24"/>
                <w:lang w:val="ru-RU"/>
              </w:rPr>
            </w:pPr>
            <w:r>
              <w:rPr>
                <w:sz w:val="24"/>
                <w:szCs w:val="24"/>
                <w:lang w:val="ru-RU"/>
              </w:rPr>
              <w:t>1167,8</w:t>
            </w:r>
          </w:p>
        </w:tc>
        <w:tc>
          <w:tcPr>
            <w:tcW w:w="1274" w:type="dxa"/>
          </w:tcPr>
          <w:p w:rsidR="004F0127" w:rsidRDefault="00D105C1" w:rsidP="00F67156">
            <w:pPr>
              <w:jc w:val="center"/>
              <w:rPr>
                <w:sz w:val="24"/>
                <w:szCs w:val="24"/>
                <w:lang w:val="ru-RU"/>
              </w:rPr>
            </w:pPr>
            <w:r>
              <w:rPr>
                <w:sz w:val="24"/>
                <w:szCs w:val="24"/>
                <w:lang w:val="ru-RU"/>
              </w:rPr>
              <w:t>1750,0</w:t>
            </w:r>
          </w:p>
        </w:tc>
        <w:tc>
          <w:tcPr>
            <w:tcW w:w="1276" w:type="dxa"/>
          </w:tcPr>
          <w:p w:rsidR="004F0127" w:rsidRDefault="00D105C1" w:rsidP="00F67156">
            <w:pPr>
              <w:jc w:val="center"/>
              <w:rPr>
                <w:sz w:val="24"/>
                <w:szCs w:val="24"/>
                <w:lang w:val="ru-RU"/>
              </w:rPr>
            </w:pPr>
            <w:r>
              <w:rPr>
                <w:sz w:val="24"/>
                <w:szCs w:val="24"/>
                <w:lang w:val="ru-RU"/>
              </w:rPr>
              <w:t>2000,0</w:t>
            </w:r>
          </w:p>
        </w:tc>
        <w:tc>
          <w:tcPr>
            <w:tcW w:w="1276" w:type="dxa"/>
          </w:tcPr>
          <w:p w:rsidR="004F0127" w:rsidRDefault="00D105C1" w:rsidP="003B2DA7">
            <w:pPr>
              <w:jc w:val="center"/>
              <w:rPr>
                <w:sz w:val="24"/>
                <w:szCs w:val="24"/>
                <w:lang w:val="ru-RU"/>
              </w:rPr>
            </w:pPr>
            <w:r>
              <w:rPr>
                <w:sz w:val="24"/>
                <w:szCs w:val="24"/>
                <w:lang w:val="ru-RU"/>
              </w:rPr>
              <w:t>2</w:t>
            </w:r>
            <w:r w:rsidR="003B2DA7">
              <w:rPr>
                <w:sz w:val="24"/>
                <w:szCs w:val="24"/>
                <w:lang w:val="ru-RU"/>
              </w:rPr>
              <w:t>340</w:t>
            </w:r>
            <w:r>
              <w:rPr>
                <w:sz w:val="24"/>
                <w:szCs w:val="24"/>
                <w:lang w:val="ru-RU"/>
              </w:rPr>
              <w:t>,0</w:t>
            </w:r>
          </w:p>
        </w:tc>
      </w:tr>
      <w:tr w:rsidR="004F0127" w:rsidRPr="00206936" w:rsidTr="00FA6EBF">
        <w:trPr>
          <w:cantSplit/>
          <w:tblHeader/>
        </w:trPr>
        <w:tc>
          <w:tcPr>
            <w:tcW w:w="5070" w:type="dxa"/>
            <w:vMerge w:val="restart"/>
          </w:tcPr>
          <w:p w:rsidR="004F0127" w:rsidRDefault="004F0127" w:rsidP="00F67156">
            <w:pPr>
              <w:jc w:val="center"/>
              <w:rPr>
                <w:b/>
                <w:sz w:val="24"/>
                <w:szCs w:val="24"/>
                <w:lang w:val="ru-RU"/>
              </w:rPr>
            </w:pPr>
            <w:r>
              <w:rPr>
                <w:sz w:val="24"/>
                <w:szCs w:val="24"/>
                <w:lang w:val="ru-RU"/>
              </w:rPr>
              <w:t>Объём отгруженных товаров собственного производства, выполненных работ и услуг собственными силами по виду экономической деятельности виду экономической деятельности «Обрабатывающие производства» по крупным и средним предприятиям</w:t>
            </w:r>
          </w:p>
        </w:tc>
        <w:tc>
          <w:tcPr>
            <w:tcW w:w="1136" w:type="dxa"/>
            <w:vMerge w:val="restart"/>
          </w:tcPr>
          <w:p w:rsidR="004F0127" w:rsidRPr="00E10631" w:rsidRDefault="002C1687" w:rsidP="002C1687">
            <w:pPr>
              <w:jc w:val="center"/>
              <w:rPr>
                <w:sz w:val="24"/>
                <w:szCs w:val="24"/>
                <w:lang w:val="ru-RU"/>
              </w:rPr>
            </w:pPr>
            <w:r>
              <w:rPr>
                <w:sz w:val="24"/>
                <w:szCs w:val="24"/>
                <w:lang w:val="ru-RU"/>
              </w:rPr>
              <w:t>м</w:t>
            </w:r>
            <w:r w:rsidR="004F0127">
              <w:rPr>
                <w:sz w:val="24"/>
                <w:szCs w:val="24"/>
                <w:lang w:val="ru-RU"/>
              </w:rPr>
              <w:t>лн. руб.</w:t>
            </w:r>
          </w:p>
        </w:tc>
        <w:tc>
          <w:tcPr>
            <w:tcW w:w="1984" w:type="dxa"/>
          </w:tcPr>
          <w:p w:rsidR="004F0127" w:rsidRPr="007476BD" w:rsidRDefault="004F0127" w:rsidP="00F67156">
            <w:pPr>
              <w:jc w:val="center"/>
              <w:rPr>
                <w:sz w:val="22"/>
                <w:szCs w:val="22"/>
                <w:lang w:val="ru-RU"/>
              </w:rPr>
            </w:pPr>
            <w:r w:rsidRPr="007476BD">
              <w:rPr>
                <w:sz w:val="22"/>
                <w:szCs w:val="22"/>
                <w:lang w:val="ru-RU"/>
              </w:rPr>
              <w:t>консервативный</w:t>
            </w:r>
          </w:p>
        </w:tc>
        <w:tc>
          <w:tcPr>
            <w:tcW w:w="1277" w:type="dxa"/>
            <w:vMerge w:val="restart"/>
            <w:vAlign w:val="center"/>
          </w:tcPr>
          <w:p w:rsidR="004F0127" w:rsidRPr="00206936" w:rsidRDefault="004F0127" w:rsidP="00F67156">
            <w:pPr>
              <w:jc w:val="center"/>
              <w:rPr>
                <w:sz w:val="24"/>
                <w:szCs w:val="24"/>
                <w:lang w:val="ru-RU"/>
              </w:rPr>
            </w:pPr>
            <w:r>
              <w:rPr>
                <w:sz w:val="24"/>
                <w:szCs w:val="24"/>
                <w:lang w:val="ru-RU"/>
              </w:rPr>
              <w:t>132,8</w:t>
            </w:r>
          </w:p>
        </w:tc>
        <w:tc>
          <w:tcPr>
            <w:tcW w:w="1133" w:type="dxa"/>
          </w:tcPr>
          <w:p w:rsidR="004F0127" w:rsidRPr="00D470AD" w:rsidRDefault="004F0127" w:rsidP="00F67156">
            <w:pPr>
              <w:jc w:val="center"/>
              <w:rPr>
                <w:sz w:val="24"/>
                <w:szCs w:val="24"/>
                <w:lang w:val="ru-RU"/>
              </w:rPr>
            </w:pPr>
            <w:r>
              <w:rPr>
                <w:sz w:val="24"/>
                <w:szCs w:val="24"/>
                <w:lang w:val="ru-RU"/>
              </w:rPr>
              <w:t>239,2</w:t>
            </w:r>
          </w:p>
        </w:tc>
        <w:tc>
          <w:tcPr>
            <w:tcW w:w="1274" w:type="dxa"/>
          </w:tcPr>
          <w:p w:rsidR="004F0127" w:rsidRPr="00006CFC" w:rsidRDefault="004F0127" w:rsidP="00F67156">
            <w:pPr>
              <w:jc w:val="center"/>
              <w:rPr>
                <w:sz w:val="24"/>
                <w:szCs w:val="24"/>
                <w:lang w:val="ru-RU"/>
              </w:rPr>
            </w:pPr>
            <w:r>
              <w:rPr>
                <w:sz w:val="24"/>
                <w:szCs w:val="24"/>
                <w:lang w:val="ru-RU"/>
              </w:rPr>
              <w:t>257,7</w:t>
            </w:r>
          </w:p>
        </w:tc>
        <w:tc>
          <w:tcPr>
            <w:tcW w:w="1276" w:type="dxa"/>
          </w:tcPr>
          <w:p w:rsidR="004F0127" w:rsidRPr="00006CFC" w:rsidRDefault="004F0127" w:rsidP="00F67156">
            <w:pPr>
              <w:jc w:val="center"/>
              <w:rPr>
                <w:sz w:val="24"/>
                <w:szCs w:val="24"/>
                <w:lang w:val="ru-RU"/>
              </w:rPr>
            </w:pPr>
            <w:r>
              <w:rPr>
                <w:sz w:val="24"/>
                <w:szCs w:val="24"/>
                <w:lang w:val="ru-RU"/>
              </w:rPr>
              <w:t>297,6</w:t>
            </w:r>
          </w:p>
        </w:tc>
        <w:tc>
          <w:tcPr>
            <w:tcW w:w="1276" w:type="dxa"/>
          </w:tcPr>
          <w:p w:rsidR="004F0127" w:rsidRPr="00006CFC" w:rsidRDefault="004F0127" w:rsidP="00F67156">
            <w:pPr>
              <w:jc w:val="center"/>
              <w:rPr>
                <w:sz w:val="24"/>
                <w:szCs w:val="24"/>
                <w:lang w:val="ru-RU"/>
              </w:rPr>
            </w:pPr>
            <w:r>
              <w:rPr>
                <w:sz w:val="24"/>
                <w:szCs w:val="24"/>
                <w:lang w:val="ru-RU"/>
              </w:rPr>
              <w:t>391,2</w:t>
            </w:r>
          </w:p>
        </w:tc>
      </w:tr>
      <w:tr w:rsidR="004F0127" w:rsidRPr="00206936" w:rsidTr="00FA6EBF">
        <w:trPr>
          <w:cantSplit/>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базовый</w:t>
            </w:r>
          </w:p>
        </w:tc>
        <w:tc>
          <w:tcPr>
            <w:tcW w:w="1277" w:type="dxa"/>
            <w:vMerge/>
            <w:vAlign w:val="center"/>
          </w:tcPr>
          <w:p w:rsidR="004F0127" w:rsidRPr="00206936" w:rsidRDefault="004F0127" w:rsidP="00F67156">
            <w:pPr>
              <w:jc w:val="center"/>
              <w:rPr>
                <w:sz w:val="24"/>
                <w:szCs w:val="24"/>
                <w:lang w:val="ru-RU"/>
              </w:rPr>
            </w:pPr>
          </w:p>
        </w:tc>
        <w:tc>
          <w:tcPr>
            <w:tcW w:w="1133" w:type="dxa"/>
          </w:tcPr>
          <w:p w:rsidR="004F0127" w:rsidRPr="00006CFC" w:rsidRDefault="004F0127" w:rsidP="00F67156">
            <w:pPr>
              <w:jc w:val="center"/>
              <w:rPr>
                <w:sz w:val="24"/>
                <w:szCs w:val="24"/>
                <w:lang w:val="ru-RU"/>
              </w:rPr>
            </w:pPr>
            <w:r>
              <w:rPr>
                <w:sz w:val="24"/>
                <w:szCs w:val="24"/>
                <w:lang w:val="ru-RU"/>
              </w:rPr>
              <w:t>239,2</w:t>
            </w:r>
          </w:p>
        </w:tc>
        <w:tc>
          <w:tcPr>
            <w:tcW w:w="1274" w:type="dxa"/>
          </w:tcPr>
          <w:p w:rsidR="004F0127" w:rsidRPr="00006CFC" w:rsidRDefault="004F0127" w:rsidP="00F67156">
            <w:pPr>
              <w:jc w:val="center"/>
              <w:rPr>
                <w:sz w:val="24"/>
                <w:szCs w:val="24"/>
                <w:lang w:val="ru-RU"/>
              </w:rPr>
            </w:pPr>
            <w:r>
              <w:rPr>
                <w:sz w:val="24"/>
                <w:szCs w:val="24"/>
                <w:lang w:val="ru-RU"/>
              </w:rPr>
              <w:t>366,5</w:t>
            </w:r>
          </w:p>
        </w:tc>
        <w:tc>
          <w:tcPr>
            <w:tcW w:w="1276" w:type="dxa"/>
          </w:tcPr>
          <w:p w:rsidR="004F0127" w:rsidRPr="00006CFC" w:rsidRDefault="004F0127" w:rsidP="00F67156">
            <w:pPr>
              <w:jc w:val="center"/>
              <w:rPr>
                <w:sz w:val="24"/>
                <w:szCs w:val="24"/>
                <w:lang w:val="ru-RU"/>
              </w:rPr>
            </w:pPr>
            <w:r>
              <w:rPr>
                <w:sz w:val="24"/>
                <w:szCs w:val="24"/>
                <w:lang w:val="ru-RU"/>
              </w:rPr>
              <w:t>552,4</w:t>
            </w:r>
          </w:p>
        </w:tc>
        <w:tc>
          <w:tcPr>
            <w:tcW w:w="1276" w:type="dxa"/>
          </w:tcPr>
          <w:p w:rsidR="004F0127" w:rsidRPr="00006CFC" w:rsidRDefault="004F0127" w:rsidP="00F67156">
            <w:pPr>
              <w:jc w:val="center"/>
              <w:rPr>
                <w:sz w:val="24"/>
                <w:szCs w:val="24"/>
                <w:lang w:val="ru-RU"/>
              </w:rPr>
            </w:pPr>
            <w:r>
              <w:rPr>
                <w:sz w:val="24"/>
                <w:szCs w:val="24"/>
                <w:lang w:val="ru-RU"/>
              </w:rPr>
              <w:t>805,8</w:t>
            </w:r>
          </w:p>
        </w:tc>
      </w:tr>
      <w:tr w:rsidR="004F0127" w:rsidRPr="00206936" w:rsidTr="00FA6EBF">
        <w:trPr>
          <w:cantSplit/>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оптимистический</w:t>
            </w:r>
          </w:p>
        </w:tc>
        <w:tc>
          <w:tcPr>
            <w:tcW w:w="1277" w:type="dxa"/>
            <w:vMerge/>
            <w:vAlign w:val="center"/>
          </w:tcPr>
          <w:p w:rsidR="004F0127" w:rsidRPr="00206936" w:rsidRDefault="004F0127" w:rsidP="00F67156">
            <w:pPr>
              <w:jc w:val="center"/>
              <w:rPr>
                <w:sz w:val="24"/>
                <w:szCs w:val="24"/>
                <w:lang w:val="ru-RU"/>
              </w:rPr>
            </w:pPr>
          </w:p>
        </w:tc>
        <w:tc>
          <w:tcPr>
            <w:tcW w:w="1133" w:type="dxa"/>
          </w:tcPr>
          <w:p w:rsidR="004F0127" w:rsidRPr="00D470AD" w:rsidRDefault="004F0127" w:rsidP="00F67156">
            <w:pPr>
              <w:jc w:val="center"/>
              <w:rPr>
                <w:sz w:val="24"/>
                <w:szCs w:val="24"/>
                <w:lang w:val="ru-RU"/>
              </w:rPr>
            </w:pPr>
            <w:r>
              <w:rPr>
                <w:sz w:val="24"/>
                <w:szCs w:val="24"/>
                <w:lang w:val="ru-RU"/>
              </w:rPr>
              <w:t>239,2</w:t>
            </w:r>
          </w:p>
        </w:tc>
        <w:tc>
          <w:tcPr>
            <w:tcW w:w="1274" w:type="dxa"/>
          </w:tcPr>
          <w:p w:rsidR="004F0127" w:rsidRPr="00B555D4" w:rsidRDefault="004F0127" w:rsidP="00F67156">
            <w:pPr>
              <w:jc w:val="center"/>
              <w:rPr>
                <w:sz w:val="24"/>
                <w:szCs w:val="24"/>
                <w:lang w:val="ru-RU"/>
              </w:rPr>
            </w:pPr>
            <w:r w:rsidRPr="00B555D4">
              <w:rPr>
                <w:sz w:val="24"/>
                <w:szCs w:val="24"/>
                <w:lang w:val="ru-RU"/>
              </w:rPr>
              <w:t>523,5</w:t>
            </w:r>
          </w:p>
        </w:tc>
        <w:tc>
          <w:tcPr>
            <w:tcW w:w="1276" w:type="dxa"/>
          </w:tcPr>
          <w:p w:rsidR="004F0127" w:rsidRPr="00E02340" w:rsidRDefault="004F0127" w:rsidP="00F67156">
            <w:pPr>
              <w:jc w:val="center"/>
              <w:rPr>
                <w:sz w:val="24"/>
                <w:szCs w:val="24"/>
                <w:lang w:val="ru-RU"/>
              </w:rPr>
            </w:pPr>
            <w:r w:rsidRPr="00E02340">
              <w:rPr>
                <w:sz w:val="24"/>
                <w:szCs w:val="24"/>
                <w:lang w:val="ru-RU"/>
              </w:rPr>
              <w:t>732,8</w:t>
            </w:r>
          </w:p>
        </w:tc>
        <w:tc>
          <w:tcPr>
            <w:tcW w:w="1276" w:type="dxa"/>
          </w:tcPr>
          <w:p w:rsidR="004F0127" w:rsidRPr="00E02340" w:rsidRDefault="004F0127" w:rsidP="00F67156">
            <w:pPr>
              <w:jc w:val="center"/>
              <w:rPr>
                <w:sz w:val="24"/>
                <w:szCs w:val="24"/>
                <w:lang w:val="ru-RU"/>
              </w:rPr>
            </w:pPr>
            <w:r w:rsidRPr="00E02340">
              <w:rPr>
                <w:sz w:val="24"/>
                <w:szCs w:val="24"/>
                <w:lang w:val="ru-RU"/>
              </w:rPr>
              <w:t>1124,3</w:t>
            </w:r>
          </w:p>
        </w:tc>
      </w:tr>
      <w:tr w:rsidR="004F0127" w:rsidRPr="00433A3D" w:rsidTr="00FA6EBF">
        <w:trPr>
          <w:cantSplit/>
          <w:tblHeader/>
        </w:trPr>
        <w:tc>
          <w:tcPr>
            <w:tcW w:w="5070" w:type="dxa"/>
            <w:vMerge w:val="restart"/>
          </w:tcPr>
          <w:p w:rsidR="004F0127" w:rsidRDefault="004F0127" w:rsidP="002C1687">
            <w:pPr>
              <w:jc w:val="center"/>
              <w:rPr>
                <w:sz w:val="24"/>
                <w:szCs w:val="24"/>
                <w:lang w:val="ru-RU"/>
              </w:rPr>
            </w:pPr>
            <w:r>
              <w:rPr>
                <w:sz w:val="24"/>
                <w:szCs w:val="24"/>
                <w:lang w:val="ru-RU"/>
              </w:rPr>
              <w:t>Протяженность автомобильных дорог общего пользования с тв</w:t>
            </w:r>
            <w:r w:rsidR="002C1687">
              <w:rPr>
                <w:sz w:val="24"/>
                <w:szCs w:val="24"/>
                <w:lang w:val="ru-RU"/>
              </w:rPr>
              <w:t>ё</w:t>
            </w:r>
            <w:r>
              <w:rPr>
                <w:sz w:val="24"/>
                <w:szCs w:val="24"/>
                <w:lang w:val="ru-RU"/>
              </w:rPr>
              <w:t>рдым покрытием</w:t>
            </w:r>
          </w:p>
        </w:tc>
        <w:tc>
          <w:tcPr>
            <w:tcW w:w="1136" w:type="dxa"/>
            <w:vMerge w:val="restart"/>
          </w:tcPr>
          <w:p w:rsidR="004F0127" w:rsidRDefault="004F0127" w:rsidP="00F67156">
            <w:pPr>
              <w:jc w:val="center"/>
              <w:rPr>
                <w:sz w:val="24"/>
                <w:szCs w:val="24"/>
                <w:lang w:val="ru-RU"/>
              </w:rPr>
            </w:pPr>
            <w:r>
              <w:rPr>
                <w:sz w:val="24"/>
                <w:szCs w:val="24"/>
                <w:lang w:val="ru-RU"/>
              </w:rPr>
              <w:t>км</w:t>
            </w:r>
          </w:p>
        </w:tc>
        <w:tc>
          <w:tcPr>
            <w:tcW w:w="1984" w:type="dxa"/>
          </w:tcPr>
          <w:p w:rsidR="004F0127" w:rsidRPr="007476BD" w:rsidRDefault="004F0127" w:rsidP="00F67156">
            <w:pPr>
              <w:jc w:val="center"/>
              <w:rPr>
                <w:sz w:val="22"/>
                <w:szCs w:val="22"/>
                <w:lang w:val="ru-RU"/>
              </w:rPr>
            </w:pPr>
            <w:r w:rsidRPr="007476BD">
              <w:rPr>
                <w:sz w:val="22"/>
                <w:szCs w:val="22"/>
                <w:lang w:val="ru-RU"/>
              </w:rPr>
              <w:t>консервативный</w:t>
            </w:r>
          </w:p>
        </w:tc>
        <w:tc>
          <w:tcPr>
            <w:tcW w:w="1277" w:type="dxa"/>
            <w:vMerge w:val="restart"/>
            <w:vAlign w:val="center"/>
          </w:tcPr>
          <w:p w:rsidR="004F0127" w:rsidRPr="00206936" w:rsidRDefault="004F0127" w:rsidP="00F67156">
            <w:pPr>
              <w:jc w:val="center"/>
              <w:rPr>
                <w:sz w:val="24"/>
                <w:szCs w:val="24"/>
                <w:lang w:val="ru-RU"/>
              </w:rPr>
            </w:pPr>
            <w:r>
              <w:rPr>
                <w:sz w:val="24"/>
                <w:szCs w:val="24"/>
                <w:lang w:val="ru-RU"/>
              </w:rPr>
              <w:t>508,0</w:t>
            </w:r>
          </w:p>
        </w:tc>
        <w:tc>
          <w:tcPr>
            <w:tcW w:w="1133" w:type="dxa"/>
          </w:tcPr>
          <w:p w:rsidR="004F0127" w:rsidRPr="00D470AD" w:rsidRDefault="004F0127" w:rsidP="00F67156">
            <w:pPr>
              <w:jc w:val="center"/>
              <w:rPr>
                <w:sz w:val="24"/>
                <w:szCs w:val="24"/>
                <w:lang w:val="ru-RU"/>
              </w:rPr>
            </w:pPr>
            <w:r>
              <w:rPr>
                <w:sz w:val="24"/>
                <w:szCs w:val="24"/>
                <w:lang w:val="ru-RU"/>
              </w:rPr>
              <w:t>508,0</w:t>
            </w:r>
          </w:p>
        </w:tc>
        <w:tc>
          <w:tcPr>
            <w:tcW w:w="1274" w:type="dxa"/>
          </w:tcPr>
          <w:p w:rsidR="004F0127" w:rsidRPr="00D470AD" w:rsidRDefault="004F0127" w:rsidP="00F67156">
            <w:pPr>
              <w:jc w:val="center"/>
              <w:rPr>
                <w:sz w:val="24"/>
                <w:szCs w:val="24"/>
                <w:lang w:val="ru-RU"/>
              </w:rPr>
            </w:pPr>
            <w:r>
              <w:rPr>
                <w:sz w:val="24"/>
                <w:szCs w:val="24"/>
                <w:lang w:val="ru-RU"/>
              </w:rPr>
              <w:t>508,0</w:t>
            </w:r>
          </w:p>
        </w:tc>
        <w:tc>
          <w:tcPr>
            <w:tcW w:w="1276" w:type="dxa"/>
          </w:tcPr>
          <w:p w:rsidR="004F0127" w:rsidRPr="00D470AD" w:rsidRDefault="004F0127" w:rsidP="00F67156">
            <w:pPr>
              <w:jc w:val="center"/>
              <w:rPr>
                <w:sz w:val="24"/>
                <w:szCs w:val="24"/>
                <w:lang w:val="ru-RU"/>
              </w:rPr>
            </w:pPr>
            <w:r>
              <w:rPr>
                <w:sz w:val="24"/>
                <w:szCs w:val="24"/>
                <w:lang w:val="ru-RU"/>
              </w:rPr>
              <w:t>508,0</w:t>
            </w:r>
          </w:p>
        </w:tc>
        <w:tc>
          <w:tcPr>
            <w:tcW w:w="1276" w:type="dxa"/>
          </w:tcPr>
          <w:p w:rsidR="004F0127" w:rsidRPr="00D470AD" w:rsidRDefault="004F0127" w:rsidP="00F67156">
            <w:pPr>
              <w:jc w:val="center"/>
              <w:rPr>
                <w:sz w:val="24"/>
                <w:szCs w:val="24"/>
                <w:lang w:val="ru-RU"/>
              </w:rPr>
            </w:pPr>
            <w:r>
              <w:rPr>
                <w:sz w:val="24"/>
                <w:szCs w:val="24"/>
                <w:lang w:val="ru-RU"/>
              </w:rPr>
              <w:t>508,0</w:t>
            </w:r>
          </w:p>
        </w:tc>
      </w:tr>
      <w:tr w:rsidR="004F0127" w:rsidRPr="00433A3D" w:rsidTr="00FA6EBF">
        <w:trPr>
          <w:cantSplit/>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базовый</w:t>
            </w:r>
          </w:p>
        </w:tc>
        <w:tc>
          <w:tcPr>
            <w:tcW w:w="1277" w:type="dxa"/>
            <w:vMerge/>
            <w:vAlign w:val="center"/>
          </w:tcPr>
          <w:p w:rsidR="004F0127" w:rsidRPr="00206936" w:rsidRDefault="004F0127" w:rsidP="00F67156">
            <w:pPr>
              <w:jc w:val="center"/>
              <w:rPr>
                <w:sz w:val="24"/>
                <w:szCs w:val="24"/>
                <w:lang w:val="ru-RU"/>
              </w:rPr>
            </w:pPr>
          </w:p>
        </w:tc>
        <w:tc>
          <w:tcPr>
            <w:tcW w:w="1133" w:type="dxa"/>
          </w:tcPr>
          <w:p w:rsidR="004F0127" w:rsidRPr="00D470AD" w:rsidRDefault="004F0127" w:rsidP="00F67156">
            <w:pPr>
              <w:jc w:val="center"/>
              <w:rPr>
                <w:sz w:val="24"/>
                <w:szCs w:val="24"/>
                <w:lang w:val="ru-RU"/>
              </w:rPr>
            </w:pPr>
            <w:r>
              <w:rPr>
                <w:sz w:val="24"/>
                <w:szCs w:val="24"/>
                <w:lang w:val="ru-RU"/>
              </w:rPr>
              <w:t>508,0</w:t>
            </w:r>
          </w:p>
        </w:tc>
        <w:tc>
          <w:tcPr>
            <w:tcW w:w="1274" w:type="dxa"/>
          </w:tcPr>
          <w:p w:rsidR="004F0127" w:rsidRPr="00D470AD" w:rsidRDefault="004F0127" w:rsidP="00F67156">
            <w:pPr>
              <w:jc w:val="center"/>
              <w:rPr>
                <w:sz w:val="24"/>
                <w:szCs w:val="24"/>
                <w:lang w:val="ru-RU"/>
              </w:rPr>
            </w:pPr>
            <w:r>
              <w:rPr>
                <w:sz w:val="24"/>
                <w:szCs w:val="24"/>
                <w:lang w:val="ru-RU"/>
              </w:rPr>
              <w:t>510,0</w:t>
            </w:r>
          </w:p>
        </w:tc>
        <w:tc>
          <w:tcPr>
            <w:tcW w:w="1276" w:type="dxa"/>
          </w:tcPr>
          <w:p w:rsidR="004F0127" w:rsidRPr="00D470AD" w:rsidRDefault="004F0127" w:rsidP="00F67156">
            <w:pPr>
              <w:jc w:val="center"/>
              <w:rPr>
                <w:sz w:val="24"/>
                <w:szCs w:val="24"/>
                <w:lang w:val="ru-RU"/>
              </w:rPr>
            </w:pPr>
            <w:r>
              <w:rPr>
                <w:sz w:val="24"/>
                <w:szCs w:val="24"/>
                <w:lang w:val="ru-RU"/>
              </w:rPr>
              <w:t>556,0</w:t>
            </w:r>
          </w:p>
        </w:tc>
        <w:tc>
          <w:tcPr>
            <w:tcW w:w="1276" w:type="dxa"/>
          </w:tcPr>
          <w:p w:rsidR="004F0127" w:rsidRPr="00D470AD" w:rsidRDefault="004F0127" w:rsidP="00F67156">
            <w:pPr>
              <w:jc w:val="center"/>
              <w:rPr>
                <w:sz w:val="24"/>
                <w:szCs w:val="24"/>
                <w:lang w:val="ru-RU"/>
              </w:rPr>
            </w:pPr>
            <w:r>
              <w:rPr>
                <w:sz w:val="24"/>
                <w:szCs w:val="24"/>
                <w:lang w:val="ru-RU"/>
              </w:rPr>
              <w:t>556,0</w:t>
            </w:r>
          </w:p>
        </w:tc>
      </w:tr>
      <w:tr w:rsidR="004F0127" w:rsidRPr="00433A3D" w:rsidTr="00FA6EBF">
        <w:trPr>
          <w:cantSplit/>
          <w:tblHeader/>
        </w:trPr>
        <w:tc>
          <w:tcPr>
            <w:tcW w:w="5070" w:type="dxa"/>
            <w:vMerge/>
          </w:tcPr>
          <w:p w:rsidR="004F0127" w:rsidRDefault="004F0127" w:rsidP="00F67156">
            <w:pPr>
              <w:jc w:val="center"/>
              <w:rPr>
                <w:sz w:val="24"/>
                <w:szCs w:val="24"/>
                <w:lang w:val="ru-RU"/>
              </w:rPr>
            </w:pPr>
          </w:p>
        </w:tc>
        <w:tc>
          <w:tcPr>
            <w:tcW w:w="1136" w:type="dxa"/>
            <w:vMerge/>
          </w:tcPr>
          <w:p w:rsidR="004F0127" w:rsidRDefault="004F0127" w:rsidP="00F67156">
            <w:pPr>
              <w:jc w:val="center"/>
              <w:rPr>
                <w:sz w:val="24"/>
                <w:szCs w:val="24"/>
                <w:lang w:val="ru-RU"/>
              </w:rPr>
            </w:pPr>
          </w:p>
        </w:tc>
        <w:tc>
          <w:tcPr>
            <w:tcW w:w="1984" w:type="dxa"/>
          </w:tcPr>
          <w:p w:rsidR="004F0127" w:rsidRPr="007476BD" w:rsidRDefault="004F0127" w:rsidP="00F67156">
            <w:pPr>
              <w:jc w:val="center"/>
              <w:rPr>
                <w:sz w:val="22"/>
                <w:szCs w:val="22"/>
                <w:lang w:val="ru-RU"/>
              </w:rPr>
            </w:pPr>
            <w:r w:rsidRPr="007476BD">
              <w:rPr>
                <w:sz w:val="22"/>
                <w:szCs w:val="22"/>
                <w:lang w:val="ru-RU"/>
              </w:rPr>
              <w:t>оптимистический</w:t>
            </w:r>
          </w:p>
        </w:tc>
        <w:tc>
          <w:tcPr>
            <w:tcW w:w="1277" w:type="dxa"/>
            <w:vMerge/>
            <w:vAlign w:val="center"/>
          </w:tcPr>
          <w:p w:rsidR="004F0127" w:rsidRPr="00206936" w:rsidRDefault="004F0127" w:rsidP="00F67156">
            <w:pPr>
              <w:jc w:val="center"/>
              <w:rPr>
                <w:sz w:val="24"/>
                <w:szCs w:val="24"/>
                <w:lang w:val="ru-RU"/>
              </w:rPr>
            </w:pPr>
          </w:p>
        </w:tc>
        <w:tc>
          <w:tcPr>
            <w:tcW w:w="1133" w:type="dxa"/>
          </w:tcPr>
          <w:p w:rsidR="004F0127" w:rsidRPr="00D470AD" w:rsidRDefault="004F0127" w:rsidP="00F67156">
            <w:pPr>
              <w:jc w:val="center"/>
              <w:rPr>
                <w:sz w:val="24"/>
                <w:szCs w:val="24"/>
                <w:lang w:val="ru-RU"/>
              </w:rPr>
            </w:pPr>
            <w:r>
              <w:rPr>
                <w:sz w:val="24"/>
                <w:szCs w:val="24"/>
                <w:lang w:val="ru-RU"/>
              </w:rPr>
              <w:t>508,0</w:t>
            </w:r>
          </w:p>
        </w:tc>
        <w:tc>
          <w:tcPr>
            <w:tcW w:w="1274" w:type="dxa"/>
          </w:tcPr>
          <w:p w:rsidR="004F0127" w:rsidRPr="00D470AD" w:rsidRDefault="004F0127" w:rsidP="00F67156">
            <w:pPr>
              <w:jc w:val="center"/>
              <w:rPr>
                <w:sz w:val="24"/>
                <w:szCs w:val="24"/>
                <w:lang w:val="ru-RU"/>
              </w:rPr>
            </w:pPr>
            <w:r>
              <w:rPr>
                <w:sz w:val="24"/>
                <w:szCs w:val="24"/>
                <w:lang w:val="ru-RU"/>
              </w:rPr>
              <w:t>510,0</w:t>
            </w:r>
          </w:p>
        </w:tc>
        <w:tc>
          <w:tcPr>
            <w:tcW w:w="1276" w:type="dxa"/>
          </w:tcPr>
          <w:p w:rsidR="004F0127" w:rsidRPr="00D470AD" w:rsidRDefault="004F0127" w:rsidP="00F67156">
            <w:pPr>
              <w:jc w:val="center"/>
              <w:rPr>
                <w:sz w:val="24"/>
                <w:szCs w:val="24"/>
                <w:lang w:val="ru-RU"/>
              </w:rPr>
            </w:pPr>
            <w:r>
              <w:rPr>
                <w:sz w:val="24"/>
                <w:szCs w:val="24"/>
                <w:lang w:val="ru-RU"/>
              </w:rPr>
              <w:t>556,0</w:t>
            </w:r>
          </w:p>
        </w:tc>
        <w:tc>
          <w:tcPr>
            <w:tcW w:w="1276" w:type="dxa"/>
          </w:tcPr>
          <w:p w:rsidR="004F0127" w:rsidRPr="00D470AD" w:rsidRDefault="004F0127" w:rsidP="00F67156">
            <w:pPr>
              <w:jc w:val="center"/>
              <w:rPr>
                <w:sz w:val="24"/>
                <w:szCs w:val="24"/>
                <w:lang w:val="ru-RU"/>
              </w:rPr>
            </w:pPr>
            <w:r>
              <w:rPr>
                <w:sz w:val="24"/>
                <w:szCs w:val="24"/>
                <w:lang w:val="ru-RU"/>
              </w:rPr>
              <w:t>556,0</w:t>
            </w:r>
          </w:p>
        </w:tc>
      </w:tr>
    </w:tbl>
    <w:p w:rsidR="001B4DAB" w:rsidRDefault="001B4DAB" w:rsidP="001B4DAB">
      <w:pPr>
        <w:jc w:val="both"/>
        <w:rPr>
          <w:b/>
          <w:sz w:val="28"/>
          <w:lang w:val="ru-RU"/>
        </w:rPr>
      </w:pPr>
    </w:p>
    <w:p w:rsidR="00FD7FBF" w:rsidRDefault="00FD7FBF" w:rsidP="00FD7FBF">
      <w:pPr>
        <w:pStyle w:val="Report"/>
        <w:ind w:firstLine="720"/>
      </w:pPr>
    </w:p>
    <w:p w:rsidR="001B4DAB" w:rsidRDefault="001B4DAB" w:rsidP="00FD7FBF">
      <w:pPr>
        <w:pStyle w:val="Report"/>
        <w:ind w:firstLine="720"/>
      </w:pPr>
    </w:p>
    <w:p w:rsidR="001B4DAB" w:rsidRDefault="001B4DAB" w:rsidP="005A2DA2">
      <w:pPr>
        <w:pStyle w:val="Report"/>
        <w:ind w:firstLine="0"/>
        <w:sectPr w:rsidR="001B4DAB" w:rsidSect="001B4DAB">
          <w:pgSz w:w="16838" w:h="11906" w:orient="landscape"/>
          <w:pgMar w:top="1134" w:right="567" w:bottom="567" w:left="1134" w:header="709" w:footer="709" w:gutter="0"/>
          <w:cols w:space="708"/>
          <w:docGrid w:linePitch="360"/>
        </w:sectPr>
      </w:pPr>
    </w:p>
    <w:p w:rsidR="001B4DAB" w:rsidRDefault="001B4DAB" w:rsidP="005A2DA2">
      <w:pPr>
        <w:pStyle w:val="Report"/>
        <w:ind w:firstLine="0"/>
      </w:pPr>
    </w:p>
    <w:p w:rsidR="00EE551F" w:rsidRPr="0048387D" w:rsidRDefault="00EE551F" w:rsidP="00EE551F">
      <w:pPr>
        <w:pStyle w:val="a4"/>
        <w:jc w:val="center"/>
        <w:rPr>
          <w:rFonts w:ascii="Times New Roman" w:hAnsi="Times New Roman" w:cs="Times New Roman"/>
          <w:b/>
          <w:sz w:val="28"/>
          <w:szCs w:val="28"/>
        </w:rPr>
      </w:pPr>
      <w:r>
        <w:rPr>
          <w:rFonts w:ascii="Times New Roman" w:hAnsi="Times New Roman" w:cs="Times New Roman"/>
          <w:b/>
          <w:sz w:val="28"/>
          <w:szCs w:val="28"/>
        </w:rPr>
        <w:t>4</w:t>
      </w:r>
      <w:r w:rsidR="00BE5689">
        <w:rPr>
          <w:rFonts w:ascii="Times New Roman" w:hAnsi="Times New Roman" w:cs="Times New Roman"/>
          <w:b/>
          <w:sz w:val="28"/>
          <w:szCs w:val="28"/>
        </w:rPr>
        <w:t xml:space="preserve">. </w:t>
      </w:r>
      <w:r>
        <w:rPr>
          <w:rFonts w:ascii="Times New Roman" w:hAnsi="Times New Roman" w:cs="Times New Roman"/>
          <w:b/>
          <w:sz w:val="28"/>
          <w:szCs w:val="28"/>
        </w:rPr>
        <w:t>Сроки и этапы реализации стратегии</w:t>
      </w:r>
    </w:p>
    <w:p w:rsidR="00EE551F" w:rsidRPr="000B2A46" w:rsidRDefault="00EE551F" w:rsidP="00EE551F">
      <w:pPr>
        <w:ind w:firstLine="708"/>
        <w:jc w:val="both"/>
        <w:rPr>
          <w:sz w:val="28"/>
          <w:lang w:val="ru-RU"/>
        </w:rPr>
      </w:pPr>
    </w:p>
    <w:p w:rsidR="00EE551F" w:rsidRDefault="00EE551F" w:rsidP="00221229">
      <w:pPr>
        <w:spacing w:line="360" w:lineRule="auto"/>
        <w:ind w:firstLine="708"/>
        <w:jc w:val="both"/>
        <w:rPr>
          <w:sz w:val="24"/>
          <w:szCs w:val="24"/>
          <w:lang w:val="ru-RU"/>
        </w:rPr>
      </w:pPr>
      <w:r w:rsidRPr="00BE04FA">
        <w:rPr>
          <w:sz w:val="24"/>
          <w:szCs w:val="24"/>
          <w:lang w:val="ru-RU"/>
        </w:rPr>
        <w:t>Реализация Стратегии</w:t>
      </w:r>
      <w:r w:rsidR="00221229">
        <w:rPr>
          <w:sz w:val="24"/>
          <w:szCs w:val="24"/>
          <w:lang w:val="ru-RU"/>
        </w:rPr>
        <w:t xml:space="preserve"> будет осуществляться в три этапа: 2016 – 2020 годы; 20</w:t>
      </w:r>
      <w:r w:rsidR="00434AC3">
        <w:rPr>
          <w:sz w:val="24"/>
          <w:szCs w:val="24"/>
          <w:lang w:val="ru-RU"/>
        </w:rPr>
        <w:t>21</w:t>
      </w:r>
      <w:r w:rsidR="00221229">
        <w:rPr>
          <w:sz w:val="24"/>
          <w:szCs w:val="24"/>
          <w:lang w:val="ru-RU"/>
        </w:rPr>
        <w:t xml:space="preserve"> –</w:t>
      </w:r>
      <w:r w:rsidR="00434AC3">
        <w:rPr>
          <w:sz w:val="24"/>
          <w:szCs w:val="24"/>
          <w:lang w:val="ru-RU"/>
        </w:rPr>
        <w:t xml:space="preserve"> 2025 годы; 2026–</w:t>
      </w:r>
      <w:r w:rsidR="00221229">
        <w:rPr>
          <w:sz w:val="24"/>
          <w:szCs w:val="24"/>
          <w:lang w:val="ru-RU"/>
        </w:rPr>
        <w:t xml:space="preserve"> 2</w:t>
      </w:r>
      <w:r w:rsidR="00434AC3">
        <w:rPr>
          <w:sz w:val="24"/>
          <w:szCs w:val="24"/>
          <w:lang w:val="ru-RU"/>
        </w:rPr>
        <w:t>030 годы.</w:t>
      </w:r>
    </w:p>
    <w:p w:rsidR="00434AC3" w:rsidRDefault="00434AC3" w:rsidP="005323DB">
      <w:pPr>
        <w:tabs>
          <w:tab w:val="left" w:pos="7553"/>
        </w:tabs>
        <w:spacing w:line="360" w:lineRule="auto"/>
        <w:ind w:firstLine="708"/>
        <w:jc w:val="both"/>
        <w:outlineLvl w:val="0"/>
        <w:rPr>
          <w:sz w:val="24"/>
          <w:szCs w:val="24"/>
          <w:lang w:val="ru-RU"/>
        </w:rPr>
      </w:pPr>
      <w:r>
        <w:rPr>
          <w:sz w:val="24"/>
          <w:szCs w:val="24"/>
          <w:lang w:val="ru-RU"/>
        </w:rPr>
        <w:t>1 этап: 2016 – 20</w:t>
      </w:r>
      <w:r w:rsidR="00F67156">
        <w:rPr>
          <w:sz w:val="24"/>
          <w:szCs w:val="24"/>
          <w:lang w:val="ru-RU"/>
        </w:rPr>
        <w:t>20</w:t>
      </w:r>
      <w:r w:rsidR="0011629E">
        <w:rPr>
          <w:sz w:val="24"/>
          <w:szCs w:val="24"/>
          <w:lang w:val="ru-RU"/>
        </w:rPr>
        <w:t xml:space="preserve"> годы</w:t>
      </w:r>
    </w:p>
    <w:p w:rsidR="00B7361D" w:rsidRDefault="00434AC3" w:rsidP="00B7361D">
      <w:pPr>
        <w:pStyle w:val="Report"/>
        <w:ind w:firstLine="720"/>
      </w:pPr>
      <w:r>
        <w:rPr>
          <w:szCs w:val="24"/>
        </w:rPr>
        <w:t>На первом этапе реализации Стратегии предусматривается технологическое развитие отраслей экономики, в частности лесопромышленного комплекса, сельского хозяйства.</w:t>
      </w:r>
      <w:r w:rsidR="00B7361D">
        <w:rPr>
          <w:szCs w:val="24"/>
        </w:rPr>
        <w:t xml:space="preserve"> Важнейшими задачами на данном этапе будут: создание комфортных условий привлечения инвестиций, реализация уже намеченных крупных инвестиционных проектов «</w:t>
      </w:r>
      <w:r w:rsidR="00B7361D">
        <w:t>Строительство нижнего склада в п. Улу-Юл</w:t>
      </w:r>
      <w:r w:rsidR="002C1687">
        <w:t xml:space="preserve">», </w:t>
      </w:r>
      <w:r w:rsidR="00B7361D">
        <w:t xml:space="preserve"> в рамках реновации проекта строительство комбината по глубокой переработке древесины «Зел</w:t>
      </w:r>
      <w:r w:rsidR="002C1687">
        <w:t>ё</w:t>
      </w:r>
      <w:r w:rsidR="00B7361D">
        <w:t xml:space="preserve">ная фабрика», </w:t>
      </w:r>
      <w:r w:rsidR="002C1687">
        <w:t>с</w:t>
      </w:r>
      <w:r w:rsidR="00B7361D" w:rsidRPr="0093482F">
        <w:t>троительство племенного репродуктора на 1200 голов маточного поголовья</w:t>
      </w:r>
      <w:r w:rsidR="00B7361D">
        <w:t xml:space="preserve"> на предприятии ООО «Агро».</w:t>
      </w:r>
    </w:p>
    <w:p w:rsidR="00F67156" w:rsidRDefault="00F67156" w:rsidP="00B7361D">
      <w:pPr>
        <w:pStyle w:val="Report"/>
        <w:ind w:firstLine="720"/>
      </w:pPr>
      <w:r>
        <w:t>Параллельно процессу освоения инвестиций необходимо будет решать вопрос по подготовке кадров для будущих предприятий. Частично данная проблема будет решена за сч</w:t>
      </w:r>
      <w:r w:rsidR="002C1687">
        <w:t>ё</w:t>
      </w:r>
      <w:r>
        <w:t>т подготовки специалистов на базе Учебного центра профессиональных квалификаций, частично за сч</w:t>
      </w:r>
      <w:r w:rsidR="002C1687">
        <w:t>ё</w:t>
      </w:r>
      <w:r>
        <w:t xml:space="preserve">т привлечения кадров </w:t>
      </w:r>
      <w:r w:rsidR="002C1687">
        <w:t>из</w:t>
      </w:r>
      <w:r>
        <w:t xml:space="preserve"> соседних районов.</w:t>
      </w:r>
    </w:p>
    <w:p w:rsidR="002C1687" w:rsidRDefault="00F67156" w:rsidP="005323DB">
      <w:pPr>
        <w:pStyle w:val="Report"/>
        <w:ind w:firstLine="720"/>
        <w:outlineLvl w:val="0"/>
      </w:pPr>
      <w:r>
        <w:t xml:space="preserve">2 этап: 2021 – 2025 годы </w:t>
      </w:r>
    </w:p>
    <w:p w:rsidR="00F67156" w:rsidRDefault="002C1687" w:rsidP="00B7361D">
      <w:pPr>
        <w:pStyle w:val="Report"/>
        <w:ind w:firstLine="720"/>
      </w:pPr>
      <w:r>
        <w:t>Н</w:t>
      </w:r>
      <w:r w:rsidR="00337FD2">
        <w:t>а данном этапе будет осуществлен капитальный ремонт и строительство дороги Первомайское – Белый Яр, возраст</w:t>
      </w:r>
      <w:r>
        <w:t>ё</w:t>
      </w:r>
      <w:r w:rsidR="00337FD2">
        <w:t xml:space="preserve">т транзитное значение района. </w:t>
      </w:r>
      <w:r w:rsidR="0011629E">
        <w:t xml:space="preserve">В результате эффекта от реализации крупных инвестиционных проектов повысятся доходы местного </w:t>
      </w:r>
      <w:r w:rsidR="00337FD2">
        <w:t>н</w:t>
      </w:r>
      <w:r w:rsidR="0011629E">
        <w:t>а</w:t>
      </w:r>
      <w:r w:rsidR="00337FD2">
        <w:t>селения</w:t>
      </w:r>
      <w:r w:rsidR="0011629E">
        <w:t>, и</w:t>
      </w:r>
      <w:r>
        <w:t xml:space="preserve">, </w:t>
      </w:r>
      <w:r w:rsidR="0011629E">
        <w:t>как следствие</w:t>
      </w:r>
      <w:r>
        <w:t xml:space="preserve">, </w:t>
      </w:r>
      <w:r w:rsidR="0011629E">
        <w:t xml:space="preserve"> получит импульс для развития малый бизнес.</w:t>
      </w:r>
    </w:p>
    <w:p w:rsidR="002C1687" w:rsidRDefault="0011629E" w:rsidP="005323DB">
      <w:pPr>
        <w:spacing w:line="360" w:lineRule="auto"/>
        <w:ind w:firstLine="708"/>
        <w:jc w:val="both"/>
        <w:outlineLvl w:val="0"/>
        <w:rPr>
          <w:sz w:val="24"/>
          <w:szCs w:val="24"/>
          <w:lang w:val="ru-RU"/>
        </w:rPr>
      </w:pPr>
      <w:r>
        <w:rPr>
          <w:sz w:val="24"/>
          <w:szCs w:val="24"/>
          <w:lang w:val="ru-RU"/>
        </w:rPr>
        <w:t xml:space="preserve">3 этап: 2026 – 2030 годы </w:t>
      </w:r>
    </w:p>
    <w:p w:rsidR="00434AC3" w:rsidRPr="00BE04FA" w:rsidRDefault="0011629E" w:rsidP="00221229">
      <w:pPr>
        <w:spacing w:line="360" w:lineRule="auto"/>
        <w:ind w:firstLine="708"/>
        <w:jc w:val="both"/>
        <w:rPr>
          <w:sz w:val="24"/>
          <w:szCs w:val="24"/>
          <w:lang w:val="ru-RU"/>
        </w:rPr>
      </w:pPr>
      <w:r>
        <w:rPr>
          <w:sz w:val="24"/>
          <w:szCs w:val="24"/>
          <w:lang w:val="ru-RU"/>
        </w:rPr>
        <w:t xml:space="preserve">На заключительном этапе реализации стратегии предусматривается создать благоприятные условия проживания населения на территории </w:t>
      </w:r>
      <w:r w:rsidR="004F7139">
        <w:rPr>
          <w:sz w:val="24"/>
          <w:szCs w:val="24"/>
          <w:lang w:val="ru-RU"/>
        </w:rPr>
        <w:t>через обеспечение</w:t>
      </w:r>
      <w:r>
        <w:rPr>
          <w:sz w:val="24"/>
          <w:szCs w:val="24"/>
          <w:lang w:val="ru-RU"/>
        </w:rPr>
        <w:t>комфортных условия для проживания и развития будущего поколения.</w:t>
      </w:r>
    </w:p>
    <w:p w:rsidR="00EE551F" w:rsidRDefault="00EE551F" w:rsidP="00EE551F">
      <w:pPr>
        <w:jc w:val="both"/>
        <w:rPr>
          <w:sz w:val="28"/>
          <w:lang w:val="ru-RU"/>
        </w:rPr>
      </w:pPr>
    </w:p>
    <w:p w:rsidR="00EE551F" w:rsidRPr="00EE551F" w:rsidRDefault="00EE551F" w:rsidP="00EE551F">
      <w:pPr>
        <w:pStyle w:val="a3"/>
        <w:numPr>
          <w:ilvl w:val="0"/>
          <w:numId w:val="38"/>
        </w:numPr>
        <w:jc w:val="center"/>
        <w:rPr>
          <w:b/>
          <w:sz w:val="28"/>
          <w:szCs w:val="28"/>
          <w:lang w:val="ru-RU" w:eastAsia="en-US"/>
        </w:rPr>
      </w:pPr>
      <w:r w:rsidRPr="00EE551F">
        <w:rPr>
          <w:b/>
          <w:sz w:val="28"/>
          <w:szCs w:val="28"/>
          <w:lang w:val="ru-RU" w:eastAsia="en-US"/>
        </w:rPr>
        <w:t>Оценка финансовых ресурсов,</w:t>
      </w:r>
    </w:p>
    <w:p w:rsidR="00EE551F" w:rsidRPr="000D7C59" w:rsidRDefault="00EE551F" w:rsidP="00EE551F">
      <w:pPr>
        <w:pStyle w:val="a3"/>
        <w:ind w:left="360"/>
        <w:jc w:val="center"/>
        <w:rPr>
          <w:b/>
          <w:sz w:val="28"/>
          <w:szCs w:val="28"/>
          <w:lang w:val="ru-RU" w:eastAsia="en-US"/>
        </w:rPr>
      </w:pPr>
      <w:r w:rsidRPr="000D7C59">
        <w:rPr>
          <w:b/>
          <w:sz w:val="28"/>
          <w:szCs w:val="28"/>
          <w:lang w:val="ru-RU" w:eastAsia="en-US"/>
        </w:rPr>
        <w:t>необходимых для реализации Стратегии</w:t>
      </w:r>
    </w:p>
    <w:p w:rsidR="00EE551F" w:rsidRPr="000D7C59" w:rsidRDefault="00EE551F" w:rsidP="00EE551F">
      <w:pPr>
        <w:ind w:firstLine="708"/>
        <w:jc w:val="both"/>
        <w:rPr>
          <w:sz w:val="28"/>
          <w:lang w:val="ru-RU"/>
        </w:rPr>
      </w:pPr>
    </w:p>
    <w:p w:rsidR="00EE551F" w:rsidRPr="00EE551F" w:rsidRDefault="00EE551F" w:rsidP="00EE551F">
      <w:pPr>
        <w:spacing w:line="360" w:lineRule="auto"/>
        <w:ind w:firstLine="708"/>
        <w:jc w:val="both"/>
        <w:rPr>
          <w:sz w:val="24"/>
          <w:szCs w:val="24"/>
          <w:lang w:val="ru-RU"/>
        </w:rPr>
      </w:pPr>
      <w:r w:rsidRPr="00EE551F">
        <w:rPr>
          <w:sz w:val="24"/>
          <w:szCs w:val="24"/>
          <w:lang w:val="ru-RU"/>
        </w:rPr>
        <w:t>Реализация Стратегии потребует привлечения значительных финансовых ресурсов. Источниками финансирования реализации мероприятий станут бюджетные (федеральный бюджет, бюджет Томской области, бюджет МО «</w:t>
      </w:r>
      <w:r>
        <w:rPr>
          <w:sz w:val="24"/>
          <w:szCs w:val="24"/>
          <w:lang w:val="ru-RU"/>
        </w:rPr>
        <w:t>Первомайский</w:t>
      </w:r>
      <w:r w:rsidRPr="00EE551F">
        <w:rPr>
          <w:sz w:val="24"/>
          <w:szCs w:val="24"/>
          <w:lang w:val="ru-RU"/>
        </w:rPr>
        <w:t xml:space="preserve"> район» и бюджеты сельских поселений) и внебюджетные средства (средства предприятий и организаций и др.).</w:t>
      </w:r>
    </w:p>
    <w:p w:rsidR="00EE551F" w:rsidRPr="00EE551F" w:rsidRDefault="00EE551F" w:rsidP="00EE551F">
      <w:pPr>
        <w:spacing w:line="360" w:lineRule="auto"/>
        <w:ind w:firstLine="708"/>
        <w:jc w:val="both"/>
        <w:rPr>
          <w:sz w:val="24"/>
          <w:szCs w:val="24"/>
          <w:lang w:val="ru-RU"/>
        </w:rPr>
      </w:pPr>
      <w:r w:rsidRPr="00EE551F">
        <w:rPr>
          <w:sz w:val="24"/>
          <w:szCs w:val="24"/>
          <w:lang w:val="ru-RU"/>
        </w:rPr>
        <w:t xml:space="preserve">Учитывая то обстоятельство, что бюджет </w:t>
      </w:r>
      <w:r>
        <w:rPr>
          <w:sz w:val="24"/>
          <w:szCs w:val="24"/>
          <w:lang w:val="ru-RU"/>
        </w:rPr>
        <w:t>Первомайского</w:t>
      </w:r>
      <w:r w:rsidRPr="00EE551F">
        <w:rPr>
          <w:sz w:val="24"/>
          <w:szCs w:val="24"/>
          <w:lang w:val="ru-RU"/>
        </w:rPr>
        <w:t xml:space="preserve"> района является высокодотационным, то без привлечения средств вышестоящих бюджетов невозможно реализовать намеченные мероприятия. </w:t>
      </w:r>
    </w:p>
    <w:p w:rsidR="00EE551F" w:rsidRPr="00EE551F" w:rsidRDefault="00EE551F" w:rsidP="00EE551F">
      <w:pPr>
        <w:spacing w:line="360" w:lineRule="auto"/>
        <w:ind w:firstLine="708"/>
        <w:jc w:val="both"/>
        <w:rPr>
          <w:sz w:val="24"/>
          <w:szCs w:val="24"/>
          <w:lang w:val="ru-RU"/>
        </w:rPr>
      </w:pPr>
      <w:r w:rsidRPr="00EE551F">
        <w:rPr>
          <w:sz w:val="24"/>
          <w:szCs w:val="24"/>
          <w:lang w:val="ru-RU"/>
        </w:rPr>
        <w:lastRenderedPageBreak/>
        <w:t>Достижение целей и задач Стратегии планируется осуществлять с привлечением средств вышестоящих бюджетов в рамках реализации государственных программ Томской области.</w:t>
      </w:r>
    </w:p>
    <w:p w:rsidR="00EE551F" w:rsidRPr="00EE551F" w:rsidRDefault="00EE551F" w:rsidP="00EE551F">
      <w:pPr>
        <w:spacing w:line="360" w:lineRule="auto"/>
        <w:ind w:firstLine="708"/>
        <w:jc w:val="both"/>
        <w:rPr>
          <w:sz w:val="24"/>
          <w:szCs w:val="24"/>
          <w:lang w:val="ru-RU"/>
        </w:rPr>
      </w:pPr>
      <w:r w:rsidRPr="00EE551F">
        <w:rPr>
          <w:sz w:val="24"/>
          <w:szCs w:val="24"/>
          <w:lang w:val="ru-RU"/>
        </w:rPr>
        <w:t xml:space="preserve">Объём бюджетных средств подлежит ежегодному уточнению при разработке соответствующего бюджета исходя из его возможностей. </w:t>
      </w:r>
    </w:p>
    <w:p w:rsidR="00EE551F" w:rsidRPr="00EE551F" w:rsidRDefault="00EE551F" w:rsidP="00EE551F">
      <w:pPr>
        <w:spacing w:line="360" w:lineRule="auto"/>
        <w:ind w:firstLine="708"/>
        <w:jc w:val="both"/>
        <w:rPr>
          <w:sz w:val="24"/>
          <w:szCs w:val="24"/>
          <w:lang w:val="ru-RU"/>
        </w:rPr>
      </w:pPr>
      <w:r w:rsidRPr="00EE551F">
        <w:rPr>
          <w:sz w:val="24"/>
          <w:szCs w:val="24"/>
          <w:lang w:val="ru-RU"/>
        </w:rPr>
        <w:t xml:space="preserve">С учётом сохранения общих направлений налоговой, бюджетной политики прогноз расходов консолидированного бюджета </w:t>
      </w:r>
      <w:r>
        <w:rPr>
          <w:sz w:val="24"/>
          <w:szCs w:val="24"/>
          <w:lang w:val="ru-RU"/>
        </w:rPr>
        <w:t>Первомайского</w:t>
      </w:r>
      <w:r w:rsidRPr="00EE551F">
        <w:rPr>
          <w:sz w:val="24"/>
          <w:szCs w:val="24"/>
          <w:lang w:val="ru-RU"/>
        </w:rPr>
        <w:t xml:space="preserve"> района на 2016-2030 годы составляет </w:t>
      </w:r>
      <w:r w:rsidR="00425DBB">
        <w:rPr>
          <w:sz w:val="24"/>
          <w:szCs w:val="24"/>
          <w:lang w:val="ru-RU"/>
        </w:rPr>
        <w:t>11354,7</w:t>
      </w:r>
      <w:r w:rsidRPr="00EE551F">
        <w:rPr>
          <w:sz w:val="24"/>
          <w:szCs w:val="24"/>
          <w:lang w:val="ru-RU"/>
        </w:rPr>
        <w:t xml:space="preserve"> млн. рублей.</w:t>
      </w:r>
    </w:p>
    <w:p w:rsidR="00EE551F" w:rsidRPr="00EE551F" w:rsidRDefault="00EE551F" w:rsidP="00EE551F">
      <w:pPr>
        <w:spacing w:line="360" w:lineRule="auto"/>
        <w:ind w:firstLine="708"/>
        <w:jc w:val="both"/>
        <w:rPr>
          <w:sz w:val="24"/>
          <w:szCs w:val="24"/>
          <w:lang w:val="ru-RU"/>
        </w:rPr>
      </w:pPr>
      <w:r w:rsidRPr="00EE551F">
        <w:rPr>
          <w:sz w:val="24"/>
          <w:szCs w:val="24"/>
          <w:lang w:val="ru-RU"/>
        </w:rPr>
        <w:t xml:space="preserve">Внебюджетные средства могут привлекаться на реализацию инвестиционных проектов за счёт собственных либо привлечённых средств инвесторов, а также для реализации инфраструктурных проектов на принципах </w:t>
      </w:r>
      <w:r w:rsidR="003E441E">
        <w:rPr>
          <w:sz w:val="24"/>
          <w:szCs w:val="24"/>
          <w:lang w:val="ru-RU"/>
        </w:rPr>
        <w:t>государственно</w:t>
      </w:r>
      <w:r w:rsidRPr="00EE551F">
        <w:rPr>
          <w:sz w:val="24"/>
          <w:szCs w:val="24"/>
          <w:lang w:val="ru-RU"/>
        </w:rPr>
        <w:t>-частного партн</w:t>
      </w:r>
      <w:r w:rsidR="008B7B69">
        <w:rPr>
          <w:sz w:val="24"/>
          <w:szCs w:val="24"/>
          <w:lang w:val="ru-RU"/>
        </w:rPr>
        <w:t>ё</w:t>
      </w:r>
      <w:r w:rsidRPr="00EE551F">
        <w:rPr>
          <w:sz w:val="24"/>
          <w:szCs w:val="24"/>
          <w:lang w:val="ru-RU"/>
        </w:rPr>
        <w:t>рства.</w:t>
      </w:r>
    </w:p>
    <w:p w:rsidR="00EE551F" w:rsidRPr="003E441E" w:rsidRDefault="00EE551F" w:rsidP="003E441E">
      <w:pPr>
        <w:spacing w:line="360" w:lineRule="auto"/>
        <w:ind w:firstLine="708"/>
        <w:jc w:val="both"/>
        <w:rPr>
          <w:sz w:val="24"/>
          <w:szCs w:val="24"/>
          <w:lang w:val="ru-RU"/>
        </w:rPr>
      </w:pPr>
      <w:r w:rsidRPr="003E441E">
        <w:rPr>
          <w:sz w:val="24"/>
          <w:szCs w:val="24"/>
          <w:lang w:val="ru-RU"/>
        </w:rPr>
        <w:t xml:space="preserve">Перспективы и темпы социально-экономического развития </w:t>
      </w:r>
      <w:r w:rsidR="003E441E" w:rsidRPr="003E441E">
        <w:rPr>
          <w:sz w:val="24"/>
          <w:szCs w:val="24"/>
          <w:lang w:val="ru-RU"/>
        </w:rPr>
        <w:t>Первомайского</w:t>
      </w:r>
      <w:r w:rsidRPr="003E441E">
        <w:rPr>
          <w:sz w:val="24"/>
          <w:szCs w:val="24"/>
          <w:lang w:val="ru-RU"/>
        </w:rPr>
        <w:t xml:space="preserve"> района во многом будут определяться объёмами инвестиций и реализацией крупных инвестиционных проектов на территории Томской области в целом, имеющих федеральное и межрегиональное значение.</w:t>
      </w:r>
    </w:p>
    <w:p w:rsidR="00EE551F" w:rsidRPr="003E441E" w:rsidRDefault="00EE551F" w:rsidP="003E441E">
      <w:pPr>
        <w:spacing w:line="360" w:lineRule="auto"/>
        <w:ind w:firstLine="708"/>
        <w:jc w:val="both"/>
        <w:rPr>
          <w:sz w:val="24"/>
          <w:szCs w:val="24"/>
          <w:lang w:val="ru-RU"/>
        </w:rPr>
      </w:pPr>
      <w:r w:rsidRPr="003E441E">
        <w:rPr>
          <w:sz w:val="24"/>
          <w:szCs w:val="24"/>
          <w:lang w:val="ru-RU"/>
        </w:rPr>
        <w:t>Средства вышестоящих бюджетов необходимо направить, в первую очередь, на развитие транспортной и инженерной инфраструктуры, обеспечение безопасности населения, сохранение окружающей среды, создание комфортных условий жизнедеятельности, а также на проекты и мероприятия, направленные на развитие социальной инфраструктуры.</w:t>
      </w:r>
    </w:p>
    <w:p w:rsidR="00EE551F" w:rsidRPr="003E441E" w:rsidRDefault="00EE551F" w:rsidP="003E441E">
      <w:pPr>
        <w:spacing w:line="360" w:lineRule="auto"/>
        <w:ind w:firstLine="708"/>
        <w:jc w:val="both"/>
        <w:rPr>
          <w:sz w:val="24"/>
          <w:szCs w:val="24"/>
          <w:lang w:val="ru-RU"/>
        </w:rPr>
      </w:pPr>
      <w:r w:rsidRPr="003E441E">
        <w:rPr>
          <w:sz w:val="24"/>
          <w:szCs w:val="24"/>
          <w:lang w:val="ru-RU"/>
        </w:rPr>
        <w:t xml:space="preserve">Для реализации целей Стратегии необходимо относительно крупное привлечение внебюджетных средств внутренних и внешних инвесторов. </w:t>
      </w:r>
    </w:p>
    <w:p w:rsidR="00BE5689" w:rsidRPr="00BE5689" w:rsidRDefault="00BE5689" w:rsidP="00BE5689">
      <w:pPr>
        <w:pStyle w:val="a3"/>
        <w:numPr>
          <w:ilvl w:val="0"/>
          <w:numId w:val="38"/>
        </w:numPr>
        <w:jc w:val="center"/>
        <w:rPr>
          <w:b/>
          <w:sz w:val="28"/>
          <w:szCs w:val="28"/>
          <w:lang w:val="ru-RU" w:eastAsia="en-US"/>
        </w:rPr>
      </w:pPr>
      <w:r w:rsidRPr="00BE5689">
        <w:rPr>
          <w:b/>
          <w:sz w:val="28"/>
          <w:szCs w:val="28"/>
          <w:lang w:val="ru-RU" w:eastAsia="en-US"/>
        </w:rPr>
        <w:t xml:space="preserve">Информация о муниципальных программах, </w:t>
      </w:r>
    </w:p>
    <w:p w:rsidR="00BE5689" w:rsidRPr="007F6793" w:rsidRDefault="00BE5689" w:rsidP="00BE5689">
      <w:pPr>
        <w:pStyle w:val="a3"/>
        <w:ind w:left="360"/>
        <w:jc w:val="center"/>
        <w:rPr>
          <w:b/>
          <w:sz w:val="28"/>
          <w:szCs w:val="28"/>
          <w:lang w:val="ru-RU" w:eastAsia="en-US"/>
        </w:rPr>
      </w:pPr>
      <w:r w:rsidRPr="007F6793">
        <w:rPr>
          <w:b/>
          <w:sz w:val="28"/>
          <w:szCs w:val="28"/>
          <w:lang w:val="ru-RU" w:eastAsia="en-US"/>
        </w:rPr>
        <w:t>утверждаемых в целях реализации Стратегии</w:t>
      </w:r>
    </w:p>
    <w:p w:rsidR="00BE5689" w:rsidRPr="00C1382A" w:rsidRDefault="00BE5689" w:rsidP="00BE5689">
      <w:pPr>
        <w:jc w:val="both"/>
        <w:rPr>
          <w:sz w:val="28"/>
          <w:lang w:val="ru-RU"/>
        </w:rPr>
      </w:pPr>
    </w:p>
    <w:p w:rsidR="00BE5689" w:rsidRPr="00BE5689" w:rsidRDefault="00BE5689" w:rsidP="00BE5689">
      <w:pPr>
        <w:spacing w:line="360" w:lineRule="auto"/>
        <w:ind w:firstLine="709"/>
        <w:jc w:val="both"/>
        <w:rPr>
          <w:sz w:val="24"/>
          <w:szCs w:val="24"/>
          <w:lang w:val="ru-RU"/>
        </w:rPr>
      </w:pPr>
      <w:r w:rsidRPr="00BE5689">
        <w:rPr>
          <w:sz w:val="24"/>
          <w:szCs w:val="24"/>
          <w:lang w:val="ru-RU"/>
        </w:rPr>
        <w:t xml:space="preserve">Одним из важнейших элементов стратегического планирования на муниципальном уровне являются муниципальные программы. Муниципальные программы муниципального образования «Первомайский район» направлены на достижение целей и решение задач социально-экономического развития Первомайского района. </w:t>
      </w:r>
    </w:p>
    <w:p w:rsidR="00BE5689" w:rsidRPr="00691519" w:rsidRDefault="00BE5689" w:rsidP="005323DB">
      <w:pPr>
        <w:spacing w:line="360" w:lineRule="auto"/>
        <w:ind w:firstLine="709"/>
        <w:jc w:val="both"/>
        <w:outlineLvl w:val="0"/>
        <w:rPr>
          <w:b/>
          <w:sz w:val="24"/>
          <w:szCs w:val="24"/>
          <w:lang w:val="ru-RU"/>
        </w:rPr>
      </w:pPr>
      <w:r w:rsidRPr="00691519">
        <w:rPr>
          <w:b/>
          <w:i/>
          <w:sz w:val="24"/>
          <w:szCs w:val="24"/>
          <w:lang w:val="ru-RU"/>
        </w:rPr>
        <w:t>Цель 1</w:t>
      </w:r>
      <w:r w:rsidRPr="00691519">
        <w:rPr>
          <w:b/>
          <w:sz w:val="24"/>
          <w:szCs w:val="24"/>
          <w:lang w:val="ru-RU"/>
        </w:rPr>
        <w:t>. Развитие отраслей специализации на территории района</w:t>
      </w:r>
    </w:p>
    <w:p w:rsidR="00BE5689" w:rsidRPr="00242339" w:rsidRDefault="00BE5689" w:rsidP="00242339">
      <w:pPr>
        <w:pStyle w:val="a3"/>
        <w:spacing w:line="360" w:lineRule="auto"/>
        <w:ind w:left="0" w:firstLine="708"/>
        <w:jc w:val="both"/>
        <w:rPr>
          <w:sz w:val="24"/>
          <w:szCs w:val="24"/>
          <w:lang w:val="ru-RU"/>
        </w:rPr>
      </w:pPr>
      <w:r w:rsidRPr="00242339">
        <w:rPr>
          <w:sz w:val="24"/>
          <w:szCs w:val="24"/>
          <w:lang w:val="ru-RU"/>
        </w:rPr>
        <w:t xml:space="preserve">Цель будет достигнута посредством муниципальных программ, направленных на </w:t>
      </w:r>
      <w:r w:rsidR="00547DB0" w:rsidRPr="00242339">
        <w:rPr>
          <w:sz w:val="24"/>
          <w:szCs w:val="24"/>
          <w:lang w:val="ru-RU"/>
        </w:rPr>
        <w:t>создание условий для развития предприятий</w:t>
      </w:r>
      <w:r w:rsidR="00B463DB">
        <w:rPr>
          <w:sz w:val="24"/>
          <w:szCs w:val="24"/>
          <w:lang w:val="ru-RU"/>
        </w:rPr>
        <w:t>,</w:t>
      </w:r>
      <w:r w:rsidR="00547DB0" w:rsidRPr="00242339">
        <w:rPr>
          <w:sz w:val="24"/>
          <w:szCs w:val="24"/>
          <w:lang w:val="ru-RU"/>
        </w:rPr>
        <w:t xml:space="preserve"> осуществляющих деятельность в отраслях специализации Первомайского района – это лесопромышленный комплекс и сельскохозяйственная отрасль. </w:t>
      </w:r>
    </w:p>
    <w:p w:rsidR="00BE5689" w:rsidRPr="00242339" w:rsidRDefault="00BE5689" w:rsidP="00242339">
      <w:pPr>
        <w:spacing w:line="360" w:lineRule="auto"/>
        <w:ind w:firstLine="708"/>
        <w:jc w:val="both"/>
        <w:rPr>
          <w:sz w:val="24"/>
          <w:szCs w:val="24"/>
          <w:lang w:val="ru-RU"/>
        </w:rPr>
      </w:pPr>
      <w:r w:rsidRPr="00242339">
        <w:rPr>
          <w:sz w:val="24"/>
          <w:szCs w:val="24"/>
          <w:lang w:val="ru-RU"/>
        </w:rPr>
        <w:t>Для успешной реализации данного направления будет выполнен ряд задач, направленных</w:t>
      </w:r>
      <w:r w:rsidR="00B463DB">
        <w:rPr>
          <w:sz w:val="24"/>
          <w:szCs w:val="24"/>
          <w:lang w:val="ru-RU"/>
        </w:rPr>
        <w:t xml:space="preserve">на </w:t>
      </w:r>
      <w:r w:rsidR="00242339">
        <w:rPr>
          <w:sz w:val="24"/>
          <w:szCs w:val="24"/>
          <w:lang w:val="ru-RU"/>
        </w:rPr>
        <w:t xml:space="preserve">обеспечение предприятий района квалифицированным кадровым </w:t>
      </w:r>
      <w:r w:rsidR="00435E6A">
        <w:rPr>
          <w:sz w:val="24"/>
          <w:szCs w:val="24"/>
          <w:lang w:val="ru-RU"/>
        </w:rPr>
        <w:t>составом,</w:t>
      </w:r>
      <w:r w:rsidR="00C07B17">
        <w:rPr>
          <w:sz w:val="24"/>
          <w:szCs w:val="24"/>
          <w:lang w:val="ru-RU"/>
        </w:rPr>
        <w:t xml:space="preserve"> через решение</w:t>
      </w:r>
      <w:r w:rsidR="00C07B17" w:rsidRPr="00C07B17">
        <w:rPr>
          <w:sz w:val="24"/>
          <w:szCs w:val="24"/>
          <w:lang w:val="ru-RU"/>
        </w:rPr>
        <w:t xml:space="preserve"> жилищных проблем</w:t>
      </w:r>
      <w:r w:rsidR="00C07B17">
        <w:rPr>
          <w:sz w:val="24"/>
          <w:szCs w:val="24"/>
          <w:lang w:val="ru-RU"/>
        </w:rPr>
        <w:t>, улучшени</w:t>
      </w:r>
      <w:r w:rsidR="00B463DB">
        <w:rPr>
          <w:sz w:val="24"/>
          <w:szCs w:val="24"/>
          <w:lang w:val="ru-RU"/>
        </w:rPr>
        <w:t>е</w:t>
      </w:r>
      <w:r w:rsidR="00C07B17" w:rsidRPr="00C07B17">
        <w:rPr>
          <w:sz w:val="24"/>
          <w:szCs w:val="24"/>
          <w:lang w:val="ru-RU"/>
        </w:rPr>
        <w:t xml:space="preserve"> качества жилищных условий и обеспечение доступности жилья</w:t>
      </w:r>
      <w:r w:rsidR="00C07B17">
        <w:rPr>
          <w:sz w:val="24"/>
          <w:szCs w:val="24"/>
          <w:lang w:val="ru-RU"/>
        </w:rPr>
        <w:t xml:space="preserve"> специалистам</w:t>
      </w:r>
      <w:r w:rsidR="00C07B17" w:rsidRPr="00C07B17">
        <w:rPr>
          <w:sz w:val="24"/>
          <w:szCs w:val="24"/>
          <w:lang w:val="ru-RU"/>
        </w:rPr>
        <w:t xml:space="preserve">. </w:t>
      </w:r>
    </w:p>
    <w:p w:rsidR="00BE5689" w:rsidRPr="00435E6A" w:rsidRDefault="00BE5689" w:rsidP="00435E6A">
      <w:pPr>
        <w:spacing w:line="360" w:lineRule="auto"/>
        <w:ind w:firstLine="709"/>
        <w:jc w:val="both"/>
        <w:rPr>
          <w:sz w:val="24"/>
          <w:szCs w:val="24"/>
          <w:lang w:val="ru-RU"/>
        </w:rPr>
      </w:pPr>
      <w:r w:rsidRPr="00435E6A">
        <w:rPr>
          <w:sz w:val="24"/>
          <w:szCs w:val="24"/>
          <w:lang w:val="ru-RU"/>
        </w:rPr>
        <w:t xml:space="preserve">Важную роль в социально-экономическом развитии </w:t>
      </w:r>
      <w:r w:rsidR="00435E6A" w:rsidRPr="00435E6A">
        <w:rPr>
          <w:sz w:val="24"/>
          <w:szCs w:val="24"/>
          <w:lang w:val="ru-RU"/>
        </w:rPr>
        <w:t>Первомайского</w:t>
      </w:r>
      <w:r w:rsidRPr="00435E6A">
        <w:rPr>
          <w:sz w:val="24"/>
          <w:szCs w:val="24"/>
          <w:lang w:val="ru-RU"/>
        </w:rPr>
        <w:t xml:space="preserve"> района играет </w:t>
      </w:r>
      <w:r w:rsidR="00435E6A" w:rsidRPr="00435E6A">
        <w:rPr>
          <w:sz w:val="24"/>
          <w:szCs w:val="24"/>
          <w:lang w:val="ru-RU"/>
        </w:rPr>
        <w:t xml:space="preserve">развитие </w:t>
      </w:r>
      <w:r w:rsidRPr="00435E6A">
        <w:rPr>
          <w:sz w:val="24"/>
          <w:szCs w:val="24"/>
          <w:lang w:val="ru-RU"/>
        </w:rPr>
        <w:t>агропромышленн</w:t>
      </w:r>
      <w:r w:rsidR="00435E6A" w:rsidRPr="00435E6A">
        <w:rPr>
          <w:sz w:val="24"/>
          <w:szCs w:val="24"/>
          <w:lang w:val="ru-RU"/>
        </w:rPr>
        <w:t>ого</w:t>
      </w:r>
      <w:r w:rsidRPr="00435E6A">
        <w:rPr>
          <w:sz w:val="24"/>
          <w:szCs w:val="24"/>
          <w:lang w:val="ru-RU"/>
        </w:rPr>
        <w:t xml:space="preserve"> комплекс</w:t>
      </w:r>
      <w:r w:rsidR="00435E6A" w:rsidRPr="00435E6A">
        <w:rPr>
          <w:sz w:val="24"/>
          <w:szCs w:val="24"/>
          <w:lang w:val="ru-RU"/>
        </w:rPr>
        <w:t>а</w:t>
      </w:r>
      <w:r w:rsidRPr="00435E6A">
        <w:rPr>
          <w:sz w:val="24"/>
          <w:szCs w:val="24"/>
          <w:lang w:val="ru-RU"/>
        </w:rPr>
        <w:t xml:space="preserve">. В рамках данного направления будут решаться проблемы </w:t>
      </w:r>
      <w:r w:rsidRPr="00435E6A">
        <w:rPr>
          <w:sz w:val="24"/>
          <w:szCs w:val="24"/>
          <w:lang w:val="ru-RU"/>
        </w:rPr>
        <w:lastRenderedPageBreak/>
        <w:t>устойчивого развития сельской местности, а также предполагается реализация мероприятий, направленных на создание условий развития сельскохозяйственного производства</w:t>
      </w:r>
      <w:r w:rsidR="00435E6A" w:rsidRPr="00435E6A">
        <w:rPr>
          <w:sz w:val="24"/>
          <w:szCs w:val="24"/>
          <w:lang w:val="ru-RU"/>
        </w:rPr>
        <w:t>.</w:t>
      </w:r>
    </w:p>
    <w:p w:rsidR="00BE5689" w:rsidRPr="00691519" w:rsidRDefault="00BE5689" w:rsidP="005323DB">
      <w:pPr>
        <w:pStyle w:val="a3"/>
        <w:spacing w:line="360" w:lineRule="auto"/>
        <w:ind w:left="0" w:firstLine="851"/>
        <w:jc w:val="both"/>
        <w:outlineLvl w:val="0"/>
        <w:rPr>
          <w:b/>
          <w:sz w:val="24"/>
          <w:szCs w:val="24"/>
          <w:lang w:val="ru-RU"/>
        </w:rPr>
      </w:pPr>
      <w:r w:rsidRPr="00691519">
        <w:rPr>
          <w:b/>
          <w:i/>
          <w:sz w:val="24"/>
          <w:szCs w:val="24"/>
          <w:lang w:val="ru-RU"/>
        </w:rPr>
        <w:t xml:space="preserve">Цель 2. </w:t>
      </w:r>
      <w:r w:rsidRPr="00691519">
        <w:rPr>
          <w:b/>
          <w:sz w:val="24"/>
          <w:szCs w:val="24"/>
          <w:lang w:val="ru-RU"/>
        </w:rPr>
        <w:t xml:space="preserve">Развитие </w:t>
      </w:r>
      <w:r w:rsidR="00F9489F" w:rsidRPr="00691519">
        <w:rPr>
          <w:b/>
          <w:sz w:val="24"/>
          <w:szCs w:val="24"/>
          <w:lang w:val="ru-RU"/>
        </w:rPr>
        <w:t>бизнеса и повышение инвестиционной привлекательности района</w:t>
      </w:r>
    </w:p>
    <w:p w:rsidR="00F9489F" w:rsidRDefault="00F9489F" w:rsidP="00EE16C7">
      <w:pPr>
        <w:pStyle w:val="a3"/>
        <w:spacing w:line="360" w:lineRule="auto"/>
        <w:ind w:left="0" w:firstLine="851"/>
        <w:jc w:val="both"/>
        <w:rPr>
          <w:sz w:val="24"/>
          <w:szCs w:val="24"/>
          <w:lang w:val="ru-RU"/>
        </w:rPr>
      </w:pPr>
      <w:r w:rsidRPr="00EE16C7">
        <w:rPr>
          <w:sz w:val="24"/>
          <w:szCs w:val="24"/>
          <w:lang w:val="ru-RU"/>
        </w:rPr>
        <w:t>В ходе реализации мероприятий, направленных на развитие бизнеса</w:t>
      </w:r>
      <w:r w:rsidR="000D0A7B">
        <w:rPr>
          <w:sz w:val="24"/>
          <w:szCs w:val="24"/>
          <w:lang w:val="ru-RU"/>
        </w:rPr>
        <w:t>,</w:t>
      </w:r>
      <w:r w:rsidRPr="00EE16C7">
        <w:rPr>
          <w:sz w:val="24"/>
          <w:szCs w:val="24"/>
          <w:lang w:val="ru-RU"/>
        </w:rPr>
        <w:t xml:space="preserve"> будут реализованы мероприятия по поддержке стартующего бизнеса, методическое обеспечение предпринимательской деятельности</w:t>
      </w:r>
      <w:r w:rsidR="000D0A7B">
        <w:rPr>
          <w:sz w:val="24"/>
          <w:szCs w:val="24"/>
          <w:lang w:val="ru-RU"/>
        </w:rPr>
        <w:t>, с</w:t>
      </w:r>
      <w:r w:rsidRPr="00EE16C7">
        <w:rPr>
          <w:sz w:val="24"/>
          <w:szCs w:val="24"/>
          <w:lang w:val="ru-RU"/>
        </w:rPr>
        <w:t>оздание благоприятного инвестиционного климата для развития бизнеса.</w:t>
      </w:r>
    </w:p>
    <w:p w:rsidR="00C14FBA" w:rsidRDefault="00C14FBA" w:rsidP="00EE16C7">
      <w:pPr>
        <w:pStyle w:val="a3"/>
        <w:spacing w:line="360" w:lineRule="auto"/>
        <w:ind w:left="0" w:firstLine="851"/>
        <w:jc w:val="both"/>
        <w:rPr>
          <w:sz w:val="24"/>
          <w:szCs w:val="24"/>
          <w:lang w:val="ru-RU"/>
        </w:rPr>
      </w:pPr>
      <w:r>
        <w:rPr>
          <w:sz w:val="24"/>
          <w:szCs w:val="24"/>
          <w:lang w:val="ru-RU"/>
        </w:rPr>
        <w:t>В рамках формирования благоприятного инвестиционного климата будет проведено ряд мероприятий по направлениям:</w:t>
      </w:r>
    </w:p>
    <w:p w:rsidR="00C14FBA" w:rsidRDefault="00C14FBA" w:rsidP="00EE16C7">
      <w:pPr>
        <w:pStyle w:val="a3"/>
        <w:spacing w:line="360" w:lineRule="auto"/>
        <w:ind w:left="0" w:firstLine="851"/>
        <w:jc w:val="both"/>
        <w:rPr>
          <w:sz w:val="24"/>
          <w:szCs w:val="24"/>
          <w:lang w:val="ru-RU"/>
        </w:rPr>
      </w:pPr>
      <w:r>
        <w:rPr>
          <w:sz w:val="24"/>
          <w:szCs w:val="24"/>
          <w:lang w:val="ru-RU"/>
        </w:rPr>
        <w:t>- совершенствование условий ведения предпринимательской и инвестиционной деятельности;</w:t>
      </w:r>
    </w:p>
    <w:p w:rsidR="00C14FBA" w:rsidRDefault="00C14FBA" w:rsidP="00EE16C7">
      <w:pPr>
        <w:pStyle w:val="a3"/>
        <w:spacing w:line="360" w:lineRule="auto"/>
        <w:ind w:left="0" w:firstLine="851"/>
        <w:jc w:val="both"/>
        <w:rPr>
          <w:sz w:val="24"/>
          <w:szCs w:val="24"/>
          <w:lang w:val="ru-RU"/>
        </w:rPr>
      </w:pPr>
      <w:r>
        <w:rPr>
          <w:sz w:val="24"/>
          <w:szCs w:val="24"/>
          <w:lang w:val="ru-RU"/>
        </w:rPr>
        <w:t>- снижение административных барьеров для ведения бизнеса;</w:t>
      </w:r>
    </w:p>
    <w:p w:rsidR="00C14FBA" w:rsidRPr="00EE16C7" w:rsidRDefault="00C14FBA" w:rsidP="00EE16C7">
      <w:pPr>
        <w:pStyle w:val="a3"/>
        <w:spacing w:line="360" w:lineRule="auto"/>
        <w:ind w:left="0" w:firstLine="851"/>
        <w:jc w:val="both"/>
        <w:rPr>
          <w:sz w:val="24"/>
          <w:szCs w:val="24"/>
          <w:lang w:val="ru-RU"/>
        </w:rPr>
      </w:pPr>
      <w:r>
        <w:rPr>
          <w:sz w:val="24"/>
          <w:szCs w:val="24"/>
          <w:lang w:val="ru-RU"/>
        </w:rPr>
        <w:t>- формирование благоприятного инвестиционного имиджа муниципального образования.</w:t>
      </w:r>
    </w:p>
    <w:p w:rsidR="00F9489F" w:rsidRPr="00EE16C7" w:rsidRDefault="00F9489F" w:rsidP="00EE16C7">
      <w:pPr>
        <w:pStyle w:val="a3"/>
        <w:spacing w:line="360" w:lineRule="auto"/>
        <w:ind w:left="0" w:firstLine="851"/>
        <w:jc w:val="both"/>
        <w:rPr>
          <w:sz w:val="24"/>
          <w:szCs w:val="24"/>
          <w:lang w:val="ru-RU"/>
        </w:rPr>
      </w:pPr>
      <w:r w:rsidRPr="00EE16C7">
        <w:rPr>
          <w:sz w:val="24"/>
          <w:szCs w:val="24"/>
          <w:lang w:val="ru-RU"/>
        </w:rPr>
        <w:t>В рамках развития малых форм хозяйствования и личных подсобных хозяйств</w:t>
      </w:r>
      <w:r w:rsidR="00E826D0" w:rsidRPr="00EE16C7">
        <w:rPr>
          <w:sz w:val="24"/>
          <w:szCs w:val="24"/>
          <w:lang w:val="ru-RU"/>
        </w:rPr>
        <w:t xml:space="preserve"> планируется достичь увеличения</w:t>
      </w:r>
      <w:r w:rsidRPr="00EE16C7">
        <w:rPr>
          <w:sz w:val="24"/>
          <w:szCs w:val="24"/>
          <w:lang w:val="ru-RU"/>
        </w:rPr>
        <w:t xml:space="preserve"> их количества и переход на более высокий уровень</w:t>
      </w:r>
      <w:r w:rsidR="00E826D0" w:rsidRPr="00EE16C7">
        <w:rPr>
          <w:sz w:val="24"/>
          <w:szCs w:val="24"/>
          <w:lang w:val="ru-RU"/>
        </w:rPr>
        <w:t>.</w:t>
      </w:r>
    </w:p>
    <w:p w:rsidR="00E826D0" w:rsidRPr="00EE16C7" w:rsidRDefault="00E826D0" w:rsidP="00EE16C7">
      <w:pPr>
        <w:pStyle w:val="a3"/>
        <w:spacing w:line="360" w:lineRule="auto"/>
        <w:ind w:left="0" w:firstLine="851"/>
        <w:jc w:val="both"/>
        <w:rPr>
          <w:b/>
          <w:i/>
          <w:sz w:val="24"/>
          <w:szCs w:val="24"/>
          <w:lang w:val="ru-RU"/>
        </w:rPr>
      </w:pPr>
      <w:r w:rsidRPr="00EE16C7">
        <w:rPr>
          <w:sz w:val="24"/>
          <w:szCs w:val="24"/>
          <w:lang w:val="ru-RU"/>
        </w:rPr>
        <w:t>Мероприятия по усовершенствовани</w:t>
      </w:r>
      <w:r w:rsidR="000D0A7B">
        <w:rPr>
          <w:sz w:val="24"/>
          <w:szCs w:val="24"/>
          <w:lang w:val="ru-RU"/>
        </w:rPr>
        <w:t>ю</w:t>
      </w:r>
      <w:r w:rsidRPr="00EE16C7">
        <w:rPr>
          <w:sz w:val="24"/>
          <w:szCs w:val="24"/>
          <w:lang w:val="ru-RU"/>
        </w:rPr>
        <w:t xml:space="preserve"> системы по сбору</w:t>
      </w:r>
      <w:r w:rsidR="00BD6949" w:rsidRPr="00EE16C7">
        <w:rPr>
          <w:sz w:val="24"/>
          <w:szCs w:val="24"/>
          <w:lang w:val="ru-RU"/>
        </w:rPr>
        <w:t xml:space="preserve"> дикоросов будут направлены на создание пунктов при</w:t>
      </w:r>
      <w:r w:rsidR="000D0A7B">
        <w:rPr>
          <w:sz w:val="24"/>
          <w:szCs w:val="24"/>
          <w:lang w:val="ru-RU"/>
        </w:rPr>
        <w:t>ё</w:t>
      </w:r>
      <w:r w:rsidR="00BD6949" w:rsidRPr="00EE16C7">
        <w:rPr>
          <w:sz w:val="24"/>
          <w:szCs w:val="24"/>
          <w:lang w:val="ru-RU"/>
        </w:rPr>
        <w:t>ма и переработки дикоросов</w:t>
      </w:r>
      <w:r w:rsidR="00EE16C7" w:rsidRPr="00EE16C7">
        <w:rPr>
          <w:sz w:val="24"/>
          <w:szCs w:val="24"/>
          <w:lang w:val="ru-RU"/>
        </w:rPr>
        <w:t>,</w:t>
      </w:r>
      <w:r w:rsidR="000D0A7B">
        <w:rPr>
          <w:sz w:val="24"/>
          <w:szCs w:val="24"/>
          <w:lang w:val="ru-RU"/>
        </w:rPr>
        <w:t xml:space="preserve"> а так</w:t>
      </w:r>
      <w:r w:rsidR="00BD6949" w:rsidRPr="00EE16C7">
        <w:rPr>
          <w:sz w:val="24"/>
          <w:szCs w:val="24"/>
          <w:lang w:val="ru-RU"/>
        </w:rPr>
        <w:t xml:space="preserve">же на укрепление производственной базы существующих пунктов. </w:t>
      </w:r>
    </w:p>
    <w:p w:rsidR="00BE5689" w:rsidRPr="00691519" w:rsidRDefault="00BE5689" w:rsidP="005323DB">
      <w:pPr>
        <w:pStyle w:val="a3"/>
        <w:spacing w:line="360" w:lineRule="auto"/>
        <w:ind w:left="0" w:firstLine="709"/>
        <w:jc w:val="both"/>
        <w:outlineLvl w:val="0"/>
        <w:rPr>
          <w:b/>
          <w:sz w:val="24"/>
          <w:szCs w:val="24"/>
          <w:lang w:val="ru-RU"/>
        </w:rPr>
      </w:pPr>
      <w:r w:rsidRPr="00691519">
        <w:rPr>
          <w:b/>
          <w:i/>
          <w:sz w:val="24"/>
          <w:szCs w:val="24"/>
          <w:lang w:val="ru-RU"/>
        </w:rPr>
        <w:t>Цель 3</w:t>
      </w:r>
      <w:r w:rsidRPr="00691519">
        <w:rPr>
          <w:b/>
          <w:sz w:val="24"/>
          <w:szCs w:val="24"/>
          <w:lang w:val="ru-RU"/>
        </w:rPr>
        <w:t xml:space="preserve">. </w:t>
      </w:r>
      <w:r w:rsidR="00BD6949" w:rsidRPr="00691519">
        <w:rPr>
          <w:b/>
          <w:sz w:val="24"/>
          <w:szCs w:val="24"/>
          <w:lang w:val="ru-RU"/>
        </w:rPr>
        <w:t>Развитие транспортной и инженерной инфраструктуры</w:t>
      </w:r>
    </w:p>
    <w:p w:rsidR="00EE16C7" w:rsidRPr="00EE16C7" w:rsidRDefault="00EE16C7" w:rsidP="00F40CCB">
      <w:pPr>
        <w:spacing w:line="360" w:lineRule="auto"/>
        <w:ind w:firstLine="851"/>
        <w:jc w:val="both"/>
        <w:rPr>
          <w:sz w:val="24"/>
          <w:szCs w:val="24"/>
          <w:lang w:val="ru-RU"/>
        </w:rPr>
      </w:pPr>
      <w:r w:rsidRPr="00F40CCB">
        <w:rPr>
          <w:sz w:val="24"/>
          <w:szCs w:val="24"/>
          <w:lang w:val="ru-RU"/>
        </w:rPr>
        <w:t xml:space="preserve">В ходе реализации мероприятий, направленных на развитие транспортной </w:t>
      </w:r>
      <w:r w:rsidRPr="00EE16C7">
        <w:rPr>
          <w:sz w:val="24"/>
          <w:szCs w:val="24"/>
          <w:lang w:val="ru-RU"/>
        </w:rPr>
        <w:t>инфраструктуры</w:t>
      </w:r>
      <w:r w:rsidR="0068719D">
        <w:rPr>
          <w:sz w:val="24"/>
          <w:szCs w:val="24"/>
          <w:lang w:val="ru-RU"/>
        </w:rPr>
        <w:t>,</w:t>
      </w:r>
      <w:r w:rsidRPr="00EE16C7">
        <w:rPr>
          <w:sz w:val="24"/>
          <w:szCs w:val="24"/>
          <w:lang w:val="ru-RU"/>
        </w:rPr>
        <w:t xml:space="preserve"> будет сохранено и улучшено транспортное сообщение с труднодоступными населёнными пунктами района, улучшено состояние автомобильных дорог и улично-дорожной сети для непрерывного сообщения.</w:t>
      </w:r>
    </w:p>
    <w:p w:rsidR="00EE16C7" w:rsidRPr="00EE16C7" w:rsidRDefault="00EE16C7" w:rsidP="00EE16C7">
      <w:pPr>
        <w:spacing w:line="360" w:lineRule="auto"/>
        <w:ind w:firstLine="851"/>
        <w:jc w:val="both"/>
        <w:rPr>
          <w:sz w:val="24"/>
          <w:szCs w:val="24"/>
          <w:lang w:val="ru-RU"/>
        </w:rPr>
      </w:pPr>
      <w:r w:rsidRPr="00EE16C7">
        <w:rPr>
          <w:sz w:val="24"/>
          <w:szCs w:val="24"/>
          <w:lang w:val="ru-RU"/>
        </w:rPr>
        <w:t>Предполагается продолжение мероприятий по модернизации коммунальной инфраструктуры, газификация с.Первомайское</w:t>
      </w:r>
      <w:r w:rsidR="0068719D">
        <w:rPr>
          <w:sz w:val="24"/>
          <w:szCs w:val="24"/>
          <w:lang w:val="ru-RU"/>
        </w:rPr>
        <w:t>,</w:t>
      </w:r>
      <w:r w:rsidR="00EB53BE">
        <w:rPr>
          <w:sz w:val="24"/>
          <w:szCs w:val="24"/>
          <w:lang w:val="ru-RU"/>
        </w:rPr>
        <w:t xml:space="preserve"> а в перспективе после 2020 года газификация населенных пунктов: п.Новый, п.Майский, п.Борисова Гора, д.Туендат, д.Ломовицк, п.Беляй. С</w:t>
      </w:r>
      <w:r>
        <w:rPr>
          <w:sz w:val="24"/>
          <w:szCs w:val="24"/>
          <w:lang w:val="ru-RU"/>
        </w:rPr>
        <w:t>овершенствование системы по сбору, вывозу и утилизации тв</w:t>
      </w:r>
      <w:r w:rsidR="0068719D">
        <w:rPr>
          <w:sz w:val="24"/>
          <w:szCs w:val="24"/>
          <w:lang w:val="ru-RU"/>
        </w:rPr>
        <w:t>ё</w:t>
      </w:r>
      <w:r>
        <w:rPr>
          <w:sz w:val="24"/>
          <w:szCs w:val="24"/>
          <w:lang w:val="ru-RU"/>
        </w:rPr>
        <w:t>рдых бытовых отходов</w:t>
      </w:r>
      <w:r w:rsidR="00EB53BE">
        <w:rPr>
          <w:sz w:val="24"/>
          <w:szCs w:val="24"/>
          <w:lang w:val="ru-RU"/>
        </w:rPr>
        <w:t xml:space="preserve"> – приведение в соответствии с Санитарными правилами</w:t>
      </w:r>
      <w:r w:rsidR="00F07D65">
        <w:rPr>
          <w:sz w:val="24"/>
          <w:szCs w:val="24"/>
          <w:lang w:val="ru-RU"/>
        </w:rPr>
        <w:t xml:space="preserve"> полигона ТБО</w:t>
      </w:r>
      <w:bookmarkStart w:id="5" w:name="_GoBack"/>
      <w:bookmarkEnd w:id="5"/>
      <w:r>
        <w:rPr>
          <w:sz w:val="24"/>
          <w:szCs w:val="24"/>
          <w:lang w:val="ru-RU"/>
        </w:rPr>
        <w:t>.</w:t>
      </w:r>
      <w:r w:rsidR="00EB53BE">
        <w:rPr>
          <w:sz w:val="24"/>
          <w:szCs w:val="24"/>
          <w:lang w:val="ru-RU"/>
        </w:rPr>
        <w:t xml:space="preserve"> После 2020 года строительство полигонов твердых бытовых отходов в центральных усадьбах Первомайского района – с.Улу-Юл, с.Комсомольск, с.Березовка, с.Сергеево, пос.Орехово.</w:t>
      </w:r>
    </w:p>
    <w:p w:rsidR="00EE16C7" w:rsidRDefault="00EE16C7" w:rsidP="00EE16C7">
      <w:pPr>
        <w:spacing w:line="360" w:lineRule="auto"/>
        <w:ind w:firstLine="851"/>
        <w:jc w:val="both"/>
        <w:rPr>
          <w:sz w:val="24"/>
          <w:szCs w:val="24"/>
          <w:lang w:val="ru-RU"/>
        </w:rPr>
      </w:pPr>
      <w:r w:rsidRPr="00EE16C7">
        <w:rPr>
          <w:sz w:val="24"/>
          <w:szCs w:val="24"/>
          <w:lang w:val="ru-RU"/>
        </w:rPr>
        <w:t>В рамках повышения энергоэффективности планируется обеспечить эффективное использование энергоресурсов в бюджетном секторе и в жилищном фонде, повысить энергетическую эффективность при производстве и передаче энергоресурсов в системах коммунальной инфраструктуры, скоординировать реформу энергосбережения.</w:t>
      </w:r>
    </w:p>
    <w:p w:rsidR="00F40CCB" w:rsidRDefault="00F40CCB" w:rsidP="00EE16C7">
      <w:pPr>
        <w:spacing w:line="360" w:lineRule="auto"/>
        <w:ind w:firstLine="851"/>
        <w:jc w:val="both"/>
        <w:rPr>
          <w:sz w:val="24"/>
          <w:szCs w:val="24"/>
          <w:lang w:val="ru-RU"/>
        </w:rPr>
      </w:pPr>
      <w:r>
        <w:rPr>
          <w:sz w:val="24"/>
          <w:szCs w:val="24"/>
          <w:lang w:val="ru-RU"/>
        </w:rPr>
        <w:t>Для дальнейшего увеличения объ</w:t>
      </w:r>
      <w:r w:rsidR="0068719D">
        <w:rPr>
          <w:sz w:val="24"/>
          <w:szCs w:val="24"/>
          <w:lang w:val="ru-RU"/>
        </w:rPr>
        <w:t>ё</w:t>
      </w:r>
      <w:r>
        <w:rPr>
          <w:sz w:val="24"/>
          <w:szCs w:val="24"/>
          <w:lang w:val="ru-RU"/>
        </w:rPr>
        <w:t>мов жилищно</w:t>
      </w:r>
      <w:r w:rsidR="00E72934">
        <w:rPr>
          <w:sz w:val="24"/>
          <w:szCs w:val="24"/>
          <w:lang w:val="ru-RU"/>
        </w:rPr>
        <w:t>го строительства будут проводит</w:t>
      </w:r>
      <w:r w:rsidR="0068719D">
        <w:rPr>
          <w:sz w:val="24"/>
          <w:szCs w:val="24"/>
          <w:lang w:val="ru-RU"/>
        </w:rPr>
        <w:t>ь</w:t>
      </w:r>
      <w:r w:rsidR="00E72934">
        <w:rPr>
          <w:sz w:val="24"/>
          <w:szCs w:val="24"/>
          <w:lang w:val="ru-RU"/>
        </w:rPr>
        <w:t xml:space="preserve">ся мероприятия по созданию инфраструктуры в микрорайонах комплексных компактных </w:t>
      </w:r>
      <w:r w:rsidR="00B260DA">
        <w:rPr>
          <w:sz w:val="24"/>
          <w:szCs w:val="24"/>
          <w:lang w:val="ru-RU"/>
        </w:rPr>
        <w:t xml:space="preserve">застроек </w:t>
      </w:r>
      <w:r w:rsidR="00E72934">
        <w:rPr>
          <w:sz w:val="24"/>
          <w:szCs w:val="24"/>
          <w:lang w:val="ru-RU"/>
        </w:rPr>
        <w:lastRenderedPageBreak/>
        <w:t>для индивидуального</w:t>
      </w:r>
      <w:r w:rsidR="0068719D">
        <w:rPr>
          <w:sz w:val="24"/>
          <w:szCs w:val="24"/>
          <w:lang w:val="ru-RU"/>
        </w:rPr>
        <w:t xml:space="preserve"> жилищного строительства, а так</w:t>
      </w:r>
      <w:r w:rsidR="00B260DA">
        <w:rPr>
          <w:sz w:val="24"/>
          <w:szCs w:val="24"/>
          <w:lang w:val="ru-RU"/>
        </w:rPr>
        <w:t>же</w:t>
      </w:r>
      <w:r w:rsidR="00F95F38">
        <w:rPr>
          <w:sz w:val="24"/>
          <w:szCs w:val="24"/>
          <w:lang w:val="ru-RU"/>
        </w:rPr>
        <w:t xml:space="preserve">будет </w:t>
      </w:r>
      <w:r w:rsidR="00C07B17" w:rsidRPr="00C07B17">
        <w:rPr>
          <w:sz w:val="24"/>
          <w:szCs w:val="24"/>
          <w:lang w:val="ru-RU"/>
        </w:rPr>
        <w:t xml:space="preserve">продолжена реализация мероприятий по обеспечению жильём отдельных категорий граждан и создание условий для развития </w:t>
      </w:r>
      <w:r w:rsidR="00F95F38">
        <w:rPr>
          <w:sz w:val="24"/>
          <w:szCs w:val="24"/>
          <w:lang w:val="ru-RU"/>
        </w:rPr>
        <w:t xml:space="preserve">многоэтажного </w:t>
      </w:r>
      <w:r w:rsidR="00C07B17" w:rsidRPr="00C07B17">
        <w:rPr>
          <w:sz w:val="24"/>
          <w:szCs w:val="24"/>
          <w:lang w:val="ru-RU"/>
        </w:rPr>
        <w:t>жилищного строительства</w:t>
      </w:r>
      <w:r w:rsidR="0068719D">
        <w:rPr>
          <w:sz w:val="24"/>
          <w:szCs w:val="24"/>
          <w:lang w:val="ru-RU"/>
        </w:rPr>
        <w:t>,</w:t>
      </w:r>
      <w:r w:rsidR="00C07B17">
        <w:rPr>
          <w:sz w:val="24"/>
          <w:szCs w:val="24"/>
          <w:lang w:val="ru-RU"/>
        </w:rPr>
        <w:t xml:space="preserve"> обеспечение благоприятного инвестиционного климата на территории муниципального образования.</w:t>
      </w:r>
    </w:p>
    <w:p w:rsidR="00691519" w:rsidRPr="00691519" w:rsidRDefault="00691519" w:rsidP="005323DB">
      <w:pPr>
        <w:pStyle w:val="a3"/>
        <w:spacing w:line="360" w:lineRule="auto"/>
        <w:ind w:left="0" w:firstLine="709"/>
        <w:jc w:val="both"/>
        <w:outlineLvl w:val="0"/>
        <w:rPr>
          <w:b/>
          <w:sz w:val="24"/>
          <w:szCs w:val="24"/>
          <w:lang w:val="ru-RU"/>
        </w:rPr>
      </w:pPr>
      <w:r w:rsidRPr="00691519">
        <w:rPr>
          <w:b/>
          <w:i/>
          <w:sz w:val="24"/>
          <w:szCs w:val="24"/>
          <w:lang w:val="ru-RU"/>
        </w:rPr>
        <w:t xml:space="preserve">Цель </w:t>
      </w:r>
      <w:r>
        <w:rPr>
          <w:b/>
          <w:i/>
          <w:sz w:val="24"/>
          <w:szCs w:val="24"/>
          <w:lang w:val="ru-RU"/>
        </w:rPr>
        <w:t>4</w:t>
      </w:r>
      <w:r w:rsidRPr="00691519">
        <w:rPr>
          <w:b/>
          <w:sz w:val="24"/>
          <w:szCs w:val="24"/>
          <w:lang w:val="ru-RU"/>
        </w:rPr>
        <w:t xml:space="preserve">. </w:t>
      </w:r>
      <w:r>
        <w:rPr>
          <w:b/>
          <w:sz w:val="24"/>
          <w:szCs w:val="24"/>
          <w:lang w:val="ru-RU"/>
        </w:rPr>
        <w:t>Повышение уровня и качества жизни населения</w:t>
      </w:r>
    </w:p>
    <w:p w:rsidR="00BD6949" w:rsidRPr="00691519" w:rsidRDefault="00BD6949" w:rsidP="00890396">
      <w:pPr>
        <w:spacing w:line="360" w:lineRule="auto"/>
        <w:ind w:firstLine="709"/>
        <w:jc w:val="both"/>
        <w:rPr>
          <w:sz w:val="24"/>
          <w:szCs w:val="24"/>
          <w:lang w:val="ru-RU"/>
        </w:rPr>
      </w:pPr>
      <w:r w:rsidRPr="00691519">
        <w:rPr>
          <w:sz w:val="24"/>
          <w:szCs w:val="24"/>
          <w:lang w:val="ru-RU"/>
        </w:rPr>
        <w:t>Для сбалансированного социально-экономического развития района будут создаваться условия для развития человеческого капитала через реализацию муниципальных программ, направленных на обеспечение безопасности жизнедеятельности на территории района, на устойчивое развитие муниципальной системы образования, на повышение доступности медицинской помощи и эффективности предоставления медицинских услуг на территории района, развитие культурно-досугового сектора, развитие доступного массового спорта и ус</w:t>
      </w:r>
      <w:r w:rsidR="00691519">
        <w:rPr>
          <w:sz w:val="24"/>
          <w:szCs w:val="24"/>
          <w:lang w:val="ru-RU"/>
        </w:rPr>
        <w:t xml:space="preserve">пешной самореализации молодёжи. </w:t>
      </w:r>
    </w:p>
    <w:p w:rsidR="00BE5689" w:rsidRPr="00C07077" w:rsidRDefault="00BE5689" w:rsidP="00C07077">
      <w:pPr>
        <w:spacing w:line="360" w:lineRule="auto"/>
        <w:ind w:firstLine="708"/>
        <w:jc w:val="both"/>
        <w:rPr>
          <w:sz w:val="24"/>
          <w:szCs w:val="24"/>
          <w:lang w:val="ru-RU"/>
        </w:rPr>
      </w:pPr>
      <w:r w:rsidRPr="00C07077">
        <w:rPr>
          <w:sz w:val="24"/>
          <w:szCs w:val="24"/>
          <w:lang w:val="ru-RU"/>
        </w:rPr>
        <w:t>Воспитание здорового, образованного, предприимчивого молодого поколения сможет в долгосрочной перспективе повысить благосостояние и уровень жизни в районе.</w:t>
      </w:r>
    </w:p>
    <w:p w:rsidR="00BE5689" w:rsidRPr="00F26D43" w:rsidRDefault="00F26D43" w:rsidP="00F26D43">
      <w:pPr>
        <w:spacing w:line="360" w:lineRule="auto"/>
        <w:ind w:firstLine="709"/>
        <w:jc w:val="both"/>
        <w:rPr>
          <w:sz w:val="24"/>
          <w:szCs w:val="24"/>
          <w:lang w:val="ru-RU"/>
        </w:rPr>
      </w:pPr>
      <w:r w:rsidRPr="00F26D43">
        <w:rPr>
          <w:sz w:val="24"/>
          <w:szCs w:val="24"/>
          <w:lang w:val="ru-RU"/>
        </w:rPr>
        <w:t>В муниципальных программах предусмотрены мероприятия</w:t>
      </w:r>
      <w:r w:rsidR="00684213">
        <w:rPr>
          <w:sz w:val="24"/>
          <w:szCs w:val="24"/>
          <w:lang w:val="ru-RU"/>
        </w:rPr>
        <w:t xml:space="preserve">, </w:t>
      </w:r>
      <w:r w:rsidRPr="00F26D43">
        <w:rPr>
          <w:sz w:val="24"/>
          <w:szCs w:val="24"/>
          <w:lang w:val="ru-RU"/>
        </w:rPr>
        <w:t xml:space="preserve"> направлен</w:t>
      </w:r>
      <w:r w:rsidR="00684213">
        <w:rPr>
          <w:sz w:val="24"/>
          <w:szCs w:val="24"/>
          <w:lang w:val="ru-RU"/>
        </w:rPr>
        <w:t>ные</w:t>
      </w:r>
      <w:r w:rsidRPr="00F26D43">
        <w:rPr>
          <w:sz w:val="24"/>
          <w:szCs w:val="24"/>
          <w:lang w:val="ru-RU"/>
        </w:rPr>
        <w:t xml:space="preserve"> на</w:t>
      </w:r>
      <w:r w:rsidR="00BE5689" w:rsidRPr="00F26D43">
        <w:rPr>
          <w:sz w:val="24"/>
          <w:szCs w:val="24"/>
          <w:lang w:val="ru-RU"/>
        </w:rPr>
        <w:t xml:space="preserve"> строительство и приведение в нормативное состояние объектов, фина</w:t>
      </w:r>
      <w:r w:rsidRPr="00F26D43">
        <w:rPr>
          <w:sz w:val="24"/>
          <w:szCs w:val="24"/>
          <w:lang w:val="ru-RU"/>
        </w:rPr>
        <w:t xml:space="preserve">нсируемых из местного бюджета. </w:t>
      </w:r>
    </w:p>
    <w:p w:rsidR="00BE5689" w:rsidRDefault="00BE5689" w:rsidP="00A8714C">
      <w:pPr>
        <w:spacing w:line="360" w:lineRule="auto"/>
        <w:ind w:firstLine="709"/>
        <w:jc w:val="both"/>
        <w:rPr>
          <w:sz w:val="24"/>
          <w:szCs w:val="24"/>
          <w:lang w:val="ru-RU"/>
        </w:rPr>
      </w:pPr>
      <w:r w:rsidRPr="00A8714C">
        <w:rPr>
          <w:sz w:val="24"/>
          <w:szCs w:val="24"/>
          <w:lang w:val="ru-RU"/>
        </w:rPr>
        <w:t>Обеспечение безопасности жизнедеятельности будет осуществляться путём проведения профилактических мероприятий, направленных на предотвращение правонарушений и наркомании, а также повы</w:t>
      </w:r>
      <w:r w:rsidR="00A8714C">
        <w:rPr>
          <w:sz w:val="24"/>
          <w:szCs w:val="24"/>
          <w:lang w:val="ru-RU"/>
        </w:rPr>
        <w:t>шение безопасности на дорогах и улучшение условий охраны труда.</w:t>
      </w:r>
    </w:p>
    <w:p w:rsidR="00DF3267" w:rsidRDefault="00684213" w:rsidP="00A8714C">
      <w:pPr>
        <w:spacing w:line="360" w:lineRule="auto"/>
        <w:ind w:firstLine="709"/>
        <w:jc w:val="both"/>
        <w:rPr>
          <w:sz w:val="24"/>
          <w:szCs w:val="24"/>
          <w:lang w:val="ru-RU"/>
        </w:rPr>
      </w:pPr>
      <w:r>
        <w:rPr>
          <w:sz w:val="24"/>
          <w:szCs w:val="24"/>
          <w:lang w:val="ru-RU"/>
        </w:rPr>
        <w:t>Важнейшей задачей так</w:t>
      </w:r>
      <w:r w:rsidR="00DF3267">
        <w:rPr>
          <w:sz w:val="24"/>
          <w:szCs w:val="24"/>
          <w:lang w:val="ru-RU"/>
        </w:rPr>
        <w:t xml:space="preserve">же является </w:t>
      </w:r>
      <w:r>
        <w:rPr>
          <w:sz w:val="24"/>
          <w:szCs w:val="24"/>
          <w:lang w:val="ru-RU"/>
        </w:rPr>
        <w:t>обеспеченность</w:t>
      </w:r>
      <w:r w:rsidR="00DF3267">
        <w:rPr>
          <w:sz w:val="24"/>
          <w:szCs w:val="24"/>
          <w:lang w:val="ru-RU"/>
        </w:rPr>
        <w:t xml:space="preserve"> сохранност</w:t>
      </w:r>
      <w:r>
        <w:rPr>
          <w:sz w:val="24"/>
          <w:szCs w:val="24"/>
          <w:lang w:val="ru-RU"/>
        </w:rPr>
        <w:t>и</w:t>
      </w:r>
      <w:r w:rsidR="00DF3267">
        <w:rPr>
          <w:sz w:val="24"/>
          <w:szCs w:val="24"/>
          <w:lang w:val="ru-RU"/>
        </w:rPr>
        <w:t xml:space="preserve"> профессионального учебного заведения на территории района, его дальнейшее развитие для подготовки </w:t>
      </w:r>
      <w:r w:rsidR="00DF3267" w:rsidRPr="002B7A5B">
        <w:rPr>
          <w:sz w:val="24"/>
          <w:szCs w:val="24"/>
          <w:lang w:val="ru-RU"/>
        </w:rPr>
        <w:t>квалифицированного кадрового состава</w:t>
      </w:r>
      <w:r w:rsidR="00DF3267">
        <w:rPr>
          <w:sz w:val="24"/>
          <w:szCs w:val="24"/>
          <w:lang w:val="ru-RU"/>
        </w:rPr>
        <w:t xml:space="preserve"> предприятий лесозаготовительных и сельскохозяйственных предприятий.</w:t>
      </w:r>
    </w:p>
    <w:p w:rsidR="00DF3267" w:rsidRDefault="002B7A5B" w:rsidP="00A8714C">
      <w:pPr>
        <w:spacing w:line="360" w:lineRule="auto"/>
        <w:ind w:firstLine="709"/>
        <w:jc w:val="both"/>
        <w:rPr>
          <w:sz w:val="24"/>
          <w:szCs w:val="24"/>
          <w:lang w:val="ru-RU"/>
        </w:rPr>
      </w:pPr>
      <w:r>
        <w:rPr>
          <w:sz w:val="24"/>
          <w:szCs w:val="24"/>
          <w:lang w:val="ru-RU"/>
        </w:rPr>
        <w:t>В перечень мероприятий, направленных на обеспечение профессиональными кадрами</w:t>
      </w:r>
      <w:r w:rsidR="00684213">
        <w:rPr>
          <w:sz w:val="24"/>
          <w:szCs w:val="24"/>
          <w:lang w:val="ru-RU"/>
        </w:rPr>
        <w:t>,</w:t>
      </w:r>
      <w:r>
        <w:rPr>
          <w:sz w:val="24"/>
          <w:szCs w:val="24"/>
          <w:lang w:val="ru-RU"/>
        </w:rPr>
        <w:t xml:space="preserve"> входит и обеспечение молодых специалистов жиль</w:t>
      </w:r>
      <w:r w:rsidR="00684213">
        <w:rPr>
          <w:sz w:val="24"/>
          <w:szCs w:val="24"/>
          <w:lang w:val="ru-RU"/>
        </w:rPr>
        <w:t>ё</w:t>
      </w:r>
      <w:r>
        <w:rPr>
          <w:sz w:val="24"/>
          <w:szCs w:val="24"/>
          <w:lang w:val="ru-RU"/>
        </w:rPr>
        <w:t>м, создание социальных и бытовых условий.</w:t>
      </w:r>
    </w:p>
    <w:p w:rsidR="00BE5689" w:rsidRPr="00A8714C" w:rsidRDefault="00BE5689" w:rsidP="005323DB">
      <w:pPr>
        <w:pStyle w:val="3"/>
        <w:spacing w:after="0"/>
        <w:ind w:left="1211" w:hanging="502"/>
        <w:jc w:val="both"/>
        <w:outlineLvl w:val="0"/>
        <w:rPr>
          <w:b/>
          <w:sz w:val="24"/>
          <w:szCs w:val="24"/>
          <w:lang w:val="ru-RU"/>
        </w:rPr>
      </w:pPr>
      <w:r w:rsidRPr="00A8714C">
        <w:rPr>
          <w:b/>
          <w:i/>
          <w:sz w:val="24"/>
          <w:szCs w:val="24"/>
          <w:lang w:val="ru-RU"/>
        </w:rPr>
        <w:t xml:space="preserve">Цель </w:t>
      </w:r>
      <w:r w:rsidR="00890396">
        <w:rPr>
          <w:b/>
          <w:i/>
          <w:sz w:val="24"/>
          <w:szCs w:val="24"/>
          <w:lang w:val="ru-RU"/>
        </w:rPr>
        <w:t>5</w:t>
      </w:r>
      <w:r w:rsidRPr="00A8714C">
        <w:rPr>
          <w:b/>
          <w:sz w:val="24"/>
          <w:szCs w:val="24"/>
          <w:lang w:val="ru-RU"/>
        </w:rPr>
        <w:t xml:space="preserve">. </w:t>
      </w:r>
      <w:r w:rsidR="00A8714C" w:rsidRPr="00A8714C">
        <w:rPr>
          <w:b/>
          <w:sz w:val="24"/>
          <w:szCs w:val="24"/>
          <w:lang w:val="ru-RU"/>
        </w:rPr>
        <w:t>Развитие системы управления территорией</w:t>
      </w:r>
    </w:p>
    <w:p w:rsidR="00BE5689" w:rsidRPr="00A8714C" w:rsidRDefault="00BE5689" w:rsidP="00A8714C">
      <w:pPr>
        <w:spacing w:line="360" w:lineRule="auto"/>
        <w:ind w:firstLine="709"/>
        <w:jc w:val="both"/>
        <w:rPr>
          <w:sz w:val="24"/>
          <w:szCs w:val="24"/>
          <w:lang w:val="ru-RU"/>
        </w:rPr>
      </w:pPr>
      <w:r w:rsidRPr="00A8714C">
        <w:rPr>
          <w:sz w:val="24"/>
          <w:szCs w:val="24"/>
          <w:lang w:val="ru-RU"/>
        </w:rPr>
        <w:t xml:space="preserve">Одним из важных направлений развития </w:t>
      </w:r>
      <w:r w:rsidR="00A8714C" w:rsidRPr="00A8714C">
        <w:rPr>
          <w:sz w:val="24"/>
          <w:szCs w:val="24"/>
          <w:lang w:val="ru-RU"/>
        </w:rPr>
        <w:t>Первомайского</w:t>
      </w:r>
      <w:r w:rsidRPr="00A8714C">
        <w:rPr>
          <w:sz w:val="24"/>
          <w:szCs w:val="24"/>
          <w:lang w:val="ru-RU"/>
        </w:rPr>
        <w:t xml:space="preserve"> района является повышение эффективности муниципального управления и оказания муниципальных услуг. В рамках данного направления будут реализованы муниципальные программы, направленные на совершенствование системы управления муниципальными финансами, повышение эффективности использования муниципального имущества</w:t>
      </w:r>
      <w:r w:rsidR="00D90E33">
        <w:rPr>
          <w:sz w:val="24"/>
          <w:szCs w:val="24"/>
          <w:lang w:val="ru-RU"/>
        </w:rPr>
        <w:t>, а так</w:t>
      </w:r>
      <w:r w:rsidR="00A8714C" w:rsidRPr="00A8714C">
        <w:rPr>
          <w:sz w:val="24"/>
          <w:szCs w:val="24"/>
          <w:lang w:val="ru-RU"/>
        </w:rPr>
        <w:t>же создание институтов общественного управления из числа молод</w:t>
      </w:r>
      <w:r w:rsidR="00D90E33">
        <w:rPr>
          <w:sz w:val="24"/>
          <w:szCs w:val="24"/>
          <w:lang w:val="ru-RU"/>
        </w:rPr>
        <w:t>ё</w:t>
      </w:r>
      <w:r w:rsidR="00A8714C" w:rsidRPr="00A8714C">
        <w:rPr>
          <w:sz w:val="24"/>
          <w:szCs w:val="24"/>
          <w:lang w:val="ru-RU"/>
        </w:rPr>
        <w:t>жи.</w:t>
      </w:r>
    </w:p>
    <w:p w:rsidR="00BE5689" w:rsidRPr="00890396" w:rsidRDefault="00BE5689" w:rsidP="00890396">
      <w:pPr>
        <w:spacing w:line="360" w:lineRule="auto"/>
        <w:ind w:firstLine="709"/>
        <w:jc w:val="both"/>
        <w:rPr>
          <w:sz w:val="24"/>
          <w:szCs w:val="24"/>
          <w:lang w:val="ru-RU"/>
        </w:rPr>
      </w:pPr>
      <w:r w:rsidRPr="00890396">
        <w:rPr>
          <w:sz w:val="24"/>
          <w:szCs w:val="24"/>
          <w:lang w:val="ru-RU"/>
        </w:rPr>
        <w:t xml:space="preserve">Эффективное управление муниципальными финансами и совершенствование межбюджетных отношений будет осуществляться путём продолжения внедрения инструментов программно-целевого планирования, а также повышения прозрачности муниципальных финансов, </w:t>
      </w:r>
      <w:r w:rsidRPr="00890396">
        <w:rPr>
          <w:sz w:val="24"/>
          <w:szCs w:val="24"/>
          <w:lang w:val="ru-RU"/>
        </w:rPr>
        <w:lastRenderedPageBreak/>
        <w:t xml:space="preserve">обеспечения сбалансированности доходов и расходов бюджетов поселений </w:t>
      </w:r>
      <w:r w:rsidR="00A8714C" w:rsidRPr="00890396">
        <w:rPr>
          <w:sz w:val="24"/>
          <w:szCs w:val="24"/>
          <w:lang w:val="ru-RU"/>
        </w:rPr>
        <w:t>Пе</w:t>
      </w:r>
      <w:r w:rsidR="00B32920" w:rsidRPr="00890396">
        <w:rPr>
          <w:sz w:val="24"/>
          <w:szCs w:val="24"/>
          <w:lang w:val="ru-RU"/>
        </w:rPr>
        <w:t>рвомайского</w:t>
      </w:r>
      <w:r w:rsidRPr="00890396">
        <w:rPr>
          <w:sz w:val="24"/>
          <w:szCs w:val="24"/>
          <w:lang w:val="ru-RU"/>
        </w:rPr>
        <w:t xml:space="preserve"> района.</w:t>
      </w:r>
    </w:p>
    <w:p w:rsidR="00BE5689" w:rsidRPr="00890396" w:rsidRDefault="00BE5689" w:rsidP="00890396">
      <w:pPr>
        <w:spacing w:line="360" w:lineRule="auto"/>
        <w:ind w:firstLine="709"/>
        <w:jc w:val="both"/>
        <w:rPr>
          <w:sz w:val="24"/>
          <w:szCs w:val="24"/>
          <w:lang w:val="ru-RU"/>
        </w:rPr>
      </w:pPr>
      <w:r w:rsidRPr="00890396">
        <w:rPr>
          <w:sz w:val="24"/>
          <w:szCs w:val="24"/>
          <w:lang w:val="ru-RU"/>
        </w:rPr>
        <w:t>Повышение эффективности использования муниципального имущества будет осуществляться пут</w:t>
      </w:r>
      <w:r w:rsidR="00530C85">
        <w:rPr>
          <w:sz w:val="24"/>
          <w:szCs w:val="24"/>
          <w:lang w:val="ru-RU"/>
        </w:rPr>
        <w:t>ё</w:t>
      </w:r>
      <w:r w:rsidRPr="00890396">
        <w:rPr>
          <w:sz w:val="24"/>
          <w:szCs w:val="24"/>
          <w:lang w:val="ru-RU"/>
        </w:rPr>
        <w:t>м совершенствования механизма предоставления муниципального имущества и земельных участков в аренду, эффективного использования муниципального имущества.</w:t>
      </w:r>
    </w:p>
    <w:p w:rsidR="00B91038" w:rsidRDefault="00BE5689" w:rsidP="00890396">
      <w:pPr>
        <w:spacing w:line="360" w:lineRule="auto"/>
        <w:ind w:firstLine="709"/>
        <w:jc w:val="both"/>
        <w:rPr>
          <w:sz w:val="24"/>
          <w:szCs w:val="24"/>
          <w:lang w:val="ru-RU"/>
        </w:rPr>
      </w:pPr>
      <w:r w:rsidRPr="00890396">
        <w:rPr>
          <w:sz w:val="24"/>
          <w:szCs w:val="24"/>
          <w:lang w:val="ru-RU"/>
        </w:rPr>
        <w:t>Также необходимо обеспечить повышение эффективности муниципального управления путём повышения качества кадрового потенциала органов местного самоуправления и формирования эффективной кадровой политики.</w:t>
      </w:r>
      <w:r w:rsidR="00B32920" w:rsidRPr="00890396">
        <w:rPr>
          <w:sz w:val="24"/>
          <w:szCs w:val="24"/>
          <w:lang w:val="ru-RU"/>
        </w:rPr>
        <w:t>Патриотическое воспитание молод</w:t>
      </w:r>
      <w:r w:rsidR="00530C85">
        <w:rPr>
          <w:sz w:val="24"/>
          <w:szCs w:val="24"/>
          <w:lang w:val="ru-RU"/>
        </w:rPr>
        <w:t>ё</w:t>
      </w:r>
      <w:r w:rsidR="00B32920" w:rsidRPr="00890396">
        <w:rPr>
          <w:sz w:val="24"/>
          <w:szCs w:val="24"/>
          <w:lang w:val="ru-RU"/>
        </w:rPr>
        <w:t xml:space="preserve">жи, содействие утверждения нравственных и духовных ценностей, </w:t>
      </w:r>
      <w:r w:rsidR="00890396" w:rsidRPr="00890396">
        <w:rPr>
          <w:sz w:val="24"/>
          <w:szCs w:val="24"/>
          <w:lang w:val="ru-RU"/>
        </w:rPr>
        <w:t>с</w:t>
      </w:r>
      <w:r w:rsidR="00553EC7" w:rsidRPr="00890396">
        <w:rPr>
          <w:sz w:val="24"/>
          <w:szCs w:val="24"/>
          <w:lang w:val="ru-RU"/>
        </w:rPr>
        <w:t>амореализация молод</w:t>
      </w:r>
      <w:r w:rsidR="00530C85">
        <w:rPr>
          <w:sz w:val="24"/>
          <w:szCs w:val="24"/>
          <w:lang w:val="ru-RU"/>
        </w:rPr>
        <w:t>ё</w:t>
      </w:r>
      <w:r w:rsidR="00553EC7" w:rsidRPr="00890396">
        <w:rPr>
          <w:sz w:val="24"/>
          <w:szCs w:val="24"/>
          <w:lang w:val="ru-RU"/>
        </w:rPr>
        <w:t xml:space="preserve">жи через участие в </w:t>
      </w:r>
      <w:r w:rsidR="00890396" w:rsidRPr="00890396">
        <w:rPr>
          <w:sz w:val="24"/>
          <w:szCs w:val="24"/>
          <w:lang w:val="ru-RU"/>
        </w:rPr>
        <w:t>решении вопросов</w:t>
      </w:r>
      <w:r w:rsidR="00553EC7" w:rsidRPr="00890396">
        <w:rPr>
          <w:sz w:val="24"/>
          <w:szCs w:val="24"/>
          <w:lang w:val="ru-RU"/>
        </w:rPr>
        <w:t xml:space="preserve"> местного самоуправления. </w:t>
      </w:r>
    </w:p>
    <w:p w:rsidR="00890396" w:rsidRPr="00A8714C" w:rsidRDefault="00890396" w:rsidP="005323DB">
      <w:pPr>
        <w:pStyle w:val="3"/>
        <w:spacing w:after="0"/>
        <w:ind w:left="1211" w:hanging="502"/>
        <w:jc w:val="both"/>
        <w:outlineLvl w:val="0"/>
        <w:rPr>
          <w:b/>
          <w:sz w:val="24"/>
          <w:szCs w:val="24"/>
          <w:lang w:val="ru-RU"/>
        </w:rPr>
      </w:pPr>
      <w:r w:rsidRPr="00A8714C">
        <w:rPr>
          <w:b/>
          <w:i/>
          <w:sz w:val="24"/>
          <w:szCs w:val="24"/>
          <w:lang w:val="ru-RU"/>
        </w:rPr>
        <w:t xml:space="preserve">Цель </w:t>
      </w:r>
      <w:r>
        <w:rPr>
          <w:b/>
          <w:i/>
          <w:sz w:val="24"/>
          <w:szCs w:val="24"/>
          <w:lang w:val="ru-RU"/>
        </w:rPr>
        <w:t>6</w:t>
      </w:r>
      <w:r w:rsidRPr="00A8714C">
        <w:rPr>
          <w:b/>
          <w:sz w:val="24"/>
          <w:szCs w:val="24"/>
          <w:lang w:val="ru-RU"/>
        </w:rPr>
        <w:t xml:space="preserve">. </w:t>
      </w:r>
      <w:r>
        <w:rPr>
          <w:b/>
          <w:sz w:val="24"/>
          <w:szCs w:val="24"/>
          <w:lang w:val="ru-RU"/>
        </w:rPr>
        <w:t>Специализация в качестве туристско-рекреационной зоны Томской области</w:t>
      </w:r>
    </w:p>
    <w:p w:rsidR="00890396" w:rsidRDefault="00890396" w:rsidP="00890396">
      <w:pPr>
        <w:spacing w:line="360" w:lineRule="auto"/>
        <w:ind w:firstLine="709"/>
        <w:jc w:val="both"/>
        <w:rPr>
          <w:sz w:val="24"/>
          <w:szCs w:val="24"/>
          <w:lang w:val="ru-RU"/>
        </w:rPr>
      </w:pPr>
      <w:r w:rsidRPr="00890396">
        <w:rPr>
          <w:sz w:val="24"/>
          <w:szCs w:val="24"/>
          <w:lang w:val="ru-RU"/>
        </w:rPr>
        <w:t>Для успешной реализации данного направления будут</w:t>
      </w:r>
      <w:r>
        <w:rPr>
          <w:sz w:val="24"/>
          <w:szCs w:val="24"/>
          <w:lang w:val="ru-RU"/>
        </w:rPr>
        <w:t xml:space="preserve"> предусмотрены мероприятия по созданию рекламно-информационных материалов о Первомайском районе, развитие различных направлений туристической деятельности – это событийный туризм, охотничий, рыболовный туризм, сельский туризм и др.</w:t>
      </w:r>
    </w:p>
    <w:p w:rsidR="00C11654" w:rsidRPr="00C11654" w:rsidRDefault="00C11654" w:rsidP="00C11654">
      <w:pPr>
        <w:pStyle w:val="a3"/>
        <w:numPr>
          <w:ilvl w:val="0"/>
          <w:numId w:val="38"/>
        </w:numPr>
        <w:spacing w:line="360" w:lineRule="auto"/>
        <w:jc w:val="center"/>
        <w:rPr>
          <w:b/>
          <w:sz w:val="28"/>
          <w:szCs w:val="28"/>
          <w:lang w:val="ru-RU" w:eastAsia="en-US"/>
        </w:rPr>
      </w:pPr>
      <w:r w:rsidRPr="00C11654">
        <w:rPr>
          <w:b/>
          <w:sz w:val="28"/>
          <w:szCs w:val="28"/>
          <w:lang w:val="ru-RU" w:eastAsia="en-US"/>
        </w:rPr>
        <w:t>Система управления и мониторинга реализации Стратегии</w:t>
      </w:r>
    </w:p>
    <w:p w:rsidR="00C11654" w:rsidRPr="00C11654" w:rsidRDefault="00C11654" w:rsidP="00C11654">
      <w:pPr>
        <w:spacing w:line="360" w:lineRule="auto"/>
        <w:ind w:firstLine="708"/>
        <w:jc w:val="both"/>
        <w:rPr>
          <w:sz w:val="24"/>
          <w:szCs w:val="24"/>
          <w:lang w:val="ru-RU"/>
        </w:rPr>
      </w:pPr>
      <w:r w:rsidRPr="00C11654">
        <w:rPr>
          <w:sz w:val="24"/>
          <w:szCs w:val="24"/>
          <w:lang w:val="ru-RU"/>
        </w:rPr>
        <w:t>Основным принципом реализации Стратегии является принцип эффективного взаимодействия всех основных групп, участвующих в реализации Стратегии (органы местного самоуправления, представители бизнеса, представители общественных объединений, население Первомайского района).</w:t>
      </w:r>
    </w:p>
    <w:p w:rsidR="00C11654" w:rsidRDefault="00C11654" w:rsidP="00C11654">
      <w:pPr>
        <w:spacing w:line="360" w:lineRule="auto"/>
        <w:ind w:firstLine="708"/>
        <w:jc w:val="both"/>
        <w:rPr>
          <w:sz w:val="24"/>
          <w:szCs w:val="24"/>
          <w:lang w:val="ru-RU"/>
        </w:rPr>
      </w:pPr>
      <w:r w:rsidRPr="00C11654">
        <w:rPr>
          <w:sz w:val="24"/>
          <w:szCs w:val="24"/>
          <w:lang w:val="ru-RU"/>
        </w:rPr>
        <w:t>На уровне муниципального образования Стратегия является главным документом стратегического планирования, в соответствии с которым принимаются другие документы стратегического планирования.</w:t>
      </w:r>
    </w:p>
    <w:p w:rsidR="00BC3F47" w:rsidRPr="00BC3F47" w:rsidRDefault="00F97CE3" w:rsidP="00BC3F47">
      <w:pPr>
        <w:spacing w:line="360" w:lineRule="auto"/>
        <w:ind w:firstLine="708"/>
        <w:jc w:val="both"/>
        <w:rPr>
          <w:sz w:val="24"/>
          <w:szCs w:val="24"/>
          <w:lang w:val="ru-RU"/>
        </w:rPr>
      </w:pPr>
      <w:r>
        <w:rPr>
          <w:sz w:val="24"/>
          <w:szCs w:val="24"/>
          <w:lang w:val="ru-RU"/>
        </w:rPr>
        <w:t xml:space="preserve">В целях соответствия </w:t>
      </w:r>
      <w:r w:rsidR="00530C85">
        <w:rPr>
          <w:sz w:val="24"/>
          <w:szCs w:val="24"/>
          <w:lang w:val="ru-RU"/>
        </w:rPr>
        <w:t>С</w:t>
      </w:r>
      <w:r>
        <w:rPr>
          <w:sz w:val="24"/>
          <w:szCs w:val="24"/>
          <w:lang w:val="ru-RU"/>
        </w:rPr>
        <w:t>тратегии ситуации</w:t>
      </w:r>
      <w:r w:rsidR="00530C85">
        <w:rPr>
          <w:sz w:val="24"/>
          <w:szCs w:val="24"/>
          <w:lang w:val="ru-RU"/>
        </w:rPr>
        <w:t>,</w:t>
      </w:r>
      <w:r>
        <w:rPr>
          <w:sz w:val="24"/>
          <w:szCs w:val="24"/>
          <w:lang w:val="ru-RU"/>
        </w:rPr>
        <w:t xml:space="preserve"> складывающейся в социально-экономическом развитии региона и муниципального образования</w:t>
      </w:r>
      <w:r w:rsidR="00530C85">
        <w:rPr>
          <w:sz w:val="24"/>
          <w:szCs w:val="24"/>
          <w:lang w:val="ru-RU"/>
        </w:rPr>
        <w:t>,</w:t>
      </w:r>
      <w:r>
        <w:rPr>
          <w:sz w:val="24"/>
          <w:szCs w:val="24"/>
          <w:lang w:val="ru-RU"/>
        </w:rPr>
        <w:t xml:space="preserve"> предусмотрена возможность корректировки и актуализации </w:t>
      </w:r>
      <w:r w:rsidR="00530C85">
        <w:rPr>
          <w:sz w:val="24"/>
          <w:szCs w:val="24"/>
          <w:lang w:val="ru-RU"/>
        </w:rPr>
        <w:t>С</w:t>
      </w:r>
      <w:r>
        <w:rPr>
          <w:sz w:val="24"/>
          <w:szCs w:val="24"/>
          <w:lang w:val="ru-RU"/>
        </w:rPr>
        <w:t>тратегии.</w:t>
      </w:r>
      <w:r w:rsidR="00BC3F47" w:rsidRPr="00BC3F47">
        <w:rPr>
          <w:sz w:val="24"/>
          <w:szCs w:val="24"/>
          <w:lang w:val="ru-RU"/>
        </w:rPr>
        <w:t>Актуализация Стратегии осуществляется не реже одного раза в 6 лет с целью продления периода действия при изменении внутренних и внешних факторов и необходимости пересмотра параметров Стратегии.</w:t>
      </w:r>
    </w:p>
    <w:p w:rsidR="00C11654" w:rsidRPr="00BC3F47" w:rsidRDefault="00F97CE3" w:rsidP="00BC3F47">
      <w:pPr>
        <w:spacing w:line="360" w:lineRule="auto"/>
        <w:ind w:firstLine="708"/>
        <w:jc w:val="both"/>
        <w:rPr>
          <w:sz w:val="24"/>
          <w:szCs w:val="24"/>
          <w:lang w:val="ru-RU"/>
        </w:rPr>
      </w:pPr>
      <w:r w:rsidRPr="00BC3F47">
        <w:rPr>
          <w:sz w:val="24"/>
          <w:szCs w:val="24"/>
          <w:lang w:val="ru-RU"/>
        </w:rPr>
        <w:t xml:space="preserve">В системе управления и мониторинга реализации </w:t>
      </w:r>
      <w:r w:rsidR="00530C85">
        <w:rPr>
          <w:sz w:val="24"/>
          <w:szCs w:val="24"/>
          <w:lang w:val="ru-RU"/>
        </w:rPr>
        <w:t>С</w:t>
      </w:r>
      <w:r w:rsidRPr="00BC3F47">
        <w:rPr>
          <w:sz w:val="24"/>
          <w:szCs w:val="24"/>
          <w:lang w:val="ru-RU"/>
        </w:rPr>
        <w:t>тратегии определены следующие механизмы</w:t>
      </w:r>
      <w:r w:rsidR="00C11654" w:rsidRPr="00BC3F47">
        <w:rPr>
          <w:sz w:val="24"/>
          <w:szCs w:val="24"/>
          <w:lang w:val="ru-RU"/>
        </w:rPr>
        <w:t>:</w:t>
      </w:r>
    </w:p>
    <w:p w:rsidR="00C11654" w:rsidRPr="00BC3F47" w:rsidRDefault="00F97CE3" w:rsidP="00BC3F47">
      <w:pPr>
        <w:spacing w:line="360" w:lineRule="auto"/>
        <w:ind w:firstLine="708"/>
        <w:jc w:val="both"/>
        <w:rPr>
          <w:sz w:val="24"/>
          <w:szCs w:val="24"/>
          <w:lang w:val="ru-RU"/>
        </w:rPr>
      </w:pPr>
      <w:r w:rsidRPr="00BC3F47">
        <w:rPr>
          <w:sz w:val="24"/>
          <w:szCs w:val="24"/>
          <w:lang w:val="ru-RU"/>
        </w:rPr>
        <w:t>-организация</w:t>
      </w:r>
      <w:r w:rsidR="00C11654" w:rsidRPr="00BC3F47">
        <w:rPr>
          <w:sz w:val="24"/>
          <w:szCs w:val="24"/>
          <w:lang w:val="ru-RU"/>
        </w:rPr>
        <w:t xml:space="preserve"> управления Стратегией;</w:t>
      </w:r>
    </w:p>
    <w:p w:rsidR="00C11654" w:rsidRPr="00BC3F47" w:rsidRDefault="00C11654" w:rsidP="00BC3F47">
      <w:pPr>
        <w:spacing w:line="360" w:lineRule="auto"/>
        <w:ind w:firstLine="708"/>
        <w:jc w:val="both"/>
        <w:rPr>
          <w:sz w:val="24"/>
          <w:szCs w:val="24"/>
          <w:lang w:val="ru-RU"/>
        </w:rPr>
      </w:pPr>
      <w:r w:rsidRPr="00BC3F47">
        <w:rPr>
          <w:sz w:val="24"/>
          <w:szCs w:val="24"/>
          <w:lang w:val="ru-RU"/>
        </w:rPr>
        <w:t>-выполнение плана мероприятий по реализации Стратегии с определением ответственных и непосредственных исполнителей мероприятий;</w:t>
      </w:r>
    </w:p>
    <w:p w:rsidR="00C11654" w:rsidRPr="00BC3F47" w:rsidRDefault="00F97CE3" w:rsidP="00BC3F47">
      <w:pPr>
        <w:spacing w:line="360" w:lineRule="auto"/>
        <w:ind w:firstLine="708"/>
        <w:jc w:val="both"/>
        <w:rPr>
          <w:sz w:val="24"/>
          <w:szCs w:val="24"/>
          <w:lang w:val="ru-RU"/>
        </w:rPr>
      </w:pPr>
      <w:r w:rsidRPr="00BC3F47">
        <w:rPr>
          <w:sz w:val="24"/>
          <w:szCs w:val="24"/>
          <w:lang w:val="ru-RU"/>
        </w:rPr>
        <w:t>-</w:t>
      </w:r>
      <w:r w:rsidR="00BC3F47" w:rsidRPr="00BC3F47">
        <w:rPr>
          <w:sz w:val="24"/>
          <w:szCs w:val="24"/>
          <w:lang w:val="ru-RU"/>
        </w:rPr>
        <w:t>мониторингреализации</w:t>
      </w:r>
      <w:r w:rsidR="00C11654" w:rsidRPr="00BC3F47">
        <w:rPr>
          <w:sz w:val="24"/>
          <w:szCs w:val="24"/>
          <w:lang w:val="ru-RU"/>
        </w:rPr>
        <w:t xml:space="preserve"> Стратегии; </w:t>
      </w:r>
    </w:p>
    <w:p w:rsidR="00C11654" w:rsidRPr="00BC3F47" w:rsidRDefault="00C11654" w:rsidP="00BC3F47">
      <w:pPr>
        <w:spacing w:line="360" w:lineRule="auto"/>
        <w:ind w:firstLine="708"/>
        <w:jc w:val="both"/>
        <w:rPr>
          <w:sz w:val="24"/>
          <w:szCs w:val="24"/>
          <w:lang w:val="ru-RU"/>
        </w:rPr>
      </w:pPr>
      <w:r w:rsidRPr="00BC3F47">
        <w:rPr>
          <w:sz w:val="24"/>
          <w:szCs w:val="24"/>
          <w:lang w:val="ru-RU"/>
        </w:rPr>
        <w:t>-</w:t>
      </w:r>
      <w:r w:rsidR="00BC3F47" w:rsidRPr="00BC3F47">
        <w:rPr>
          <w:sz w:val="24"/>
          <w:szCs w:val="24"/>
          <w:lang w:val="ru-RU"/>
        </w:rPr>
        <w:t xml:space="preserve">актуализация с </w:t>
      </w:r>
      <w:r w:rsidRPr="00BC3F47">
        <w:rPr>
          <w:sz w:val="24"/>
          <w:szCs w:val="24"/>
          <w:lang w:val="ru-RU"/>
        </w:rPr>
        <w:t>внесение</w:t>
      </w:r>
      <w:r w:rsidR="00530C85">
        <w:rPr>
          <w:sz w:val="24"/>
          <w:szCs w:val="24"/>
          <w:lang w:val="ru-RU"/>
        </w:rPr>
        <w:t>м</w:t>
      </w:r>
      <w:r w:rsidRPr="00BC3F47">
        <w:rPr>
          <w:sz w:val="24"/>
          <w:szCs w:val="24"/>
          <w:lang w:val="ru-RU"/>
        </w:rPr>
        <w:t xml:space="preserve"> изменений (корректировок) в Стратегию.</w:t>
      </w:r>
    </w:p>
    <w:p w:rsidR="00C11654" w:rsidRPr="00BC3F47" w:rsidRDefault="00C11654" w:rsidP="00BC3F47">
      <w:pPr>
        <w:spacing w:line="360" w:lineRule="auto"/>
        <w:ind w:firstLine="708"/>
        <w:jc w:val="both"/>
        <w:rPr>
          <w:sz w:val="24"/>
          <w:szCs w:val="24"/>
          <w:lang w:val="ru-RU"/>
        </w:rPr>
      </w:pPr>
      <w:r w:rsidRPr="00BC3F47">
        <w:rPr>
          <w:sz w:val="24"/>
          <w:szCs w:val="24"/>
          <w:lang w:val="ru-RU"/>
        </w:rPr>
        <w:t xml:space="preserve">Стратегия утверждается решением Думы </w:t>
      </w:r>
      <w:r w:rsidR="00BC3F47" w:rsidRPr="00BC3F47">
        <w:rPr>
          <w:sz w:val="24"/>
          <w:szCs w:val="24"/>
          <w:lang w:val="ru-RU"/>
        </w:rPr>
        <w:t>Первомайского</w:t>
      </w:r>
      <w:r w:rsidRPr="00BC3F47">
        <w:rPr>
          <w:sz w:val="24"/>
          <w:szCs w:val="24"/>
          <w:lang w:val="ru-RU"/>
        </w:rPr>
        <w:t xml:space="preserve"> района.</w:t>
      </w:r>
    </w:p>
    <w:p w:rsidR="004D38D0" w:rsidRPr="004D38D0" w:rsidRDefault="004D38D0" w:rsidP="004D38D0">
      <w:pPr>
        <w:jc w:val="both"/>
        <w:rPr>
          <w:sz w:val="24"/>
          <w:szCs w:val="24"/>
          <w:lang w:val="ru-RU"/>
        </w:rPr>
      </w:pPr>
      <w:r w:rsidRPr="004D38D0">
        <w:rPr>
          <w:sz w:val="24"/>
          <w:szCs w:val="24"/>
          <w:lang w:val="ru-RU"/>
        </w:rPr>
        <w:lastRenderedPageBreak/>
        <w:tab/>
        <w:t>Общее руководство и контроль над реализацией Стратегии осуществляет Глава Первомайского района.</w:t>
      </w:r>
    </w:p>
    <w:p w:rsidR="00C11654" w:rsidRDefault="00C11654" w:rsidP="00BC3F47">
      <w:pPr>
        <w:spacing w:line="360" w:lineRule="auto"/>
        <w:jc w:val="both"/>
        <w:rPr>
          <w:sz w:val="24"/>
          <w:szCs w:val="24"/>
          <w:lang w:val="ru-RU"/>
        </w:rPr>
      </w:pPr>
      <w:r w:rsidRPr="00BC3F47">
        <w:rPr>
          <w:sz w:val="24"/>
          <w:szCs w:val="24"/>
          <w:lang w:val="ru-RU"/>
        </w:rPr>
        <w:tab/>
        <w:t>План меро</w:t>
      </w:r>
      <w:r w:rsidR="00BC3F47" w:rsidRPr="00BC3F47">
        <w:rPr>
          <w:sz w:val="24"/>
          <w:szCs w:val="24"/>
          <w:lang w:val="ru-RU"/>
        </w:rPr>
        <w:t xml:space="preserve">приятий по реализации Стратегии </w:t>
      </w:r>
      <w:r w:rsidRPr="00BC3F47">
        <w:rPr>
          <w:sz w:val="24"/>
          <w:szCs w:val="24"/>
          <w:lang w:val="ru-RU"/>
        </w:rPr>
        <w:t xml:space="preserve"> включает комплекс мероприятий и перечень муниципальных программ, обеспечивающих достижение целей социально-экономического развития, указанных в Стратегии, с указанием сроков и ответственных за исполнение.</w:t>
      </w:r>
    </w:p>
    <w:p w:rsidR="00C11654" w:rsidRPr="004D38D0" w:rsidRDefault="00C11654" w:rsidP="00530C85">
      <w:pPr>
        <w:spacing w:line="360" w:lineRule="auto"/>
        <w:ind w:firstLine="567"/>
        <w:jc w:val="both"/>
        <w:rPr>
          <w:sz w:val="24"/>
          <w:lang w:val="ru-RU"/>
        </w:rPr>
      </w:pPr>
      <w:r w:rsidRPr="004D38D0">
        <w:rPr>
          <w:sz w:val="24"/>
          <w:szCs w:val="24"/>
          <w:lang w:val="ru-RU"/>
        </w:rPr>
        <w:t>Мониторинг реализации Стратегии проводится по мероприятиям и контрольным индикаторам, включённым в план мероприятий.</w:t>
      </w:r>
      <w:r w:rsidRPr="004D38D0">
        <w:rPr>
          <w:sz w:val="24"/>
          <w:szCs w:val="24"/>
          <w:lang w:val="ru-RU"/>
        </w:rPr>
        <w:tab/>
        <w:t xml:space="preserve">План мероприятий утверждается постановлением Администрации </w:t>
      </w:r>
      <w:r w:rsidR="004D38D0" w:rsidRPr="004D38D0">
        <w:rPr>
          <w:sz w:val="24"/>
          <w:szCs w:val="24"/>
          <w:lang w:val="ru-RU"/>
        </w:rPr>
        <w:t>Первомайского</w:t>
      </w:r>
      <w:r w:rsidRPr="004D38D0">
        <w:rPr>
          <w:sz w:val="24"/>
          <w:szCs w:val="24"/>
          <w:lang w:val="ru-RU"/>
        </w:rPr>
        <w:t xml:space="preserve"> района.</w:t>
      </w:r>
      <w:r w:rsidRPr="004D38D0">
        <w:rPr>
          <w:sz w:val="24"/>
          <w:lang w:val="ru-RU"/>
        </w:rPr>
        <w:t>Текущий контроль осуществляется постоянно в течение всего периода реализации Стратегии путём ежегодного мониторинга и анализа промежуточных результатов её реализации.</w:t>
      </w:r>
    </w:p>
    <w:p w:rsidR="00C11654" w:rsidRPr="004D38D0" w:rsidRDefault="00C11654" w:rsidP="004D38D0">
      <w:pPr>
        <w:pStyle w:val="a6"/>
        <w:shd w:val="clear" w:color="auto" w:fill="FFFFFF"/>
        <w:spacing w:line="360" w:lineRule="auto"/>
        <w:rPr>
          <w:b/>
          <w:sz w:val="24"/>
          <w:lang w:val="ru-RU"/>
        </w:rPr>
      </w:pPr>
      <w:r w:rsidRPr="004D38D0">
        <w:rPr>
          <w:sz w:val="24"/>
          <w:lang w:val="ru-RU"/>
        </w:rPr>
        <w:t xml:space="preserve">Формы отчётности о реализации Стратегии, а также сроки её подготовки и орган, который осуществляет подготовку сводных отчётов о реализации Стратегии, утверждается постановлением Администрации </w:t>
      </w:r>
      <w:r w:rsidR="004D38D0">
        <w:rPr>
          <w:sz w:val="24"/>
          <w:lang w:val="ru-RU"/>
        </w:rPr>
        <w:t>Первомайского</w:t>
      </w:r>
      <w:r w:rsidRPr="004D38D0">
        <w:rPr>
          <w:sz w:val="24"/>
          <w:lang w:val="ru-RU"/>
        </w:rPr>
        <w:t xml:space="preserve"> района.</w:t>
      </w:r>
    </w:p>
    <w:p w:rsidR="00C11654" w:rsidRPr="00890396" w:rsidRDefault="00C11654" w:rsidP="00C11654">
      <w:pPr>
        <w:spacing w:line="360" w:lineRule="auto"/>
        <w:ind w:firstLine="709"/>
        <w:jc w:val="both"/>
        <w:rPr>
          <w:sz w:val="24"/>
          <w:szCs w:val="24"/>
          <w:lang w:val="ru-RU"/>
        </w:rPr>
      </w:pPr>
      <w:r>
        <w:rPr>
          <w:sz w:val="28"/>
          <w:lang w:val="ru-RU"/>
        </w:rPr>
        <w:br w:type="page"/>
      </w:r>
    </w:p>
    <w:p w:rsidR="00C147DA" w:rsidRDefault="00C147DA" w:rsidP="005323DB">
      <w:pPr>
        <w:keepNext/>
        <w:spacing w:before="240" w:after="240"/>
        <w:ind w:firstLine="720"/>
        <w:jc w:val="right"/>
        <w:outlineLvl w:val="0"/>
        <w:rPr>
          <w:rFonts w:ascii="Arial" w:hAnsi="Arial" w:cs="Arial"/>
          <w:b/>
          <w:bCs/>
          <w:i/>
          <w:iCs/>
          <w:color w:val="1F497D" w:themeColor="text2"/>
          <w:sz w:val="24"/>
          <w:szCs w:val="28"/>
          <w:lang w:val="ru-RU"/>
        </w:rPr>
      </w:pPr>
      <w:bookmarkStart w:id="6" w:name="_Toc141764456"/>
      <w:r>
        <w:rPr>
          <w:rFonts w:ascii="Arial" w:hAnsi="Arial" w:cs="Arial"/>
          <w:b/>
          <w:bCs/>
          <w:i/>
          <w:iCs/>
          <w:color w:val="1F497D" w:themeColor="text2"/>
          <w:sz w:val="24"/>
          <w:szCs w:val="28"/>
          <w:lang w:val="ru-RU"/>
        </w:rPr>
        <w:lastRenderedPageBreak/>
        <w:t>Приложение 1</w:t>
      </w:r>
    </w:p>
    <w:bookmarkEnd w:id="6"/>
    <w:p w:rsidR="00A628FB" w:rsidRPr="00DD2069" w:rsidRDefault="00DD2069" w:rsidP="005323DB">
      <w:pPr>
        <w:keepNext/>
        <w:spacing w:before="240" w:after="240"/>
        <w:ind w:firstLine="720"/>
        <w:outlineLvl w:val="0"/>
        <w:rPr>
          <w:rFonts w:ascii="Arial" w:hAnsi="Arial" w:cs="Arial"/>
          <w:b/>
          <w:bCs/>
          <w:i/>
          <w:iCs/>
          <w:sz w:val="24"/>
          <w:szCs w:val="28"/>
          <w:lang w:val="ru-RU"/>
        </w:rPr>
      </w:pPr>
      <w:r w:rsidRPr="00DD2069">
        <w:rPr>
          <w:rFonts w:ascii="Arial" w:hAnsi="Arial" w:cs="Arial"/>
          <w:b/>
          <w:bCs/>
          <w:i/>
          <w:iCs/>
          <w:sz w:val="24"/>
          <w:szCs w:val="28"/>
          <w:lang w:val="ru-RU"/>
        </w:rPr>
        <w:t>Перспективы развития сельских поселений Первомайского района</w:t>
      </w:r>
    </w:p>
    <w:p w:rsidR="00A628FB" w:rsidRPr="00DD2069" w:rsidRDefault="00A628FB" w:rsidP="00A628FB">
      <w:pPr>
        <w:spacing w:line="360" w:lineRule="auto"/>
        <w:ind w:firstLine="720"/>
        <w:jc w:val="both"/>
        <w:rPr>
          <w:sz w:val="24"/>
          <w:lang w:val="ru-RU"/>
        </w:rPr>
      </w:pPr>
      <w:r w:rsidRPr="00DD2069">
        <w:rPr>
          <w:sz w:val="24"/>
          <w:lang w:val="ru-RU"/>
        </w:rPr>
        <w:t>Поселения Первомайского района характеризуются неоднородностью социально-экономического положения. Это проявляется в больших различиях в численности населения, размеру территории, местоположению, общей социальной и экономической ситуации и, соответственно, в возможностях по дальнейшему развитию. Учитывая  основную хозяйственную специализацию территорий поселений района, их потенциал развития можно рассматривать на основе условного деления на две группы: сельскохозяйственные и лесные. К первой группе относятся Первомайское, Куяновское, Сергеевское поселения, ко второй – Комсомольское, Новомариинское, Улу-Юльское поселения.</w:t>
      </w:r>
    </w:p>
    <w:p w:rsidR="00A628FB" w:rsidRPr="00143F38" w:rsidRDefault="00A628FB" w:rsidP="00A628FB">
      <w:pPr>
        <w:spacing w:line="360" w:lineRule="auto"/>
        <w:ind w:firstLine="720"/>
        <w:jc w:val="both"/>
        <w:rPr>
          <w:sz w:val="24"/>
          <w:lang w:val="ru-RU"/>
        </w:rPr>
      </w:pPr>
      <w:r w:rsidRPr="00143F38">
        <w:rPr>
          <w:sz w:val="24"/>
          <w:lang w:val="ru-RU"/>
        </w:rPr>
        <w:t>Возможности развития поселений первой группы основываются, прежде всего, на значительных сельскохозяйственных угодьях, традиционных навыках населения по выращиванию скота, растениеводству, широком развитии личных подворий. Как правило, территории поселений не имеют богатых лесных угодий, в связи с чем у местного населения не получили широкого распространения сбор дикоросов и промысел.</w:t>
      </w:r>
    </w:p>
    <w:p w:rsidR="00A628FB" w:rsidRPr="00143F38" w:rsidRDefault="00A628FB" w:rsidP="00A628FB">
      <w:pPr>
        <w:spacing w:line="360" w:lineRule="auto"/>
        <w:ind w:firstLine="720"/>
        <w:jc w:val="both"/>
        <w:rPr>
          <w:sz w:val="24"/>
          <w:lang w:val="ru-RU"/>
        </w:rPr>
      </w:pPr>
      <w:r w:rsidRPr="00143F38">
        <w:rPr>
          <w:sz w:val="24"/>
          <w:lang w:val="ru-RU"/>
        </w:rPr>
        <w:t xml:space="preserve">Рассматривая возможности дальнейшего развития каждого из поселений первой группы, следует отметить, что наилучшие стартовые условия имеет </w:t>
      </w:r>
      <w:r w:rsidRPr="00F434CE">
        <w:rPr>
          <w:b/>
          <w:sz w:val="24"/>
          <w:lang w:val="ru-RU"/>
        </w:rPr>
        <w:t>Первомайское поселение.</w:t>
      </w:r>
      <w:r w:rsidRPr="00143F38">
        <w:rPr>
          <w:sz w:val="24"/>
          <w:lang w:val="ru-RU"/>
        </w:rPr>
        <w:t xml:space="preserve"> Это самое крупное по</w:t>
      </w:r>
      <w:r w:rsidR="00143F38">
        <w:rPr>
          <w:sz w:val="24"/>
          <w:lang w:val="ru-RU"/>
        </w:rPr>
        <w:t xml:space="preserve"> численности населения (более 46</w:t>
      </w:r>
      <w:r w:rsidRPr="00143F38">
        <w:rPr>
          <w:sz w:val="24"/>
          <w:lang w:val="ru-RU"/>
        </w:rPr>
        <w:t>% от общей численности жителей района) и насыщенное по количеству действующих предприятий (не только сельскохозяйственных, но и пищевых, лес</w:t>
      </w:r>
      <w:r w:rsidR="00727D70">
        <w:rPr>
          <w:sz w:val="24"/>
          <w:lang w:val="ru-RU"/>
        </w:rPr>
        <w:t>оперерабатывающих, транспортных</w:t>
      </w:r>
      <w:r w:rsidRPr="00143F38">
        <w:rPr>
          <w:sz w:val="24"/>
          <w:lang w:val="ru-RU"/>
        </w:rPr>
        <w:t>). В качестве благоприятного фактора для жизни населения поселения в целом следует отметить достаточно компактное расположение всех населённых пунктов и хорошее состояние автомобильных дорог.</w:t>
      </w:r>
    </w:p>
    <w:p w:rsidR="00A628FB" w:rsidRPr="00143F38" w:rsidRDefault="00A628FB" w:rsidP="00A628FB">
      <w:pPr>
        <w:spacing w:line="360" w:lineRule="auto"/>
        <w:ind w:firstLine="720"/>
        <w:jc w:val="both"/>
        <w:rPr>
          <w:sz w:val="24"/>
          <w:lang w:val="ru-RU"/>
        </w:rPr>
      </w:pPr>
      <w:r w:rsidRPr="00143F38">
        <w:rPr>
          <w:sz w:val="24"/>
          <w:lang w:val="ru-RU"/>
        </w:rPr>
        <w:t>В свою очередь внутри поселения выделяется с. Первомайское, поскольку оно является административным центром района. Выполнение административных функций, а также обеспечение функционирования основных социальных объектов района (центральной больницы, учреждений культуры и профессионального образования), работа кредитных и иных инфраструктурных учреждений задаёт тон развитию села. Село Первомайское сегодня характеризуется и наиболее благоприятными условиями для проживания населения.</w:t>
      </w:r>
      <w:r w:rsidR="00E7457C">
        <w:rPr>
          <w:sz w:val="24"/>
          <w:lang w:val="ru-RU"/>
        </w:rPr>
        <w:t xml:space="preserve"> В перспективе стоит проект по газификации, что ещ</w:t>
      </w:r>
      <w:r w:rsidR="007E736C">
        <w:rPr>
          <w:sz w:val="24"/>
          <w:lang w:val="ru-RU"/>
        </w:rPr>
        <w:t>ё</w:t>
      </w:r>
      <w:r w:rsidR="00E7457C">
        <w:rPr>
          <w:sz w:val="24"/>
          <w:lang w:val="ru-RU"/>
        </w:rPr>
        <w:t xml:space="preserve"> более улучшит условия проживания и ведения бизнеса на территории.</w:t>
      </w:r>
    </w:p>
    <w:p w:rsidR="008D375D" w:rsidRPr="008D375D" w:rsidRDefault="008D375D" w:rsidP="008D375D">
      <w:pPr>
        <w:spacing w:line="360" w:lineRule="auto"/>
        <w:ind w:firstLine="720"/>
        <w:jc w:val="both"/>
        <w:rPr>
          <w:sz w:val="24"/>
          <w:lang w:val="ru-RU"/>
        </w:rPr>
      </w:pPr>
      <w:r w:rsidRPr="008D375D">
        <w:rPr>
          <w:sz w:val="24"/>
          <w:lang w:val="ru-RU"/>
        </w:rPr>
        <w:t>В первую очередь развитие Первомайского поселения связано с деятельностью одного из крупных лесоперерабатывающих предприятий ООО «Чулымлес»</w:t>
      </w:r>
      <w:r w:rsidR="00237223">
        <w:rPr>
          <w:sz w:val="24"/>
          <w:lang w:val="ru-RU"/>
        </w:rPr>
        <w:t xml:space="preserve"> в п.Новый,</w:t>
      </w:r>
      <w:r w:rsidRPr="008D375D">
        <w:rPr>
          <w:sz w:val="24"/>
          <w:lang w:val="ru-RU"/>
        </w:rPr>
        <w:t xml:space="preserve"> в том числе и персп</w:t>
      </w:r>
      <w:r w:rsidR="007E736C">
        <w:rPr>
          <w:sz w:val="24"/>
          <w:lang w:val="ru-RU"/>
        </w:rPr>
        <w:t>ектива производства пеллет. Так</w:t>
      </w:r>
      <w:r w:rsidRPr="008D375D">
        <w:rPr>
          <w:sz w:val="24"/>
          <w:lang w:val="ru-RU"/>
        </w:rPr>
        <w:t xml:space="preserve">же на территории поселения находится самое крупное в районе сельскохозяйственное предприятие – ООО КХ «Куендат». Продолжится развитие предприятий пищевой отрасли – ПСПК «Куендатский», Первомайский хлебозавод. </w:t>
      </w:r>
    </w:p>
    <w:p w:rsidR="00237223" w:rsidRPr="007E736C" w:rsidRDefault="000A3B4C" w:rsidP="00A628FB">
      <w:pPr>
        <w:spacing w:line="360" w:lineRule="auto"/>
        <w:ind w:firstLine="720"/>
        <w:jc w:val="both"/>
        <w:rPr>
          <w:sz w:val="24"/>
          <w:lang w:val="ru-RU"/>
        </w:rPr>
      </w:pPr>
      <w:r>
        <w:rPr>
          <w:sz w:val="24"/>
          <w:lang w:val="ru-RU"/>
        </w:rPr>
        <w:lastRenderedPageBreak/>
        <w:t>п</w:t>
      </w:r>
      <w:r w:rsidR="008D375D" w:rsidRPr="00237223">
        <w:rPr>
          <w:sz w:val="24"/>
          <w:lang w:val="ru-RU"/>
        </w:rPr>
        <w:t>.Беляй возможно рассматривать</w:t>
      </w:r>
      <w:r w:rsidR="00237223" w:rsidRPr="00237223">
        <w:rPr>
          <w:sz w:val="24"/>
          <w:lang w:val="ru-RU"/>
        </w:rPr>
        <w:t xml:space="preserve"> как </w:t>
      </w:r>
      <w:r w:rsidR="002E5EA0">
        <w:rPr>
          <w:sz w:val="24"/>
          <w:lang w:val="ru-RU"/>
        </w:rPr>
        <w:t>место</w:t>
      </w:r>
      <w:r w:rsidR="00237223" w:rsidRPr="00237223">
        <w:rPr>
          <w:sz w:val="24"/>
          <w:lang w:val="ru-RU"/>
        </w:rPr>
        <w:t xml:space="preserve"> для создания туристического комплекса. К этому располагает существующая база бывшего ЧРВПиС и живописная местность на берегу р.Чулым.</w:t>
      </w:r>
      <w:r w:rsidR="007E736C">
        <w:rPr>
          <w:sz w:val="24"/>
          <w:lang w:val="ru-RU"/>
        </w:rPr>
        <w:t>Так</w:t>
      </w:r>
      <w:r w:rsidR="002E5EA0" w:rsidRPr="007E736C">
        <w:rPr>
          <w:sz w:val="24"/>
          <w:lang w:val="ru-RU"/>
        </w:rPr>
        <w:t>же на территории насел</w:t>
      </w:r>
      <w:r w:rsidR="004C7E85">
        <w:rPr>
          <w:sz w:val="24"/>
          <w:lang w:val="ru-RU"/>
        </w:rPr>
        <w:t>ё</w:t>
      </w:r>
      <w:r w:rsidR="002E5EA0" w:rsidRPr="007E736C">
        <w:rPr>
          <w:sz w:val="24"/>
          <w:lang w:val="ru-RU"/>
        </w:rPr>
        <w:t>нного пункта проживает население, имеющее активную жизненную позицию. Разработана программа развития насел</w:t>
      </w:r>
      <w:r w:rsidR="004C7E85">
        <w:rPr>
          <w:sz w:val="24"/>
          <w:lang w:val="ru-RU"/>
        </w:rPr>
        <w:t>ё</w:t>
      </w:r>
      <w:r w:rsidR="002E5EA0" w:rsidRPr="007E736C">
        <w:rPr>
          <w:sz w:val="24"/>
          <w:lang w:val="ru-RU"/>
        </w:rPr>
        <w:t>нного пункта, в которой пос</w:t>
      </w:r>
      <w:r w:rsidR="004C7E85">
        <w:rPr>
          <w:sz w:val="24"/>
          <w:lang w:val="ru-RU"/>
        </w:rPr>
        <w:t>ё</w:t>
      </w:r>
      <w:r w:rsidR="002E5EA0" w:rsidRPr="007E736C">
        <w:rPr>
          <w:sz w:val="24"/>
          <w:lang w:val="ru-RU"/>
        </w:rPr>
        <w:t xml:space="preserve">лок Беляй рассматривается как комфортное место  в Первомайском районе для проживания и развития семьи. Мероприятия программы направлены на развитие местного самоуправления, сохранение и развитие социальной инфраструктуры, создание условий для ведения бизнеса и благоустройства. </w:t>
      </w:r>
    </w:p>
    <w:p w:rsidR="00A628FB" w:rsidRPr="00727D70" w:rsidRDefault="00A628FB" w:rsidP="00A628FB">
      <w:pPr>
        <w:spacing w:line="360" w:lineRule="auto"/>
        <w:ind w:firstLine="720"/>
        <w:jc w:val="both"/>
        <w:rPr>
          <w:sz w:val="24"/>
          <w:lang w:val="ru-RU"/>
        </w:rPr>
      </w:pPr>
      <w:r w:rsidRPr="00727D70">
        <w:rPr>
          <w:sz w:val="24"/>
          <w:lang w:val="ru-RU"/>
        </w:rPr>
        <w:t xml:space="preserve">Куяновское и Сергеевское поселения характеризуются как средние по численности жителей (в первом – </w:t>
      </w:r>
      <w:r w:rsidR="00727D70" w:rsidRPr="00727D70">
        <w:rPr>
          <w:sz w:val="24"/>
          <w:lang w:val="ru-RU"/>
        </w:rPr>
        <w:t>1,4</w:t>
      </w:r>
      <w:r w:rsidRPr="00727D70">
        <w:rPr>
          <w:sz w:val="24"/>
          <w:lang w:val="ru-RU"/>
        </w:rPr>
        <w:t xml:space="preserve"> тыс., во втором – 2,</w:t>
      </w:r>
      <w:r w:rsidR="00727D70" w:rsidRPr="00727D70">
        <w:rPr>
          <w:sz w:val="24"/>
          <w:lang w:val="ru-RU"/>
        </w:rPr>
        <w:t>2</w:t>
      </w:r>
      <w:r w:rsidRPr="00727D70">
        <w:rPr>
          <w:sz w:val="24"/>
          <w:lang w:val="ru-RU"/>
        </w:rPr>
        <w:t xml:space="preserve"> тыс. человек), однако имеют большое количество населённых пунктов (8 и 11 соответственно), многие из которых – малочисленные. </w:t>
      </w:r>
    </w:p>
    <w:p w:rsidR="00A628FB" w:rsidRPr="00DA480C" w:rsidRDefault="00727D70" w:rsidP="00A628FB">
      <w:pPr>
        <w:spacing w:line="360" w:lineRule="auto"/>
        <w:ind w:firstLine="720"/>
        <w:jc w:val="both"/>
        <w:rPr>
          <w:sz w:val="24"/>
          <w:lang w:val="ru-RU"/>
        </w:rPr>
      </w:pPr>
      <w:r w:rsidRPr="00727D70">
        <w:rPr>
          <w:sz w:val="24"/>
          <w:lang w:val="ru-RU"/>
        </w:rPr>
        <w:t xml:space="preserve">Основными предприятиями </w:t>
      </w:r>
      <w:r w:rsidRPr="00F434CE">
        <w:rPr>
          <w:b/>
          <w:sz w:val="24"/>
          <w:lang w:val="ru-RU"/>
        </w:rPr>
        <w:t>Сергеевского сельского поселения</w:t>
      </w:r>
      <w:r w:rsidR="004C7E85" w:rsidRPr="004C7E85">
        <w:rPr>
          <w:sz w:val="24"/>
          <w:lang w:val="ru-RU"/>
        </w:rPr>
        <w:t>я</w:t>
      </w:r>
      <w:r w:rsidRPr="00727D70">
        <w:rPr>
          <w:sz w:val="24"/>
          <w:lang w:val="ru-RU"/>
        </w:rPr>
        <w:t>вляются ООО ТД «Карандашной фабрики» в п.Узень – заготовка и переработка древесины и ООО «Сибирское долголетие»</w:t>
      </w:r>
      <w:r w:rsidR="004C7E85">
        <w:rPr>
          <w:sz w:val="24"/>
          <w:lang w:val="ru-RU"/>
        </w:rPr>
        <w:t>,</w:t>
      </w:r>
      <w:r w:rsidRPr="00727D70">
        <w:rPr>
          <w:sz w:val="24"/>
          <w:lang w:val="ru-RU"/>
        </w:rPr>
        <w:t xml:space="preserve"> деятельность </w:t>
      </w:r>
      <w:r w:rsidR="004C7E85">
        <w:rPr>
          <w:sz w:val="24"/>
          <w:lang w:val="ru-RU"/>
        </w:rPr>
        <w:t xml:space="preserve">которого </w:t>
      </w:r>
      <w:r w:rsidRPr="00727D70">
        <w:rPr>
          <w:sz w:val="24"/>
          <w:lang w:val="ru-RU"/>
        </w:rPr>
        <w:t>основана на заготовке и переработке дикоросов, имеются перспективы развития направления по производству прессованного древесного угля (пеллет</w:t>
      </w:r>
      <w:r w:rsidR="004C7E85">
        <w:rPr>
          <w:sz w:val="24"/>
          <w:lang w:val="ru-RU"/>
        </w:rPr>
        <w:t>ы</w:t>
      </w:r>
      <w:r w:rsidRPr="00727D70">
        <w:rPr>
          <w:sz w:val="24"/>
          <w:lang w:val="ru-RU"/>
        </w:rPr>
        <w:t xml:space="preserve">), пользующегося большим спросом как в европейской части России, так и за рубежом. </w:t>
      </w:r>
      <w:r w:rsidR="006C11F1">
        <w:rPr>
          <w:sz w:val="24"/>
          <w:lang w:val="ru-RU"/>
        </w:rPr>
        <w:t xml:space="preserve">Предприятие ООО КХ «Маяк» в настоящее время не имеет тенденций к масштабному развитию, однако достаточно крупная материально-техническая база предприятия позволяет </w:t>
      </w:r>
      <w:r w:rsidR="00F434CE">
        <w:rPr>
          <w:sz w:val="24"/>
          <w:lang w:val="ru-RU"/>
        </w:rPr>
        <w:t>предположить его дальнейшую успешную деятельность и увеличение объемов производства продукции.</w:t>
      </w:r>
      <w:r w:rsidR="00DA480C" w:rsidRPr="00DA480C">
        <w:rPr>
          <w:sz w:val="24"/>
          <w:lang w:val="ru-RU"/>
        </w:rPr>
        <w:t>На территории имеет место развитие личных подсобных хозяйств. В перспективе можно рассматривать развитие придорожного сервиса на участках</w:t>
      </w:r>
      <w:r w:rsidR="004C7E85">
        <w:rPr>
          <w:sz w:val="24"/>
          <w:lang w:val="ru-RU"/>
        </w:rPr>
        <w:t>,</w:t>
      </w:r>
      <w:r w:rsidR="00DA480C" w:rsidRPr="00DA480C">
        <w:rPr>
          <w:sz w:val="24"/>
          <w:lang w:val="ru-RU"/>
        </w:rPr>
        <w:t xml:space="preserve"> прилежащих к дороге Первомайское-Белый Яр.</w:t>
      </w:r>
    </w:p>
    <w:p w:rsidR="00A628FB" w:rsidRPr="00266FA7" w:rsidRDefault="004E58D2" w:rsidP="00A628FB">
      <w:pPr>
        <w:spacing w:line="360" w:lineRule="auto"/>
        <w:ind w:firstLine="720"/>
        <w:jc w:val="both"/>
        <w:rPr>
          <w:sz w:val="24"/>
          <w:lang w:val="ru-RU"/>
        </w:rPr>
      </w:pPr>
      <w:r w:rsidRPr="004E58D2">
        <w:rPr>
          <w:sz w:val="24"/>
          <w:lang w:val="ru-RU"/>
        </w:rPr>
        <w:t xml:space="preserve">Перспективы развития </w:t>
      </w:r>
      <w:r w:rsidRPr="002316DD">
        <w:rPr>
          <w:b/>
          <w:sz w:val="24"/>
          <w:lang w:val="ru-RU"/>
        </w:rPr>
        <w:t>Куяновского сельского поселения</w:t>
      </w:r>
      <w:r w:rsidRPr="004E58D2">
        <w:rPr>
          <w:sz w:val="24"/>
          <w:lang w:val="ru-RU"/>
        </w:rPr>
        <w:t xml:space="preserve"> связаны прежде всего с деятельность</w:t>
      </w:r>
      <w:r w:rsidR="00DA480C">
        <w:rPr>
          <w:sz w:val="24"/>
          <w:lang w:val="ru-RU"/>
        </w:rPr>
        <w:t>ю</w:t>
      </w:r>
      <w:r w:rsidRPr="004E58D2">
        <w:rPr>
          <w:sz w:val="24"/>
          <w:lang w:val="ru-RU"/>
        </w:rPr>
        <w:t xml:space="preserve"> предприятия по разведению свиней ООО «Агро» в с.Куяново и сельскохозяйственным предприятием, имеющим статус племенного хозяйства в </w:t>
      </w:r>
      <w:r w:rsidR="004C7E85">
        <w:rPr>
          <w:sz w:val="24"/>
          <w:lang w:val="ru-RU"/>
        </w:rPr>
        <w:t>д</w:t>
      </w:r>
      <w:r w:rsidRPr="004E58D2">
        <w:rPr>
          <w:sz w:val="24"/>
          <w:lang w:val="ru-RU"/>
        </w:rPr>
        <w:t>.Березовка ООО «Агро</w:t>
      </w:r>
      <w:r w:rsidR="004C7E85">
        <w:rPr>
          <w:sz w:val="24"/>
          <w:lang w:val="ru-RU"/>
        </w:rPr>
        <w:t>Х</w:t>
      </w:r>
      <w:r w:rsidRPr="004E58D2">
        <w:rPr>
          <w:sz w:val="24"/>
          <w:lang w:val="ru-RU"/>
        </w:rPr>
        <w:t xml:space="preserve">олдинг Сибирь». </w:t>
      </w:r>
      <w:r w:rsidRPr="00266FA7">
        <w:rPr>
          <w:sz w:val="24"/>
          <w:lang w:val="ru-RU"/>
        </w:rPr>
        <w:t>На территории сельского поселения достаточно хорошо развиты личные подсобные хозяйства, значительные сенокосные угодья позволяют говорить и о перспективах дальнейшего развития</w:t>
      </w:r>
      <w:r w:rsidR="00266FA7" w:rsidRPr="00266FA7">
        <w:rPr>
          <w:sz w:val="24"/>
          <w:lang w:val="ru-RU"/>
        </w:rPr>
        <w:t xml:space="preserve"> и перехода на более высокий уровень КФХ.</w:t>
      </w:r>
      <w:r w:rsidR="004C7E85">
        <w:rPr>
          <w:sz w:val="24"/>
          <w:lang w:val="ru-RU"/>
        </w:rPr>
        <w:t xml:space="preserve"> Так</w:t>
      </w:r>
      <w:r w:rsidR="00DA480C">
        <w:rPr>
          <w:sz w:val="24"/>
          <w:lang w:val="ru-RU"/>
        </w:rPr>
        <w:t xml:space="preserve">же </w:t>
      </w:r>
      <w:r w:rsidR="00266FA7" w:rsidRPr="00266FA7">
        <w:rPr>
          <w:sz w:val="24"/>
          <w:lang w:val="ru-RU"/>
        </w:rPr>
        <w:t>следует</w:t>
      </w:r>
      <w:r w:rsidR="00DA480C">
        <w:rPr>
          <w:sz w:val="24"/>
          <w:lang w:val="ru-RU"/>
        </w:rPr>
        <w:t xml:space="preserve"> отметить развитие туристического направления данного сельского поселения д.Городок</w:t>
      </w:r>
      <w:r w:rsidR="004C7E85">
        <w:rPr>
          <w:sz w:val="24"/>
          <w:lang w:val="ru-RU"/>
        </w:rPr>
        <w:t xml:space="preserve">, </w:t>
      </w:r>
      <w:r w:rsidR="00DA480C">
        <w:rPr>
          <w:sz w:val="24"/>
          <w:lang w:val="ru-RU"/>
        </w:rPr>
        <w:t>д.Бихтулино.</w:t>
      </w:r>
    </w:p>
    <w:p w:rsidR="00A628FB" w:rsidRPr="005F3ED9" w:rsidRDefault="00A628FB" w:rsidP="00A628FB">
      <w:pPr>
        <w:spacing w:line="360" w:lineRule="auto"/>
        <w:ind w:firstLine="720"/>
        <w:jc w:val="both"/>
        <w:rPr>
          <w:sz w:val="24"/>
          <w:lang w:val="ru-RU"/>
        </w:rPr>
      </w:pPr>
      <w:r w:rsidRPr="005F3ED9">
        <w:rPr>
          <w:sz w:val="24"/>
          <w:lang w:val="ru-RU"/>
        </w:rPr>
        <w:t>Вторая группа поселений характеризуется богатыми лесными ресурсами, вследствие чего хозяйственная деятельность на территориях поселений связана, в основном, с проведением лесозаготовок, лесопереработкой, сбором дикоросов. Территории поселений обширны, однако число населённых пунктов невелико – не более пяти в каждом. Численность жителей наиболее значительна вКомсомольск</w:t>
      </w:r>
      <w:r w:rsidR="00787634" w:rsidRPr="005F3ED9">
        <w:rPr>
          <w:sz w:val="24"/>
          <w:lang w:val="ru-RU"/>
        </w:rPr>
        <w:t>ом и Улу-Юльском поселениях (2,3 тыс. и 2,2</w:t>
      </w:r>
      <w:r w:rsidRPr="005F3ED9">
        <w:rPr>
          <w:sz w:val="24"/>
          <w:lang w:val="ru-RU"/>
        </w:rPr>
        <w:t xml:space="preserve"> тыс. человек соответственно), в Новомариинском п</w:t>
      </w:r>
      <w:r w:rsidR="00787634" w:rsidRPr="005F3ED9">
        <w:rPr>
          <w:sz w:val="24"/>
          <w:lang w:val="ru-RU"/>
        </w:rPr>
        <w:t>оселении проживает всего 1,3</w:t>
      </w:r>
      <w:r w:rsidRPr="005F3ED9">
        <w:rPr>
          <w:sz w:val="24"/>
          <w:lang w:val="ru-RU"/>
        </w:rPr>
        <w:t xml:space="preserve"> тыс. жителей.</w:t>
      </w:r>
      <w:r w:rsidR="005F3ED9" w:rsidRPr="005F3ED9">
        <w:rPr>
          <w:sz w:val="24"/>
          <w:lang w:val="ru-RU"/>
        </w:rPr>
        <w:t xml:space="preserve"> Комсомольское и Улу-Юльское п</w:t>
      </w:r>
      <w:r w:rsidRPr="005F3ED9">
        <w:rPr>
          <w:sz w:val="24"/>
          <w:lang w:val="ru-RU"/>
        </w:rPr>
        <w:t xml:space="preserve">оселения характеризуются также тем, что в них подавляющая часть населения </w:t>
      </w:r>
      <w:r w:rsidRPr="005F3ED9">
        <w:rPr>
          <w:sz w:val="24"/>
          <w:lang w:val="ru-RU"/>
        </w:rPr>
        <w:lastRenderedPageBreak/>
        <w:t>(50% и более) проживает в одном «базовом» населённом пункте, который имеет более высокий уровень социально-бытовых услуг в сравнение с остальными посёлками.</w:t>
      </w:r>
    </w:p>
    <w:p w:rsidR="00A628FB" w:rsidRPr="009814D1" w:rsidRDefault="00A628FB" w:rsidP="00A628FB">
      <w:pPr>
        <w:spacing w:line="360" w:lineRule="auto"/>
        <w:ind w:firstLine="720"/>
        <w:jc w:val="both"/>
        <w:rPr>
          <w:sz w:val="24"/>
          <w:lang w:val="ru-RU"/>
        </w:rPr>
      </w:pPr>
      <w:r w:rsidRPr="009814D1">
        <w:rPr>
          <w:sz w:val="24"/>
          <w:lang w:val="ru-RU"/>
        </w:rPr>
        <w:t xml:space="preserve">Из второй группы поселений следует особо выделить </w:t>
      </w:r>
      <w:r w:rsidRPr="00232FEC">
        <w:rPr>
          <w:b/>
          <w:sz w:val="24"/>
          <w:lang w:val="ru-RU"/>
        </w:rPr>
        <w:t>Новомариинское поселение</w:t>
      </w:r>
      <w:r w:rsidRPr="009814D1">
        <w:rPr>
          <w:sz w:val="24"/>
          <w:lang w:val="ru-RU"/>
        </w:rPr>
        <w:t>, поскольку на его территории наряду с развитием лесной отрасли, определяющей хозяйственный климат территории, достаточно успешно ведётся и сельскохозяйственная деятельность. Несмотря на то, что административным центром поселения является с. Новомариинка</w:t>
      </w:r>
      <w:r w:rsidR="00535BCD">
        <w:rPr>
          <w:sz w:val="24"/>
          <w:lang w:val="ru-RU"/>
        </w:rPr>
        <w:t>,</w:t>
      </w:r>
      <w:r w:rsidRPr="009814D1">
        <w:rPr>
          <w:sz w:val="24"/>
          <w:lang w:val="ru-RU"/>
        </w:rPr>
        <w:t xml:space="preserve"> «базовый» населённый пункт – п. Орехово. </w:t>
      </w:r>
      <w:r w:rsidR="005F3ED9" w:rsidRPr="009814D1">
        <w:rPr>
          <w:sz w:val="24"/>
          <w:lang w:val="ru-RU"/>
        </w:rPr>
        <w:t>В н</w:t>
      </w:r>
      <w:r w:rsidR="00535BCD">
        <w:rPr>
          <w:sz w:val="24"/>
          <w:lang w:val="ru-RU"/>
        </w:rPr>
        <w:t>ё</w:t>
      </w:r>
      <w:r w:rsidR="005F3ED9" w:rsidRPr="009814D1">
        <w:rPr>
          <w:sz w:val="24"/>
          <w:lang w:val="ru-RU"/>
        </w:rPr>
        <w:t>м располагается основное лесозаготовительное предприятие ООО «Чичка-Юльский ЛПХ</w:t>
      </w:r>
      <w:r w:rsidR="00D73C68" w:rsidRPr="009814D1">
        <w:rPr>
          <w:sz w:val="24"/>
          <w:lang w:val="ru-RU"/>
        </w:rPr>
        <w:t>»</w:t>
      </w:r>
      <w:r w:rsidRPr="009814D1">
        <w:rPr>
          <w:sz w:val="24"/>
          <w:lang w:val="ru-RU"/>
        </w:rPr>
        <w:t xml:space="preserve">. </w:t>
      </w:r>
      <w:r w:rsidR="00D73C68" w:rsidRPr="009814D1">
        <w:rPr>
          <w:sz w:val="24"/>
          <w:lang w:val="ru-RU"/>
        </w:rPr>
        <w:t>В планах предприятия</w:t>
      </w:r>
      <w:r w:rsidR="00535BCD">
        <w:rPr>
          <w:sz w:val="24"/>
          <w:lang w:val="ru-RU"/>
        </w:rPr>
        <w:t xml:space="preserve"> - </w:t>
      </w:r>
      <w:r w:rsidR="00D73C68" w:rsidRPr="009814D1">
        <w:rPr>
          <w:sz w:val="24"/>
          <w:lang w:val="ru-RU"/>
        </w:rPr>
        <w:t xml:space="preserve"> наращивание объёмов лесозаготовок.</w:t>
      </w:r>
    </w:p>
    <w:p w:rsidR="00D73C68" w:rsidRPr="009814D1" w:rsidRDefault="00D73C68" w:rsidP="00A628FB">
      <w:pPr>
        <w:spacing w:line="360" w:lineRule="auto"/>
        <w:ind w:firstLine="720"/>
        <w:jc w:val="both"/>
        <w:rPr>
          <w:sz w:val="24"/>
          <w:lang w:val="ru-RU"/>
        </w:rPr>
      </w:pPr>
      <w:r w:rsidRPr="009814D1">
        <w:rPr>
          <w:sz w:val="24"/>
          <w:lang w:val="ru-RU"/>
        </w:rPr>
        <w:t>В с.Новомариинка успешно развивается КФХ Кузнецов Е.В.</w:t>
      </w:r>
      <w:r w:rsidR="00535BCD">
        <w:rPr>
          <w:sz w:val="24"/>
          <w:lang w:val="ru-RU"/>
        </w:rPr>
        <w:t>,</w:t>
      </w:r>
      <w:r w:rsidRPr="009814D1">
        <w:rPr>
          <w:sz w:val="24"/>
          <w:lang w:val="ru-RU"/>
        </w:rPr>
        <w:t xml:space="preserve"> имеются планы по созданию семейной фермы и запуск цеха по производству мясных полуфабрикатов.</w:t>
      </w:r>
    </w:p>
    <w:p w:rsidR="00D73C68" w:rsidRDefault="00D73C68" w:rsidP="00A628FB">
      <w:pPr>
        <w:spacing w:line="360" w:lineRule="auto"/>
        <w:ind w:firstLine="720"/>
        <w:jc w:val="both"/>
        <w:rPr>
          <w:sz w:val="24"/>
          <w:lang w:val="ru-RU"/>
        </w:rPr>
      </w:pPr>
      <w:r w:rsidRPr="009814D1">
        <w:rPr>
          <w:sz w:val="24"/>
          <w:lang w:val="ru-RU"/>
        </w:rPr>
        <w:t xml:space="preserve">В </w:t>
      </w:r>
      <w:r w:rsidR="00535BCD">
        <w:rPr>
          <w:sz w:val="24"/>
          <w:lang w:val="ru-RU"/>
        </w:rPr>
        <w:t>д</w:t>
      </w:r>
      <w:r w:rsidRPr="009814D1">
        <w:rPr>
          <w:sz w:val="24"/>
          <w:lang w:val="ru-RU"/>
        </w:rPr>
        <w:t xml:space="preserve">.Туендат располагается </w:t>
      </w:r>
      <w:r w:rsidR="009814D1" w:rsidRPr="009814D1">
        <w:rPr>
          <w:sz w:val="24"/>
          <w:lang w:val="ru-RU"/>
        </w:rPr>
        <w:t>стабильно действующая животноводческая ферма молочного направления предприятия ООО КФХ «Куендат».</w:t>
      </w:r>
    </w:p>
    <w:p w:rsidR="00232FEC" w:rsidRPr="009814D1" w:rsidRDefault="00232FEC" w:rsidP="00A628FB">
      <w:pPr>
        <w:spacing w:line="360" w:lineRule="auto"/>
        <w:ind w:firstLine="720"/>
        <w:jc w:val="both"/>
        <w:rPr>
          <w:sz w:val="24"/>
          <w:lang w:val="ru-RU"/>
        </w:rPr>
      </w:pPr>
      <w:r>
        <w:rPr>
          <w:sz w:val="24"/>
          <w:lang w:val="ru-RU"/>
        </w:rPr>
        <w:t>Имеет место развитие охотничьего туризма – услугами заимки ИП Рузавкина Н.Н. пользуются не только жители нашей страны</w:t>
      </w:r>
      <w:r w:rsidR="00535BCD">
        <w:rPr>
          <w:sz w:val="24"/>
          <w:lang w:val="ru-RU"/>
        </w:rPr>
        <w:t xml:space="preserve">, но </w:t>
      </w:r>
      <w:r>
        <w:rPr>
          <w:sz w:val="24"/>
          <w:lang w:val="ru-RU"/>
        </w:rPr>
        <w:t xml:space="preserve"> и зарубежные туристы.</w:t>
      </w:r>
    </w:p>
    <w:p w:rsidR="00A628FB" w:rsidRPr="00232FEC" w:rsidRDefault="00232FEC" w:rsidP="00A628FB">
      <w:pPr>
        <w:spacing w:line="360" w:lineRule="auto"/>
        <w:ind w:firstLine="720"/>
        <w:jc w:val="both"/>
        <w:rPr>
          <w:sz w:val="24"/>
          <w:lang w:val="ru-RU"/>
        </w:rPr>
      </w:pPr>
      <w:r w:rsidRPr="00232FEC">
        <w:rPr>
          <w:sz w:val="24"/>
          <w:lang w:val="ru-RU"/>
        </w:rPr>
        <w:t>Дальнейшее развитие Новомариинского сельского поселения будет связано с деятельностью перечисленных предприятий</w:t>
      </w:r>
      <w:r w:rsidR="00535BCD">
        <w:rPr>
          <w:sz w:val="24"/>
          <w:lang w:val="ru-RU"/>
        </w:rPr>
        <w:t>.</w:t>
      </w:r>
    </w:p>
    <w:p w:rsidR="00232FEC" w:rsidRPr="00232FEC" w:rsidRDefault="00A628FB" w:rsidP="00A628FB">
      <w:pPr>
        <w:spacing w:line="360" w:lineRule="auto"/>
        <w:ind w:firstLine="720"/>
        <w:jc w:val="both"/>
        <w:rPr>
          <w:sz w:val="24"/>
          <w:lang w:val="ru-RU"/>
        </w:rPr>
      </w:pPr>
      <w:r w:rsidRPr="00232FEC">
        <w:rPr>
          <w:sz w:val="24"/>
          <w:lang w:val="ru-RU"/>
        </w:rPr>
        <w:t>В Улу-Юльском и Комсомольском поселениях хозяйственный климат в полной мер</w:t>
      </w:r>
      <w:r w:rsidR="00232FEC" w:rsidRPr="00232FEC">
        <w:rPr>
          <w:sz w:val="24"/>
          <w:lang w:val="ru-RU"/>
        </w:rPr>
        <w:t>е определяют лесные предприятия.</w:t>
      </w:r>
    </w:p>
    <w:p w:rsidR="00A628FB" w:rsidRPr="00C32C8F" w:rsidRDefault="00A628FB" w:rsidP="00A628FB">
      <w:pPr>
        <w:spacing w:line="360" w:lineRule="auto"/>
        <w:ind w:firstLine="720"/>
        <w:jc w:val="both"/>
        <w:rPr>
          <w:sz w:val="24"/>
          <w:lang w:val="ru-RU"/>
        </w:rPr>
      </w:pPr>
      <w:r w:rsidRPr="00C32C8F">
        <w:rPr>
          <w:sz w:val="24"/>
          <w:lang w:val="ru-RU"/>
        </w:rPr>
        <w:t xml:space="preserve">Перспективы дальнейшего экономического развития </w:t>
      </w:r>
      <w:r w:rsidRPr="00E7457C">
        <w:rPr>
          <w:b/>
          <w:sz w:val="24"/>
          <w:lang w:val="ru-RU"/>
        </w:rPr>
        <w:t>Улу-Юльского поселения</w:t>
      </w:r>
      <w:r w:rsidR="00232FEC" w:rsidRPr="00C32C8F">
        <w:rPr>
          <w:sz w:val="24"/>
          <w:lang w:val="ru-RU"/>
        </w:rPr>
        <w:t xml:space="preserve"> связаны с деятельностью</w:t>
      </w:r>
      <w:r w:rsidR="00C32C8F" w:rsidRPr="00C32C8F">
        <w:rPr>
          <w:sz w:val="24"/>
          <w:lang w:val="ru-RU"/>
        </w:rPr>
        <w:t xml:space="preserve"> ДК «Зел</w:t>
      </w:r>
      <w:r w:rsidR="00D93CEA">
        <w:rPr>
          <w:sz w:val="24"/>
          <w:lang w:val="ru-RU"/>
        </w:rPr>
        <w:t>ё</w:t>
      </w:r>
      <w:r w:rsidR="00C32C8F" w:rsidRPr="00C32C8F">
        <w:rPr>
          <w:sz w:val="24"/>
          <w:lang w:val="ru-RU"/>
        </w:rPr>
        <w:t>ная фабрика»</w:t>
      </w:r>
      <w:r w:rsidRPr="00C32C8F">
        <w:rPr>
          <w:sz w:val="24"/>
          <w:lang w:val="ru-RU"/>
        </w:rPr>
        <w:t xml:space="preserve">. В настоящее время </w:t>
      </w:r>
      <w:r w:rsidR="00C32C8F" w:rsidRPr="00C32C8F">
        <w:rPr>
          <w:sz w:val="24"/>
          <w:lang w:val="ru-RU"/>
        </w:rPr>
        <w:t>приобретена производственная база предприятия ООО «РК ЛПК». В</w:t>
      </w:r>
      <w:r w:rsidRPr="00C32C8F">
        <w:rPr>
          <w:sz w:val="24"/>
          <w:lang w:val="ru-RU"/>
        </w:rPr>
        <w:t xml:space="preserve"> планах </w:t>
      </w:r>
      <w:r w:rsidR="00C32C8F" w:rsidRPr="00C32C8F">
        <w:rPr>
          <w:sz w:val="24"/>
          <w:lang w:val="ru-RU"/>
        </w:rPr>
        <w:t>предприятия</w:t>
      </w:r>
      <w:r w:rsidRPr="00C32C8F">
        <w:rPr>
          <w:sz w:val="24"/>
          <w:lang w:val="ru-RU"/>
        </w:rPr>
        <w:t xml:space="preserve"> – доведение объём</w:t>
      </w:r>
      <w:r w:rsidR="00C32C8F" w:rsidRPr="00C32C8F">
        <w:rPr>
          <w:sz w:val="24"/>
          <w:lang w:val="ru-RU"/>
        </w:rPr>
        <w:t>а заготавливаемой древесины до 7</w:t>
      </w:r>
      <w:r w:rsidRPr="00C32C8F">
        <w:rPr>
          <w:sz w:val="24"/>
          <w:lang w:val="ru-RU"/>
        </w:rPr>
        <w:t>00 тыс. куб. м в год, строительство цеха</w:t>
      </w:r>
      <w:r w:rsidR="00C32C8F" w:rsidRPr="00C32C8F">
        <w:rPr>
          <w:sz w:val="24"/>
          <w:lang w:val="ru-RU"/>
        </w:rPr>
        <w:t xml:space="preserve"> по производству пиломатериалов.</w:t>
      </w:r>
      <w:r w:rsidRPr="00C32C8F">
        <w:rPr>
          <w:sz w:val="24"/>
          <w:lang w:val="ru-RU"/>
        </w:rPr>
        <w:t>Да</w:t>
      </w:r>
      <w:r w:rsidR="00C32C8F" w:rsidRPr="00C32C8F">
        <w:rPr>
          <w:sz w:val="24"/>
          <w:lang w:val="ru-RU"/>
        </w:rPr>
        <w:t>нное поселение характеризуется высокой</w:t>
      </w:r>
      <w:r w:rsidRPr="00C32C8F">
        <w:rPr>
          <w:sz w:val="24"/>
          <w:lang w:val="ru-RU"/>
        </w:rPr>
        <w:t xml:space="preserve"> активностью предпринимателей, также специализирующихся на лесном секторе.</w:t>
      </w:r>
    </w:p>
    <w:p w:rsidR="00A628FB" w:rsidRDefault="00A628FB" w:rsidP="00A628FB">
      <w:pPr>
        <w:spacing w:line="360" w:lineRule="auto"/>
        <w:ind w:firstLine="720"/>
        <w:jc w:val="both"/>
        <w:rPr>
          <w:sz w:val="24"/>
          <w:lang w:val="ru-RU"/>
        </w:rPr>
      </w:pPr>
      <w:r w:rsidRPr="00C32C8F">
        <w:rPr>
          <w:sz w:val="24"/>
          <w:lang w:val="ru-RU"/>
        </w:rPr>
        <w:t>Наращивание объёмов лесозаготовок, развитие производств по переработке древесины – стержневое направление дальнейшего развития экономики поселения.</w:t>
      </w:r>
    </w:p>
    <w:p w:rsidR="00C32C8F" w:rsidRDefault="00C32C8F" w:rsidP="00A628FB">
      <w:pPr>
        <w:spacing w:line="360" w:lineRule="auto"/>
        <w:ind w:firstLine="720"/>
        <w:jc w:val="both"/>
        <w:rPr>
          <w:sz w:val="24"/>
          <w:lang w:val="ru-RU"/>
        </w:rPr>
      </w:pPr>
      <w:r>
        <w:rPr>
          <w:sz w:val="24"/>
          <w:lang w:val="ru-RU"/>
        </w:rPr>
        <w:t>Значительное количество местного населения</w:t>
      </w:r>
      <w:r w:rsidR="00E7457C">
        <w:rPr>
          <w:sz w:val="24"/>
          <w:lang w:val="ru-RU"/>
        </w:rPr>
        <w:t xml:space="preserve"> занимаются сезонной заготовкой дикоросов.</w:t>
      </w:r>
    </w:p>
    <w:p w:rsidR="00E7457C" w:rsidRPr="00C32C8F" w:rsidRDefault="00E7457C" w:rsidP="00A628FB">
      <w:pPr>
        <w:spacing w:line="360" w:lineRule="auto"/>
        <w:ind w:firstLine="720"/>
        <w:jc w:val="both"/>
        <w:rPr>
          <w:sz w:val="24"/>
          <w:lang w:val="ru-RU"/>
        </w:rPr>
      </w:pPr>
      <w:r>
        <w:rPr>
          <w:sz w:val="24"/>
          <w:lang w:val="ru-RU"/>
        </w:rPr>
        <w:t>Развитие придорожного сервиса будет связано с транзитной дорогой Первомайское – Белый Яр.</w:t>
      </w:r>
    </w:p>
    <w:p w:rsidR="002F1237" w:rsidRDefault="00A628FB" w:rsidP="00A628FB">
      <w:pPr>
        <w:spacing w:line="360" w:lineRule="auto"/>
        <w:ind w:firstLine="720"/>
        <w:jc w:val="both"/>
        <w:rPr>
          <w:sz w:val="24"/>
          <w:lang w:val="ru-RU"/>
        </w:rPr>
      </w:pPr>
      <w:r w:rsidRPr="002F1237">
        <w:rPr>
          <w:sz w:val="24"/>
          <w:lang w:val="ru-RU"/>
        </w:rPr>
        <w:t xml:space="preserve">Перспективы Комсомольского поселения </w:t>
      </w:r>
      <w:r w:rsidR="00E7457C" w:rsidRPr="002F1237">
        <w:rPr>
          <w:sz w:val="24"/>
          <w:lang w:val="ru-RU"/>
        </w:rPr>
        <w:t>определе</w:t>
      </w:r>
      <w:r w:rsidRPr="002F1237">
        <w:rPr>
          <w:sz w:val="24"/>
          <w:lang w:val="ru-RU"/>
        </w:rPr>
        <w:t xml:space="preserve">нны </w:t>
      </w:r>
      <w:r w:rsidR="002926B8" w:rsidRPr="002F1237">
        <w:rPr>
          <w:sz w:val="24"/>
          <w:lang w:val="ru-RU"/>
        </w:rPr>
        <w:t>лесосырьевой базойпредприятия ООО «Томлесдрев». В 2014 году они приобрели производственные мощности ОАО «ЛесноеПричулымье». В ближайшей перспективе</w:t>
      </w:r>
      <w:r w:rsidR="00D93CEA">
        <w:rPr>
          <w:sz w:val="24"/>
          <w:lang w:val="ru-RU"/>
        </w:rPr>
        <w:t xml:space="preserve"> -</w:t>
      </w:r>
      <w:r w:rsidR="002926B8" w:rsidRPr="002F1237">
        <w:rPr>
          <w:sz w:val="24"/>
          <w:lang w:val="ru-RU"/>
        </w:rPr>
        <w:t xml:space="preserve"> осуществление</w:t>
      </w:r>
      <w:r w:rsidR="002F1237" w:rsidRPr="002F1237">
        <w:rPr>
          <w:sz w:val="24"/>
          <w:lang w:val="ru-RU"/>
        </w:rPr>
        <w:t xml:space="preserve"> вывозки и складирования лесоматериалов, а в дальнейшем возможно и восстановление цеха лесопиления с созданием 30 рабочих мест. </w:t>
      </w:r>
    </w:p>
    <w:p w:rsidR="002F1237" w:rsidRDefault="002F1237" w:rsidP="00A628FB">
      <w:pPr>
        <w:spacing w:line="360" w:lineRule="auto"/>
        <w:ind w:firstLine="720"/>
        <w:jc w:val="both"/>
        <w:rPr>
          <w:sz w:val="24"/>
          <w:lang w:val="ru-RU"/>
        </w:rPr>
      </w:pPr>
      <w:r>
        <w:rPr>
          <w:sz w:val="24"/>
          <w:lang w:val="ru-RU"/>
        </w:rPr>
        <w:lastRenderedPageBreak/>
        <w:t>Малый бизнес на территории развит неинтенсивно, однако есть предприниматели, оказывающие услуги придорожного сервиса, что в дальнейшем должно получить более масштабный характер. Успешно действует цех хлебобулочных изделий ИП Козюков Ф.Ю.</w:t>
      </w:r>
    </w:p>
    <w:p w:rsidR="002F1237" w:rsidRDefault="00D93CEA" w:rsidP="00A628FB">
      <w:pPr>
        <w:spacing w:line="360" w:lineRule="auto"/>
        <w:ind w:firstLine="720"/>
        <w:jc w:val="both"/>
        <w:rPr>
          <w:sz w:val="24"/>
          <w:lang w:val="ru-RU"/>
        </w:rPr>
      </w:pPr>
      <w:r>
        <w:rPr>
          <w:sz w:val="24"/>
          <w:lang w:val="ru-RU"/>
        </w:rPr>
        <w:t>Так</w:t>
      </w:r>
      <w:r w:rsidR="002F1237">
        <w:rPr>
          <w:sz w:val="24"/>
          <w:lang w:val="ru-RU"/>
        </w:rPr>
        <w:t>же как в Улу-Юлськом поселении значительное количество жителей занимаются сбором дикоросов. В данном направлении необходимо рассмотреть развитие на территории пункта по сбору и первичной обработки дикоросов.</w:t>
      </w:r>
    </w:p>
    <w:p w:rsidR="00EF17C5" w:rsidRDefault="00EF17C5" w:rsidP="00A628FB">
      <w:pPr>
        <w:spacing w:line="360" w:lineRule="auto"/>
        <w:ind w:firstLine="720"/>
        <w:jc w:val="both"/>
        <w:rPr>
          <w:sz w:val="24"/>
          <w:lang w:val="ru-RU"/>
        </w:rPr>
      </w:pPr>
      <w:r>
        <w:rPr>
          <w:sz w:val="24"/>
          <w:lang w:val="ru-RU"/>
        </w:rPr>
        <w:t>В последние годы развивается туристическое направление на оз. Малые Чертаны. Вед</w:t>
      </w:r>
      <w:r w:rsidR="00D93CEA">
        <w:rPr>
          <w:sz w:val="24"/>
          <w:lang w:val="ru-RU"/>
        </w:rPr>
        <w:t>ё</w:t>
      </w:r>
      <w:r>
        <w:rPr>
          <w:sz w:val="24"/>
          <w:lang w:val="ru-RU"/>
        </w:rPr>
        <w:t>тся строительство туристических баз, которые пользуются спросом у туристов.</w:t>
      </w:r>
    </w:p>
    <w:p w:rsidR="00EF17C5" w:rsidRPr="002F1237" w:rsidRDefault="00EF17C5" w:rsidP="00A628FB">
      <w:pPr>
        <w:spacing w:line="360" w:lineRule="auto"/>
        <w:ind w:firstLine="720"/>
        <w:jc w:val="both"/>
        <w:rPr>
          <w:sz w:val="24"/>
          <w:lang w:val="ru-RU"/>
        </w:rPr>
      </w:pPr>
      <w:r>
        <w:rPr>
          <w:sz w:val="24"/>
          <w:lang w:val="ru-RU"/>
        </w:rPr>
        <w:t xml:space="preserve">Для Улу-Юльского и Комсомольского сельских поселений особо остро стоит транспортная доступность. Этот фактор значительно сдерживает развитие данных </w:t>
      </w:r>
      <w:r w:rsidR="00E07798">
        <w:rPr>
          <w:sz w:val="24"/>
          <w:lang w:val="ru-RU"/>
        </w:rPr>
        <w:t>территорий</w:t>
      </w:r>
      <w:r>
        <w:rPr>
          <w:sz w:val="24"/>
          <w:lang w:val="ru-RU"/>
        </w:rPr>
        <w:t>.</w:t>
      </w:r>
    </w:p>
    <w:p w:rsidR="004E22D7" w:rsidRDefault="00A628FB" w:rsidP="00370D4B">
      <w:pPr>
        <w:spacing w:line="360" w:lineRule="auto"/>
        <w:ind w:firstLine="708"/>
        <w:jc w:val="both"/>
        <w:rPr>
          <w:sz w:val="24"/>
          <w:szCs w:val="24"/>
          <w:lang w:val="ru-RU"/>
        </w:rPr>
      </w:pPr>
      <w:r w:rsidRPr="00EF17C5">
        <w:rPr>
          <w:sz w:val="24"/>
          <w:szCs w:val="24"/>
          <w:lang w:val="ru-RU"/>
        </w:rPr>
        <w:t>Общее направление улучшения социальных условий населения, проживающего на территории второй группы поселений – улучшение транспортного сообщения (особенно для Улу-Юльского поселения, как самого удалённого), поиск путей снижения затрат на теплообеспечение объекто</w:t>
      </w:r>
      <w:r w:rsidR="00370D4B">
        <w:rPr>
          <w:sz w:val="24"/>
          <w:szCs w:val="24"/>
          <w:lang w:val="ru-RU"/>
        </w:rPr>
        <w:t>в социального и жилого сектора.</w:t>
      </w:r>
    </w:p>
    <w:p w:rsidR="0061690C" w:rsidRPr="0061690C" w:rsidRDefault="0061690C" w:rsidP="005323DB">
      <w:pPr>
        <w:spacing w:line="360" w:lineRule="auto"/>
        <w:ind w:firstLine="708"/>
        <w:jc w:val="center"/>
        <w:outlineLvl w:val="0"/>
        <w:rPr>
          <w:b/>
          <w:i/>
          <w:sz w:val="24"/>
          <w:szCs w:val="24"/>
          <w:lang w:val="ru-RU"/>
        </w:rPr>
      </w:pPr>
      <w:r w:rsidRPr="0061690C">
        <w:rPr>
          <w:b/>
          <w:i/>
          <w:sz w:val="24"/>
          <w:szCs w:val="24"/>
          <w:lang w:val="ru-RU"/>
        </w:rPr>
        <w:t>Перспективы развития населённых пунктов</w:t>
      </w:r>
    </w:p>
    <w:p w:rsidR="0061690C" w:rsidRPr="0061690C" w:rsidRDefault="0061690C" w:rsidP="0061690C">
      <w:pPr>
        <w:spacing w:line="360" w:lineRule="auto"/>
        <w:ind w:firstLine="708"/>
        <w:jc w:val="center"/>
        <w:rPr>
          <w:b/>
          <w:i/>
          <w:sz w:val="24"/>
          <w:szCs w:val="24"/>
          <w:lang w:val="ru-RU"/>
        </w:rPr>
      </w:pPr>
      <w:r w:rsidRPr="0061690C">
        <w:rPr>
          <w:b/>
          <w:i/>
          <w:sz w:val="24"/>
          <w:szCs w:val="24"/>
          <w:lang w:val="ru-RU"/>
        </w:rPr>
        <w:t>с численностью менее 50 человек</w:t>
      </w:r>
    </w:p>
    <w:p w:rsidR="0061690C" w:rsidRPr="0061690C" w:rsidRDefault="0061690C" w:rsidP="0061690C">
      <w:pPr>
        <w:spacing w:line="360" w:lineRule="auto"/>
        <w:ind w:firstLine="708"/>
        <w:jc w:val="both"/>
        <w:rPr>
          <w:sz w:val="24"/>
          <w:szCs w:val="24"/>
          <w:lang w:val="ru-RU"/>
        </w:rPr>
      </w:pPr>
      <w:r w:rsidRPr="0061690C">
        <w:rPr>
          <w:sz w:val="24"/>
          <w:szCs w:val="24"/>
          <w:lang w:val="ru-RU"/>
        </w:rPr>
        <w:t>По данным Томскстата о численности постоянного населения</w:t>
      </w:r>
      <w:r w:rsidR="00D93CEA">
        <w:rPr>
          <w:sz w:val="24"/>
          <w:szCs w:val="24"/>
          <w:lang w:val="ru-RU"/>
        </w:rPr>
        <w:t>,</w:t>
      </w:r>
      <w:r w:rsidRPr="0061690C">
        <w:rPr>
          <w:sz w:val="24"/>
          <w:szCs w:val="24"/>
          <w:lang w:val="ru-RU"/>
        </w:rPr>
        <w:t xml:space="preserve"> на территории </w:t>
      </w:r>
      <w:r>
        <w:rPr>
          <w:sz w:val="24"/>
          <w:szCs w:val="24"/>
          <w:lang w:val="ru-RU"/>
        </w:rPr>
        <w:t>Первомайского</w:t>
      </w:r>
      <w:r w:rsidRPr="0061690C">
        <w:rPr>
          <w:sz w:val="24"/>
          <w:szCs w:val="24"/>
          <w:lang w:val="ru-RU"/>
        </w:rPr>
        <w:t xml:space="preserve"> района расположено </w:t>
      </w:r>
      <w:r w:rsidR="0085557E">
        <w:rPr>
          <w:sz w:val="24"/>
          <w:szCs w:val="24"/>
          <w:lang w:val="ru-RU"/>
        </w:rPr>
        <w:t>10</w:t>
      </w:r>
      <w:r w:rsidRPr="0061690C">
        <w:rPr>
          <w:sz w:val="24"/>
          <w:szCs w:val="24"/>
          <w:lang w:val="ru-RU"/>
        </w:rPr>
        <w:t xml:space="preserve"> насел</w:t>
      </w:r>
      <w:r w:rsidR="00D93CEA">
        <w:rPr>
          <w:sz w:val="24"/>
          <w:szCs w:val="24"/>
          <w:lang w:val="ru-RU"/>
        </w:rPr>
        <w:t>ё</w:t>
      </w:r>
      <w:r w:rsidRPr="0061690C">
        <w:rPr>
          <w:sz w:val="24"/>
          <w:szCs w:val="24"/>
          <w:lang w:val="ru-RU"/>
        </w:rPr>
        <w:t xml:space="preserve">нных пунктов с численностью населения менее 50 человек. Населённые пункты </w:t>
      </w:r>
      <w:r w:rsidR="008B0126">
        <w:rPr>
          <w:sz w:val="24"/>
          <w:szCs w:val="24"/>
          <w:lang w:val="ru-RU"/>
        </w:rPr>
        <w:t>имеются</w:t>
      </w:r>
      <w:r w:rsidRPr="0061690C">
        <w:rPr>
          <w:sz w:val="24"/>
          <w:szCs w:val="24"/>
          <w:lang w:val="ru-RU"/>
        </w:rPr>
        <w:t xml:space="preserve"> на территории </w:t>
      </w:r>
      <w:r w:rsidR="008B0126">
        <w:rPr>
          <w:sz w:val="24"/>
          <w:szCs w:val="24"/>
          <w:lang w:val="ru-RU"/>
        </w:rPr>
        <w:t>всех сельских поселений.</w:t>
      </w:r>
    </w:p>
    <w:p w:rsidR="0061690C" w:rsidRPr="0061690C" w:rsidRDefault="0061690C" w:rsidP="0061690C">
      <w:pPr>
        <w:spacing w:line="360" w:lineRule="auto"/>
        <w:ind w:firstLine="708"/>
        <w:jc w:val="both"/>
        <w:rPr>
          <w:b/>
          <w:sz w:val="24"/>
          <w:szCs w:val="24"/>
          <w:lang w:val="ru-RU"/>
        </w:rPr>
      </w:pPr>
      <w:r w:rsidRPr="0061690C">
        <w:rPr>
          <w:b/>
          <w:sz w:val="24"/>
          <w:szCs w:val="24"/>
          <w:lang w:val="ru-RU"/>
        </w:rPr>
        <w:t>Таблица 3. Перечень насел</w:t>
      </w:r>
      <w:r w:rsidR="00D93CEA">
        <w:rPr>
          <w:b/>
          <w:sz w:val="24"/>
          <w:szCs w:val="24"/>
          <w:lang w:val="ru-RU"/>
        </w:rPr>
        <w:t>ё</w:t>
      </w:r>
      <w:r w:rsidRPr="0061690C">
        <w:rPr>
          <w:b/>
          <w:sz w:val="24"/>
          <w:szCs w:val="24"/>
          <w:lang w:val="ru-RU"/>
        </w:rPr>
        <w:t xml:space="preserve">нных пунктов </w:t>
      </w:r>
      <w:r w:rsidR="008B0126">
        <w:rPr>
          <w:b/>
          <w:sz w:val="24"/>
          <w:szCs w:val="24"/>
          <w:lang w:val="ru-RU"/>
        </w:rPr>
        <w:t>Первомайского</w:t>
      </w:r>
      <w:r w:rsidRPr="0061690C">
        <w:rPr>
          <w:b/>
          <w:sz w:val="24"/>
          <w:szCs w:val="24"/>
          <w:lang w:val="ru-RU"/>
        </w:rPr>
        <w:t xml:space="preserve"> района с численностью менее 50 человек</w:t>
      </w:r>
    </w:p>
    <w:tbl>
      <w:tblPr>
        <w:tblW w:w="93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111"/>
        <w:gridCol w:w="2977"/>
        <w:gridCol w:w="2267"/>
      </w:tblGrid>
      <w:tr w:rsidR="0061690C" w:rsidRPr="0061690C" w:rsidTr="0061690C">
        <w:tc>
          <w:tcPr>
            <w:tcW w:w="4111" w:type="dxa"/>
            <w:vMerge w:val="restart"/>
            <w:tcBorders>
              <w:top w:val="single" w:sz="4" w:space="0" w:color="000000"/>
              <w:left w:val="single" w:sz="4" w:space="0" w:color="000000"/>
              <w:bottom w:val="single" w:sz="4" w:space="0" w:color="000000"/>
              <w:right w:val="single" w:sz="4" w:space="0" w:color="000000"/>
            </w:tcBorders>
            <w:vAlign w:val="center"/>
            <w:hideMark/>
          </w:tcPr>
          <w:p w:rsidR="00D93CEA" w:rsidRDefault="0061690C" w:rsidP="00D93CEA">
            <w:pPr>
              <w:spacing w:line="360" w:lineRule="auto"/>
              <w:ind w:firstLine="34"/>
              <w:jc w:val="center"/>
              <w:rPr>
                <w:b/>
                <w:sz w:val="24"/>
                <w:szCs w:val="24"/>
                <w:lang w:val="ru-RU"/>
              </w:rPr>
            </w:pPr>
            <w:r w:rsidRPr="0061690C">
              <w:rPr>
                <w:b/>
                <w:sz w:val="24"/>
                <w:szCs w:val="24"/>
                <w:lang w:val="ru-RU"/>
              </w:rPr>
              <w:t>Наименование сельских</w:t>
            </w:r>
          </w:p>
          <w:p w:rsidR="0061690C" w:rsidRPr="0061690C" w:rsidRDefault="0061690C" w:rsidP="00D93CEA">
            <w:pPr>
              <w:spacing w:line="360" w:lineRule="auto"/>
              <w:ind w:firstLine="34"/>
              <w:jc w:val="center"/>
              <w:rPr>
                <w:b/>
                <w:sz w:val="24"/>
                <w:szCs w:val="24"/>
                <w:lang w:val="ru-RU"/>
              </w:rPr>
            </w:pPr>
            <w:r w:rsidRPr="0061690C">
              <w:rPr>
                <w:b/>
                <w:sz w:val="24"/>
                <w:szCs w:val="24"/>
                <w:lang w:val="ru-RU"/>
              </w:rPr>
              <w:t>поселений, в т.ч. насел</w:t>
            </w:r>
            <w:r w:rsidR="00D93CEA">
              <w:rPr>
                <w:b/>
                <w:sz w:val="24"/>
                <w:szCs w:val="24"/>
                <w:lang w:val="ru-RU"/>
              </w:rPr>
              <w:t>ё</w:t>
            </w:r>
            <w:r w:rsidRPr="0061690C">
              <w:rPr>
                <w:b/>
                <w:sz w:val="24"/>
                <w:szCs w:val="24"/>
                <w:lang w:val="ru-RU"/>
              </w:rPr>
              <w:t>нных пунктов</w:t>
            </w:r>
          </w:p>
        </w:tc>
        <w:tc>
          <w:tcPr>
            <w:tcW w:w="5244" w:type="dxa"/>
            <w:gridSpan w:val="2"/>
            <w:tcBorders>
              <w:top w:val="single" w:sz="4" w:space="0" w:color="000000"/>
              <w:left w:val="single" w:sz="4" w:space="0" w:color="000000"/>
              <w:bottom w:val="single" w:sz="4" w:space="0" w:color="000000"/>
              <w:right w:val="single" w:sz="4" w:space="0" w:color="000000"/>
            </w:tcBorders>
            <w:vAlign w:val="center"/>
            <w:hideMark/>
          </w:tcPr>
          <w:p w:rsidR="0061690C" w:rsidRPr="0061690C" w:rsidRDefault="0061690C" w:rsidP="00D93CEA">
            <w:pPr>
              <w:spacing w:line="360" w:lineRule="auto"/>
              <w:ind w:firstLine="34"/>
              <w:jc w:val="center"/>
              <w:rPr>
                <w:b/>
                <w:sz w:val="24"/>
                <w:szCs w:val="24"/>
                <w:lang w:val="ru-RU"/>
              </w:rPr>
            </w:pPr>
            <w:r w:rsidRPr="0061690C">
              <w:rPr>
                <w:b/>
                <w:sz w:val="24"/>
                <w:szCs w:val="24"/>
                <w:lang w:val="ru-RU"/>
              </w:rPr>
              <w:t>Численность постоянного населения</w:t>
            </w:r>
          </w:p>
        </w:tc>
      </w:tr>
      <w:tr w:rsidR="0061690C" w:rsidRPr="0061690C" w:rsidTr="0061690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61690C" w:rsidRPr="0061690C" w:rsidRDefault="0061690C" w:rsidP="008B0126">
            <w:pPr>
              <w:spacing w:line="360" w:lineRule="auto"/>
              <w:ind w:firstLine="34"/>
              <w:jc w:val="both"/>
              <w:rPr>
                <w:b/>
                <w:sz w:val="24"/>
                <w:szCs w:val="24"/>
                <w:lang w:val="ru-RU"/>
              </w:rPr>
            </w:pP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61690C" w:rsidRDefault="0061690C" w:rsidP="008B0126">
            <w:pPr>
              <w:spacing w:line="360" w:lineRule="auto"/>
              <w:ind w:firstLine="34"/>
              <w:rPr>
                <w:b/>
                <w:sz w:val="24"/>
                <w:szCs w:val="24"/>
                <w:lang w:val="ru-RU"/>
              </w:rPr>
            </w:pPr>
            <w:r w:rsidRPr="0061690C">
              <w:rPr>
                <w:b/>
                <w:sz w:val="24"/>
                <w:szCs w:val="24"/>
                <w:lang w:val="ru-RU"/>
              </w:rPr>
              <w:t xml:space="preserve">на 1 января 2011 г. </w:t>
            </w:r>
          </w:p>
          <w:p w:rsidR="0061690C" w:rsidRPr="0061690C" w:rsidRDefault="0061690C" w:rsidP="008B0126">
            <w:pPr>
              <w:spacing w:line="360" w:lineRule="auto"/>
              <w:ind w:firstLine="34"/>
              <w:rPr>
                <w:b/>
                <w:sz w:val="24"/>
                <w:szCs w:val="24"/>
                <w:lang w:val="ru-RU"/>
              </w:rPr>
            </w:pP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61690C" w:rsidRDefault="0061690C" w:rsidP="008B0126">
            <w:pPr>
              <w:spacing w:line="360" w:lineRule="auto"/>
              <w:ind w:firstLine="34"/>
              <w:jc w:val="both"/>
              <w:rPr>
                <w:b/>
                <w:sz w:val="24"/>
                <w:szCs w:val="24"/>
              </w:rPr>
            </w:pPr>
            <w:r w:rsidRPr="0061690C">
              <w:rPr>
                <w:b/>
                <w:sz w:val="24"/>
                <w:szCs w:val="24"/>
                <w:lang w:val="ru-RU"/>
              </w:rPr>
              <w:t xml:space="preserve">на </w:t>
            </w:r>
            <w:r w:rsidRPr="0061690C">
              <w:rPr>
                <w:b/>
                <w:sz w:val="24"/>
                <w:szCs w:val="24"/>
              </w:rPr>
              <w:t xml:space="preserve">1 </w:t>
            </w:r>
            <w:r w:rsidRPr="0061690C">
              <w:rPr>
                <w:b/>
                <w:sz w:val="24"/>
                <w:szCs w:val="24"/>
                <w:lang w:val="ru-RU"/>
              </w:rPr>
              <w:t>января</w:t>
            </w:r>
            <w:r w:rsidRPr="0061690C">
              <w:rPr>
                <w:b/>
                <w:sz w:val="24"/>
                <w:szCs w:val="24"/>
              </w:rPr>
              <w:t xml:space="preserve"> 2015 г.</w:t>
            </w: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B0126" w:rsidRDefault="008B0126" w:rsidP="008B0126">
            <w:pPr>
              <w:spacing w:line="360" w:lineRule="auto"/>
              <w:ind w:firstLine="34"/>
              <w:jc w:val="both"/>
              <w:rPr>
                <w:b/>
                <w:sz w:val="24"/>
                <w:szCs w:val="24"/>
                <w:lang w:val="ru-RU"/>
              </w:rPr>
            </w:pPr>
            <w:r>
              <w:rPr>
                <w:b/>
                <w:sz w:val="24"/>
                <w:szCs w:val="24"/>
                <w:lang w:val="ru-RU"/>
              </w:rPr>
              <w:t>Первомайское сельское поселение</w:t>
            </w:r>
          </w:p>
        </w:tc>
        <w:tc>
          <w:tcPr>
            <w:tcW w:w="2977" w:type="dxa"/>
            <w:tcBorders>
              <w:top w:val="single" w:sz="4" w:space="0" w:color="000000"/>
              <w:left w:val="single" w:sz="4" w:space="0" w:color="000000"/>
              <w:bottom w:val="single" w:sz="4" w:space="0" w:color="000000"/>
              <w:right w:val="single" w:sz="4" w:space="0" w:color="000000"/>
            </w:tcBorders>
          </w:tcPr>
          <w:p w:rsidR="0061690C" w:rsidRPr="0061690C" w:rsidRDefault="0061690C" w:rsidP="008B0126">
            <w:pPr>
              <w:spacing w:line="360" w:lineRule="auto"/>
              <w:ind w:firstLine="34"/>
              <w:jc w:val="both"/>
              <w:rPr>
                <w:sz w:val="24"/>
                <w:szCs w:val="24"/>
              </w:rPr>
            </w:pPr>
          </w:p>
        </w:tc>
        <w:tc>
          <w:tcPr>
            <w:tcW w:w="2267" w:type="dxa"/>
            <w:tcBorders>
              <w:top w:val="single" w:sz="4" w:space="0" w:color="000000"/>
              <w:left w:val="single" w:sz="4" w:space="0" w:color="000000"/>
              <w:bottom w:val="single" w:sz="4" w:space="0" w:color="000000"/>
              <w:right w:val="single" w:sz="4" w:space="0" w:color="000000"/>
            </w:tcBorders>
          </w:tcPr>
          <w:p w:rsidR="0061690C" w:rsidRPr="0061690C" w:rsidRDefault="0061690C" w:rsidP="008B0126">
            <w:pPr>
              <w:spacing w:line="360" w:lineRule="auto"/>
              <w:ind w:firstLine="34"/>
              <w:jc w:val="both"/>
              <w:rPr>
                <w:sz w:val="24"/>
                <w:szCs w:val="24"/>
              </w:rPr>
            </w:pP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58367D" w:rsidP="008B0126">
            <w:pPr>
              <w:spacing w:line="360" w:lineRule="auto"/>
              <w:ind w:firstLine="34"/>
              <w:jc w:val="both"/>
              <w:rPr>
                <w:sz w:val="24"/>
                <w:szCs w:val="24"/>
                <w:lang w:val="ru-RU"/>
              </w:rPr>
            </w:pPr>
            <w:r>
              <w:rPr>
                <w:sz w:val="24"/>
                <w:szCs w:val="24"/>
                <w:lang w:val="ru-RU"/>
              </w:rPr>
              <w:t>д</w:t>
            </w:r>
            <w:r w:rsidR="0085557E">
              <w:rPr>
                <w:sz w:val="24"/>
                <w:szCs w:val="24"/>
                <w:lang w:val="ru-RU"/>
              </w:rPr>
              <w:t>.Тиндерлинка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12</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11</w:t>
            </w: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85557E" w:rsidP="008B0126">
            <w:pPr>
              <w:spacing w:line="360" w:lineRule="auto"/>
              <w:ind w:firstLine="34"/>
              <w:jc w:val="both"/>
              <w:rPr>
                <w:b/>
                <w:sz w:val="24"/>
                <w:szCs w:val="24"/>
                <w:lang w:val="ru-RU"/>
              </w:rPr>
            </w:pPr>
            <w:r>
              <w:rPr>
                <w:b/>
                <w:sz w:val="24"/>
                <w:szCs w:val="24"/>
                <w:lang w:val="ru-RU"/>
              </w:rPr>
              <w:t>Куяновское сельское поселение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61690C" w:rsidRPr="0061690C" w:rsidRDefault="0061690C" w:rsidP="00D93CEA">
            <w:pPr>
              <w:spacing w:line="360" w:lineRule="auto"/>
              <w:ind w:firstLine="34"/>
              <w:jc w:val="center"/>
              <w:rPr>
                <w:sz w:val="24"/>
                <w:szCs w:val="2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61690C" w:rsidRPr="0061690C" w:rsidRDefault="0061690C" w:rsidP="00D93CEA">
            <w:pPr>
              <w:spacing w:line="360" w:lineRule="auto"/>
              <w:ind w:firstLine="34"/>
              <w:jc w:val="center"/>
              <w:rPr>
                <w:sz w:val="24"/>
                <w:szCs w:val="24"/>
              </w:rPr>
            </w:pP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85557E" w:rsidP="008B0126">
            <w:pPr>
              <w:spacing w:line="360" w:lineRule="auto"/>
              <w:ind w:firstLine="34"/>
              <w:jc w:val="both"/>
              <w:rPr>
                <w:sz w:val="24"/>
                <w:szCs w:val="24"/>
                <w:lang w:val="ru-RU"/>
              </w:rPr>
            </w:pPr>
            <w:r>
              <w:rPr>
                <w:sz w:val="24"/>
                <w:szCs w:val="24"/>
                <w:lang w:val="ru-RU"/>
              </w:rPr>
              <w:t>с.Городок</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31</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23</w:t>
            </w:r>
          </w:p>
        </w:tc>
      </w:tr>
      <w:tr w:rsidR="0085557E" w:rsidRPr="0085557E" w:rsidTr="0061690C">
        <w:tc>
          <w:tcPr>
            <w:tcW w:w="4111" w:type="dxa"/>
            <w:tcBorders>
              <w:top w:val="single" w:sz="4" w:space="0" w:color="000000"/>
              <w:left w:val="single" w:sz="4" w:space="0" w:color="000000"/>
              <w:bottom w:val="single" w:sz="4" w:space="0" w:color="000000"/>
              <w:right w:val="single" w:sz="4" w:space="0" w:color="000000"/>
            </w:tcBorders>
          </w:tcPr>
          <w:p w:rsidR="0085557E" w:rsidRDefault="0085557E" w:rsidP="008B0126">
            <w:pPr>
              <w:spacing w:line="360" w:lineRule="auto"/>
              <w:ind w:firstLine="34"/>
              <w:jc w:val="both"/>
              <w:rPr>
                <w:sz w:val="24"/>
                <w:szCs w:val="24"/>
                <w:lang w:val="ru-RU"/>
              </w:rPr>
            </w:pPr>
            <w:r>
              <w:rPr>
                <w:sz w:val="24"/>
                <w:szCs w:val="24"/>
                <w:lang w:val="ru-RU"/>
              </w:rPr>
              <w:t>д.Кульдорск</w:t>
            </w:r>
          </w:p>
        </w:tc>
        <w:tc>
          <w:tcPr>
            <w:tcW w:w="297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6</w:t>
            </w:r>
          </w:p>
        </w:tc>
        <w:tc>
          <w:tcPr>
            <w:tcW w:w="226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1</w:t>
            </w:r>
          </w:p>
        </w:tc>
      </w:tr>
      <w:tr w:rsidR="0085557E" w:rsidRPr="0085557E" w:rsidTr="0061690C">
        <w:tc>
          <w:tcPr>
            <w:tcW w:w="4111" w:type="dxa"/>
            <w:tcBorders>
              <w:top w:val="single" w:sz="4" w:space="0" w:color="000000"/>
              <w:left w:val="single" w:sz="4" w:space="0" w:color="000000"/>
              <w:bottom w:val="single" w:sz="4" w:space="0" w:color="000000"/>
              <w:right w:val="single" w:sz="4" w:space="0" w:color="000000"/>
            </w:tcBorders>
          </w:tcPr>
          <w:p w:rsidR="0085557E" w:rsidRDefault="0085557E" w:rsidP="008B0126">
            <w:pPr>
              <w:spacing w:line="360" w:lineRule="auto"/>
              <w:ind w:firstLine="34"/>
              <w:jc w:val="both"/>
              <w:rPr>
                <w:sz w:val="24"/>
                <w:szCs w:val="24"/>
                <w:lang w:val="ru-RU"/>
              </w:rPr>
            </w:pPr>
            <w:r>
              <w:rPr>
                <w:sz w:val="24"/>
                <w:szCs w:val="24"/>
                <w:lang w:val="ru-RU"/>
              </w:rPr>
              <w:t>д.Лиллиенгофка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29</w:t>
            </w:r>
          </w:p>
        </w:tc>
        <w:tc>
          <w:tcPr>
            <w:tcW w:w="226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27</w:t>
            </w:r>
          </w:p>
        </w:tc>
      </w:tr>
      <w:tr w:rsidR="0061690C" w:rsidRPr="0085557E"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85557E" w:rsidP="008B0126">
            <w:pPr>
              <w:spacing w:line="360" w:lineRule="auto"/>
              <w:ind w:firstLine="34"/>
              <w:jc w:val="both"/>
              <w:rPr>
                <w:b/>
                <w:sz w:val="24"/>
                <w:szCs w:val="24"/>
                <w:lang w:val="ru-RU"/>
              </w:rPr>
            </w:pPr>
            <w:r>
              <w:rPr>
                <w:b/>
                <w:sz w:val="24"/>
                <w:szCs w:val="24"/>
                <w:lang w:val="ru-RU"/>
              </w:rPr>
              <w:t>Сергеевское</w:t>
            </w:r>
            <w:r w:rsidR="0061690C" w:rsidRPr="0085557E">
              <w:rPr>
                <w:b/>
                <w:sz w:val="24"/>
                <w:szCs w:val="24"/>
                <w:lang w:val="ru-RU"/>
              </w:rPr>
              <w:t xml:space="preserve"> сельское поселение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61690C" w:rsidRPr="0085557E" w:rsidRDefault="0061690C" w:rsidP="00D93CEA">
            <w:pPr>
              <w:spacing w:line="360" w:lineRule="auto"/>
              <w:ind w:firstLine="34"/>
              <w:jc w:val="center"/>
              <w:rPr>
                <w:sz w:val="24"/>
                <w:szCs w:val="24"/>
                <w:lang w:val="ru-RU"/>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61690C" w:rsidRPr="0085557E" w:rsidRDefault="0061690C" w:rsidP="00D93CEA">
            <w:pPr>
              <w:spacing w:line="360" w:lineRule="auto"/>
              <w:ind w:firstLine="34"/>
              <w:jc w:val="center"/>
              <w:rPr>
                <w:sz w:val="24"/>
                <w:szCs w:val="24"/>
                <w:lang w:val="ru-RU"/>
              </w:rPr>
            </w:pPr>
          </w:p>
        </w:tc>
      </w:tr>
      <w:tr w:rsidR="0061690C" w:rsidRPr="0085557E"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61690C" w:rsidP="0085557E">
            <w:pPr>
              <w:spacing w:line="360" w:lineRule="auto"/>
              <w:ind w:firstLine="34"/>
              <w:jc w:val="both"/>
              <w:rPr>
                <w:sz w:val="24"/>
                <w:szCs w:val="24"/>
                <w:lang w:val="ru-RU"/>
              </w:rPr>
            </w:pPr>
            <w:r w:rsidRPr="0085557E">
              <w:rPr>
                <w:sz w:val="24"/>
                <w:szCs w:val="24"/>
                <w:lang w:val="ru-RU"/>
              </w:rPr>
              <w:t xml:space="preserve">п. </w:t>
            </w:r>
            <w:r w:rsidR="0085557E">
              <w:rPr>
                <w:sz w:val="24"/>
                <w:szCs w:val="24"/>
                <w:lang w:val="ru-RU"/>
              </w:rPr>
              <w:t>Заречный</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4</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4</w:t>
            </w:r>
          </w:p>
        </w:tc>
      </w:tr>
      <w:tr w:rsidR="0061690C" w:rsidRPr="0085557E"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61690C" w:rsidP="0085557E">
            <w:pPr>
              <w:spacing w:line="360" w:lineRule="auto"/>
              <w:ind w:firstLine="34"/>
              <w:jc w:val="both"/>
              <w:rPr>
                <w:sz w:val="24"/>
                <w:szCs w:val="24"/>
                <w:lang w:val="ru-RU"/>
              </w:rPr>
            </w:pPr>
            <w:r w:rsidRPr="0085557E">
              <w:rPr>
                <w:sz w:val="24"/>
                <w:szCs w:val="24"/>
                <w:lang w:val="ru-RU"/>
              </w:rPr>
              <w:t>д.</w:t>
            </w:r>
            <w:r w:rsidR="0085557E">
              <w:rPr>
                <w:sz w:val="24"/>
                <w:szCs w:val="24"/>
                <w:lang w:val="ru-RU"/>
              </w:rPr>
              <w:t xml:space="preserve"> Петровск</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33</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36</w:t>
            </w: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61690C" w:rsidRDefault="0085557E" w:rsidP="0085557E">
            <w:pPr>
              <w:spacing w:line="360" w:lineRule="auto"/>
              <w:ind w:firstLine="34"/>
              <w:rPr>
                <w:b/>
                <w:sz w:val="24"/>
                <w:szCs w:val="24"/>
              </w:rPr>
            </w:pPr>
            <w:r>
              <w:rPr>
                <w:b/>
                <w:sz w:val="24"/>
                <w:szCs w:val="24"/>
                <w:lang w:val="ru-RU"/>
              </w:rPr>
              <w:t>Новомариинское</w:t>
            </w:r>
            <w:r w:rsidR="0061690C" w:rsidRPr="0085557E">
              <w:rPr>
                <w:b/>
                <w:sz w:val="24"/>
                <w:szCs w:val="24"/>
                <w:lang w:val="ru-RU"/>
              </w:rPr>
              <w:t xml:space="preserve"> с</w:t>
            </w:r>
            <w:r w:rsidR="0061690C" w:rsidRPr="0061690C">
              <w:rPr>
                <w:b/>
                <w:sz w:val="24"/>
                <w:szCs w:val="24"/>
              </w:rPr>
              <w:t>ельскоепоселение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61690C" w:rsidRPr="0061690C" w:rsidRDefault="0061690C" w:rsidP="008B0126">
            <w:pPr>
              <w:spacing w:line="360" w:lineRule="auto"/>
              <w:ind w:firstLine="34"/>
              <w:jc w:val="both"/>
              <w:rPr>
                <w:sz w:val="24"/>
                <w:szCs w:val="24"/>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61690C" w:rsidRPr="0061690C" w:rsidRDefault="0061690C" w:rsidP="008B0126">
            <w:pPr>
              <w:spacing w:line="360" w:lineRule="auto"/>
              <w:ind w:firstLine="34"/>
              <w:jc w:val="both"/>
              <w:rPr>
                <w:sz w:val="24"/>
                <w:szCs w:val="24"/>
              </w:rPr>
            </w:pPr>
          </w:p>
        </w:tc>
      </w:tr>
      <w:tr w:rsidR="0061690C" w:rsidRPr="0061690C"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61690C" w:rsidP="0085557E">
            <w:pPr>
              <w:spacing w:line="360" w:lineRule="auto"/>
              <w:ind w:firstLine="34"/>
              <w:jc w:val="both"/>
              <w:rPr>
                <w:sz w:val="24"/>
                <w:szCs w:val="24"/>
                <w:lang w:val="ru-RU"/>
              </w:rPr>
            </w:pPr>
            <w:r w:rsidRPr="0061690C">
              <w:rPr>
                <w:sz w:val="24"/>
                <w:szCs w:val="24"/>
              </w:rPr>
              <w:lastRenderedPageBreak/>
              <w:t xml:space="preserve">д. </w:t>
            </w:r>
            <w:r w:rsidR="0085557E">
              <w:rPr>
                <w:sz w:val="24"/>
                <w:szCs w:val="24"/>
                <w:lang w:val="ru-RU"/>
              </w:rPr>
              <w:t>Калиновка</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24</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20</w:t>
            </w:r>
          </w:p>
        </w:tc>
      </w:tr>
      <w:tr w:rsidR="0085557E" w:rsidRPr="0085557E" w:rsidTr="0061690C">
        <w:tc>
          <w:tcPr>
            <w:tcW w:w="4111" w:type="dxa"/>
            <w:tcBorders>
              <w:top w:val="single" w:sz="4" w:space="0" w:color="000000"/>
              <w:left w:val="single" w:sz="4" w:space="0" w:color="000000"/>
              <w:bottom w:val="single" w:sz="4" w:space="0" w:color="000000"/>
              <w:right w:val="single" w:sz="4" w:space="0" w:color="000000"/>
            </w:tcBorders>
          </w:tcPr>
          <w:p w:rsidR="0085557E" w:rsidRPr="0085557E" w:rsidRDefault="0058367D" w:rsidP="0085557E">
            <w:pPr>
              <w:spacing w:line="360" w:lineRule="auto"/>
              <w:ind w:firstLine="34"/>
              <w:jc w:val="both"/>
              <w:rPr>
                <w:sz w:val="24"/>
                <w:szCs w:val="24"/>
                <w:lang w:val="ru-RU"/>
              </w:rPr>
            </w:pPr>
            <w:r>
              <w:rPr>
                <w:sz w:val="24"/>
                <w:szCs w:val="24"/>
                <w:lang w:val="ru-RU"/>
              </w:rPr>
              <w:t>д</w:t>
            </w:r>
            <w:r w:rsidR="0085557E">
              <w:rPr>
                <w:sz w:val="24"/>
                <w:szCs w:val="24"/>
                <w:lang w:val="ru-RU"/>
              </w:rPr>
              <w:t>. Верх-Куендат</w:t>
            </w:r>
          </w:p>
        </w:tc>
        <w:tc>
          <w:tcPr>
            <w:tcW w:w="297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41</w:t>
            </w:r>
          </w:p>
        </w:tc>
        <w:tc>
          <w:tcPr>
            <w:tcW w:w="2267" w:type="dxa"/>
            <w:tcBorders>
              <w:top w:val="single" w:sz="4" w:space="0" w:color="000000"/>
              <w:left w:val="single" w:sz="4" w:space="0" w:color="000000"/>
              <w:bottom w:val="single" w:sz="4" w:space="0" w:color="000000"/>
              <w:right w:val="single" w:sz="4" w:space="0" w:color="000000"/>
            </w:tcBorders>
            <w:vAlign w:val="center"/>
          </w:tcPr>
          <w:p w:rsidR="0085557E" w:rsidRDefault="0085557E" w:rsidP="00D93CEA">
            <w:pPr>
              <w:spacing w:line="360" w:lineRule="auto"/>
              <w:ind w:firstLine="34"/>
              <w:jc w:val="center"/>
              <w:rPr>
                <w:sz w:val="24"/>
                <w:szCs w:val="24"/>
                <w:lang w:val="ru-RU"/>
              </w:rPr>
            </w:pPr>
            <w:r>
              <w:rPr>
                <w:sz w:val="24"/>
                <w:szCs w:val="24"/>
                <w:lang w:val="ru-RU"/>
              </w:rPr>
              <w:t>36</w:t>
            </w:r>
          </w:p>
        </w:tc>
      </w:tr>
      <w:tr w:rsidR="0061690C" w:rsidRPr="0085557E"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85557E" w:rsidP="0085557E">
            <w:pPr>
              <w:spacing w:line="360" w:lineRule="auto"/>
              <w:ind w:firstLine="34"/>
              <w:rPr>
                <w:b/>
                <w:sz w:val="24"/>
                <w:szCs w:val="24"/>
                <w:lang w:val="ru-RU"/>
              </w:rPr>
            </w:pPr>
            <w:r>
              <w:rPr>
                <w:b/>
                <w:sz w:val="24"/>
                <w:szCs w:val="24"/>
                <w:lang w:val="ru-RU"/>
              </w:rPr>
              <w:t>Комсомольское</w:t>
            </w:r>
            <w:r w:rsidR="0061690C" w:rsidRPr="0085557E">
              <w:rPr>
                <w:b/>
                <w:sz w:val="24"/>
                <w:szCs w:val="24"/>
                <w:lang w:val="ru-RU"/>
              </w:rPr>
              <w:t xml:space="preserve"> сельское поселение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61690C" w:rsidRPr="0085557E" w:rsidRDefault="0061690C" w:rsidP="00D93CEA">
            <w:pPr>
              <w:spacing w:line="360" w:lineRule="auto"/>
              <w:ind w:firstLine="34"/>
              <w:jc w:val="center"/>
              <w:rPr>
                <w:sz w:val="24"/>
                <w:szCs w:val="24"/>
                <w:lang w:val="ru-RU"/>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61690C" w:rsidRPr="0085557E" w:rsidRDefault="0061690C" w:rsidP="00D93CEA">
            <w:pPr>
              <w:spacing w:line="360" w:lineRule="auto"/>
              <w:ind w:firstLine="34"/>
              <w:jc w:val="center"/>
              <w:rPr>
                <w:sz w:val="24"/>
                <w:szCs w:val="24"/>
                <w:lang w:val="ru-RU"/>
              </w:rPr>
            </w:pPr>
          </w:p>
        </w:tc>
      </w:tr>
      <w:tr w:rsidR="0061690C" w:rsidRPr="0085557E" w:rsidTr="0061690C">
        <w:tc>
          <w:tcPr>
            <w:tcW w:w="4111" w:type="dxa"/>
            <w:tcBorders>
              <w:top w:val="single" w:sz="4" w:space="0" w:color="000000"/>
              <w:left w:val="single" w:sz="4" w:space="0" w:color="000000"/>
              <w:bottom w:val="single" w:sz="4" w:space="0" w:color="000000"/>
              <w:right w:val="single" w:sz="4" w:space="0" w:color="000000"/>
            </w:tcBorders>
            <w:hideMark/>
          </w:tcPr>
          <w:p w:rsidR="0061690C" w:rsidRPr="0085557E" w:rsidRDefault="0085557E" w:rsidP="0085557E">
            <w:pPr>
              <w:spacing w:line="360" w:lineRule="auto"/>
              <w:ind w:firstLine="34"/>
              <w:jc w:val="both"/>
              <w:rPr>
                <w:sz w:val="24"/>
                <w:szCs w:val="24"/>
                <w:lang w:val="ru-RU"/>
              </w:rPr>
            </w:pPr>
            <w:r>
              <w:rPr>
                <w:sz w:val="24"/>
                <w:szCs w:val="24"/>
                <w:lang w:val="ru-RU"/>
              </w:rPr>
              <w:t>п</w:t>
            </w:r>
            <w:r w:rsidR="0061690C" w:rsidRPr="0085557E">
              <w:rPr>
                <w:sz w:val="24"/>
                <w:szCs w:val="24"/>
                <w:lang w:val="ru-RU"/>
              </w:rPr>
              <w:t xml:space="preserve">. </w:t>
            </w:r>
            <w:r>
              <w:rPr>
                <w:sz w:val="24"/>
                <w:szCs w:val="24"/>
                <w:lang w:val="ru-RU"/>
              </w:rPr>
              <w:t>Тызырбак</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38</w:t>
            </w:r>
          </w:p>
        </w:tc>
        <w:tc>
          <w:tcPr>
            <w:tcW w:w="2267" w:type="dxa"/>
            <w:tcBorders>
              <w:top w:val="single" w:sz="4" w:space="0" w:color="000000"/>
              <w:left w:val="single" w:sz="4" w:space="0" w:color="000000"/>
              <w:bottom w:val="single" w:sz="4" w:space="0" w:color="000000"/>
              <w:right w:val="single" w:sz="4" w:space="0" w:color="000000"/>
            </w:tcBorders>
            <w:vAlign w:val="center"/>
            <w:hideMark/>
          </w:tcPr>
          <w:p w:rsidR="0061690C" w:rsidRPr="0085557E" w:rsidRDefault="0085557E" w:rsidP="00D93CEA">
            <w:pPr>
              <w:spacing w:line="360" w:lineRule="auto"/>
              <w:ind w:firstLine="34"/>
              <w:jc w:val="center"/>
              <w:rPr>
                <w:sz w:val="24"/>
                <w:szCs w:val="24"/>
                <w:lang w:val="ru-RU"/>
              </w:rPr>
            </w:pPr>
            <w:r>
              <w:rPr>
                <w:sz w:val="24"/>
                <w:szCs w:val="24"/>
                <w:lang w:val="ru-RU"/>
              </w:rPr>
              <w:t>32</w:t>
            </w:r>
          </w:p>
        </w:tc>
      </w:tr>
      <w:tr w:rsidR="0058367D" w:rsidRPr="0085557E" w:rsidTr="0061690C">
        <w:tc>
          <w:tcPr>
            <w:tcW w:w="4111" w:type="dxa"/>
            <w:tcBorders>
              <w:top w:val="single" w:sz="4" w:space="0" w:color="000000"/>
              <w:left w:val="single" w:sz="4" w:space="0" w:color="000000"/>
              <w:bottom w:val="single" w:sz="4" w:space="0" w:color="000000"/>
              <w:right w:val="single" w:sz="4" w:space="0" w:color="000000"/>
            </w:tcBorders>
          </w:tcPr>
          <w:p w:rsidR="0058367D" w:rsidRPr="0085557E" w:rsidRDefault="0058367D" w:rsidP="00DE5631">
            <w:pPr>
              <w:spacing w:line="360" w:lineRule="auto"/>
              <w:ind w:firstLine="34"/>
              <w:rPr>
                <w:b/>
                <w:sz w:val="24"/>
                <w:szCs w:val="24"/>
                <w:lang w:val="ru-RU"/>
              </w:rPr>
            </w:pPr>
            <w:r>
              <w:rPr>
                <w:b/>
                <w:sz w:val="24"/>
                <w:szCs w:val="24"/>
                <w:lang w:val="ru-RU"/>
              </w:rPr>
              <w:t>Улу-Юльское</w:t>
            </w:r>
            <w:r w:rsidRPr="0085557E">
              <w:rPr>
                <w:b/>
                <w:sz w:val="24"/>
                <w:szCs w:val="24"/>
                <w:lang w:val="ru-RU"/>
              </w:rPr>
              <w:t xml:space="preserve"> сельское поселение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58367D" w:rsidRDefault="0058367D" w:rsidP="00D93CEA">
            <w:pPr>
              <w:spacing w:line="360" w:lineRule="auto"/>
              <w:ind w:firstLine="34"/>
              <w:jc w:val="center"/>
              <w:rPr>
                <w:sz w:val="24"/>
                <w:szCs w:val="24"/>
                <w:lang w:val="ru-RU"/>
              </w:rPr>
            </w:pPr>
          </w:p>
        </w:tc>
        <w:tc>
          <w:tcPr>
            <w:tcW w:w="2267" w:type="dxa"/>
            <w:tcBorders>
              <w:top w:val="single" w:sz="4" w:space="0" w:color="000000"/>
              <w:left w:val="single" w:sz="4" w:space="0" w:color="000000"/>
              <w:bottom w:val="single" w:sz="4" w:space="0" w:color="000000"/>
              <w:right w:val="single" w:sz="4" w:space="0" w:color="000000"/>
            </w:tcBorders>
            <w:vAlign w:val="center"/>
          </w:tcPr>
          <w:p w:rsidR="0058367D" w:rsidRDefault="0058367D" w:rsidP="00D93CEA">
            <w:pPr>
              <w:spacing w:line="360" w:lineRule="auto"/>
              <w:ind w:firstLine="34"/>
              <w:jc w:val="center"/>
              <w:rPr>
                <w:sz w:val="24"/>
                <w:szCs w:val="24"/>
                <w:lang w:val="ru-RU"/>
              </w:rPr>
            </w:pPr>
          </w:p>
        </w:tc>
      </w:tr>
      <w:tr w:rsidR="0058367D" w:rsidRPr="0085557E" w:rsidTr="0061690C">
        <w:tc>
          <w:tcPr>
            <w:tcW w:w="4111" w:type="dxa"/>
            <w:tcBorders>
              <w:top w:val="single" w:sz="4" w:space="0" w:color="000000"/>
              <w:left w:val="single" w:sz="4" w:space="0" w:color="000000"/>
              <w:bottom w:val="single" w:sz="4" w:space="0" w:color="000000"/>
              <w:right w:val="single" w:sz="4" w:space="0" w:color="000000"/>
            </w:tcBorders>
          </w:tcPr>
          <w:p w:rsidR="0058367D" w:rsidRPr="0058367D" w:rsidRDefault="0058367D" w:rsidP="00DE5631">
            <w:pPr>
              <w:spacing w:line="360" w:lineRule="auto"/>
              <w:ind w:firstLine="34"/>
              <w:rPr>
                <w:sz w:val="24"/>
                <w:szCs w:val="24"/>
                <w:lang w:val="ru-RU"/>
              </w:rPr>
            </w:pPr>
            <w:r w:rsidRPr="0058367D">
              <w:rPr>
                <w:sz w:val="24"/>
                <w:szCs w:val="24"/>
                <w:lang w:val="ru-RU"/>
              </w:rPr>
              <w:t>п. Совхозный</w:t>
            </w:r>
          </w:p>
        </w:tc>
        <w:tc>
          <w:tcPr>
            <w:tcW w:w="2977" w:type="dxa"/>
            <w:tcBorders>
              <w:top w:val="single" w:sz="4" w:space="0" w:color="000000"/>
              <w:left w:val="single" w:sz="4" w:space="0" w:color="000000"/>
              <w:bottom w:val="single" w:sz="4" w:space="0" w:color="000000"/>
              <w:right w:val="single" w:sz="4" w:space="0" w:color="000000"/>
            </w:tcBorders>
            <w:vAlign w:val="center"/>
          </w:tcPr>
          <w:p w:rsidR="0058367D" w:rsidRDefault="0058367D" w:rsidP="00D93CEA">
            <w:pPr>
              <w:spacing w:line="360" w:lineRule="auto"/>
              <w:ind w:firstLine="34"/>
              <w:jc w:val="center"/>
              <w:rPr>
                <w:sz w:val="24"/>
                <w:szCs w:val="24"/>
                <w:lang w:val="ru-RU"/>
              </w:rPr>
            </w:pPr>
            <w:r>
              <w:rPr>
                <w:sz w:val="24"/>
                <w:szCs w:val="24"/>
                <w:lang w:val="ru-RU"/>
              </w:rPr>
              <w:t>8</w:t>
            </w:r>
          </w:p>
        </w:tc>
        <w:tc>
          <w:tcPr>
            <w:tcW w:w="2267" w:type="dxa"/>
            <w:tcBorders>
              <w:top w:val="single" w:sz="4" w:space="0" w:color="000000"/>
              <w:left w:val="single" w:sz="4" w:space="0" w:color="000000"/>
              <w:bottom w:val="single" w:sz="4" w:space="0" w:color="000000"/>
              <w:right w:val="single" w:sz="4" w:space="0" w:color="000000"/>
            </w:tcBorders>
            <w:vAlign w:val="center"/>
          </w:tcPr>
          <w:p w:rsidR="0058367D" w:rsidRDefault="0058367D" w:rsidP="00D93CEA">
            <w:pPr>
              <w:spacing w:line="360" w:lineRule="auto"/>
              <w:ind w:firstLine="34"/>
              <w:jc w:val="center"/>
              <w:rPr>
                <w:sz w:val="24"/>
                <w:szCs w:val="24"/>
                <w:lang w:val="ru-RU"/>
              </w:rPr>
            </w:pPr>
            <w:r>
              <w:rPr>
                <w:sz w:val="24"/>
                <w:szCs w:val="24"/>
                <w:lang w:val="ru-RU"/>
              </w:rPr>
              <w:t>7</w:t>
            </w:r>
          </w:p>
        </w:tc>
      </w:tr>
    </w:tbl>
    <w:p w:rsidR="0061690C" w:rsidRPr="0061690C" w:rsidRDefault="0061690C" w:rsidP="0061690C">
      <w:pPr>
        <w:spacing w:line="360" w:lineRule="auto"/>
        <w:ind w:firstLine="708"/>
        <w:jc w:val="both"/>
        <w:rPr>
          <w:sz w:val="24"/>
          <w:szCs w:val="24"/>
          <w:lang w:val="ru-RU"/>
        </w:rPr>
      </w:pPr>
      <w:r w:rsidRPr="0061690C">
        <w:rPr>
          <w:sz w:val="24"/>
          <w:szCs w:val="24"/>
          <w:lang w:val="ru-RU"/>
        </w:rPr>
        <w:t xml:space="preserve">В </w:t>
      </w:r>
      <w:r w:rsidR="0058367D">
        <w:rPr>
          <w:sz w:val="24"/>
          <w:szCs w:val="24"/>
          <w:lang w:val="ru-RU"/>
        </w:rPr>
        <w:t>Первомайском сельском поселении находится д</w:t>
      </w:r>
      <w:r w:rsidRPr="0061690C">
        <w:rPr>
          <w:sz w:val="24"/>
          <w:szCs w:val="24"/>
          <w:lang w:val="ru-RU"/>
        </w:rPr>
        <w:t xml:space="preserve">. </w:t>
      </w:r>
      <w:r w:rsidR="0058367D">
        <w:rPr>
          <w:sz w:val="24"/>
          <w:szCs w:val="24"/>
          <w:lang w:val="ru-RU"/>
        </w:rPr>
        <w:t>Тиндерлинка</w:t>
      </w:r>
      <w:r w:rsidR="00D93CEA">
        <w:rPr>
          <w:sz w:val="24"/>
          <w:szCs w:val="24"/>
          <w:lang w:val="ru-RU"/>
        </w:rPr>
        <w:t>,  п</w:t>
      </w:r>
      <w:r w:rsidR="00AE396A">
        <w:rPr>
          <w:sz w:val="24"/>
          <w:szCs w:val="24"/>
          <w:lang w:val="ru-RU"/>
        </w:rPr>
        <w:t>роживает 11 человек, из них 1 реб</w:t>
      </w:r>
      <w:r w:rsidR="00D93CEA">
        <w:rPr>
          <w:sz w:val="24"/>
          <w:szCs w:val="24"/>
          <w:lang w:val="ru-RU"/>
        </w:rPr>
        <w:t>ё</w:t>
      </w:r>
      <w:r w:rsidR="00AE396A">
        <w:rPr>
          <w:sz w:val="24"/>
          <w:szCs w:val="24"/>
          <w:lang w:val="ru-RU"/>
        </w:rPr>
        <w:t>нок, 3 пенсионера.Д</w:t>
      </w:r>
      <w:r w:rsidR="0058367D">
        <w:rPr>
          <w:sz w:val="24"/>
          <w:szCs w:val="24"/>
          <w:lang w:val="ru-RU"/>
        </w:rPr>
        <w:t>еятельность насел</w:t>
      </w:r>
      <w:r w:rsidR="00D93CEA">
        <w:rPr>
          <w:sz w:val="24"/>
          <w:szCs w:val="24"/>
          <w:lang w:val="ru-RU"/>
        </w:rPr>
        <w:t>ё</w:t>
      </w:r>
      <w:r w:rsidR="0058367D">
        <w:rPr>
          <w:sz w:val="24"/>
          <w:szCs w:val="24"/>
          <w:lang w:val="ru-RU"/>
        </w:rPr>
        <w:t xml:space="preserve">нного пункта в основном связана с </w:t>
      </w:r>
      <w:r w:rsidR="00404CB8">
        <w:rPr>
          <w:sz w:val="24"/>
          <w:szCs w:val="24"/>
          <w:lang w:val="ru-RU"/>
        </w:rPr>
        <w:t>развитием личных подсобных хозяйств</w:t>
      </w:r>
      <w:r w:rsidR="00BB1A00">
        <w:rPr>
          <w:sz w:val="24"/>
          <w:szCs w:val="24"/>
          <w:lang w:val="ru-RU"/>
        </w:rPr>
        <w:t xml:space="preserve">. </w:t>
      </w:r>
      <w:r w:rsidR="00AE396A">
        <w:rPr>
          <w:sz w:val="24"/>
          <w:szCs w:val="24"/>
          <w:lang w:val="ru-RU"/>
        </w:rPr>
        <w:t xml:space="preserve">Из субъектов малого предпринимательства </w:t>
      </w:r>
      <w:r w:rsidR="00D93CEA">
        <w:rPr>
          <w:sz w:val="24"/>
          <w:szCs w:val="24"/>
          <w:lang w:val="ru-RU"/>
        </w:rPr>
        <w:t>ИП</w:t>
      </w:r>
      <w:r w:rsidR="00AE396A">
        <w:rPr>
          <w:sz w:val="24"/>
          <w:szCs w:val="24"/>
          <w:lang w:val="ru-RU"/>
        </w:rPr>
        <w:t xml:space="preserve"> Селезнев Е.В</w:t>
      </w:r>
      <w:r w:rsidR="00BB1A00">
        <w:rPr>
          <w:sz w:val="24"/>
          <w:szCs w:val="24"/>
          <w:lang w:val="ru-RU"/>
        </w:rPr>
        <w:t>.</w:t>
      </w:r>
      <w:r w:rsidR="00D93CEA">
        <w:rPr>
          <w:sz w:val="24"/>
          <w:szCs w:val="24"/>
          <w:lang w:val="ru-RU"/>
        </w:rPr>
        <w:t>,</w:t>
      </w:r>
      <w:r w:rsidR="00C36EC5">
        <w:rPr>
          <w:sz w:val="24"/>
          <w:szCs w:val="24"/>
          <w:lang w:val="ru-RU"/>
        </w:rPr>
        <w:t xml:space="preserve"> в хозяйстве которого имеется 92 головы КРС, в том числе 40 коров, 32 головы мелкого рогатого скота, 45 свиней. В планах предпринимателя</w:t>
      </w:r>
      <w:r w:rsidR="00D93CEA">
        <w:rPr>
          <w:sz w:val="24"/>
          <w:szCs w:val="24"/>
          <w:lang w:val="ru-RU"/>
        </w:rPr>
        <w:t xml:space="preserve"> -</w:t>
      </w:r>
      <w:r w:rsidR="00C36EC5">
        <w:rPr>
          <w:sz w:val="24"/>
          <w:szCs w:val="24"/>
          <w:lang w:val="ru-RU"/>
        </w:rPr>
        <w:t xml:space="preserve"> доведение поголовья коров до 100 единиц. И</w:t>
      </w:r>
      <w:r w:rsidR="00D93CEA">
        <w:rPr>
          <w:sz w:val="24"/>
          <w:szCs w:val="24"/>
          <w:lang w:val="ru-RU"/>
        </w:rPr>
        <w:t>П</w:t>
      </w:r>
      <w:r w:rsidR="00C36EC5">
        <w:rPr>
          <w:sz w:val="24"/>
          <w:szCs w:val="24"/>
          <w:lang w:val="ru-RU"/>
        </w:rPr>
        <w:t xml:space="preserve"> КФХ Богданов А.Н. – хозяйство находится на начальной стадии развития. В планах</w:t>
      </w:r>
      <w:r w:rsidR="00D93CEA">
        <w:rPr>
          <w:sz w:val="24"/>
          <w:szCs w:val="24"/>
          <w:lang w:val="ru-RU"/>
        </w:rPr>
        <w:t xml:space="preserve"> -</w:t>
      </w:r>
      <w:r w:rsidR="00C36EC5">
        <w:rPr>
          <w:sz w:val="24"/>
          <w:szCs w:val="24"/>
          <w:lang w:val="ru-RU"/>
        </w:rPr>
        <w:t xml:space="preserve"> увеличение площадей под посадку картофеля и разведение свиней.</w:t>
      </w:r>
    </w:p>
    <w:p w:rsidR="007E10A1" w:rsidRDefault="00BB1A00" w:rsidP="0061690C">
      <w:pPr>
        <w:spacing w:line="360" w:lineRule="auto"/>
        <w:ind w:firstLine="708"/>
        <w:jc w:val="both"/>
        <w:rPr>
          <w:sz w:val="24"/>
          <w:szCs w:val="24"/>
          <w:lang w:val="ru-RU"/>
        </w:rPr>
      </w:pPr>
      <w:r>
        <w:rPr>
          <w:sz w:val="24"/>
          <w:szCs w:val="24"/>
          <w:lang w:val="ru-RU"/>
        </w:rPr>
        <w:t>Куяновское сельское</w:t>
      </w:r>
      <w:r w:rsidR="0061690C" w:rsidRPr="0061690C">
        <w:rPr>
          <w:sz w:val="24"/>
          <w:szCs w:val="24"/>
          <w:lang w:val="ru-RU"/>
        </w:rPr>
        <w:t xml:space="preserve"> поселение представлено </w:t>
      </w:r>
      <w:r>
        <w:rPr>
          <w:sz w:val="24"/>
          <w:szCs w:val="24"/>
          <w:lang w:val="ru-RU"/>
        </w:rPr>
        <w:t>тремя насел</w:t>
      </w:r>
      <w:r w:rsidR="00D93CEA">
        <w:rPr>
          <w:sz w:val="24"/>
          <w:szCs w:val="24"/>
          <w:lang w:val="ru-RU"/>
        </w:rPr>
        <w:t>ё</w:t>
      </w:r>
      <w:r>
        <w:rPr>
          <w:sz w:val="24"/>
          <w:szCs w:val="24"/>
          <w:lang w:val="ru-RU"/>
        </w:rPr>
        <w:t xml:space="preserve">нными пунктами: </w:t>
      </w:r>
    </w:p>
    <w:p w:rsidR="007E10A1" w:rsidRDefault="00BB1A00" w:rsidP="0061690C">
      <w:pPr>
        <w:spacing w:line="360" w:lineRule="auto"/>
        <w:ind w:firstLine="708"/>
        <w:jc w:val="both"/>
        <w:rPr>
          <w:sz w:val="24"/>
          <w:szCs w:val="24"/>
          <w:lang w:val="ru-RU"/>
        </w:rPr>
      </w:pPr>
      <w:r>
        <w:rPr>
          <w:sz w:val="24"/>
          <w:szCs w:val="24"/>
          <w:lang w:val="ru-RU"/>
        </w:rPr>
        <w:t>с</w:t>
      </w:r>
      <w:r w:rsidR="0061690C" w:rsidRPr="0061690C">
        <w:rPr>
          <w:sz w:val="24"/>
          <w:szCs w:val="24"/>
          <w:lang w:val="ru-RU"/>
        </w:rPr>
        <w:t xml:space="preserve">. </w:t>
      </w:r>
      <w:r>
        <w:rPr>
          <w:sz w:val="24"/>
          <w:szCs w:val="24"/>
          <w:lang w:val="ru-RU"/>
        </w:rPr>
        <w:t>Городок, в котором развивается туристическое направление. На территории насел</w:t>
      </w:r>
      <w:r w:rsidR="00D93CEA">
        <w:rPr>
          <w:sz w:val="24"/>
          <w:szCs w:val="24"/>
          <w:lang w:val="ru-RU"/>
        </w:rPr>
        <w:t>ё</w:t>
      </w:r>
      <w:r>
        <w:rPr>
          <w:sz w:val="24"/>
          <w:szCs w:val="24"/>
          <w:lang w:val="ru-RU"/>
        </w:rPr>
        <w:t>нного пункта находится порядка 6 туристических заим</w:t>
      </w:r>
      <w:r w:rsidR="00D93CEA">
        <w:rPr>
          <w:sz w:val="24"/>
          <w:szCs w:val="24"/>
          <w:lang w:val="ru-RU"/>
        </w:rPr>
        <w:t>ок. Крупное КФХ ИП Волковой так</w:t>
      </w:r>
      <w:r>
        <w:rPr>
          <w:sz w:val="24"/>
          <w:szCs w:val="24"/>
          <w:lang w:val="ru-RU"/>
        </w:rPr>
        <w:t>же имеет тенденцию к устойчивому развитию, на сегодняшний день в хозяйстве насчитывается порядка</w:t>
      </w:r>
      <w:r w:rsidR="007E10A1">
        <w:rPr>
          <w:sz w:val="24"/>
          <w:szCs w:val="24"/>
          <w:lang w:val="ru-RU"/>
        </w:rPr>
        <w:t xml:space="preserve"> 290 голов КРС (в т.ч. 45 коров), 140 овец, коз и 45 лошадей. Местное население занимается ведением личных подсобных хозяйств</w:t>
      </w:r>
      <w:r w:rsidR="00A32A6A">
        <w:rPr>
          <w:sz w:val="24"/>
          <w:szCs w:val="24"/>
          <w:lang w:val="ru-RU"/>
        </w:rPr>
        <w:t xml:space="preserve"> и обслуживанием туристов</w:t>
      </w:r>
      <w:r w:rsidR="007E10A1">
        <w:rPr>
          <w:sz w:val="24"/>
          <w:szCs w:val="24"/>
          <w:lang w:val="ru-RU"/>
        </w:rPr>
        <w:t>.</w:t>
      </w:r>
    </w:p>
    <w:p w:rsidR="007E10A1" w:rsidRDefault="0068742E" w:rsidP="0061690C">
      <w:pPr>
        <w:spacing w:line="360" w:lineRule="auto"/>
        <w:ind w:firstLine="708"/>
        <w:jc w:val="both"/>
        <w:rPr>
          <w:sz w:val="24"/>
          <w:szCs w:val="24"/>
          <w:lang w:val="ru-RU"/>
        </w:rPr>
      </w:pPr>
      <w:r>
        <w:rPr>
          <w:sz w:val="24"/>
          <w:szCs w:val="24"/>
          <w:lang w:val="ru-RU"/>
        </w:rPr>
        <w:t xml:space="preserve">В </w:t>
      </w:r>
      <w:r w:rsidR="007E10A1">
        <w:rPr>
          <w:sz w:val="24"/>
          <w:szCs w:val="24"/>
          <w:lang w:val="ru-RU"/>
        </w:rPr>
        <w:t>д.Кульдорск проживает один человек</w:t>
      </w:r>
      <w:r w:rsidR="00A32A6A">
        <w:rPr>
          <w:sz w:val="24"/>
          <w:szCs w:val="24"/>
          <w:lang w:val="ru-RU"/>
        </w:rPr>
        <w:t xml:space="preserve"> в возрасте 84 лет. </w:t>
      </w:r>
      <w:r w:rsidR="005D5AE4">
        <w:rPr>
          <w:sz w:val="24"/>
          <w:szCs w:val="24"/>
          <w:lang w:val="ru-RU"/>
        </w:rPr>
        <w:t>Насел</w:t>
      </w:r>
      <w:r>
        <w:rPr>
          <w:sz w:val="24"/>
          <w:szCs w:val="24"/>
          <w:lang w:val="ru-RU"/>
        </w:rPr>
        <w:t>ё</w:t>
      </w:r>
      <w:r w:rsidR="005D5AE4">
        <w:rPr>
          <w:sz w:val="24"/>
          <w:szCs w:val="24"/>
          <w:lang w:val="ru-RU"/>
        </w:rPr>
        <w:t>нный пункт имеет хорошую транспортную доступность. В дальнейшем возможно размещение пасеки, поскольку в границах насел</w:t>
      </w:r>
      <w:r>
        <w:rPr>
          <w:sz w:val="24"/>
          <w:szCs w:val="24"/>
          <w:lang w:val="ru-RU"/>
        </w:rPr>
        <w:t>ё</w:t>
      </w:r>
      <w:r w:rsidR="005D5AE4">
        <w:rPr>
          <w:sz w:val="24"/>
          <w:szCs w:val="24"/>
          <w:lang w:val="ru-RU"/>
        </w:rPr>
        <w:t>нного пункта имеется богатый травостой</w:t>
      </w:r>
      <w:r>
        <w:rPr>
          <w:sz w:val="24"/>
          <w:szCs w:val="24"/>
          <w:lang w:val="ru-RU"/>
        </w:rPr>
        <w:t>.</w:t>
      </w:r>
      <w:r w:rsidR="005D5AE4">
        <w:rPr>
          <w:sz w:val="24"/>
          <w:szCs w:val="24"/>
          <w:lang w:val="ru-RU"/>
        </w:rPr>
        <w:t xml:space="preserve"> Перспективы для проживания населения отсутствуют</w:t>
      </w:r>
      <w:r w:rsidR="00A32A6A">
        <w:rPr>
          <w:sz w:val="24"/>
          <w:szCs w:val="24"/>
          <w:lang w:val="ru-RU"/>
        </w:rPr>
        <w:t>.</w:t>
      </w:r>
    </w:p>
    <w:p w:rsidR="007E10A1" w:rsidRDefault="0068742E" w:rsidP="0061690C">
      <w:pPr>
        <w:spacing w:line="360" w:lineRule="auto"/>
        <w:ind w:firstLine="708"/>
        <w:jc w:val="both"/>
        <w:rPr>
          <w:sz w:val="24"/>
          <w:szCs w:val="24"/>
          <w:lang w:val="ru-RU"/>
        </w:rPr>
      </w:pPr>
      <w:r>
        <w:rPr>
          <w:sz w:val="24"/>
          <w:szCs w:val="24"/>
          <w:lang w:val="ru-RU"/>
        </w:rPr>
        <w:t xml:space="preserve">В </w:t>
      </w:r>
      <w:r w:rsidR="007E10A1">
        <w:rPr>
          <w:sz w:val="24"/>
          <w:szCs w:val="24"/>
          <w:lang w:val="ru-RU"/>
        </w:rPr>
        <w:t>д.Лиллиенгофка</w:t>
      </w:r>
      <w:r w:rsidR="00A32A6A">
        <w:rPr>
          <w:sz w:val="24"/>
          <w:szCs w:val="24"/>
          <w:lang w:val="ru-RU"/>
        </w:rPr>
        <w:t xml:space="preserve"> проживает 27 человек, занятых в основном разведением личного подсобного хозяйства и реализацией продукции ЛПХ на территории поселения и ярмарках выходного дня в г.Томске.</w:t>
      </w:r>
    </w:p>
    <w:p w:rsidR="0061690C" w:rsidRPr="0061690C" w:rsidRDefault="0061690C" w:rsidP="0061690C">
      <w:pPr>
        <w:spacing w:line="360" w:lineRule="auto"/>
        <w:ind w:firstLine="708"/>
        <w:jc w:val="both"/>
        <w:rPr>
          <w:sz w:val="24"/>
          <w:szCs w:val="24"/>
          <w:lang w:val="ru-RU"/>
        </w:rPr>
      </w:pPr>
      <w:r w:rsidRPr="0061690C">
        <w:rPr>
          <w:sz w:val="24"/>
          <w:szCs w:val="24"/>
          <w:lang w:val="ru-RU"/>
        </w:rPr>
        <w:t xml:space="preserve">В </w:t>
      </w:r>
      <w:r w:rsidR="00EA144A">
        <w:rPr>
          <w:sz w:val="24"/>
          <w:szCs w:val="24"/>
          <w:lang w:val="ru-RU"/>
        </w:rPr>
        <w:t>Сергеевском</w:t>
      </w:r>
      <w:r w:rsidRPr="0061690C">
        <w:rPr>
          <w:sz w:val="24"/>
          <w:szCs w:val="24"/>
          <w:lang w:val="ru-RU"/>
        </w:rPr>
        <w:t xml:space="preserve"> сельском поселении расположен</w:t>
      </w:r>
      <w:r w:rsidR="0068742E">
        <w:rPr>
          <w:sz w:val="24"/>
          <w:szCs w:val="24"/>
          <w:lang w:val="ru-RU"/>
        </w:rPr>
        <w:t>о</w:t>
      </w:r>
      <w:r w:rsidR="00EA144A">
        <w:rPr>
          <w:sz w:val="24"/>
          <w:szCs w:val="24"/>
          <w:lang w:val="ru-RU"/>
        </w:rPr>
        <w:t xml:space="preserve"> 2 населенн</w:t>
      </w:r>
      <w:r w:rsidR="0068742E">
        <w:rPr>
          <w:sz w:val="24"/>
          <w:szCs w:val="24"/>
          <w:lang w:val="ru-RU"/>
        </w:rPr>
        <w:t>ых</w:t>
      </w:r>
      <w:r w:rsidR="00EA144A">
        <w:rPr>
          <w:sz w:val="24"/>
          <w:szCs w:val="24"/>
          <w:lang w:val="ru-RU"/>
        </w:rPr>
        <w:t xml:space="preserve"> пункта</w:t>
      </w:r>
      <w:r w:rsidR="0068742E">
        <w:rPr>
          <w:sz w:val="24"/>
          <w:szCs w:val="24"/>
          <w:lang w:val="ru-RU"/>
        </w:rPr>
        <w:t xml:space="preserve">: </w:t>
      </w:r>
      <w:r w:rsidR="00EA144A">
        <w:rPr>
          <w:sz w:val="24"/>
          <w:szCs w:val="24"/>
          <w:lang w:val="ru-RU"/>
        </w:rPr>
        <w:t>д.Петровск и п.Заречный. Дорога в д.Петровск проходит через п.Заречный. В настоящее время в д.Петровск зарегистрированы 35 человек, в том числе детей *- 13 человек, пенсионеров 6 человек, 10 человек заняты в ЛПХ</w:t>
      </w:r>
      <w:r w:rsidR="001D4332">
        <w:rPr>
          <w:sz w:val="24"/>
          <w:szCs w:val="24"/>
          <w:lang w:val="ru-RU"/>
        </w:rPr>
        <w:t>, что является основной деятельностью. В ЛПХ содержатся: КРС – 91 голова, из них 61 корова, свиньи – 10 голов, 4 лошади и др. Проживающее население не планирует выезд из насел</w:t>
      </w:r>
      <w:r w:rsidR="002E32DC">
        <w:rPr>
          <w:sz w:val="24"/>
          <w:szCs w:val="24"/>
          <w:lang w:val="ru-RU"/>
        </w:rPr>
        <w:t>ё</w:t>
      </w:r>
      <w:r w:rsidR="001D4332">
        <w:rPr>
          <w:sz w:val="24"/>
          <w:szCs w:val="24"/>
          <w:lang w:val="ru-RU"/>
        </w:rPr>
        <w:t>нного пункта. В планах</w:t>
      </w:r>
      <w:r w:rsidR="002E32DC">
        <w:rPr>
          <w:sz w:val="24"/>
          <w:szCs w:val="24"/>
          <w:lang w:val="ru-RU"/>
        </w:rPr>
        <w:t xml:space="preserve"> - продолжить развитие ЛПХ. Так</w:t>
      </w:r>
      <w:r w:rsidR="001D4332">
        <w:rPr>
          <w:sz w:val="24"/>
          <w:szCs w:val="24"/>
          <w:lang w:val="ru-RU"/>
        </w:rPr>
        <w:t xml:space="preserve">же есть планы индивидуального предпринимателя по созданию базы по развитию экстремального туризма. </w:t>
      </w:r>
    </w:p>
    <w:p w:rsidR="001D4332" w:rsidRDefault="0061690C" w:rsidP="0061690C">
      <w:pPr>
        <w:spacing w:line="360" w:lineRule="auto"/>
        <w:ind w:firstLine="708"/>
        <w:jc w:val="both"/>
        <w:rPr>
          <w:sz w:val="24"/>
          <w:szCs w:val="24"/>
          <w:lang w:val="ru-RU"/>
        </w:rPr>
      </w:pPr>
      <w:r w:rsidRPr="0061690C">
        <w:rPr>
          <w:sz w:val="24"/>
          <w:szCs w:val="24"/>
          <w:lang w:val="ru-RU"/>
        </w:rPr>
        <w:t>В Ново</w:t>
      </w:r>
      <w:r w:rsidR="001D4332">
        <w:rPr>
          <w:sz w:val="24"/>
          <w:szCs w:val="24"/>
          <w:lang w:val="ru-RU"/>
        </w:rPr>
        <w:t>мариинском</w:t>
      </w:r>
      <w:r w:rsidRPr="0061690C">
        <w:rPr>
          <w:sz w:val="24"/>
          <w:szCs w:val="24"/>
          <w:lang w:val="ru-RU"/>
        </w:rPr>
        <w:t xml:space="preserve"> сельском поселении расположено </w:t>
      </w:r>
      <w:r w:rsidR="001D4332">
        <w:rPr>
          <w:sz w:val="24"/>
          <w:szCs w:val="24"/>
          <w:lang w:val="ru-RU"/>
        </w:rPr>
        <w:t xml:space="preserve">2 </w:t>
      </w:r>
      <w:r w:rsidRPr="0061690C">
        <w:rPr>
          <w:sz w:val="24"/>
          <w:szCs w:val="24"/>
          <w:lang w:val="ru-RU"/>
        </w:rPr>
        <w:t xml:space="preserve">населённых пункта: д. </w:t>
      </w:r>
      <w:r w:rsidR="001D4332">
        <w:rPr>
          <w:sz w:val="24"/>
          <w:szCs w:val="24"/>
          <w:lang w:val="ru-RU"/>
        </w:rPr>
        <w:t>Калиновка</w:t>
      </w:r>
      <w:r w:rsidRPr="0061690C">
        <w:rPr>
          <w:sz w:val="24"/>
          <w:szCs w:val="24"/>
          <w:lang w:val="ru-RU"/>
        </w:rPr>
        <w:t xml:space="preserve"> (</w:t>
      </w:r>
      <w:r w:rsidR="001D4332">
        <w:rPr>
          <w:sz w:val="24"/>
          <w:szCs w:val="24"/>
          <w:lang w:val="ru-RU"/>
        </w:rPr>
        <w:t>20</w:t>
      </w:r>
      <w:r w:rsidRPr="0061690C">
        <w:rPr>
          <w:sz w:val="24"/>
          <w:szCs w:val="24"/>
          <w:lang w:val="ru-RU"/>
        </w:rPr>
        <w:t xml:space="preserve"> чел.), д. </w:t>
      </w:r>
      <w:r w:rsidR="001D4332">
        <w:rPr>
          <w:sz w:val="24"/>
          <w:szCs w:val="24"/>
          <w:lang w:val="ru-RU"/>
        </w:rPr>
        <w:t>Верх-Куендат</w:t>
      </w:r>
      <w:r w:rsidRPr="0061690C">
        <w:rPr>
          <w:sz w:val="24"/>
          <w:szCs w:val="24"/>
          <w:lang w:val="ru-RU"/>
        </w:rPr>
        <w:t xml:space="preserve"> (3</w:t>
      </w:r>
      <w:r w:rsidR="001D4332">
        <w:rPr>
          <w:sz w:val="24"/>
          <w:szCs w:val="24"/>
          <w:lang w:val="ru-RU"/>
        </w:rPr>
        <w:t>6 чел.).</w:t>
      </w:r>
    </w:p>
    <w:p w:rsidR="00655AE0" w:rsidRDefault="001D4332" w:rsidP="0061690C">
      <w:pPr>
        <w:spacing w:line="360" w:lineRule="auto"/>
        <w:ind w:firstLine="708"/>
        <w:jc w:val="both"/>
        <w:rPr>
          <w:sz w:val="24"/>
          <w:szCs w:val="24"/>
          <w:lang w:val="ru-RU"/>
        </w:rPr>
      </w:pPr>
      <w:r>
        <w:rPr>
          <w:sz w:val="24"/>
          <w:szCs w:val="24"/>
          <w:lang w:val="ru-RU"/>
        </w:rPr>
        <w:lastRenderedPageBreak/>
        <w:t>В д. Верх-Куендат население занимается ведением личного подсобного хозяйства. И</w:t>
      </w:r>
      <w:r w:rsidR="004A1E58">
        <w:rPr>
          <w:sz w:val="24"/>
          <w:szCs w:val="24"/>
          <w:lang w:val="ru-RU"/>
        </w:rPr>
        <w:t>П</w:t>
      </w:r>
      <w:r>
        <w:rPr>
          <w:sz w:val="24"/>
          <w:szCs w:val="24"/>
          <w:lang w:val="ru-RU"/>
        </w:rPr>
        <w:t xml:space="preserve"> Сеченова Е.А. реализует проект по разведению кроликов</w:t>
      </w:r>
      <w:r w:rsidR="00655AE0">
        <w:rPr>
          <w:sz w:val="24"/>
          <w:szCs w:val="24"/>
          <w:lang w:val="ru-RU"/>
        </w:rPr>
        <w:t>. В</w:t>
      </w:r>
      <w:r>
        <w:rPr>
          <w:sz w:val="24"/>
          <w:szCs w:val="24"/>
          <w:lang w:val="ru-RU"/>
        </w:rPr>
        <w:t xml:space="preserve"> планах предпринимателя</w:t>
      </w:r>
      <w:r w:rsidR="004A1E58">
        <w:rPr>
          <w:sz w:val="24"/>
          <w:szCs w:val="24"/>
          <w:lang w:val="ru-RU"/>
        </w:rPr>
        <w:t xml:space="preserve"> -</w:t>
      </w:r>
      <w:r w:rsidR="00655AE0">
        <w:rPr>
          <w:sz w:val="24"/>
          <w:szCs w:val="24"/>
          <w:lang w:val="ru-RU"/>
        </w:rPr>
        <w:t xml:space="preserve"> реализация фасованного охлажденного мяса кроликов, а в дальнейшем пошив покрывал из шкурок. К тому же насел</w:t>
      </w:r>
      <w:r w:rsidR="004A1E58">
        <w:rPr>
          <w:sz w:val="24"/>
          <w:szCs w:val="24"/>
          <w:lang w:val="ru-RU"/>
        </w:rPr>
        <w:t>ё</w:t>
      </w:r>
      <w:r w:rsidR="00655AE0">
        <w:rPr>
          <w:sz w:val="24"/>
          <w:szCs w:val="24"/>
          <w:lang w:val="ru-RU"/>
        </w:rPr>
        <w:t xml:space="preserve">нный пункт практически </w:t>
      </w:r>
      <w:r w:rsidR="00B04F4A">
        <w:rPr>
          <w:sz w:val="24"/>
          <w:szCs w:val="24"/>
          <w:lang w:val="ru-RU"/>
        </w:rPr>
        <w:t>сливается с</w:t>
      </w:r>
      <w:r w:rsidR="00C85084">
        <w:rPr>
          <w:sz w:val="24"/>
          <w:szCs w:val="24"/>
          <w:lang w:val="ru-RU"/>
        </w:rPr>
        <w:t>д.Туендат, где располагается молочная ферма ООО КХ «Куендат».</w:t>
      </w:r>
    </w:p>
    <w:p w:rsidR="00C85084" w:rsidRDefault="004A1E58" w:rsidP="0061690C">
      <w:pPr>
        <w:spacing w:line="360" w:lineRule="auto"/>
        <w:ind w:firstLine="708"/>
        <w:jc w:val="both"/>
        <w:rPr>
          <w:sz w:val="24"/>
          <w:szCs w:val="24"/>
          <w:lang w:val="ru-RU"/>
        </w:rPr>
      </w:pPr>
      <w:r>
        <w:rPr>
          <w:sz w:val="24"/>
          <w:szCs w:val="24"/>
          <w:lang w:val="ru-RU"/>
        </w:rPr>
        <w:t>Д</w:t>
      </w:r>
      <w:r w:rsidR="00C85084">
        <w:rPr>
          <w:sz w:val="24"/>
          <w:szCs w:val="24"/>
          <w:lang w:val="ru-RU"/>
        </w:rPr>
        <w:t>.Калиновка находится на расстоянии 7 км. от с.Новомариин</w:t>
      </w:r>
      <w:r>
        <w:rPr>
          <w:sz w:val="24"/>
          <w:szCs w:val="24"/>
          <w:lang w:val="ru-RU"/>
        </w:rPr>
        <w:t>ка.</w:t>
      </w:r>
      <w:r w:rsidR="00C85084">
        <w:rPr>
          <w:sz w:val="24"/>
          <w:szCs w:val="24"/>
          <w:lang w:val="ru-RU"/>
        </w:rPr>
        <w:t xml:space="preserve"> В насел</w:t>
      </w:r>
      <w:r>
        <w:rPr>
          <w:sz w:val="24"/>
          <w:szCs w:val="24"/>
          <w:lang w:val="ru-RU"/>
        </w:rPr>
        <w:t>ё</w:t>
      </w:r>
      <w:r w:rsidR="00C85084">
        <w:rPr>
          <w:sz w:val="24"/>
          <w:szCs w:val="24"/>
          <w:lang w:val="ru-RU"/>
        </w:rPr>
        <w:t>нном пункте проживает 20 человек</w:t>
      </w:r>
      <w:r>
        <w:rPr>
          <w:sz w:val="24"/>
          <w:szCs w:val="24"/>
          <w:lang w:val="ru-RU"/>
        </w:rPr>
        <w:t xml:space="preserve">, </w:t>
      </w:r>
      <w:r w:rsidR="00C85084">
        <w:rPr>
          <w:sz w:val="24"/>
          <w:szCs w:val="24"/>
          <w:lang w:val="ru-RU"/>
        </w:rPr>
        <w:t xml:space="preserve"> из них 2 реб</w:t>
      </w:r>
      <w:r>
        <w:rPr>
          <w:sz w:val="24"/>
          <w:szCs w:val="24"/>
          <w:lang w:val="ru-RU"/>
        </w:rPr>
        <w:t>ё</w:t>
      </w:r>
      <w:r w:rsidR="00C85084">
        <w:rPr>
          <w:sz w:val="24"/>
          <w:szCs w:val="24"/>
          <w:lang w:val="ru-RU"/>
        </w:rPr>
        <w:t xml:space="preserve">нка, 6 пенсионеров, 12 трудоспособных. В основном занимаются </w:t>
      </w:r>
      <w:r w:rsidR="001633C2">
        <w:rPr>
          <w:sz w:val="24"/>
          <w:szCs w:val="24"/>
          <w:lang w:val="ru-RU"/>
        </w:rPr>
        <w:t>разведением ЛПХ, выезжают на ярма</w:t>
      </w:r>
      <w:r w:rsidR="00C85084">
        <w:rPr>
          <w:sz w:val="24"/>
          <w:szCs w:val="24"/>
          <w:lang w:val="ru-RU"/>
        </w:rPr>
        <w:t>рки</w:t>
      </w:r>
      <w:r w:rsidR="001633C2">
        <w:rPr>
          <w:sz w:val="24"/>
          <w:szCs w:val="24"/>
          <w:lang w:val="ru-RU"/>
        </w:rPr>
        <w:t>, есть возможность выезжать на работу в с.Новомариинка. Перспектив развития у насел</w:t>
      </w:r>
      <w:r>
        <w:rPr>
          <w:sz w:val="24"/>
          <w:szCs w:val="24"/>
          <w:lang w:val="ru-RU"/>
        </w:rPr>
        <w:t>ё</w:t>
      </w:r>
      <w:r w:rsidR="001633C2">
        <w:rPr>
          <w:sz w:val="24"/>
          <w:szCs w:val="24"/>
          <w:lang w:val="ru-RU"/>
        </w:rPr>
        <w:t>нного пункта нет.</w:t>
      </w:r>
    </w:p>
    <w:p w:rsidR="00626ACF" w:rsidRDefault="001633C2" w:rsidP="0061690C">
      <w:pPr>
        <w:spacing w:line="360" w:lineRule="auto"/>
        <w:ind w:firstLine="708"/>
        <w:jc w:val="both"/>
        <w:rPr>
          <w:sz w:val="24"/>
          <w:szCs w:val="24"/>
          <w:lang w:val="ru-RU"/>
        </w:rPr>
      </w:pPr>
      <w:r>
        <w:rPr>
          <w:sz w:val="24"/>
          <w:szCs w:val="24"/>
          <w:lang w:val="ru-RU"/>
        </w:rPr>
        <w:t>Комсомольское сельское поселение</w:t>
      </w:r>
      <w:r w:rsidR="0061690C" w:rsidRPr="0061690C">
        <w:rPr>
          <w:sz w:val="24"/>
          <w:szCs w:val="24"/>
          <w:lang w:val="ru-RU"/>
        </w:rPr>
        <w:t xml:space="preserve"> – </w:t>
      </w:r>
      <w:r>
        <w:rPr>
          <w:sz w:val="24"/>
          <w:szCs w:val="24"/>
          <w:lang w:val="ru-RU"/>
        </w:rPr>
        <w:t>здесь расположен один насел</w:t>
      </w:r>
      <w:r w:rsidR="00B94A89">
        <w:rPr>
          <w:sz w:val="24"/>
          <w:szCs w:val="24"/>
          <w:lang w:val="ru-RU"/>
        </w:rPr>
        <w:t>ё</w:t>
      </w:r>
      <w:r>
        <w:rPr>
          <w:sz w:val="24"/>
          <w:szCs w:val="24"/>
          <w:lang w:val="ru-RU"/>
        </w:rPr>
        <w:t xml:space="preserve">нный пункт численностью менее 50 человек – п.Тызырбак. Из проживающего населения – 7 детей, 11 пенсионеров и 13 человек трудоспособного возраста. В основном жители занимаются сбором дикоросов и ведением ЛПХ. Имеется возможность выезжать на работу в с.Комсомольск, так как </w:t>
      </w:r>
      <w:r w:rsidR="00626ACF">
        <w:rPr>
          <w:sz w:val="24"/>
          <w:szCs w:val="24"/>
          <w:lang w:val="ru-RU"/>
        </w:rPr>
        <w:t>он находится на расстоянии 5 км. Перспектив развития насел</w:t>
      </w:r>
      <w:r w:rsidR="00B94A89">
        <w:rPr>
          <w:sz w:val="24"/>
          <w:szCs w:val="24"/>
          <w:lang w:val="ru-RU"/>
        </w:rPr>
        <w:t>ё</w:t>
      </w:r>
      <w:r w:rsidR="00626ACF">
        <w:rPr>
          <w:sz w:val="24"/>
          <w:szCs w:val="24"/>
          <w:lang w:val="ru-RU"/>
        </w:rPr>
        <w:t>нного пункта нет.</w:t>
      </w:r>
    </w:p>
    <w:p w:rsidR="0061690C" w:rsidRDefault="00B94A89" w:rsidP="0061690C">
      <w:pPr>
        <w:spacing w:line="360" w:lineRule="auto"/>
        <w:ind w:firstLine="708"/>
        <w:jc w:val="both"/>
        <w:rPr>
          <w:sz w:val="24"/>
          <w:szCs w:val="24"/>
          <w:lang w:val="ru-RU"/>
        </w:rPr>
      </w:pPr>
      <w:r>
        <w:rPr>
          <w:sz w:val="24"/>
          <w:szCs w:val="24"/>
          <w:lang w:val="ru-RU"/>
        </w:rPr>
        <w:t>В п.</w:t>
      </w:r>
      <w:r w:rsidR="00626ACF">
        <w:rPr>
          <w:sz w:val="24"/>
          <w:szCs w:val="24"/>
          <w:lang w:val="ru-RU"/>
        </w:rPr>
        <w:t>Совхозный Улу-Юльского сельского поселения</w:t>
      </w:r>
      <w:r>
        <w:rPr>
          <w:sz w:val="24"/>
          <w:szCs w:val="24"/>
          <w:lang w:val="ru-RU"/>
        </w:rPr>
        <w:t xml:space="preserve"> п</w:t>
      </w:r>
      <w:r w:rsidR="00626ACF">
        <w:rPr>
          <w:sz w:val="24"/>
          <w:szCs w:val="24"/>
          <w:lang w:val="ru-RU"/>
        </w:rPr>
        <w:t xml:space="preserve">роживают 7 человек, все </w:t>
      </w:r>
      <w:r w:rsidR="00E34871">
        <w:rPr>
          <w:sz w:val="24"/>
          <w:szCs w:val="24"/>
          <w:lang w:val="ru-RU"/>
        </w:rPr>
        <w:t>являются пенсионерами</w:t>
      </w:r>
      <w:r>
        <w:rPr>
          <w:sz w:val="24"/>
          <w:szCs w:val="24"/>
          <w:lang w:val="ru-RU"/>
        </w:rPr>
        <w:t>, в</w:t>
      </w:r>
      <w:r w:rsidR="00E34871">
        <w:rPr>
          <w:sz w:val="24"/>
          <w:szCs w:val="24"/>
          <w:lang w:val="ru-RU"/>
        </w:rPr>
        <w:t>едут личное подсобное хозяйство, занимаются рыбалкой. Насел</w:t>
      </w:r>
      <w:r>
        <w:rPr>
          <w:sz w:val="24"/>
          <w:szCs w:val="24"/>
          <w:lang w:val="ru-RU"/>
        </w:rPr>
        <w:t>ё</w:t>
      </w:r>
      <w:r w:rsidR="00E34871">
        <w:rPr>
          <w:sz w:val="24"/>
          <w:szCs w:val="24"/>
          <w:lang w:val="ru-RU"/>
        </w:rPr>
        <w:t>нный пункт находится на берегу реки Чулым на расстоянии 1 км от с.Апсагачево</w:t>
      </w:r>
      <w:r>
        <w:rPr>
          <w:sz w:val="24"/>
          <w:szCs w:val="24"/>
          <w:lang w:val="ru-RU"/>
        </w:rPr>
        <w:t>,</w:t>
      </w:r>
      <w:r w:rsidR="00E34871">
        <w:rPr>
          <w:sz w:val="24"/>
          <w:szCs w:val="24"/>
          <w:lang w:val="ru-RU"/>
        </w:rPr>
        <w:t xml:space="preserve"> в будущем в случаи улучшения транспортной доступности, возможно его использование для развитие туристического направления, под дачный поселок. </w:t>
      </w:r>
    </w:p>
    <w:p w:rsidR="00D14650" w:rsidRDefault="00B45351" w:rsidP="005323DB">
      <w:pPr>
        <w:widowControl w:val="0"/>
        <w:spacing w:before="240" w:after="240"/>
        <w:ind w:firstLine="720"/>
        <w:jc w:val="right"/>
        <w:outlineLvl w:val="0"/>
        <w:rPr>
          <w:rFonts w:ascii="Arial" w:hAnsi="Arial" w:cs="Arial"/>
          <w:b/>
          <w:bCs/>
          <w:i/>
          <w:iCs/>
          <w:color w:val="1F497D" w:themeColor="text2"/>
          <w:sz w:val="24"/>
          <w:szCs w:val="28"/>
          <w:lang w:val="ru-RU"/>
        </w:rPr>
      </w:pPr>
      <w:r>
        <w:rPr>
          <w:rFonts w:ascii="Arial" w:hAnsi="Arial" w:cs="Arial"/>
          <w:b/>
          <w:bCs/>
          <w:i/>
          <w:iCs/>
          <w:color w:val="1F497D" w:themeColor="text2"/>
          <w:sz w:val="24"/>
          <w:szCs w:val="28"/>
          <w:lang w:val="ru-RU"/>
        </w:rPr>
        <w:t>Приложение 2</w:t>
      </w:r>
    </w:p>
    <w:p w:rsidR="00D14650" w:rsidRDefault="00D14650" w:rsidP="00454F90">
      <w:pPr>
        <w:widowControl w:val="0"/>
        <w:spacing w:before="240" w:after="240"/>
        <w:ind w:firstLine="720"/>
        <w:outlineLvl w:val="1"/>
        <w:rPr>
          <w:rFonts w:ascii="Arial" w:hAnsi="Arial" w:cs="Arial"/>
          <w:b/>
          <w:bCs/>
          <w:i/>
          <w:iCs/>
          <w:sz w:val="24"/>
          <w:szCs w:val="28"/>
          <w:lang w:val="ru-RU"/>
        </w:rPr>
      </w:pPr>
      <w:r>
        <w:rPr>
          <w:rFonts w:ascii="Arial" w:hAnsi="Arial" w:cs="Arial"/>
          <w:b/>
          <w:bCs/>
          <w:i/>
          <w:iCs/>
          <w:sz w:val="24"/>
          <w:szCs w:val="28"/>
          <w:lang w:val="ru-RU"/>
        </w:rPr>
        <w:t>Отраслевые и инфраструктурные направления развития Первомайского района</w:t>
      </w:r>
    </w:p>
    <w:p w:rsidR="00454F90" w:rsidRDefault="00D14650" w:rsidP="00454F90">
      <w:pPr>
        <w:widowControl w:val="0"/>
        <w:spacing w:before="240" w:after="240" w:line="360" w:lineRule="auto"/>
        <w:ind w:firstLine="720"/>
        <w:outlineLvl w:val="1"/>
        <w:rPr>
          <w:bCs/>
          <w:iCs/>
          <w:sz w:val="24"/>
          <w:szCs w:val="28"/>
          <w:lang w:val="ru-RU"/>
        </w:rPr>
      </w:pPr>
      <w:r w:rsidRPr="00D14650">
        <w:rPr>
          <w:bCs/>
          <w:iCs/>
          <w:sz w:val="24"/>
          <w:szCs w:val="28"/>
          <w:lang w:val="ru-RU"/>
        </w:rPr>
        <w:t xml:space="preserve">Сбалансированное социально-экономическое развитие </w:t>
      </w:r>
      <w:r>
        <w:rPr>
          <w:bCs/>
          <w:iCs/>
          <w:sz w:val="24"/>
          <w:szCs w:val="28"/>
          <w:lang w:val="ru-RU"/>
        </w:rPr>
        <w:t xml:space="preserve"> Первомайского района подразумевает развитие отдельных отраслей экономики и инфраструктуры.</w:t>
      </w:r>
    </w:p>
    <w:p w:rsidR="00D14650" w:rsidRDefault="00454F90" w:rsidP="00454F90">
      <w:pPr>
        <w:widowControl w:val="0"/>
        <w:spacing w:before="240" w:after="240" w:line="360" w:lineRule="auto"/>
        <w:ind w:firstLine="720"/>
        <w:outlineLvl w:val="1"/>
        <w:rPr>
          <w:bCs/>
          <w:iCs/>
          <w:sz w:val="24"/>
          <w:szCs w:val="28"/>
          <w:lang w:val="ru-RU"/>
        </w:rPr>
      </w:pPr>
      <w:r>
        <w:rPr>
          <w:bCs/>
          <w:iCs/>
          <w:sz w:val="24"/>
          <w:szCs w:val="28"/>
          <w:lang w:val="ru-RU"/>
        </w:rPr>
        <w:t>Развитие лесной отрасли района будет основано на реализации следующих проектов:</w:t>
      </w:r>
    </w:p>
    <w:p w:rsidR="00454F90" w:rsidRDefault="00454F90" w:rsidP="00F54118">
      <w:pPr>
        <w:widowControl w:val="0"/>
        <w:spacing w:before="240" w:after="240" w:line="360" w:lineRule="auto"/>
        <w:ind w:firstLine="720"/>
        <w:jc w:val="both"/>
        <w:outlineLvl w:val="1"/>
        <w:rPr>
          <w:bCs/>
          <w:iCs/>
          <w:sz w:val="24"/>
          <w:szCs w:val="28"/>
          <w:lang w:val="ru-RU"/>
        </w:rPr>
      </w:pPr>
      <w:r>
        <w:rPr>
          <w:bCs/>
          <w:iCs/>
          <w:sz w:val="24"/>
          <w:szCs w:val="28"/>
          <w:lang w:val="ru-RU"/>
        </w:rPr>
        <w:t>В рамках строительства ДК «Зел</w:t>
      </w:r>
      <w:r w:rsidR="00B94A89">
        <w:rPr>
          <w:bCs/>
          <w:iCs/>
          <w:sz w:val="24"/>
          <w:szCs w:val="28"/>
          <w:lang w:val="ru-RU"/>
        </w:rPr>
        <w:t>ё</w:t>
      </w:r>
      <w:r>
        <w:rPr>
          <w:bCs/>
          <w:iCs/>
          <w:sz w:val="24"/>
          <w:szCs w:val="28"/>
          <w:lang w:val="ru-RU"/>
        </w:rPr>
        <w:t>ная фабрика» в п. Итатка Томского района на территории п.Улу-Юл в непосредственной близости от лесозаготовительных участков будет организована площадка Нижнего склада – центр перевалки леса с необходимой логистической</w:t>
      </w:r>
      <w:r w:rsidR="000D688D">
        <w:rPr>
          <w:bCs/>
          <w:iCs/>
          <w:sz w:val="24"/>
          <w:szCs w:val="28"/>
          <w:lang w:val="ru-RU"/>
        </w:rPr>
        <w:t xml:space="preserve"> и сервисной инфраструктурой. Реализация проекта предусмотрена на 2016 – 2018 гг. Объ</w:t>
      </w:r>
      <w:r w:rsidR="00B94A89">
        <w:rPr>
          <w:bCs/>
          <w:iCs/>
          <w:sz w:val="24"/>
          <w:szCs w:val="28"/>
          <w:lang w:val="ru-RU"/>
        </w:rPr>
        <w:t>ё</w:t>
      </w:r>
      <w:r w:rsidR="000D688D">
        <w:rPr>
          <w:bCs/>
          <w:iCs/>
          <w:sz w:val="24"/>
          <w:szCs w:val="28"/>
          <w:lang w:val="ru-RU"/>
        </w:rPr>
        <w:t>м инвестиционных затрат составит – 1842,0 млн.руб. Будет создано</w:t>
      </w:r>
      <w:r w:rsidR="00F54118">
        <w:rPr>
          <w:bCs/>
          <w:iCs/>
          <w:sz w:val="24"/>
          <w:szCs w:val="28"/>
          <w:lang w:val="ru-RU"/>
        </w:rPr>
        <w:t xml:space="preserve"> порядка 220 рабочих мест со средней заработной платой 25-30 тыс.руб. Объ</w:t>
      </w:r>
      <w:r w:rsidR="00B94A89">
        <w:rPr>
          <w:bCs/>
          <w:iCs/>
          <w:sz w:val="24"/>
          <w:szCs w:val="28"/>
          <w:lang w:val="ru-RU"/>
        </w:rPr>
        <w:t>ё</w:t>
      </w:r>
      <w:r w:rsidR="00F54118">
        <w:rPr>
          <w:bCs/>
          <w:iCs/>
          <w:sz w:val="24"/>
          <w:szCs w:val="28"/>
          <w:lang w:val="ru-RU"/>
        </w:rPr>
        <w:t>мы заготовки древесины составят до 700 тыс. м.3.</w:t>
      </w:r>
    </w:p>
    <w:p w:rsidR="00F54118" w:rsidRDefault="00F54118" w:rsidP="00F54118">
      <w:pPr>
        <w:widowControl w:val="0"/>
        <w:spacing w:before="240" w:after="240" w:line="360" w:lineRule="auto"/>
        <w:ind w:firstLine="720"/>
        <w:jc w:val="both"/>
        <w:outlineLvl w:val="1"/>
        <w:rPr>
          <w:bCs/>
          <w:iCs/>
          <w:sz w:val="24"/>
          <w:szCs w:val="28"/>
          <w:lang w:val="ru-RU"/>
        </w:rPr>
      </w:pPr>
      <w:r>
        <w:rPr>
          <w:bCs/>
          <w:iCs/>
          <w:sz w:val="24"/>
          <w:szCs w:val="28"/>
          <w:lang w:val="ru-RU"/>
        </w:rPr>
        <w:t>Продолжится наращивание объ</w:t>
      </w:r>
      <w:r w:rsidR="00B94A89">
        <w:rPr>
          <w:bCs/>
          <w:iCs/>
          <w:sz w:val="24"/>
          <w:szCs w:val="28"/>
          <w:lang w:val="ru-RU"/>
        </w:rPr>
        <w:t>ё</w:t>
      </w:r>
      <w:r>
        <w:rPr>
          <w:bCs/>
          <w:iCs/>
          <w:sz w:val="24"/>
          <w:szCs w:val="28"/>
          <w:lang w:val="ru-RU"/>
        </w:rPr>
        <w:t xml:space="preserve">мов заготовки </w:t>
      </w:r>
      <w:r w:rsidR="00077497">
        <w:rPr>
          <w:bCs/>
          <w:iCs/>
          <w:sz w:val="24"/>
          <w:szCs w:val="28"/>
          <w:lang w:val="ru-RU"/>
        </w:rPr>
        <w:t xml:space="preserve">древесины </w:t>
      </w:r>
      <w:r>
        <w:rPr>
          <w:bCs/>
          <w:iCs/>
          <w:sz w:val="24"/>
          <w:szCs w:val="28"/>
          <w:lang w:val="ru-RU"/>
        </w:rPr>
        <w:t xml:space="preserve">одного из крупных предприятий района </w:t>
      </w:r>
      <w:r w:rsidR="00B94A89">
        <w:rPr>
          <w:bCs/>
          <w:iCs/>
          <w:sz w:val="24"/>
          <w:szCs w:val="28"/>
          <w:lang w:val="ru-RU"/>
        </w:rPr>
        <w:t xml:space="preserve">- </w:t>
      </w:r>
      <w:r>
        <w:rPr>
          <w:bCs/>
          <w:iCs/>
          <w:sz w:val="24"/>
          <w:szCs w:val="28"/>
          <w:lang w:val="ru-RU"/>
        </w:rPr>
        <w:t>ООО «Чичка-Юльский ЛПХ»</w:t>
      </w:r>
      <w:r w:rsidR="00B94A89">
        <w:rPr>
          <w:bCs/>
          <w:iCs/>
          <w:sz w:val="24"/>
          <w:szCs w:val="28"/>
          <w:lang w:val="ru-RU"/>
        </w:rPr>
        <w:t>,</w:t>
      </w:r>
      <w:r>
        <w:rPr>
          <w:bCs/>
          <w:iCs/>
          <w:sz w:val="24"/>
          <w:szCs w:val="28"/>
          <w:lang w:val="ru-RU"/>
        </w:rPr>
        <w:t xml:space="preserve"> к 2017 году  предприятие планирует заготавливать более 1000 тыс. м.3 леса в год. В 2018 – 2020 гг. при оптимистическом варианте развития в </w:t>
      </w:r>
      <w:r>
        <w:rPr>
          <w:bCs/>
          <w:iCs/>
          <w:sz w:val="24"/>
          <w:szCs w:val="28"/>
          <w:lang w:val="ru-RU"/>
        </w:rPr>
        <w:lastRenderedPageBreak/>
        <w:t>с.Комсомольск будет модернизирован цех лесопиления, где планируется создание 32 рабочих мест для местного населения.</w:t>
      </w:r>
    </w:p>
    <w:p w:rsidR="00F54118" w:rsidRDefault="00077497" w:rsidP="00F54118">
      <w:pPr>
        <w:widowControl w:val="0"/>
        <w:spacing w:before="240" w:after="240" w:line="360" w:lineRule="auto"/>
        <w:ind w:firstLine="720"/>
        <w:jc w:val="both"/>
        <w:outlineLvl w:val="1"/>
        <w:rPr>
          <w:bCs/>
          <w:iCs/>
          <w:sz w:val="24"/>
          <w:szCs w:val="28"/>
          <w:lang w:val="ru-RU"/>
        </w:rPr>
      </w:pPr>
      <w:r>
        <w:rPr>
          <w:bCs/>
          <w:iCs/>
          <w:sz w:val="24"/>
          <w:szCs w:val="28"/>
          <w:lang w:val="ru-RU"/>
        </w:rPr>
        <w:t xml:space="preserve">На предприятии ООО «Чулымлес» с </w:t>
      </w:r>
      <w:r w:rsidR="00CD798D">
        <w:rPr>
          <w:bCs/>
          <w:iCs/>
          <w:sz w:val="24"/>
          <w:szCs w:val="28"/>
          <w:lang w:val="ru-RU"/>
        </w:rPr>
        <w:t xml:space="preserve"> развитием альтернативных видов топлива увеличатся объемы производства</w:t>
      </w:r>
      <w:r w:rsidR="00AC6640">
        <w:rPr>
          <w:bCs/>
          <w:iCs/>
          <w:sz w:val="24"/>
          <w:szCs w:val="28"/>
          <w:lang w:val="ru-RU"/>
        </w:rPr>
        <w:t>пеллет, что позволит использовать цех на полную мощность.</w:t>
      </w:r>
      <w:r w:rsidR="00CD798D">
        <w:rPr>
          <w:bCs/>
          <w:iCs/>
          <w:sz w:val="24"/>
          <w:szCs w:val="28"/>
          <w:lang w:val="ru-RU"/>
        </w:rPr>
        <w:t xml:space="preserve"> На территории района уже сейчас планируется проект по переводу котельных в</w:t>
      </w:r>
      <w:r w:rsidR="00B94A89">
        <w:rPr>
          <w:bCs/>
          <w:iCs/>
          <w:sz w:val="24"/>
          <w:szCs w:val="28"/>
          <w:lang w:val="ru-RU"/>
        </w:rPr>
        <w:t>д</w:t>
      </w:r>
      <w:r w:rsidR="00CD798D">
        <w:rPr>
          <w:bCs/>
          <w:iCs/>
          <w:sz w:val="24"/>
          <w:szCs w:val="28"/>
          <w:lang w:val="ru-RU"/>
        </w:rPr>
        <w:t>.Березовка на пеллеты.</w:t>
      </w:r>
    </w:p>
    <w:p w:rsidR="003234B9" w:rsidRDefault="003234B9" w:rsidP="00F54118">
      <w:pPr>
        <w:widowControl w:val="0"/>
        <w:spacing w:before="240" w:after="240" w:line="360" w:lineRule="auto"/>
        <w:ind w:firstLine="720"/>
        <w:jc w:val="both"/>
        <w:outlineLvl w:val="1"/>
        <w:rPr>
          <w:bCs/>
          <w:iCs/>
          <w:sz w:val="24"/>
          <w:szCs w:val="28"/>
          <w:lang w:val="ru-RU"/>
        </w:rPr>
      </w:pPr>
      <w:r>
        <w:rPr>
          <w:bCs/>
          <w:iCs/>
          <w:sz w:val="24"/>
          <w:szCs w:val="28"/>
          <w:lang w:val="ru-RU"/>
        </w:rPr>
        <w:t>ООО ТД «Карандашной фабрики»</w:t>
      </w:r>
      <w:r w:rsidR="00CC316A">
        <w:rPr>
          <w:bCs/>
          <w:iCs/>
          <w:sz w:val="24"/>
          <w:szCs w:val="28"/>
          <w:lang w:val="ru-RU"/>
        </w:rPr>
        <w:t xml:space="preserve"> планирует  ремонт на производственной площадке</w:t>
      </w:r>
      <w:r w:rsidR="00DF056B">
        <w:rPr>
          <w:bCs/>
          <w:iCs/>
          <w:sz w:val="24"/>
          <w:szCs w:val="28"/>
          <w:lang w:val="ru-RU"/>
        </w:rPr>
        <w:t>, РММ</w:t>
      </w:r>
      <w:r w:rsidR="003D2B1B">
        <w:rPr>
          <w:bCs/>
          <w:iCs/>
          <w:sz w:val="24"/>
          <w:szCs w:val="28"/>
          <w:lang w:val="ru-RU"/>
        </w:rPr>
        <w:t>, приобретение оборудования для утилизации отходов производства, развитие направления более глубокой переработки сырья, увеличение лесосырьевой базы. Количество рабочих мест</w:t>
      </w:r>
      <w:r w:rsidR="00164F34">
        <w:rPr>
          <w:bCs/>
          <w:iCs/>
          <w:sz w:val="24"/>
          <w:szCs w:val="28"/>
          <w:lang w:val="ru-RU"/>
        </w:rPr>
        <w:t xml:space="preserve"> увеличится до</w:t>
      </w:r>
      <w:r w:rsidR="003D2B1B">
        <w:rPr>
          <w:bCs/>
          <w:iCs/>
          <w:sz w:val="24"/>
          <w:szCs w:val="28"/>
          <w:lang w:val="ru-RU"/>
        </w:rPr>
        <w:t xml:space="preserve"> 40</w:t>
      </w:r>
      <w:r w:rsidR="00164F34">
        <w:rPr>
          <w:bCs/>
          <w:iCs/>
          <w:sz w:val="24"/>
          <w:szCs w:val="28"/>
          <w:lang w:val="ru-RU"/>
        </w:rPr>
        <w:t xml:space="preserve"> человек</w:t>
      </w:r>
      <w:r w:rsidR="0059159C">
        <w:rPr>
          <w:bCs/>
          <w:iCs/>
          <w:sz w:val="24"/>
          <w:szCs w:val="28"/>
          <w:lang w:val="ru-RU"/>
        </w:rPr>
        <w:t>, о</w:t>
      </w:r>
      <w:r w:rsidR="003D2B1B">
        <w:rPr>
          <w:bCs/>
          <w:iCs/>
          <w:sz w:val="24"/>
          <w:szCs w:val="28"/>
          <w:lang w:val="ru-RU"/>
        </w:rPr>
        <w:t>бъем привлеч</w:t>
      </w:r>
      <w:r w:rsidR="0059159C">
        <w:rPr>
          <w:bCs/>
          <w:iCs/>
          <w:sz w:val="24"/>
          <w:szCs w:val="28"/>
          <w:lang w:val="ru-RU"/>
        </w:rPr>
        <w:t>ё</w:t>
      </w:r>
      <w:r w:rsidR="003D2B1B">
        <w:rPr>
          <w:bCs/>
          <w:iCs/>
          <w:sz w:val="24"/>
          <w:szCs w:val="28"/>
          <w:lang w:val="ru-RU"/>
        </w:rPr>
        <w:t>нных инвестиций составят – 122900.0 тыс. рублей.</w:t>
      </w:r>
    </w:p>
    <w:p w:rsidR="003234B9" w:rsidRPr="003069F3" w:rsidRDefault="0059159C" w:rsidP="000A3B4C">
      <w:pPr>
        <w:widowControl w:val="0"/>
        <w:spacing w:before="240" w:after="240" w:line="360" w:lineRule="auto"/>
        <w:ind w:firstLine="720"/>
        <w:jc w:val="both"/>
        <w:outlineLvl w:val="1"/>
        <w:rPr>
          <w:bCs/>
          <w:iCs/>
          <w:sz w:val="24"/>
          <w:szCs w:val="28"/>
          <w:lang w:val="ru-RU"/>
        </w:rPr>
      </w:pPr>
      <w:r>
        <w:rPr>
          <w:bCs/>
          <w:iCs/>
          <w:sz w:val="24"/>
          <w:szCs w:val="28"/>
          <w:lang w:val="ru-RU"/>
        </w:rPr>
        <w:t xml:space="preserve">Деятельность </w:t>
      </w:r>
      <w:r w:rsidR="003234B9">
        <w:rPr>
          <w:bCs/>
          <w:iCs/>
          <w:sz w:val="24"/>
          <w:szCs w:val="28"/>
          <w:lang w:val="ru-RU"/>
        </w:rPr>
        <w:t>ООО «Сибирское долголетие»</w:t>
      </w:r>
      <w:r w:rsidR="000A3B4C" w:rsidRPr="00727D70">
        <w:rPr>
          <w:sz w:val="24"/>
          <w:lang w:val="ru-RU"/>
        </w:rPr>
        <w:t>основана на заготовке и переработке дикоросов, имеются перспективы развития направления по производству прессованного древесного угля (пеллет</w:t>
      </w:r>
      <w:r>
        <w:rPr>
          <w:sz w:val="24"/>
          <w:lang w:val="ru-RU"/>
        </w:rPr>
        <w:t>ы</w:t>
      </w:r>
      <w:r w:rsidR="000A3B4C" w:rsidRPr="00727D70">
        <w:rPr>
          <w:sz w:val="24"/>
          <w:lang w:val="ru-RU"/>
        </w:rPr>
        <w:t>), пользующегося большим спросом</w:t>
      </w:r>
      <w:r w:rsidR="00077497">
        <w:rPr>
          <w:sz w:val="24"/>
          <w:lang w:val="ru-RU"/>
        </w:rPr>
        <w:t>,</w:t>
      </w:r>
      <w:r w:rsidR="000A3B4C" w:rsidRPr="00727D70">
        <w:rPr>
          <w:sz w:val="24"/>
          <w:lang w:val="ru-RU"/>
        </w:rPr>
        <w:t xml:space="preserve"> как в европейской части России, так и за рубежом.</w:t>
      </w:r>
      <w:r w:rsidR="000A3B4C">
        <w:rPr>
          <w:bCs/>
          <w:iCs/>
          <w:sz w:val="24"/>
          <w:szCs w:val="28"/>
          <w:lang w:val="ru-RU"/>
        </w:rPr>
        <w:t xml:space="preserve"> В настоящее время начато строительство цеха и печей обжига по производству пеллет</w:t>
      </w:r>
      <w:r>
        <w:rPr>
          <w:bCs/>
          <w:iCs/>
          <w:sz w:val="24"/>
          <w:szCs w:val="28"/>
          <w:lang w:val="ru-RU"/>
        </w:rPr>
        <w:t>ов</w:t>
      </w:r>
      <w:r w:rsidR="000A3B4C">
        <w:rPr>
          <w:bCs/>
          <w:iCs/>
          <w:sz w:val="24"/>
          <w:szCs w:val="28"/>
          <w:lang w:val="ru-RU"/>
        </w:rPr>
        <w:t xml:space="preserve">, </w:t>
      </w:r>
      <w:r w:rsidR="008E57EE">
        <w:rPr>
          <w:bCs/>
          <w:iCs/>
          <w:sz w:val="24"/>
          <w:szCs w:val="28"/>
          <w:lang w:val="ru-RU"/>
        </w:rPr>
        <w:t>строится общежитие для работников площадью 295 м.кв. Для реализации проекта привлекаются иностранные инвестиции</w:t>
      </w:r>
      <w:r>
        <w:rPr>
          <w:bCs/>
          <w:iCs/>
          <w:sz w:val="24"/>
          <w:szCs w:val="28"/>
          <w:lang w:val="ru-RU"/>
        </w:rPr>
        <w:t>, ч</w:t>
      </w:r>
      <w:r w:rsidR="008E57EE">
        <w:rPr>
          <w:bCs/>
          <w:iCs/>
          <w:sz w:val="24"/>
          <w:szCs w:val="28"/>
          <w:lang w:val="ru-RU"/>
        </w:rPr>
        <w:t>исленность работающих составляет 8 человек</w:t>
      </w:r>
      <w:r>
        <w:rPr>
          <w:bCs/>
          <w:iCs/>
          <w:sz w:val="24"/>
          <w:szCs w:val="28"/>
          <w:lang w:val="ru-RU"/>
        </w:rPr>
        <w:t>, в</w:t>
      </w:r>
      <w:r w:rsidR="008E57EE">
        <w:rPr>
          <w:bCs/>
          <w:iCs/>
          <w:sz w:val="24"/>
          <w:szCs w:val="28"/>
          <w:lang w:val="ru-RU"/>
        </w:rPr>
        <w:t xml:space="preserve"> 2016 году составит 15 человек.</w:t>
      </w:r>
      <w:r w:rsidR="00077497" w:rsidRPr="003069F3">
        <w:rPr>
          <w:bCs/>
          <w:iCs/>
          <w:sz w:val="24"/>
          <w:szCs w:val="28"/>
          <w:lang w:val="ru-RU"/>
        </w:rPr>
        <w:t xml:space="preserve">Инвестиции составят </w:t>
      </w:r>
      <w:r w:rsidR="003069F3" w:rsidRPr="003069F3">
        <w:rPr>
          <w:bCs/>
          <w:iCs/>
          <w:sz w:val="24"/>
          <w:szCs w:val="28"/>
          <w:lang w:val="ru-RU"/>
        </w:rPr>
        <w:t>–13100.0 тыс.рублей.</w:t>
      </w:r>
    </w:p>
    <w:p w:rsidR="00CD798D" w:rsidRDefault="00CD798D" w:rsidP="00F54118">
      <w:pPr>
        <w:widowControl w:val="0"/>
        <w:spacing w:before="240" w:after="240" w:line="360" w:lineRule="auto"/>
        <w:ind w:firstLine="720"/>
        <w:jc w:val="both"/>
        <w:outlineLvl w:val="1"/>
        <w:rPr>
          <w:bCs/>
          <w:iCs/>
          <w:sz w:val="24"/>
          <w:szCs w:val="28"/>
          <w:lang w:val="ru-RU"/>
        </w:rPr>
      </w:pPr>
      <w:r>
        <w:rPr>
          <w:bCs/>
          <w:iCs/>
          <w:sz w:val="24"/>
          <w:szCs w:val="28"/>
          <w:lang w:val="ru-RU"/>
        </w:rPr>
        <w:t xml:space="preserve">Развитие отрасли сельского хозяйства </w:t>
      </w:r>
      <w:r w:rsidR="003234B9">
        <w:rPr>
          <w:bCs/>
          <w:iCs/>
          <w:sz w:val="24"/>
          <w:szCs w:val="28"/>
          <w:lang w:val="ru-RU"/>
        </w:rPr>
        <w:t>в районе будет связано с развитием действующих организаций:</w:t>
      </w:r>
    </w:p>
    <w:p w:rsidR="00453A08" w:rsidRDefault="003234B9" w:rsidP="008272E2">
      <w:pPr>
        <w:widowControl w:val="0"/>
        <w:spacing w:before="240" w:after="240" w:line="360" w:lineRule="auto"/>
        <w:ind w:firstLine="720"/>
        <w:jc w:val="both"/>
        <w:outlineLvl w:val="1"/>
        <w:rPr>
          <w:bCs/>
          <w:iCs/>
          <w:sz w:val="24"/>
          <w:szCs w:val="28"/>
          <w:lang w:val="ru-RU"/>
        </w:rPr>
      </w:pPr>
      <w:r>
        <w:rPr>
          <w:bCs/>
          <w:iCs/>
          <w:sz w:val="24"/>
          <w:szCs w:val="28"/>
          <w:lang w:val="ru-RU"/>
        </w:rPr>
        <w:t>ООО «Агро»</w:t>
      </w:r>
      <w:r w:rsidR="00D3037B">
        <w:rPr>
          <w:bCs/>
          <w:iCs/>
          <w:sz w:val="24"/>
          <w:szCs w:val="28"/>
          <w:lang w:val="ru-RU"/>
        </w:rPr>
        <w:t xml:space="preserve">планирует </w:t>
      </w:r>
      <w:r w:rsidR="00E07798">
        <w:rPr>
          <w:bCs/>
          <w:iCs/>
          <w:sz w:val="24"/>
          <w:szCs w:val="28"/>
          <w:lang w:val="ru-RU"/>
        </w:rPr>
        <w:t>строительство племенного репродуктора на 1200 голов основных свиноматок</w:t>
      </w:r>
      <w:r w:rsidR="0059159C">
        <w:rPr>
          <w:bCs/>
          <w:iCs/>
          <w:sz w:val="24"/>
          <w:szCs w:val="28"/>
          <w:lang w:val="ru-RU"/>
        </w:rPr>
        <w:t xml:space="preserve">, </w:t>
      </w:r>
      <w:r w:rsidR="00E07798">
        <w:rPr>
          <w:bCs/>
          <w:iCs/>
          <w:sz w:val="24"/>
          <w:szCs w:val="28"/>
          <w:lang w:val="ru-RU"/>
        </w:rPr>
        <w:t xml:space="preserve"> позволит увеличить </w:t>
      </w:r>
      <w:r w:rsidR="00D3037B">
        <w:rPr>
          <w:bCs/>
          <w:iCs/>
          <w:sz w:val="24"/>
          <w:szCs w:val="28"/>
          <w:lang w:val="ru-RU"/>
        </w:rPr>
        <w:t xml:space="preserve">поголовье на 7,5 тыс. голов, а </w:t>
      </w:r>
      <w:r w:rsidR="00E07798">
        <w:rPr>
          <w:bCs/>
          <w:iCs/>
          <w:sz w:val="24"/>
          <w:szCs w:val="28"/>
          <w:lang w:val="ru-RU"/>
        </w:rPr>
        <w:t>объ</w:t>
      </w:r>
      <w:r w:rsidR="0059159C">
        <w:rPr>
          <w:bCs/>
          <w:iCs/>
          <w:sz w:val="24"/>
          <w:szCs w:val="28"/>
          <w:lang w:val="ru-RU"/>
        </w:rPr>
        <w:t>ё</w:t>
      </w:r>
      <w:r w:rsidR="00E07798">
        <w:rPr>
          <w:bCs/>
          <w:iCs/>
          <w:sz w:val="24"/>
          <w:szCs w:val="28"/>
          <w:lang w:val="ru-RU"/>
        </w:rPr>
        <w:t xml:space="preserve">м </w:t>
      </w:r>
      <w:r w:rsidR="00D3037B">
        <w:rPr>
          <w:bCs/>
          <w:iCs/>
          <w:sz w:val="24"/>
          <w:szCs w:val="28"/>
          <w:lang w:val="ru-RU"/>
        </w:rPr>
        <w:t>производство мяса свинины довести до 120 т</w:t>
      </w:r>
      <w:r w:rsidR="0059159C">
        <w:rPr>
          <w:bCs/>
          <w:iCs/>
          <w:sz w:val="24"/>
          <w:szCs w:val="28"/>
          <w:lang w:val="ru-RU"/>
        </w:rPr>
        <w:t>онн в убойном весе в месяц. Так</w:t>
      </w:r>
      <w:r w:rsidR="00D3037B">
        <w:rPr>
          <w:bCs/>
          <w:iCs/>
          <w:sz w:val="24"/>
          <w:szCs w:val="28"/>
          <w:lang w:val="ru-RU"/>
        </w:rPr>
        <w:t xml:space="preserve">же планируется строительство стационарного убойного пункта пропускной способностью до 100 </w:t>
      </w:r>
      <w:r w:rsidR="00077497">
        <w:rPr>
          <w:bCs/>
          <w:iCs/>
          <w:sz w:val="24"/>
          <w:szCs w:val="28"/>
          <w:lang w:val="ru-RU"/>
        </w:rPr>
        <w:t xml:space="preserve">голов свиней в сутки в 2016 году. Количество </w:t>
      </w:r>
      <w:r w:rsidR="00AD234A">
        <w:rPr>
          <w:bCs/>
          <w:iCs/>
          <w:sz w:val="24"/>
          <w:szCs w:val="28"/>
          <w:lang w:val="ru-RU"/>
        </w:rPr>
        <w:t xml:space="preserve">рабочих мест </w:t>
      </w:r>
      <w:r w:rsidR="00164F34">
        <w:rPr>
          <w:bCs/>
          <w:iCs/>
          <w:sz w:val="24"/>
          <w:szCs w:val="28"/>
          <w:lang w:val="ru-RU"/>
        </w:rPr>
        <w:t>увеличится до</w:t>
      </w:r>
      <w:r w:rsidR="00AD234A">
        <w:rPr>
          <w:bCs/>
          <w:iCs/>
          <w:sz w:val="24"/>
          <w:szCs w:val="28"/>
          <w:lang w:val="ru-RU"/>
        </w:rPr>
        <w:t xml:space="preserve"> 50 человек</w:t>
      </w:r>
      <w:r w:rsidR="0059159C">
        <w:rPr>
          <w:bCs/>
          <w:iCs/>
          <w:sz w:val="24"/>
          <w:szCs w:val="28"/>
          <w:lang w:val="ru-RU"/>
        </w:rPr>
        <w:t>, и</w:t>
      </w:r>
      <w:r w:rsidR="00AD234A">
        <w:rPr>
          <w:bCs/>
          <w:iCs/>
          <w:sz w:val="24"/>
          <w:szCs w:val="28"/>
          <w:lang w:val="ru-RU"/>
        </w:rPr>
        <w:t>нвестиции составят  - 116500 тыс. рублей.</w:t>
      </w:r>
    </w:p>
    <w:p w:rsidR="00A65A26" w:rsidRDefault="00A65A26" w:rsidP="008272E2">
      <w:pPr>
        <w:widowControl w:val="0"/>
        <w:spacing w:before="240" w:after="240" w:line="360" w:lineRule="auto"/>
        <w:ind w:firstLine="720"/>
        <w:jc w:val="both"/>
        <w:outlineLvl w:val="1"/>
        <w:rPr>
          <w:bCs/>
          <w:iCs/>
          <w:sz w:val="24"/>
          <w:szCs w:val="28"/>
          <w:lang w:val="ru-RU"/>
        </w:rPr>
      </w:pPr>
      <w:r>
        <w:rPr>
          <w:bCs/>
          <w:iCs/>
          <w:sz w:val="24"/>
          <w:szCs w:val="28"/>
          <w:lang w:val="ru-RU"/>
        </w:rPr>
        <w:t xml:space="preserve">ООО «КХ Куендат» планирует ввод в эксплуатацию убойного пункта в </w:t>
      </w:r>
      <w:r w:rsidR="0059159C">
        <w:rPr>
          <w:bCs/>
          <w:iCs/>
          <w:sz w:val="24"/>
          <w:szCs w:val="28"/>
          <w:lang w:val="ru-RU"/>
        </w:rPr>
        <w:t>с</w:t>
      </w:r>
      <w:r>
        <w:rPr>
          <w:bCs/>
          <w:iCs/>
          <w:sz w:val="24"/>
          <w:szCs w:val="28"/>
          <w:lang w:val="ru-RU"/>
        </w:rPr>
        <w:t>. Ломовицк, установка мель</w:t>
      </w:r>
      <w:r w:rsidR="0059159C">
        <w:rPr>
          <w:bCs/>
          <w:iCs/>
          <w:sz w:val="24"/>
          <w:szCs w:val="28"/>
          <w:lang w:val="ru-RU"/>
        </w:rPr>
        <w:t>ницы для производства муки в с.</w:t>
      </w:r>
      <w:r>
        <w:rPr>
          <w:bCs/>
          <w:iCs/>
          <w:sz w:val="24"/>
          <w:szCs w:val="28"/>
          <w:lang w:val="ru-RU"/>
        </w:rPr>
        <w:t>Первомайское к 2020 году. Количество рабочих мест 5</w:t>
      </w:r>
      <w:r w:rsidR="0059159C">
        <w:rPr>
          <w:bCs/>
          <w:iCs/>
          <w:sz w:val="24"/>
          <w:szCs w:val="28"/>
          <w:lang w:val="ru-RU"/>
        </w:rPr>
        <w:t>, о</w:t>
      </w:r>
      <w:r>
        <w:rPr>
          <w:bCs/>
          <w:iCs/>
          <w:sz w:val="24"/>
          <w:szCs w:val="28"/>
          <w:lang w:val="ru-RU"/>
        </w:rPr>
        <w:t>бъ</w:t>
      </w:r>
      <w:r w:rsidR="0059159C">
        <w:rPr>
          <w:bCs/>
          <w:iCs/>
          <w:sz w:val="24"/>
          <w:szCs w:val="28"/>
          <w:lang w:val="ru-RU"/>
        </w:rPr>
        <w:t>ё</w:t>
      </w:r>
      <w:r>
        <w:rPr>
          <w:bCs/>
          <w:iCs/>
          <w:sz w:val="24"/>
          <w:szCs w:val="28"/>
          <w:lang w:val="ru-RU"/>
        </w:rPr>
        <w:t>м инвестиций составит – 5 млн. рублей.</w:t>
      </w:r>
    </w:p>
    <w:p w:rsidR="00A65A26" w:rsidRDefault="00A65A26" w:rsidP="008272E2">
      <w:pPr>
        <w:widowControl w:val="0"/>
        <w:spacing w:before="240" w:after="240" w:line="360" w:lineRule="auto"/>
        <w:ind w:firstLine="720"/>
        <w:jc w:val="both"/>
        <w:outlineLvl w:val="1"/>
        <w:rPr>
          <w:bCs/>
          <w:iCs/>
          <w:sz w:val="24"/>
          <w:szCs w:val="28"/>
          <w:lang w:val="ru-RU"/>
        </w:rPr>
      </w:pPr>
      <w:r>
        <w:rPr>
          <w:bCs/>
          <w:iCs/>
          <w:sz w:val="24"/>
          <w:szCs w:val="28"/>
          <w:lang w:val="ru-RU"/>
        </w:rPr>
        <w:t>ПСПК «Куендатский»</w:t>
      </w:r>
      <w:r w:rsidR="0059159C">
        <w:rPr>
          <w:bCs/>
          <w:iCs/>
          <w:sz w:val="24"/>
          <w:szCs w:val="28"/>
          <w:lang w:val="ru-RU"/>
        </w:rPr>
        <w:t xml:space="preserve">- </w:t>
      </w:r>
      <w:r>
        <w:rPr>
          <w:bCs/>
          <w:iCs/>
          <w:sz w:val="24"/>
          <w:szCs w:val="28"/>
          <w:lang w:val="ru-RU"/>
        </w:rPr>
        <w:t xml:space="preserve"> увеличение объ</w:t>
      </w:r>
      <w:r w:rsidR="0059159C">
        <w:rPr>
          <w:bCs/>
          <w:iCs/>
          <w:sz w:val="24"/>
          <w:szCs w:val="28"/>
          <w:lang w:val="ru-RU"/>
        </w:rPr>
        <w:t>ё</w:t>
      </w:r>
      <w:r>
        <w:rPr>
          <w:bCs/>
          <w:iCs/>
          <w:sz w:val="24"/>
          <w:szCs w:val="28"/>
          <w:lang w:val="ru-RU"/>
        </w:rPr>
        <w:t>мов по производству молочной продукции до 30%, установка автоматической линии розлива молока, возобновление деятельности по производству хлебобулочных изделий. Количество рабочих мест увеличится на 15 человек</w:t>
      </w:r>
      <w:r w:rsidR="0059159C">
        <w:rPr>
          <w:bCs/>
          <w:iCs/>
          <w:sz w:val="24"/>
          <w:szCs w:val="28"/>
          <w:lang w:val="ru-RU"/>
        </w:rPr>
        <w:t>, о</w:t>
      </w:r>
      <w:r>
        <w:rPr>
          <w:bCs/>
          <w:iCs/>
          <w:sz w:val="24"/>
          <w:szCs w:val="28"/>
          <w:lang w:val="ru-RU"/>
        </w:rPr>
        <w:t>бъ</w:t>
      </w:r>
      <w:r w:rsidR="0059159C">
        <w:rPr>
          <w:bCs/>
          <w:iCs/>
          <w:sz w:val="24"/>
          <w:szCs w:val="28"/>
          <w:lang w:val="ru-RU"/>
        </w:rPr>
        <w:t>ё</w:t>
      </w:r>
      <w:r>
        <w:rPr>
          <w:bCs/>
          <w:iCs/>
          <w:sz w:val="24"/>
          <w:szCs w:val="28"/>
          <w:lang w:val="ru-RU"/>
        </w:rPr>
        <w:t>м инвестиций составит -  3 м</w:t>
      </w:r>
      <w:r w:rsidR="0059159C">
        <w:rPr>
          <w:bCs/>
          <w:iCs/>
          <w:sz w:val="24"/>
          <w:szCs w:val="28"/>
          <w:lang w:val="ru-RU"/>
        </w:rPr>
        <w:t>лн.</w:t>
      </w:r>
      <w:r>
        <w:rPr>
          <w:bCs/>
          <w:iCs/>
          <w:sz w:val="24"/>
          <w:szCs w:val="28"/>
          <w:lang w:val="ru-RU"/>
        </w:rPr>
        <w:t xml:space="preserve">рублей. </w:t>
      </w:r>
    </w:p>
    <w:p w:rsidR="003234B9" w:rsidRDefault="003234B9" w:rsidP="00F54118">
      <w:pPr>
        <w:widowControl w:val="0"/>
        <w:spacing w:before="240" w:after="240" w:line="360" w:lineRule="auto"/>
        <w:ind w:firstLine="720"/>
        <w:jc w:val="both"/>
        <w:outlineLvl w:val="1"/>
        <w:rPr>
          <w:bCs/>
          <w:iCs/>
          <w:sz w:val="24"/>
          <w:szCs w:val="28"/>
          <w:lang w:val="ru-RU"/>
        </w:rPr>
      </w:pPr>
      <w:r>
        <w:rPr>
          <w:bCs/>
          <w:iCs/>
          <w:sz w:val="24"/>
          <w:szCs w:val="28"/>
          <w:lang w:val="ru-RU"/>
        </w:rPr>
        <w:t>ООО «Агро</w:t>
      </w:r>
      <w:r w:rsidR="0059159C">
        <w:rPr>
          <w:bCs/>
          <w:iCs/>
          <w:sz w:val="24"/>
          <w:szCs w:val="28"/>
          <w:lang w:val="ru-RU"/>
        </w:rPr>
        <w:t>Х</w:t>
      </w:r>
      <w:r>
        <w:rPr>
          <w:bCs/>
          <w:iCs/>
          <w:sz w:val="24"/>
          <w:szCs w:val="28"/>
          <w:lang w:val="ru-RU"/>
        </w:rPr>
        <w:t>олдинг Сибирь»</w:t>
      </w:r>
      <w:r w:rsidR="0059159C">
        <w:rPr>
          <w:bCs/>
          <w:iCs/>
          <w:sz w:val="24"/>
          <w:szCs w:val="28"/>
          <w:lang w:val="ru-RU"/>
        </w:rPr>
        <w:t xml:space="preserve">- </w:t>
      </w:r>
      <w:r w:rsidR="00D3037B">
        <w:rPr>
          <w:bCs/>
          <w:iCs/>
          <w:sz w:val="24"/>
          <w:szCs w:val="28"/>
          <w:lang w:val="ru-RU"/>
        </w:rPr>
        <w:t xml:space="preserve"> предприятие имеет статус племенного хозяйства</w:t>
      </w:r>
      <w:r w:rsidR="001509C3">
        <w:rPr>
          <w:bCs/>
          <w:iCs/>
          <w:sz w:val="24"/>
          <w:szCs w:val="28"/>
          <w:lang w:val="ru-RU"/>
        </w:rPr>
        <w:t xml:space="preserve">. В планах </w:t>
      </w:r>
      <w:r w:rsidR="001509C3">
        <w:rPr>
          <w:bCs/>
          <w:iCs/>
          <w:sz w:val="24"/>
          <w:szCs w:val="28"/>
          <w:lang w:val="ru-RU"/>
        </w:rPr>
        <w:lastRenderedPageBreak/>
        <w:t>предприяти</w:t>
      </w:r>
      <w:r w:rsidR="0059159C">
        <w:rPr>
          <w:bCs/>
          <w:iCs/>
          <w:sz w:val="24"/>
          <w:szCs w:val="28"/>
          <w:lang w:val="ru-RU"/>
        </w:rPr>
        <w:t xml:space="preserve">я - </w:t>
      </w:r>
      <w:r w:rsidR="001509C3">
        <w:rPr>
          <w:bCs/>
          <w:iCs/>
          <w:sz w:val="24"/>
          <w:szCs w:val="28"/>
          <w:lang w:val="ru-RU"/>
        </w:rPr>
        <w:t xml:space="preserve"> доведение поголовья КРС (Герефорды) до 5000 голов.</w:t>
      </w:r>
    </w:p>
    <w:p w:rsidR="001A1419" w:rsidRDefault="003234B9" w:rsidP="00F54118">
      <w:pPr>
        <w:widowControl w:val="0"/>
        <w:spacing w:before="240" w:after="240" w:line="360" w:lineRule="auto"/>
        <w:ind w:firstLine="720"/>
        <w:jc w:val="both"/>
        <w:outlineLvl w:val="1"/>
        <w:rPr>
          <w:bCs/>
          <w:iCs/>
          <w:sz w:val="24"/>
          <w:szCs w:val="28"/>
          <w:lang w:val="ru-RU"/>
        </w:rPr>
      </w:pPr>
      <w:r>
        <w:rPr>
          <w:bCs/>
          <w:iCs/>
          <w:sz w:val="24"/>
          <w:szCs w:val="28"/>
          <w:lang w:val="ru-RU"/>
        </w:rPr>
        <w:t>ИП КФХ «Кузнецов</w:t>
      </w:r>
      <w:r w:rsidR="001A1419">
        <w:rPr>
          <w:bCs/>
          <w:iCs/>
          <w:sz w:val="24"/>
          <w:szCs w:val="28"/>
          <w:lang w:val="ru-RU"/>
        </w:rPr>
        <w:t>М.В.</w:t>
      </w:r>
      <w:r>
        <w:rPr>
          <w:bCs/>
          <w:iCs/>
          <w:sz w:val="24"/>
          <w:szCs w:val="28"/>
          <w:lang w:val="ru-RU"/>
        </w:rPr>
        <w:t>»</w:t>
      </w:r>
      <w:r w:rsidR="0059159C">
        <w:rPr>
          <w:bCs/>
          <w:iCs/>
          <w:sz w:val="24"/>
          <w:szCs w:val="28"/>
          <w:lang w:val="ru-RU"/>
        </w:rPr>
        <w:t xml:space="preserve">- </w:t>
      </w:r>
      <w:r w:rsidR="001A1419">
        <w:rPr>
          <w:bCs/>
          <w:iCs/>
          <w:sz w:val="24"/>
          <w:szCs w:val="28"/>
          <w:lang w:val="ru-RU"/>
        </w:rPr>
        <w:t xml:space="preserve"> хозяйство организовано в марте 2012 год</w:t>
      </w:r>
      <w:r w:rsidR="0059159C">
        <w:rPr>
          <w:bCs/>
          <w:iCs/>
          <w:sz w:val="24"/>
          <w:szCs w:val="28"/>
          <w:lang w:val="ru-RU"/>
        </w:rPr>
        <w:t>а</w:t>
      </w:r>
      <w:r w:rsidR="001A1419">
        <w:rPr>
          <w:bCs/>
          <w:iCs/>
          <w:sz w:val="24"/>
          <w:szCs w:val="28"/>
          <w:lang w:val="ru-RU"/>
        </w:rPr>
        <w:t xml:space="preserve">. Данным хозяйством реализуется проект по разведению КРС </w:t>
      </w:r>
      <w:r w:rsidR="00A8495E">
        <w:rPr>
          <w:bCs/>
          <w:iCs/>
          <w:sz w:val="24"/>
          <w:szCs w:val="28"/>
          <w:lang w:val="ru-RU"/>
        </w:rPr>
        <w:t>м</w:t>
      </w:r>
      <w:r w:rsidR="001A1419">
        <w:rPr>
          <w:bCs/>
          <w:iCs/>
          <w:sz w:val="24"/>
          <w:szCs w:val="28"/>
          <w:lang w:val="ru-RU"/>
        </w:rPr>
        <w:t>ясной породы, овцеводство. В настоящее время в КФХ имеется</w:t>
      </w:r>
      <w:r w:rsidR="00A8495E">
        <w:rPr>
          <w:bCs/>
          <w:iCs/>
          <w:sz w:val="24"/>
          <w:szCs w:val="28"/>
          <w:lang w:val="ru-RU"/>
        </w:rPr>
        <w:t>:количество голов КРС составляет 212</w:t>
      </w:r>
      <w:r w:rsidR="00DB3D85">
        <w:rPr>
          <w:bCs/>
          <w:iCs/>
          <w:sz w:val="24"/>
          <w:szCs w:val="28"/>
          <w:lang w:val="ru-RU"/>
        </w:rPr>
        <w:t>,</w:t>
      </w:r>
      <w:r w:rsidR="00A8495E">
        <w:rPr>
          <w:bCs/>
          <w:iCs/>
          <w:sz w:val="24"/>
          <w:szCs w:val="28"/>
          <w:lang w:val="ru-RU"/>
        </w:rPr>
        <w:t xml:space="preserve"> в том числе 30 коров, 48 овец.</w:t>
      </w:r>
    </w:p>
    <w:p w:rsidR="00A8495E" w:rsidRDefault="00A8495E" w:rsidP="00F54118">
      <w:pPr>
        <w:widowControl w:val="0"/>
        <w:spacing w:before="240" w:after="240" w:line="360" w:lineRule="auto"/>
        <w:ind w:firstLine="720"/>
        <w:jc w:val="both"/>
        <w:outlineLvl w:val="1"/>
        <w:rPr>
          <w:bCs/>
          <w:iCs/>
          <w:sz w:val="24"/>
          <w:szCs w:val="28"/>
          <w:lang w:val="ru-RU"/>
        </w:rPr>
      </w:pPr>
      <w:r>
        <w:rPr>
          <w:bCs/>
          <w:iCs/>
          <w:sz w:val="24"/>
          <w:szCs w:val="28"/>
          <w:lang w:val="ru-RU"/>
        </w:rPr>
        <w:t>В 2015-2017 гг</w:t>
      </w:r>
      <w:r w:rsidR="00502DBD">
        <w:rPr>
          <w:bCs/>
          <w:iCs/>
          <w:sz w:val="24"/>
          <w:szCs w:val="28"/>
          <w:lang w:val="ru-RU"/>
        </w:rPr>
        <w:t>.</w:t>
      </w:r>
      <w:r>
        <w:rPr>
          <w:bCs/>
          <w:iCs/>
          <w:sz w:val="24"/>
          <w:szCs w:val="28"/>
          <w:lang w:val="ru-RU"/>
        </w:rPr>
        <w:t xml:space="preserve"> планируется</w:t>
      </w:r>
      <w:r w:rsidR="00502DBD">
        <w:rPr>
          <w:bCs/>
          <w:iCs/>
          <w:sz w:val="24"/>
          <w:szCs w:val="28"/>
          <w:lang w:val="ru-RU"/>
        </w:rPr>
        <w:t xml:space="preserve"> строительство помещения для КРС на 100 голов</w:t>
      </w:r>
      <w:r w:rsidR="0059159C">
        <w:rPr>
          <w:bCs/>
          <w:iCs/>
          <w:sz w:val="24"/>
          <w:szCs w:val="28"/>
          <w:lang w:val="ru-RU"/>
        </w:rPr>
        <w:t>,</w:t>
      </w:r>
      <w:r w:rsidR="00502DBD">
        <w:rPr>
          <w:bCs/>
          <w:iCs/>
          <w:sz w:val="24"/>
          <w:szCs w:val="28"/>
          <w:lang w:val="ru-RU"/>
        </w:rPr>
        <w:t xml:space="preserve"> строительство помещения для овец на 1000 голов.</w:t>
      </w:r>
    </w:p>
    <w:p w:rsidR="003234B9" w:rsidRDefault="003234B9" w:rsidP="00F54118">
      <w:pPr>
        <w:widowControl w:val="0"/>
        <w:spacing w:before="240" w:after="240" w:line="360" w:lineRule="auto"/>
        <w:ind w:firstLine="720"/>
        <w:jc w:val="both"/>
        <w:outlineLvl w:val="1"/>
        <w:rPr>
          <w:bCs/>
          <w:iCs/>
          <w:sz w:val="24"/>
          <w:szCs w:val="28"/>
          <w:lang w:val="ru-RU"/>
        </w:rPr>
      </w:pPr>
      <w:r>
        <w:rPr>
          <w:bCs/>
          <w:iCs/>
          <w:sz w:val="24"/>
          <w:szCs w:val="28"/>
          <w:lang w:val="ru-RU"/>
        </w:rPr>
        <w:t>ИП Лапшина О.А.</w:t>
      </w:r>
      <w:r w:rsidR="00C61497">
        <w:rPr>
          <w:bCs/>
          <w:iCs/>
          <w:sz w:val="24"/>
          <w:szCs w:val="28"/>
          <w:lang w:val="ru-RU"/>
        </w:rPr>
        <w:t xml:space="preserve"> организовано в октябре 2010 года.Данным хозяйством реализуется проект по разведению КРС мясной породы. В 2016-2017 гг. </w:t>
      </w:r>
      <w:r w:rsidR="001509C3">
        <w:rPr>
          <w:bCs/>
          <w:iCs/>
          <w:sz w:val="24"/>
          <w:szCs w:val="28"/>
          <w:lang w:val="ru-RU"/>
        </w:rPr>
        <w:t>в с.Новомариинка</w:t>
      </w:r>
      <w:r w:rsidR="00C61497">
        <w:rPr>
          <w:bCs/>
          <w:iCs/>
          <w:sz w:val="24"/>
          <w:szCs w:val="28"/>
          <w:lang w:val="ru-RU"/>
        </w:rPr>
        <w:t xml:space="preserve">планируется </w:t>
      </w:r>
      <w:r w:rsidR="001509C3">
        <w:rPr>
          <w:bCs/>
          <w:iCs/>
          <w:sz w:val="24"/>
          <w:szCs w:val="28"/>
          <w:lang w:val="ru-RU"/>
        </w:rPr>
        <w:t>запуск цеха по производству мясных полуфабрикатов.</w:t>
      </w:r>
      <w:r w:rsidR="00416BB4">
        <w:rPr>
          <w:bCs/>
          <w:iCs/>
          <w:sz w:val="24"/>
          <w:szCs w:val="28"/>
          <w:lang w:val="ru-RU"/>
        </w:rPr>
        <w:t xml:space="preserve"> На сегодняшний день готово здание цеха, закуплено оборудование.</w:t>
      </w:r>
    </w:p>
    <w:p w:rsidR="003234B9" w:rsidRDefault="003234B9" w:rsidP="00F54118">
      <w:pPr>
        <w:widowControl w:val="0"/>
        <w:spacing w:before="240" w:after="240" w:line="360" w:lineRule="auto"/>
        <w:ind w:firstLine="720"/>
        <w:jc w:val="both"/>
        <w:outlineLvl w:val="1"/>
        <w:rPr>
          <w:bCs/>
          <w:iCs/>
          <w:sz w:val="24"/>
          <w:szCs w:val="28"/>
          <w:lang w:val="ru-RU"/>
        </w:rPr>
      </w:pPr>
      <w:r>
        <w:rPr>
          <w:bCs/>
          <w:iCs/>
          <w:sz w:val="24"/>
          <w:szCs w:val="28"/>
          <w:lang w:val="ru-RU"/>
        </w:rPr>
        <w:t>ИП КФХ Волковой</w:t>
      </w:r>
      <w:r w:rsidR="00224292">
        <w:rPr>
          <w:bCs/>
          <w:iCs/>
          <w:sz w:val="24"/>
          <w:szCs w:val="28"/>
          <w:lang w:val="ru-RU"/>
        </w:rPr>
        <w:t xml:space="preserve"> организовано в 2013 году</w:t>
      </w:r>
      <w:r w:rsidR="001509C3">
        <w:rPr>
          <w:bCs/>
          <w:iCs/>
          <w:sz w:val="24"/>
          <w:szCs w:val="28"/>
          <w:lang w:val="ru-RU"/>
        </w:rPr>
        <w:t>в д.Городок</w:t>
      </w:r>
      <w:r w:rsidR="00C61497">
        <w:rPr>
          <w:bCs/>
          <w:iCs/>
          <w:sz w:val="24"/>
          <w:szCs w:val="28"/>
          <w:lang w:val="ru-RU"/>
        </w:rPr>
        <w:t>. Данным хозяйством реализуется проект по разведению КРС, лошадей, овец.П</w:t>
      </w:r>
      <w:r w:rsidR="007D20D8">
        <w:rPr>
          <w:bCs/>
          <w:iCs/>
          <w:sz w:val="24"/>
          <w:szCs w:val="28"/>
          <w:lang w:val="ru-RU"/>
        </w:rPr>
        <w:t>роект</w:t>
      </w:r>
      <w:r w:rsidR="00D34666">
        <w:rPr>
          <w:bCs/>
          <w:iCs/>
          <w:sz w:val="24"/>
          <w:szCs w:val="28"/>
          <w:lang w:val="ru-RU"/>
        </w:rPr>
        <w:t xml:space="preserve"> находится в стадии реализации, на данный момент в хозяйстве насчитывае</w:t>
      </w:r>
      <w:r w:rsidR="0059159C">
        <w:rPr>
          <w:bCs/>
          <w:iCs/>
          <w:sz w:val="24"/>
          <w:szCs w:val="28"/>
          <w:lang w:val="ru-RU"/>
        </w:rPr>
        <w:t>тся</w:t>
      </w:r>
      <w:r w:rsidR="00D34666">
        <w:rPr>
          <w:bCs/>
          <w:iCs/>
          <w:sz w:val="24"/>
          <w:szCs w:val="28"/>
          <w:lang w:val="ru-RU"/>
        </w:rPr>
        <w:t xml:space="preserve"> 314 голов КРС, в том числе 96 коров, 184 головы овец, 60 лошадей, в том числе 24 конематки. При оптимистическом сценарии развития </w:t>
      </w:r>
      <w:r w:rsidR="0092003D">
        <w:rPr>
          <w:bCs/>
          <w:iCs/>
          <w:sz w:val="24"/>
          <w:szCs w:val="28"/>
          <w:lang w:val="ru-RU"/>
        </w:rPr>
        <w:t xml:space="preserve">конечным результатом проекта будет являться </w:t>
      </w:r>
      <w:r w:rsidR="00F906CF">
        <w:rPr>
          <w:bCs/>
          <w:iCs/>
          <w:sz w:val="24"/>
          <w:szCs w:val="28"/>
          <w:lang w:val="ru-RU"/>
        </w:rPr>
        <w:t>организация производствапо выращиванию и розничной продаже</w:t>
      </w:r>
      <w:r w:rsidR="001D45AE">
        <w:rPr>
          <w:bCs/>
          <w:iCs/>
          <w:sz w:val="24"/>
          <w:szCs w:val="28"/>
          <w:lang w:val="ru-RU"/>
        </w:rPr>
        <w:t xml:space="preserve"> охлажд</w:t>
      </w:r>
      <w:r w:rsidR="0059159C">
        <w:rPr>
          <w:bCs/>
          <w:iCs/>
          <w:sz w:val="24"/>
          <w:szCs w:val="28"/>
          <w:lang w:val="ru-RU"/>
        </w:rPr>
        <w:t>ё</w:t>
      </w:r>
      <w:r w:rsidR="001D45AE">
        <w:rPr>
          <w:bCs/>
          <w:iCs/>
          <w:sz w:val="24"/>
          <w:szCs w:val="28"/>
          <w:lang w:val="ru-RU"/>
        </w:rPr>
        <w:t>нного мяса.</w:t>
      </w:r>
    </w:p>
    <w:p w:rsidR="002019F5" w:rsidRDefault="002019F5" w:rsidP="00F54118">
      <w:pPr>
        <w:widowControl w:val="0"/>
        <w:spacing w:before="240" w:after="240" w:line="360" w:lineRule="auto"/>
        <w:ind w:firstLine="720"/>
        <w:jc w:val="both"/>
        <w:outlineLvl w:val="1"/>
        <w:rPr>
          <w:bCs/>
          <w:iCs/>
          <w:sz w:val="24"/>
          <w:szCs w:val="28"/>
          <w:lang w:val="ru-RU"/>
        </w:rPr>
      </w:pPr>
      <w:r>
        <w:rPr>
          <w:bCs/>
          <w:iCs/>
          <w:sz w:val="24"/>
          <w:szCs w:val="28"/>
          <w:lang w:val="ru-RU"/>
        </w:rPr>
        <w:t>В 2016-2017гг. планируется строительство помещения для КРС на 400 голов  -2 млн. рублей.</w:t>
      </w:r>
    </w:p>
    <w:p w:rsidR="001F7C1F" w:rsidRDefault="001F7C1F" w:rsidP="00F54118">
      <w:pPr>
        <w:widowControl w:val="0"/>
        <w:spacing w:before="240" w:after="240" w:line="360" w:lineRule="auto"/>
        <w:ind w:firstLine="720"/>
        <w:jc w:val="both"/>
        <w:outlineLvl w:val="1"/>
        <w:rPr>
          <w:bCs/>
          <w:iCs/>
          <w:sz w:val="24"/>
          <w:szCs w:val="28"/>
          <w:lang w:val="ru-RU"/>
        </w:rPr>
      </w:pPr>
      <w:r>
        <w:rPr>
          <w:bCs/>
          <w:iCs/>
          <w:sz w:val="24"/>
          <w:szCs w:val="28"/>
          <w:lang w:val="ru-RU"/>
        </w:rPr>
        <w:t>ИП КФХ Марх</w:t>
      </w:r>
      <w:r w:rsidR="002019F5">
        <w:rPr>
          <w:bCs/>
          <w:iCs/>
          <w:sz w:val="24"/>
          <w:szCs w:val="28"/>
          <w:lang w:val="ru-RU"/>
        </w:rPr>
        <w:t>о</w:t>
      </w:r>
      <w:r>
        <w:rPr>
          <w:bCs/>
          <w:iCs/>
          <w:sz w:val="24"/>
          <w:szCs w:val="28"/>
          <w:lang w:val="ru-RU"/>
        </w:rPr>
        <w:t xml:space="preserve">вцов А.В. </w:t>
      </w:r>
      <w:r w:rsidR="00224292">
        <w:rPr>
          <w:bCs/>
          <w:iCs/>
          <w:sz w:val="24"/>
          <w:szCs w:val="28"/>
          <w:lang w:val="ru-RU"/>
        </w:rPr>
        <w:t xml:space="preserve">организовано в 2015 году. Данное хозяйство занимается  </w:t>
      </w:r>
      <w:r>
        <w:rPr>
          <w:bCs/>
          <w:iCs/>
          <w:sz w:val="24"/>
          <w:szCs w:val="28"/>
          <w:lang w:val="ru-RU"/>
        </w:rPr>
        <w:t>разведение</w:t>
      </w:r>
      <w:r w:rsidR="00DB3D85">
        <w:rPr>
          <w:bCs/>
          <w:iCs/>
          <w:sz w:val="24"/>
          <w:szCs w:val="28"/>
          <w:lang w:val="ru-RU"/>
        </w:rPr>
        <w:t>м</w:t>
      </w:r>
      <w:r>
        <w:rPr>
          <w:bCs/>
          <w:iCs/>
          <w:sz w:val="24"/>
          <w:szCs w:val="28"/>
          <w:lang w:val="ru-RU"/>
        </w:rPr>
        <w:t xml:space="preserve"> пасеки в </w:t>
      </w:r>
      <w:r w:rsidR="00DB3D85">
        <w:rPr>
          <w:bCs/>
          <w:iCs/>
          <w:sz w:val="24"/>
          <w:szCs w:val="28"/>
          <w:lang w:val="ru-RU"/>
        </w:rPr>
        <w:t>д</w:t>
      </w:r>
      <w:r>
        <w:rPr>
          <w:bCs/>
          <w:iCs/>
          <w:sz w:val="24"/>
          <w:szCs w:val="28"/>
          <w:lang w:val="ru-RU"/>
        </w:rPr>
        <w:t>.Березовка</w:t>
      </w:r>
      <w:r w:rsidR="00224292">
        <w:rPr>
          <w:bCs/>
          <w:iCs/>
          <w:sz w:val="24"/>
          <w:szCs w:val="28"/>
          <w:lang w:val="ru-RU"/>
        </w:rPr>
        <w:t>.В настоящий момент в хозяйстве имеется 45 ульев</w:t>
      </w:r>
      <w:r w:rsidR="00DB3D85">
        <w:rPr>
          <w:bCs/>
          <w:iCs/>
          <w:sz w:val="24"/>
          <w:szCs w:val="28"/>
          <w:lang w:val="ru-RU"/>
        </w:rPr>
        <w:t>, в</w:t>
      </w:r>
      <w:r w:rsidR="00224292">
        <w:rPr>
          <w:bCs/>
          <w:iCs/>
          <w:sz w:val="24"/>
          <w:szCs w:val="28"/>
          <w:lang w:val="ru-RU"/>
        </w:rPr>
        <w:t xml:space="preserve"> 2016-2018 гг. планируется </w:t>
      </w:r>
      <w:r>
        <w:rPr>
          <w:bCs/>
          <w:iCs/>
          <w:sz w:val="24"/>
          <w:szCs w:val="28"/>
          <w:lang w:val="ru-RU"/>
        </w:rPr>
        <w:t>доведение численности ульев до 100 с объ</w:t>
      </w:r>
      <w:r w:rsidR="00DB3D85">
        <w:rPr>
          <w:bCs/>
          <w:iCs/>
          <w:sz w:val="24"/>
          <w:szCs w:val="28"/>
          <w:lang w:val="ru-RU"/>
        </w:rPr>
        <w:t>ё</w:t>
      </w:r>
      <w:r>
        <w:rPr>
          <w:bCs/>
          <w:iCs/>
          <w:sz w:val="24"/>
          <w:szCs w:val="28"/>
          <w:lang w:val="ru-RU"/>
        </w:rPr>
        <w:t>мом производства м</w:t>
      </w:r>
      <w:r w:rsidR="00DB3D85">
        <w:rPr>
          <w:bCs/>
          <w:iCs/>
          <w:sz w:val="24"/>
          <w:szCs w:val="28"/>
          <w:lang w:val="ru-RU"/>
        </w:rPr>
        <w:t>ё</w:t>
      </w:r>
      <w:r>
        <w:rPr>
          <w:bCs/>
          <w:iCs/>
          <w:sz w:val="24"/>
          <w:szCs w:val="28"/>
          <w:lang w:val="ru-RU"/>
        </w:rPr>
        <w:t>да до 6,5 тонн в год.</w:t>
      </w:r>
    </w:p>
    <w:p w:rsidR="009C2EE6" w:rsidRDefault="00B84911" w:rsidP="00F54118">
      <w:pPr>
        <w:widowControl w:val="0"/>
        <w:spacing w:before="240" w:after="240" w:line="360" w:lineRule="auto"/>
        <w:ind w:firstLine="720"/>
        <w:jc w:val="both"/>
        <w:outlineLvl w:val="1"/>
        <w:rPr>
          <w:bCs/>
          <w:iCs/>
          <w:sz w:val="24"/>
          <w:szCs w:val="28"/>
          <w:lang w:val="ru-RU"/>
        </w:rPr>
      </w:pPr>
      <w:r>
        <w:rPr>
          <w:bCs/>
          <w:iCs/>
          <w:sz w:val="24"/>
          <w:szCs w:val="28"/>
          <w:lang w:val="ru-RU"/>
        </w:rPr>
        <w:t>ИП Бедо Г.В. осуществляет деятельность с 08.06.2009 года. Данный предприниматель осуществляет деятельность по рыболовству. Объ</w:t>
      </w:r>
      <w:r w:rsidR="00DB3D85">
        <w:rPr>
          <w:bCs/>
          <w:iCs/>
          <w:sz w:val="24"/>
          <w:szCs w:val="28"/>
          <w:lang w:val="ru-RU"/>
        </w:rPr>
        <w:t>ё</w:t>
      </w:r>
      <w:r>
        <w:rPr>
          <w:bCs/>
          <w:iCs/>
          <w:sz w:val="24"/>
          <w:szCs w:val="28"/>
          <w:lang w:val="ru-RU"/>
        </w:rPr>
        <w:t>м вылова рыбы за 2014 год составил 17,5 тонн. В 2015-2017 гг. планируется о</w:t>
      </w:r>
      <w:r w:rsidR="009C2EE6">
        <w:rPr>
          <w:bCs/>
          <w:iCs/>
          <w:sz w:val="24"/>
          <w:szCs w:val="28"/>
          <w:lang w:val="ru-RU"/>
        </w:rPr>
        <w:t>рганизация цеха</w:t>
      </w:r>
      <w:r w:rsidR="00840400">
        <w:rPr>
          <w:bCs/>
          <w:iCs/>
          <w:sz w:val="24"/>
          <w:szCs w:val="28"/>
          <w:lang w:val="ru-RU"/>
        </w:rPr>
        <w:t xml:space="preserve"> по первичной переработке рыбы</w:t>
      </w:r>
      <w:r>
        <w:rPr>
          <w:bCs/>
          <w:iCs/>
          <w:sz w:val="24"/>
          <w:szCs w:val="28"/>
          <w:lang w:val="ru-RU"/>
        </w:rPr>
        <w:t>.</w:t>
      </w:r>
      <w:r w:rsidR="00840400">
        <w:rPr>
          <w:bCs/>
          <w:iCs/>
          <w:sz w:val="24"/>
          <w:szCs w:val="28"/>
          <w:lang w:val="ru-RU"/>
        </w:rPr>
        <w:t xml:space="preserve"> В настоящее время имеется помещение под цех, арендован участок для рыбной ловли, рыболовные снасти, морозильные камеры. В перспективе предприниматель планирует приобрести морозильную камер</w:t>
      </w:r>
      <w:r w:rsidR="00DB3D85">
        <w:rPr>
          <w:bCs/>
          <w:iCs/>
          <w:sz w:val="24"/>
          <w:szCs w:val="28"/>
          <w:lang w:val="ru-RU"/>
        </w:rPr>
        <w:t>у</w:t>
      </w:r>
      <w:r w:rsidR="00840400">
        <w:rPr>
          <w:bCs/>
          <w:iCs/>
          <w:sz w:val="24"/>
          <w:szCs w:val="28"/>
          <w:lang w:val="ru-RU"/>
        </w:rPr>
        <w:t xml:space="preserve"> шоковой заморозки и коптильню для холодного и горячего копчения рыбы. Объ</w:t>
      </w:r>
      <w:r w:rsidR="00DB3D85">
        <w:rPr>
          <w:bCs/>
          <w:iCs/>
          <w:sz w:val="24"/>
          <w:szCs w:val="28"/>
          <w:lang w:val="ru-RU"/>
        </w:rPr>
        <w:t>ё</w:t>
      </w:r>
      <w:r w:rsidR="00840400">
        <w:rPr>
          <w:bCs/>
          <w:iCs/>
          <w:sz w:val="24"/>
          <w:szCs w:val="28"/>
          <w:lang w:val="ru-RU"/>
        </w:rPr>
        <w:t>мы переработки рыбы составят до 18 тонн в год.</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В сфере потребительского рынка:</w:t>
      </w:r>
    </w:p>
    <w:p w:rsidR="009A18CD" w:rsidRPr="007B7C17" w:rsidRDefault="009A18CD" w:rsidP="009A18CD">
      <w:pPr>
        <w:widowControl w:val="0"/>
        <w:spacing w:before="240" w:after="240" w:line="360" w:lineRule="auto"/>
        <w:ind w:firstLine="720"/>
        <w:jc w:val="both"/>
        <w:outlineLvl w:val="1"/>
        <w:rPr>
          <w:bCs/>
          <w:iCs/>
          <w:sz w:val="24"/>
          <w:szCs w:val="24"/>
          <w:lang w:val="ru-RU"/>
        </w:rPr>
      </w:pPr>
      <w:r>
        <w:rPr>
          <w:bCs/>
          <w:iCs/>
          <w:sz w:val="24"/>
          <w:szCs w:val="28"/>
          <w:lang w:val="ru-RU"/>
        </w:rPr>
        <w:t>ООО «Матр</w:t>
      </w:r>
      <w:r w:rsidR="00DB3D85">
        <w:rPr>
          <w:bCs/>
          <w:iCs/>
          <w:sz w:val="24"/>
          <w:szCs w:val="28"/>
          <w:lang w:val="ru-RU"/>
        </w:rPr>
        <w:t>ё</w:t>
      </w:r>
      <w:r>
        <w:rPr>
          <w:bCs/>
          <w:iCs/>
          <w:sz w:val="24"/>
          <w:szCs w:val="28"/>
          <w:lang w:val="ru-RU"/>
        </w:rPr>
        <w:t xml:space="preserve">нин двор» зарегистрировано в ноябре 2015 года. Основной вид экономической </w:t>
      </w:r>
      <w:r>
        <w:rPr>
          <w:bCs/>
          <w:iCs/>
          <w:sz w:val="24"/>
          <w:szCs w:val="28"/>
          <w:lang w:val="ru-RU"/>
        </w:rPr>
        <w:lastRenderedPageBreak/>
        <w:t>деятельности - п</w:t>
      </w:r>
      <w:r w:rsidRPr="007B7C17">
        <w:rPr>
          <w:color w:val="000000"/>
          <w:sz w:val="24"/>
          <w:szCs w:val="24"/>
          <w:lang w:val="ru-RU"/>
        </w:rPr>
        <w:t>роизводство хлеба и мучных кондитерских изделий, тортов и пирожных недлительного хранения</w:t>
      </w:r>
      <w:r>
        <w:rPr>
          <w:color w:val="000000"/>
          <w:sz w:val="24"/>
          <w:szCs w:val="24"/>
          <w:lang w:val="ru-RU"/>
        </w:rPr>
        <w:t xml:space="preserve">. </w:t>
      </w:r>
      <w:r>
        <w:rPr>
          <w:bCs/>
          <w:iCs/>
          <w:sz w:val="24"/>
          <w:szCs w:val="28"/>
          <w:lang w:val="ru-RU"/>
        </w:rPr>
        <w:t>В настоящее время реализуется проект по строительству туристско-рекреационного комплекса «Матр</w:t>
      </w:r>
      <w:r w:rsidR="002D6A89">
        <w:rPr>
          <w:bCs/>
          <w:iCs/>
          <w:sz w:val="24"/>
          <w:szCs w:val="28"/>
          <w:lang w:val="ru-RU"/>
        </w:rPr>
        <w:t>ё</w:t>
      </w:r>
      <w:r>
        <w:rPr>
          <w:bCs/>
          <w:iCs/>
          <w:sz w:val="24"/>
          <w:szCs w:val="28"/>
          <w:lang w:val="ru-RU"/>
        </w:rPr>
        <w:t>нин двор». В рамках данного проекта осуществляется реконструкция помещения для гостиницы, магазина и пекарни. Задумкой проекта является оказание туристических услуг в традиционном русском стиле. Количество рабочих мест составит 7 человек. Объ</w:t>
      </w:r>
      <w:r w:rsidR="002D6A89">
        <w:rPr>
          <w:bCs/>
          <w:iCs/>
          <w:sz w:val="24"/>
          <w:szCs w:val="28"/>
          <w:lang w:val="ru-RU"/>
        </w:rPr>
        <w:t>ё</w:t>
      </w:r>
      <w:r>
        <w:rPr>
          <w:bCs/>
          <w:iCs/>
          <w:sz w:val="24"/>
          <w:szCs w:val="28"/>
          <w:lang w:val="ru-RU"/>
        </w:rPr>
        <w:t>м привлеч</w:t>
      </w:r>
      <w:r w:rsidR="002D6A89">
        <w:rPr>
          <w:bCs/>
          <w:iCs/>
          <w:sz w:val="24"/>
          <w:szCs w:val="28"/>
          <w:lang w:val="ru-RU"/>
        </w:rPr>
        <w:t>ё</w:t>
      </w:r>
      <w:r>
        <w:rPr>
          <w:bCs/>
          <w:iCs/>
          <w:sz w:val="24"/>
          <w:szCs w:val="28"/>
          <w:lang w:val="ru-RU"/>
        </w:rPr>
        <w:t>нных инвестиций – 1,7 млн. руб.</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В сфере сбора и переработки дикоросов ИП Братчиков А.С. планирует развитие уже существующего производства. В планах предпринимателя</w:t>
      </w:r>
      <w:r w:rsidR="002D6A89">
        <w:rPr>
          <w:bCs/>
          <w:iCs/>
          <w:sz w:val="24"/>
          <w:szCs w:val="28"/>
          <w:lang w:val="ru-RU"/>
        </w:rPr>
        <w:t xml:space="preserve"> - </w:t>
      </w:r>
      <w:r>
        <w:rPr>
          <w:bCs/>
          <w:iCs/>
          <w:sz w:val="24"/>
          <w:szCs w:val="28"/>
          <w:lang w:val="ru-RU"/>
        </w:rPr>
        <w:t xml:space="preserve"> установка холодильного помещения для хранения продукции и линия фасовки и упаковки дикоросов. Объ</w:t>
      </w:r>
      <w:r w:rsidR="002D6A89">
        <w:rPr>
          <w:bCs/>
          <w:iCs/>
          <w:sz w:val="24"/>
          <w:szCs w:val="28"/>
          <w:lang w:val="ru-RU"/>
        </w:rPr>
        <w:t>ё</w:t>
      </w:r>
      <w:r>
        <w:rPr>
          <w:bCs/>
          <w:iCs/>
          <w:sz w:val="24"/>
          <w:szCs w:val="28"/>
          <w:lang w:val="ru-RU"/>
        </w:rPr>
        <w:t xml:space="preserve">м инвестиций составит более 2 млн.руб. </w:t>
      </w:r>
      <w:r w:rsidR="002D6A89">
        <w:rPr>
          <w:bCs/>
          <w:iCs/>
          <w:sz w:val="24"/>
          <w:szCs w:val="28"/>
          <w:lang w:val="ru-RU"/>
        </w:rPr>
        <w:t>п</w:t>
      </w:r>
      <w:r>
        <w:rPr>
          <w:bCs/>
          <w:iCs/>
          <w:sz w:val="24"/>
          <w:szCs w:val="28"/>
          <w:lang w:val="ru-RU"/>
        </w:rPr>
        <w:t>озволит систематизировать систему сбора и переработки дикоросов</w:t>
      </w:r>
      <w:r w:rsidR="002D6A89">
        <w:rPr>
          <w:bCs/>
          <w:iCs/>
          <w:sz w:val="24"/>
          <w:szCs w:val="28"/>
          <w:lang w:val="ru-RU"/>
        </w:rPr>
        <w:t>,  а так</w:t>
      </w:r>
      <w:r>
        <w:rPr>
          <w:bCs/>
          <w:iCs/>
          <w:sz w:val="24"/>
          <w:szCs w:val="28"/>
          <w:lang w:val="ru-RU"/>
        </w:rPr>
        <w:t xml:space="preserve">же обеспечить закуп у населения. Объёмы производства дикорастущего сырья составят: </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ягода замороженная (клюква, брусника) – 10-15 тонн;</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сушеный шиповник – 3-4 тонны;</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сушеная черемуха – 6-7 тонн;</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сушеный гриб – 0,5 – 0,6 тонн;</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маринованный гриб – 1 тонна;</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сухой брусничный лист – 1 тонна;</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xml:space="preserve"> - чага – 3 тонны.</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 xml:space="preserve"> Инвестиционные площадки:</w:t>
      </w:r>
    </w:p>
    <w:p w:rsidR="009A18CD" w:rsidRPr="002D6A89" w:rsidRDefault="009A18CD" w:rsidP="009A18CD">
      <w:pPr>
        <w:widowControl w:val="0"/>
        <w:spacing w:before="240" w:after="240" w:line="360" w:lineRule="auto"/>
        <w:ind w:firstLine="720"/>
        <w:jc w:val="both"/>
        <w:outlineLvl w:val="1"/>
        <w:rPr>
          <w:bCs/>
          <w:iCs/>
          <w:sz w:val="24"/>
          <w:szCs w:val="28"/>
          <w:lang w:val="ru-RU"/>
        </w:rPr>
      </w:pPr>
      <w:r w:rsidRPr="0021281D">
        <w:rPr>
          <w:bCs/>
          <w:iCs/>
          <w:sz w:val="24"/>
          <w:szCs w:val="28"/>
          <w:lang w:val="ru-RU"/>
        </w:rPr>
        <w:t xml:space="preserve">Администрацией </w:t>
      </w:r>
      <w:r>
        <w:rPr>
          <w:bCs/>
          <w:iCs/>
          <w:sz w:val="24"/>
          <w:szCs w:val="28"/>
          <w:lang w:val="ru-RU"/>
        </w:rPr>
        <w:t>Первомайского</w:t>
      </w:r>
      <w:r w:rsidRPr="0021281D">
        <w:rPr>
          <w:bCs/>
          <w:iCs/>
          <w:sz w:val="24"/>
          <w:szCs w:val="28"/>
          <w:lang w:val="ru-RU"/>
        </w:rPr>
        <w:t xml:space="preserve"> района совместно с Администрациями сельских поселений разработаны Инвестиционные площадки, подробная информация о которых размещена на официальном интернет-сайте МО «</w:t>
      </w:r>
      <w:r>
        <w:rPr>
          <w:bCs/>
          <w:iCs/>
          <w:sz w:val="24"/>
          <w:szCs w:val="28"/>
          <w:lang w:val="ru-RU"/>
        </w:rPr>
        <w:t xml:space="preserve">Первомайский район» </w:t>
      </w:r>
      <w:hyperlink r:id="rId9" w:history="1">
        <w:r w:rsidRPr="002D6A89">
          <w:rPr>
            <w:rStyle w:val="afb"/>
            <w:bCs/>
            <w:iCs/>
            <w:color w:val="auto"/>
            <w:sz w:val="24"/>
            <w:szCs w:val="28"/>
            <w:lang w:val="ru-RU"/>
          </w:rPr>
          <w:t>http://pmr.tomsk.ru/pages/investicionnye-predlozheniya</w:t>
        </w:r>
      </w:hyperlink>
      <w:r w:rsidRPr="002D6A89">
        <w:rPr>
          <w:bCs/>
          <w:iCs/>
          <w:sz w:val="24"/>
          <w:szCs w:val="28"/>
          <w:lang w:val="ru-RU"/>
        </w:rPr>
        <w:t>.</w:t>
      </w:r>
    </w:p>
    <w:p w:rsidR="009A18CD" w:rsidRDefault="009A18CD" w:rsidP="009A18CD">
      <w:pPr>
        <w:widowControl w:val="0"/>
        <w:spacing w:before="240" w:after="240" w:line="360" w:lineRule="auto"/>
        <w:ind w:firstLine="720"/>
        <w:jc w:val="both"/>
        <w:outlineLvl w:val="1"/>
        <w:rPr>
          <w:bCs/>
          <w:iCs/>
          <w:sz w:val="24"/>
          <w:szCs w:val="28"/>
          <w:lang w:val="ru-RU"/>
        </w:rPr>
      </w:pPr>
      <w:r>
        <w:rPr>
          <w:bCs/>
          <w:iCs/>
          <w:sz w:val="24"/>
          <w:szCs w:val="28"/>
          <w:lang w:val="ru-RU"/>
        </w:rPr>
        <w:t>В Первомайском районе в настоящее время имеются следующие инвестиционные площадки:</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bCs/>
          <w:iCs/>
          <w:sz w:val="24"/>
          <w:szCs w:val="24"/>
          <w:lang w:val="ru-RU"/>
        </w:rPr>
        <w:t xml:space="preserve">1. </w:t>
      </w:r>
      <w:r w:rsidRPr="003D6575">
        <w:rPr>
          <w:sz w:val="24"/>
          <w:szCs w:val="24"/>
          <w:lang w:val="ru-RU"/>
        </w:rPr>
        <w:t>Площадь (м2 или га) 8 га</w:t>
      </w:r>
      <w:r w:rsidR="002D6A89">
        <w:rPr>
          <w:sz w:val="24"/>
          <w:szCs w:val="24"/>
          <w:lang w:val="ru-RU"/>
        </w:rPr>
        <w:t xml:space="preserve"> - ф</w:t>
      </w:r>
      <w:r w:rsidRPr="003D6575">
        <w:rPr>
          <w:sz w:val="24"/>
          <w:szCs w:val="24"/>
          <w:lang w:val="ru-RU"/>
        </w:rPr>
        <w:t>орма собственности муниципальная</w:t>
      </w:r>
      <w:r w:rsidR="002D6A89">
        <w:rPr>
          <w:sz w:val="24"/>
          <w:szCs w:val="24"/>
          <w:lang w:val="ru-RU"/>
        </w:rPr>
        <w:t>, к</w:t>
      </w:r>
      <w:r w:rsidRPr="003D6575">
        <w:rPr>
          <w:sz w:val="24"/>
          <w:szCs w:val="24"/>
          <w:lang w:val="ru-RU"/>
        </w:rPr>
        <w:t>атегория земель</w:t>
      </w:r>
      <w:r w:rsidR="002D6A89">
        <w:rPr>
          <w:sz w:val="24"/>
          <w:szCs w:val="24"/>
          <w:lang w:val="ru-RU"/>
        </w:rPr>
        <w:t xml:space="preserve"> ««</w:t>
      </w:r>
      <w:r w:rsidRPr="003D6575">
        <w:rPr>
          <w:sz w:val="24"/>
          <w:szCs w:val="24"/>
          <w:lang w:val="ru-RU"/>
        </w:rPr>
        <w:t>земли сельскохозяйственного назначения</w:t>
      </w:r>
      <w:r w:rsidR="002D6A89">
        <w:rPr>
          <w:sz w:val="24"/>
          <w:szCs w:val="24"/>
          <w:lang w:val="ru-RU"/>
        </w:rPr>
        <w:t>», р</w:t>
      </w:r>
      <w:r w:rsidRPr="003D6575">
        <w:rPr>
          <w:sz w:val="24"/>
          <w:szCs w:val="24"/>
          <w:lang w:val="ru-RU"/>
        </w:rPr>
        <w:t>азрешенный вид использования</w:t>
      </w:r>
      <w:r w:rsidR="002D6A89">
        <w:rPr>
          <w:sz w:val="24"/>
          <w:szCs w:val="24"/>
          <w:lang w:val="ru-RU"/>
        </w:rPr>
        <w:t xml:space="preserve"> -</w:t>
      </w:r>
      <w:r w:rsidRPr="003D6575">
        <w:rPr>
          <w:sz w:val="24"/>
          <w:szCs w:val="24"/>
          <w:lang w:val="ru-RU"/>
        </w:rPr>
        <w:t xml:space="preserve"> для ведения личного подсобного хозяйства</w:t>
      </w:r>
      <w:r w:rsidR="002D6A89">
        <w:rPr>
          <w:sz w:val="24"/>
          <w:szCs w:val="24"/>
          <w:lang w:val="ru-RU"/>
        </w:rPr>
        <w:t>, а</w:t>
      </w:r>
      <w:r w:rsidRPr="003D6575">
        <w:rPr>
          <w:sz w:val="24"/>
          <w:szCs w:val="24"/>
          <w:lang w:val="ru-RU"/>
        </w:rPr>
        <w:t>дрес участка</w:t>
      </w:r>
      <w:r w:rsidR="002D6A89">
        <w:rPr>
          <w:sz w:val="24"/>
          <w:szCs w:val="24"/>
          <w:lang w:val="ru-RU"/>
        </w:rPr>
        <w:t>:</w:t>
      </w:r>
      <w:r w:rsidRPr="003D6575">
        <w:rPr>
          <w:sz w:val="24"/>
          <w:szCs w:val="24"/>
          <w:lang w:val="ru-RU"/>
        </w:rPr>
        <w:t xml:space="preserve"> Томская область, Первомайский район, на северо-восток от д. Верх-Куендат на расстоянии 3 км</w:t>
      </w:r>
      <w:r>
        <w:rPr>
          <w:sz w:val="24"/>
          <w:szCs w:val="24"/>
          <w:lang w:val="ru-RU"/>
        </w:rPr>
        <w:t>. Особые условия:</w:t>
      </w:r>
      <w:r w:rsidRPr="003D6575">
        <w:rPr>
          <w:sz w:val="24"/>
          <w:szCs w:val="24"/>
          <w:lang w:val="ru-RU"/>
        </w:rPr>
        <w:t xml:space="preserve"> Наличие инфраструктуры и </w:t>
      </w:r>
      <w:r w:rsidRPr="003D6575">
        <w:rPr>
          <w:sz w:val="24"/>
          <w:szCs w:val="24"/>
          <w:lang w:val="ru-RU"/>
        </w:rPr>
        <w:lastRenderedPageBreak/>
        <w:t>коммуникаций: нет.</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2. Площадь (м2 или га) 0,04 га</w:t>
      </w:r>
      <w:r w:rsidR="00166BB8">
        <w:rPr>
          <w:sz w:val="24"/>
          <w:szCs w:val="24"/>
          <w:lang w:val="ru-RU"/>
        </w:rPr>
        <w:t xml:space="preserve"> - ф</w:t>
      </w:r>
      <w:r w:rsidRPr="003D6575">
        <w:rPr>
          <w:sz w:val="24"/>
          <w:szCs w:val="24"/>
          <w:lang w:val="ru-RU"/>
        </w:rPr>
        <w:t>орма собственности муниципальная</w:t>
      </w:r>
      <w:r w:rsidR="00166BB8">
        <w:rPr>
          <w:sz w:val="24"/>
          <w:szCs w:val="24"/>
          <w:lang w:val="ru-RU"/>
        </w:rPr>
        <w:t>, к</w:t>
      </w:r>
      <w:r w:rsidRPr="003D6575">
        <w:rPr>
          <w:sz w:val="24"/>
          <w:szCs w:val="24"/>
          <w:lang w:val="ru-RU"/>
        </w:rPr>
        <w:t xml:space="preserve">атегория земель </w:t>
      </w:r>
      <w:r w:rsidR="00166BB8">
        <w:rPr>
          <w:sz w:val="24"/>
          <w:szCs w:val="24"/>
          <w:lang w:val="ru-RU"/>
        </w:rPr>
        <w:t>«</w:t>
      </w:r>
      <w:r w:rsidRPr="003D6575">
        <w:rPr>
          <w:sz w:val="24"/>
          <w:szCs w:val="24"/>
          <w:lang w:val="ru-RU"/>
        </w:rPr>
        <w:t>земли сельскохозяйственного назначения</w:t>
      </w:r>
      <w:r w:rsidR="00166BB8">
        <w:rPr>
          <w:sz w:val="24"/>
          <w:szCs w:val="24"/>
          <w:lang w:val="ru-RU"/>
        </w:rPr>
        <w:t>», р</w:t>
      </w:r>
      <w:r w:rsidRPr="003D6575">
        <w:rPr>
          <w:sz w:val="24"/>
          <w:szCs w:val="24"/>
          <w:lang w:val="ru-RU"/>
        </w:rPr>
        <w:t>азреш</w:t>
      </w:r>
      <w:r w:rsidR="00B754EF">
        <w:rPr>
          <w:sz w:val="24"/>
          <w:szCs w:val="24"/>
          <w:lang w:val="ru-RU"/>
        </w:rPr>
        <w:t>ё</w:t>
      </w:r>
      <w:r w:rsidRPr="003D6575">
        <w:rPr>
          <w:sz w:val="24"/>
          <w:szCs w:val="24"/>
          <w:lang w:val="ru-RU"/>
        </w:rPr>
        <w:t xml:space="preserve">нный вид использования </w:t>
      </w:r>
      <w:r w:rsidR="00166BB8">
        <w:rPr>
          <w:sz w:val="24"/>
          <w:szCs w:val="24"/>
          <w:lang w:val="ru-RU"/>
        </w:rPr>
        <w:t xml:space="preserve">- </w:t>
      </w:r>
      <w:r w:rsidRPr="003D6575">
        <w:rPr>
          <w:sz w:val="24"/>
          <w:szCs w:val="24"/>
          <w:lang w:val="ru-RU"/>
        </w:rPr>
        <w:t>для садоводства</w:t>
      </w:r>
      <w:r w:rsidR="00166BB8">
        <w:rPr>
          <w:sz w:val="24"/>
          <w:szCs w:val="24"/>
          <w:lang w:val="ru-RU"/>
        </w:rPr>
        <w:t>, а</w:t>
      </w:r>
      <w:r w:rsidRPr="003D6575">
        <w:rPr>
          <w:sz w:val="24"/>
          <w:szCs w:val="24"/>
          <w:lang w:val="ru-RU"/>
        </w:rPr>
        <w:t>дрес участка</w:t>
      </w:r>
      <w:r w:rsidR="00166BB8">
        <w:rPr>
          <w:sz w:val="24"/>
          <w:szCs w:val="24"/>
          <w:lang w:val="ru-RU"/>
        </w:rPr>
        <w:t>:</w:t>
      </w:r>
      <w:r w:rsidRPr="003D6575">
        <w:rPr>
          <w:sz w:val="24"/>
          <w:szCs w:val="24"/>
          <w:lang w:val="ru-RU"/>
        </w:rPr>
        <w:t xml:space="preserve"> Томская область, Первомайский район, на северо-восточном направлении от с. Первомайское на расстоянии 4 км</w:t>
      </w:r>
      <w:r>
        <w:rPr>
          <w:sz w:val="24"/>
          <w:szCs w:val="24"/>
          <w:lang w:val="ru-RU"/>
        </w:rPr>
        <w:t>. Особые условия:</w:t>
      </w:r>
      <w:r w:rsidRPr="003D6575">
        <w:rPr>
          <w:sz w:val="24"/>
          <w:szCs w:val="24"/>
          <w:lang w:val="ru-RU"/>
        </w:rPr>
        <w:t xml:space="preserve"> Наличие инфраструктуры и коммуникаций: нет</w:t>
      </w:r>
      <w:r w:rsidR="00166BB8">
        <w:rPr>
          <w:sz w:val="24"/>
          <w:szCs w:val="24"/>
          <w:lang w:val="ru-RU"/>
        </w:rPr>
        <w:t>.</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3. Площадь (м2 или га) 0,3453 га</w:t>
      </w:r>
      <w:r w:rsidR="00B754EF">
        <w:rPr>
          <w:sz w:val="24"/>
          <w:szCs w:val="24"/>
          <w:lang w:val="ru-RU"/>
        </w:rPr>
        <w:t xml:space="preserve"> - ф</w:t>
      </w:r>
      <w:r w:rsidRPr="003D6575">
        <w:rPr>
          <w:sz w:val="24"/>
          <w:szCs w:val="24"/>
          <w:lang w:val="ru-RU"/>
        </w:rPr>
        <w:t>орма собственности муниципальная</w:t>
      </w:r>
      <w:r w:rsidR="00B754EF">
        <w:rPr>
          <w:sz w:val="24"/>
          <w:szCs w:val="24"/>
          <w:lang w:val="ru-RU"/>
        </w:rPr>
        <w:t>, к</w:t>
      </w:r>
      <w:r w:rsidRPr="003D6575">
        <w:rPr>
          <w:sz w:val="24"/>
          <w:szCs w:val="24"/>
          <w:lang w:val="ru-RU"/>
        </w:rPr>
        <w:t xml:space="preserve">атегория земель </w:t>
      </w:r>
      <w:r w:rsidR="00B754EF">
        <w:rPr>
          <w:sz w:val="24"/>
          <w:szCs w:val="24"/>
          <w:lang w:val="ru-RU"/>
        </w:rPr>
        <w:t>«</w:t>
      </w:r>
      <w:r w:rsidRPr="003D6575">
        <w:rPr>
          <w:sz w:val="24"/>
          <w:szCs w:val="24"/>
          <w:lang w:val="ru-RU"/>
        </w:rPr>
        <w:t>земли насел</w:t>
      </w:r>
      <w:r w:rsidR="00B754EF">
        <w:rPr>
          <w:sz w:val="24"/>
          <w:szCs w:val="24"/>
          <w:lang w:val="ru-RU"/>
        </w:rPr>
        <w:t>ё</w:t>
      </w:r>
      <w:r w:rsidRPr="003D6575">
        <w:rPr>
          <w:sz w:val="24"/>
          <w:szCs w:val="24"/>
          <w:lang w:val="ru-RU"/>
        </w:rPr>
        <w:t>нных пунктов</w:t>
      </w:r>
      <w:r w:rsidR="00B754EF">
        <w:rPr>
          <w:sz w:val="24"/>
          <w:szCs w:val="24"/>
          <w:lang w:val="ru-RU"/>
        </w:rPr>
        <w:t>», р</w:t>
      </w:r>
      <w:r w:rsidRPr="003D6575">
        <w:rPr>
          <w:sz w:val="24"/>
          <w:szCs w:val="24"/>
          <w:lang w:val="ru-RU"/>
        </w:rPr>
        <w:t>азреш</w:t>
      </w:r>
      <w:r w:rsidR="00B754EF">
        <w:rPr>
          <w:sz w:val="24"/>
          <w:szCs w:val="24"/>
          <w:lang w:val="ru-RU"/>
        </w:rPr>
        <w:t>ё</w:t>
      </w:r>
      <w:r w:rsidRPr="003D6575">
        <w:rPr>
          <w:sz w:val="24"/>
          <w:szCs w:val="24"/>
          <w:lang w:val="ru-RU"/>
        </w:rPr>
        <w:t>нный вид использования</w:t>
      </w:r>
      <w:r w:rsidR="00B754EF">
        <w:rPr>
          <w:sz w:val="24"/>
          <w:szCs w:val="24"/>
          <w:lang w:val="ru-RU"/>
        </w:rPr>
        <w:t xml:space="preserve"> -</w:t>
      </w:r>
      <w:r w:rsidRPr="003D6575">
        <w:rPr>
          <w:sz w:val="24"/>
          <w:szCs w:val="24"/>
          <w:lang w:val="ru-RU"/>
        </w:rPr>
        <w:t xml:space="preserve"> для объектов общественно-делового значения</w:t>
      </w:r>
      <w:r w:rsidR="00B754EF">
        <w:rPr>
          <w:sz w:val="24"/>
          <w:szCs w:val="24"/>
          <w:lang w:val="ru-RU"/>
        </w:rPr>
        <w:t>, а</w:t>
      </w:r>
      <w:r w:rsidRPr="003D6575">
        <w:rPr>
          <w:sz w:val="24"/>
          <w:szCs w:val="24"/>
          <w:lang w:val="ru-RU"/>
        </w:rPr>
        <w:t>дрес участка</w:t>
      </w:r>
      <w:r w:rsidR="00B754EF">
        <w:rPr>
          <w:sz w:val="24"/>
          <w:szCs w:val="24"/>
          <w:lang w:val="ru-RU"/>
        </w:rPr>
        <w:t>:</w:t>
      </w:r>
      <w:r w:rsidRPr="003D6575">
        <w:rPr>
          <w:sz w:val="24"/>
          <w:szCs w:val="24"/>
          <w:lang w:val="ru-RU"/>
        </w:rPr>
        <w:t xml:space="preserve"> Томская область, Первомайский район, д. Балагачево, пер. Клубный, 2</w:t>
      </w:r>
      <w:r>
        <w:rPr>
          <w:sz w:val="24"/>
          <w:szCs w:val="24"/>
          <w:lang w:val="ru-RU"/>
        </w:rPr>
        <w:t>. Особые условия:</w:t>
      </w:r>
      <w:r w:rsidRPr="003D6575">
        <w:rPr>
          <w:sz w:val="24"/>
          <w:szCs w:val="24"/>
          <w:lang w:val="ru-RU"/>
        </w:rPr>
        <w:t xml:space="preserve"> Не используется, ранее использовалась как дом культуры. Наличие инфраструктуры и коммуникаций</w:t>
      </w:r>
      <w:r w:rsidR="00B754EF">
        <w:rPr>
          <w:sz w:val="24"/>
          <w:szCs w:val="24"/>
          <w:lang w:val="ru-RU"/>
        </w:rPr>
        <w:t>:</w:t>
      </w:r>
      <w:r w:rsidRPr="003D6575">
        <w:rPr>
          <w:sz w:val="24"/>
          <w:szCs w:val="24"/>
          <w:lang w:val="ru-RU"/>
        </w:rPr>
        <w:t xml:space="preserve"> возможно подключение электроснабжения.</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4. Площадь (м2 или га) 0,884 га</w:t>
      </w:r>
      <w:r w:rsidR="00B754EF">
        <w:rPr>
          <w:sz w:val="24"/>
          <w:szCs w:val="24"/>
          <w:lang w:val="ru-RU"/>
        </w:rPr>
        <w:t xml:space="preserve"> - ф</w:t>
      </w:r>
      <w:r w:rsidRPr="003D6575">
        <w:rPr>
          <w:sz w:val="24"/>
          <w:szCs w:val="24"/>
          <w:lang w:val="ru-RU"/>
        </w:rPr>
        <w:t>орма собственности муниципальная</w:t>
      </w:r>
      <w:r w:rsidR="00B754EF">
        <w:rPr>
          <w:sz w:val="24"/>
          <w:szCs w:val="24"/>
          <w:lang w:val="ru-RU"/>
        </w:rPr>
        <w:t>, к</w:t>
      </w:r>
      <w:r w:rsidRPr="003D6575">
        <w:rPr>
          <w:sz w:val="24"/>
          <w:szCs w:val="24"/>
          <w:lang w:val="ru-RU"/>
        </w:rPr>
        <w:t xml:space="preserve">атегория земель </w:t>
      </w:r>
      <w:r w:rsidR="00B754EF">
        <w:rPr>
          <w:sz w:val="24"/>
          <w:szCs w:val="24"/>
          <w:lang w:val="ru-RU"/>
        </w:rPr>
        <w:t>«з</w:t>
      </w:r>
      <w:r w:rsidRPr="003D6575">
        <w:rPr>
          <w:sz w:val="24"/>
          <w:szCs w:val="24"/>
          <w:lang w:val="ru-RU"/>
        </w:rPr>
        <w:t>емли насел</w:t>
      </w:r>
      <w:r w:rsidR="00B754EF">
        <w:rPr>
          <w:sz w:val="24"/>
          <w:szCs w:val="24"/>
          <w:lang w:val="ru-RU"/>
        </w:rPr>
        <w:t>ё</w:t>
      </w:r>
      <w:r w:rsidRPr="003D6575">
        <w:rPr>
          <w:sz w:val="24"/>
          <w:szCs w:val="24"/>
          <w:lang w:val="ru-RU"/>
        </w:rPr>
        <w:t>нных пунктов</w:t>
      </w:r>
      <w:r w:rsidR="00B754EF">
        <w:rPr>
          <w:sz w:val="24"/>
          <w:szCs w:val="24"/>
          <w:lang w:val="ru-RU"/>
        </w:rPr>
        <w:t>», р</w:t>
      </w:r>
      <w:r w:rsidRPr="003D6575">
        <w:rPr>
          <w:sz w:val="24"/>
          <w:szCs w:val="24"/>
          <w:lang w:val="ru-RU"/>
        </w:rPr>
        <w:t>азрешенный вид использования</w:t>
      </w:r>
      <w:r w:rsidR="00B754EF">
        <w:rPr>
          <w:sz w:val="24"/>
          <w:szCs w:val="24"/>
          <w:lang w:val="ru-RU"/>
        </w:rPr>
        <w:t xml:space="preserve"> -</w:t>
      </w:r>
      <w:r w:rsidRPr="003D6575">
        <w:rPr>
          <w:sz w:val="24"/>
          <w:szCs w:val="24"/>
          <w:lang w:val="ru-RU"/>
        </w:rPr>
        <w:t xml:space="preserve"> для объектов общественно-делового значения</w:t>
      </w:r>
      <w:r w:rsidR="00B754EF">
        <w:rPr>
          <w:sz w:val="24"/>
          <w:szCs w:val="24"/>
          <w:lang w:val="ru-RU"/>
        </w:rPr>
        <w:t>, а</w:t>
      </w:r>
      <w:r w:rsidRPr="003D6575">
        <w:rPr>
          <w:sz w:val="24"/>
          <w:szCs w:val="24"/>
          <w:lang w:val="ru-RU"/>
        </w:rPr>
        <w:t>дрес участка</w:t>
      </w:r>
      <w:r w:rsidR="00B754EF">
        <w:rPr>
          <w:sz w:val="24"/>
          <w:szCs w:val="24"/>
          <w:lang w:val="ru-RU"/>
        </w:rPr>
        <w:t>:</w:t>
      </w:r>
      <w:r w:rsidRPr="003D6575">
        <w:rPr>
          <w:sz w:val="24"/>
          <w:szCs w:val="24"/>
          <w:lang w:val="ru-RU"/>
        </w:rPr>
        <w:t xml:space="preserve"> Томская область, Первомайский район, </w:t>
      </w:r>
      <w:r w:rsidR="00B754EF">
        <w:rPr>
          <w:sz w:val="24"/>
          <w:szCs w:val="24"/>
          <w:lang w:val="ru-RU"/>
        </w:rPr>
        <w:t>п</w:t>
      </w:r>
      <w:r w:rsidRPr="003D6575">
        <w:rPr>
          <w:sz w:val="24"/>
          <w:szCs w:val="24"/>
          <w:lang w:val="ru-RU"/>
        </w:rPr>
        <w:t>. Францево</w:t>
      </w:r>
      <w:r>
        <w:rPr>
          <w:sz w:val="24"/>
          <w:szCs w:val="24"/>
          <w:lang w:val="ru-RU"/>
        </w:rPr>
        <w:t>. Особые условия:</w:t>
      </w:r>
      <w:r w:rsidRPr="003D6575">
        <w:rPr>
          <w:sz w:val="24"/>
          <w:szCs w:val="24"/>
          <w:lang w:val="ru-RU"/>
        </w:rPr>
        <w:t xml:space="preserve"> Не используется, ранее использовалась как школа. Наличие инфраструктуры и коммуникаций: возможно подключение электроснабжения.</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5. Наименование площадки</w:t>
      </w:r>
      <w:r w:rsidR="00B754EF">
        <w:rPr>
          <w:sz w:val="24"/>
          <w:szCs w:val="24"/>
          <w:lang w:val="ru-RU"/>
        </w:rPr>
        <w:t xml:space="preserve"> -   н</w:t>
      </w:r>
      <w:r w:rsidRPr="003D6575">
        <w:rPr>
          <w:sz w:val="24"/>
          <w:szCs w:val="24"/>
          <w:lang w:val="ru-RU"/>
        </w:rPr>
        <w:t>ежилое помещение (производственный цех)</w:t>
      </w:r>
      <w:r w:rsidR="00B754EF">
        <w:rPr>
          <w:sz w:val="24"/>
          <w:szCs w:val="24"/>
          <w:lang w:val="ru-RU"/>
        </w:rPr>
        <w:t>, м</w:t>
      </w:r>
      <w:r w:rsidRPr="003D6575">
        <w:rPr>
          <w:sz w:val="24"/>
          <w:szCs w:val="24"/>
          <w:lang w:val="ru-RU"/>
        </w:rPr>
        <w:t>есто расположения площадки</w:t>
      </w:r>
      <w:r w:rsidR="00B754EF">
        <w:rPr>
          <w:sz w:val="24"/>
          <w:szCs w:val="24"/>
          <w:lang w:val="ru-RU"/>
        </w:rPr>
        <w:t>:</w:t>
      </w:r>
      <w:r w:rsidRPr="003D6575">
        <w:rPr>
          <w:sz w:val="24"/>
          <w:szCs w:val="24"/>
          <w:lang w:val="ru-RU"/>
        </w:rPr>
        <w:t xml:space="preserve"> Томская область, Первомайский район, с. Первомайское, ул. Ленинская, 95, строен. 3, пом. 1</w:t>
      </w:r>
      <w:r w:rsidR="00B754EF">
        <w:rPr>
          <w:sz w:val="24"/>
          <w:szCs w:val="24"/>
          <w:lang w:val="ru-RU"/>
        </w:rPr>
        <w:t>, п</w:t>
      </w:r>
      <w:r w:rsidRPr="003D6575">
        <w:rPr>
          <w:sz w:val="24"/>
          <w:szCs w:val="24"/>
          <w:lang w:val="ru-RU"/>
        </w:rPr>
        <w:t>лощадь 189 м2</w:t>
      </w:r>
      <w:r w:rsidR="00B754EF">
        <w:rPr>
          <w:sz w:val="24"/>
          <w:szCs w:val="24"/>
          <w:lang w:val="ru-RU"/>
        </w:rPr>
        <w:t>- ф</w:t>
      </w:r>
      <w:r w:rsidRPr="003D6575">
        <w:rPr>
          <w:sz w:val="24"/>
          <w:szCs w:val="24"/>
          <w:lang w:val="ru-RU"/>
        </w:rPr>
        <w:t>о</w:t>
      </w:r>
      <w:r>
        <w:rPr>
          <w:sz w:val="24"/>
          <w:szCs w:val="24"/>
          <w:lang w:val="ru-RU"/>
        </w:rPr>
        <w:t xml:space="preserve">рма собственности муниципальная. Особые условия: </w:t>
      </w:r>
      <w:r w:rsidR="00B754EF">
        <w:rPr>
          <w:sz w:val="24"/>
          <w:szCs w:val="24"/>
          <w:lang w:val="ru-RU"/>
        </w:rPr>
        <w:t>н</w:t>
      </w:r>
      <w:r w:rsidRPr="003D6575">
        <w:rPr>
          <w:sz w:val="24"/>
          <w:szCs w:val="24"/>
          <w:lang w:val="ru-RU"/>
        </w:rPr>
        <w:t>аличие инфраструктуры и коммуникаций:  водоснабжение</w:t>
      </w:r>
      <w:r w:rsidR="00B754EF">
        <w:rPr>
          <w:sz w:val="24"/>
          <w:szCs w:val="24"/>
          <w:lang w:val="ru-RU"/>
        </w:rPr>
        <w:t>,</w:t>
      </w:r>
      <w:r w:rsidRPr="003D6575">
        <w:rPr>
          <w:sz w:val="24"/>
          <w:szCs w:val="24"/>
          <w:lang w:val="ru-RU"/>
        </w:rPr>
        <w:t xml:space="preserve"> электроснабжение</w:t>
      </w:r>
      <w:r w:rsidR="00B754EF">
        <w:rPr>
          <w:sz w:val="24"/>
          <w:szCs w:val="24"/>
          <w:lang w:val="ru-RU"/>
        </w:rPr>
        <w:t>,</w:t>
      </w:r>
      <w:r w:rsidRPr="003D6575">
        <w:rPr>
          <w:sz w:val="24"/>
          <w:szCs w:val="24"/>
          <w:lang w:val="ru-RU"/>
        </w:rPr>
        <w:t xml:space="preserve"> отопление (местное). Включено в программу приватизации на 2015 год. Начальная цена продажи: 1 445 854,00 руб. с учетом НДС, способ приватизации – посредством публичного предложения. Предполагаемые виды использования: производственный цех</w:t>
      </w:r>
      <w:r w:rsidR="00B754EF">
        <w:rPr>
          <w:sz w:val="24"/>
          <w:szCs w:val="24"/>
          <w:lang w:val="ru-RU"/>
        </w:rPr>
        <w:t>,</w:t>
      </w:r>
      <w:r w:rsidRPr="003D6575">
        <w:rPr>
          <w:sz w:val="24"/>
          <w:szCs w:val="24"/>
          <w:lang w:val="ru-RU"/>
        </w:rPr>
        <w:t xml:space="preserve"> складское помещение</w:t>
      </w:r>
      <w:r w:rsidR="00B754EF">
        <w:rPr>
          <w:sz w:val="24"/>
          <w:szCs w:val="24"/>
          <w:lang w:val="ru-RU"/>
        </w:rPr>
        <w:t>,</w:t>
      </w:r>
      <w:r w:rsidRPr="003D6575">
        <w:rPr>
          <w:sz w:val="24"/>
          <w:szCs w:val="24"/>
          <w:lang w:val="ru-RU"/>
        </w:rPr>
        <w:t xml:space="preserve"> шиномонтажная мастерская</w:t>
      </w:r>
      <w:r w:rsidR="00B754EF">
        <w:rPr>
          <w:sz w:val="24"/>
          <w:szCs w:val="24"/>
          <w:lang w:val="ru-RU"/>
        </w:rPr>
        <w:t>,</w:t>
      </w:r>
      <w:r w:rsidRPr="003D6575">
        <w:rPr>
          <w:sz w:val="24"/>
          <w:szCs w:val="24"/>
          <w:lang w:val="ru-RU"/>
        </w:rPr>
        <w:t xml:space="preserve"> автомойка.</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6. Наименование площадки</w:t>
      </w:r>
      <w:r w:rsidR="00B754EF">
        <w:rPr>
          <w:sz w:val="24"/>
          <w:szCs w:val="24"/>
          <w:lang w:val="ru-RU"/>
        </w:rPr>
        <w:t xml:space="preserve"> - н</w:t>
      </w:r>
      <w:r w:rsidRPr="003D6575">
        <w:rPr>
          <w:sz w:val="24"/>
          <w:szCs w:val="24"/>
          <w:lang w:val="ru-RU"/>
        </w:rPr>
        <w:t>ежилое здание (техникум)</w:t>
      </w:r>
      <w:r w:rsidR="00B754EF">
        <w:rPr>
          <w:sz w:val="24"/>
          <w:szCs w:val="24"/>
          <w:lang w:val="ru-RU"/>
        </w:rPr>
        <w:t>, м</w:t>
      </w:r>
      <w:r w:rsidRPr="003D6575">
        <w:rPr>
          <w:sz w:val="24"/>
          <w:szCs w:val="24"/>
          <w:lang w:val="ru-RU"/>
        </w:rPr>
        <w:t>есто расположения площадки</w:t>
      </w:r>
      <w:r w:rsidR="00B754EF">
        <w:rPr>
          <w:sz w:val="24"/>
          <w:szCs w:val="24"/>
          <w:lang w:val="ru-RU"/>
        </w:rPr>
        <w:t>:</w:t>
      </w:r>
      <w:r w:rsidRPr="003D6575">
        <w:rPr>
          <w:sz w:val="24"/>
          <w:szCs w:val="24"/>
          <w:lang w:val="ru-RU"/>
        </w:rPr>
        <w:t xml:space="preserve"> Томская область, Первомайский район, п. Беляй, ул. Зелёная, 7</w:t>
      </w:r>
      <w:r w:rsidR="00B754EF">
        <w:rPr>
          <w:sz w:val="24"/>
          <w:szCs w:val="24"/>
          <w:lang w:val="ru-RU"/>
        </w:rPr>
        <w:t>, п</w:t>
      </w:r>
      <w:r w:rsidRPr="003D6575">
        <w:rPr>
          <w:sz w:val="24"/>
          <w:szCs w:val="24"/>
          <w:lang w:val="ru-RU"/>
        </w:rPr>
        <w:t>лощадь 817 м 2</w:t>
      </w:r>
      <w:r w:rsidR="00B754EF">
        <w:rPr>
          <w:sz w:val="24"/>
          <w:szCs w:val="24"/>
          <w:lang w:val="ru-RU"/>
        </w:rPr>
        <w:t xml:space="preserve"> - ф</w:t>
      </w:r>
      <w:r w:rsidRPr="003D6575">
        <w:rPr>
          <w:sz w:val="24"/>
          <w:szCs w:val="24"/>
          <w:lang w:val="ru-RU"/>
        </w:rPr>
        <w:t>орма собственности муниципальная</w:t>
      </w:r>
      <w:r>
        <w:rPr>
          <w:sz w:val="24"/>
          <w:szCs w:val="24"/>
          <w:lang w:val="ru-RU"/>
        </w:rPr>
        <w:t xml:space="preserve">.Особые условия: </w:t>
      </w:r>
      <w:r w:rsidRPr="003D6575">
        <w:rPr>
          <w:sz w:val="24"/>
          <w:szCs w:val="24"/>
          <w:lang w:val="ru-RU"/>
        </w:rPr>
        <w:t>Не используется, ранее использовалось как здание техникума. Расположено на земельном участке общей площадью 0,9089 га. Наличие инфраструктуры и коммуникаций:  водоснабжение</w:t>
      </w:r>
      <w:r w:rsidR="00B754EF">
        <w:rPr>
          <w:sz w:val="24"/>
          <w:szCs w:val="24"/>
          <w:lang w:val="ru-RU"/>
        </w:rPr>
        <w:t xml:space="preserve">, </w:t>
      </w:r>
      <w:r w:rsidRPr="003D6575">
        <w:rPr>
          <w:sz w:val="24"/>
          <w:szCs w:val="24"/>
          <w:lang w:val="ru-RU"/>
        </w:rPr>
        <w:t xml:space="preserve"> электроснабжение</w:t>
      </w:r>
      <w:r w:rsidR="00B754EF">
        <w:rPr>
          <w:sz w:val="24"/>
          <w:szCs w:val="24"/>
          <w:lang w:val="ru-RU"/>
        </w:rPr>
        <w:t>,</w:t>
      </w:r>
      <w:r w:rsidRPr="003D6575">
        <w:rPr>
          <w:sz w:val="24"/>
          <w:szCs w:val="24"/>
          <w:lang w:val="ru-RU"/>
        </w:rPr>
        <w:t xml:space="preserve"> отопление (от котельной). Включено в программу приватизации на 2015 год. Начальная цена продажи: 5 354 629,29 руб. с учетом НДС, способ приватизации – посредством публичного предложения. Предполагаемые виды использования:  база отдыха/пансионат</w:t>
      </w:r>
      <w:r w:rsidR="00340699">
        <w:rPr>
          <w:sz w:val="24"/>
          <w:szCs w:val="24"/>
          <w:lang w:val="ru-RU"/>
        </w:rPr>
        <w:t>,</w:t>
      </w:r>
      <w:r w:rsidRPr="003D6575">
        <w:rPr>
          <w:sz w:val="24"/>
          <w:szCs w:val="24"/>
          <w:lang w:val="ru-RU"/>
        </w:rPr>
        <w:t xml:space="preserve"> бизнес-центр</w:t>
      </w:r>
      <w:r w:rsidR="00340699">
        <w:rPr>
          <w:sz w:val="24"/>
          <w:szCs w:val="24"/>
          <w:lang w:val="ru-RU"/>
        </w:rPr>
        <w:t>,</w:t>
      </w:r>
      <w:r w:rsidRPr="003D6575">
        <w:rPr>
          <w:sz w:val="24"/>
          <w:szCs w:val="24"/>
          <w:lang w:val="ru-RU"/>
        </w:rPr>
        <w:t xml:space="preserve"> реабилитационный центр.</w:t>
      </w:r>
    </w:p>
    <w:p w:rsidR="009A18CD" w:rsidRPr="003D6575" w:rsidRDefault="009A18CD" w:rsidP="009A18CD">
      <w:pPr>
        <w:widowControl w:val="0"/>
        <w:spacing w:before="240" w:after="240" w:line="360" w:lineRule="auto"/>
        <w:ind w:firstLine="720"/>
        <w:jc w:val="both"/>
        <w:outlineLvl w:val="1"/>
        <w:rPr>
          <w:sz w:val="24"/>
          <w:szCs w:val="24"/>
          <w:lang w:val="ru-RU"/>
        </w:rPr>
      </w:pPr>
      <w:r w:rsidRPr="003D6575">
        <w:rPr>
          <w:sz w:val="24"/>
          <w:szCs w:val="24"/>
          <w:lang w:val="ru-RU"/>
        </w:rPr>
        <w:t>7. Наименование площадки</w:t>
      </w:r>
      <w:r w:rsidR="00340699">
        <w:rPr>
          <w:sz w:val="24"/>
          <w:szCs w:val="24"/>
          <w:lang w:val="ru-RU"/>
        </w:rPr>
        <w:t xml:space="preserve"> - н</w:t>
      </w:r>
      <w:r w:rsidRPr="003D6575">
        <w:rPr>
          <w:sz w:val="24"/>
          <w:szCs w:val="24"/>
          <w:lang w:val="ru-RU"/>
        </w:rPr>
        <w:t>ежилое здание (школа)</w:t>
      </w:r>
      <w:r w:rsidR="00340699">
        <w:rPr>
          <w:sz w:val="24"/>
          <w:szCs w:val="24"/>
          <w:lang w:val="ru-RU"/>
        </w:rPr>
        <w:t>, м</w:t>
      </w:r>
      <w:r w:rsidRPr="003D6575">
        <w:rPr>
          <w:sz w:val="24"/>
          <w:szCs w:val="24"/>
          <w:lang w:val="ru-RU"/>
        </w:rPr>
        <w:t xml:space="preserve">есто расположения </w:t>
      </w:r>
      <w:r w:rsidRPr="003D6575">
        <w:rPr>
          <w:sz w:val="24"/>
          <w:szCs w:val="24"/>
          <w:lang w:val="ru-RU"/>
        </w:rPr>
        <w:lastRenderedPageBreak/>
        <w:t>площадки</w:t>
      </w:r>
      <w:r w:rsidR="00340699">
        <w:rPr>
          <w:sz w:val="24"/>
          <w:szCs w:val="24"/>
          <w:lang w:val="ru-RU"/>
        </w:rPr>
        <w:t>:</w:t>
      </w:r>
      <w:r w:rsidRPr="003D6575">
        <w:rPr>
          <w:sz w:val="24"/>
          <w:szCs w:val="24"/>
          <w:lang w:val="ru-RU"/>
        </w:rPr>
        <w:t>Томская область, Первомайский район, с. Новомариинка, ул. Центральная, 22</w:t>
      </w:r>
      <w:r w:rsidR="00340699">
        <w:rPr>
          <w:sz w:val="24"/>
          <w:szCs w:val="24"/>
          <w:lang w:val="ru-RU"/>
        </w:rPr>
        <w:t>, п</w:t>
      </w:r>
      <w:r w:rsidRPr="003D6575">
        <w:rPr>
          <w:sz w:val="24"/>
          <w:szCs w:val="24"/>
          <w:lang w:val="ru-RU"/>
        </w:rPr>
        <w:t>лощадь 1033,6 м 2</w:t>
      </w:r>
      <w:r w:rsidR="00340699">
        <w:rPr>
          <w:sz w:val="24"/>
          <w:szCs w:val="24"/>
          <w:lang w:val="ru-RU"/>
        </w:rPr>
        <w:t>.</w:t>
      </w:r>
      <w:r w:rsidRPr="003D6575">
        <w:rPr>
          <w:sz w:val="24"/>
          <w:szCs w:val="24"/>
          <w:lang w:val="ru-RU"/>
        </w:rPr>
        <w:t xml:space="preserve"> Форма собственности муниципальная</w:t>
      </w:r>
      <w:r>
        <w:rPr>
          <w:sz w:val="24"/>
          <w:szCs w:val="24"/>
          <w:lang w:val="ru-RU"/>
        </w:rPr>
        <w:t>. Особые условия:</w:t>
      </w:r>
      <w:r w:rsidRPr="003D6575">
        <w:rPr>
          <w:sz w:val="24"/>
          <w:szCs w:val="24"/>
          <w:lang w:val="ru-RU"/>
        </w:rPr>
        <w:t xml:space="preserve"> Не используется, ранее использовалось как здание школы. Расположено на земельном участке общей площадью 0,9941 га. Наличие инфраструктуры и коммуникаций:  возможно подключение электроснабжения</w:t>
      </w:r>
      <w:r w:rsidR="00340699">
        <w:rPr>
          <w:sz w:val="24"/>
          <w:szCs w:val="24"/>
          <w:lang w:val="ru-RU"/>
        </w:rPr>
        <w:t>,</w:t>
      </w:r>
      <w:r w:rsidRPr="003D6575">
        <w:rPr>
          <w:sz w:val="24"/>
          <w:szCs w:val="24"/>
          <w:lang w:val="ru-RU"/>
        </w:rPr>
        <w:t xml:space="preserve"> возможно подключение водоснабжения</w:t>
      </w:r>
      <w:r w:rsidR="00340699">
        <w:rPr>
          <w:sz w:val="24"/>
          <w:szCs w:val="24"/>
          <w:lang w:val="ru-RU"/>
        </w:rPr>
        <w:t>,</w:t>
      </w:r>
      <w:r w:rsidRPr="003D6575">
        <w:rPr>
          <w:sz w:val="24"/>
          <w:szCs w:val="24"/>
          <w:lang w:val="ru-RU"/>
        </w:rPr>
        <w:t xml:space="preserve"> отопление (местная котельная). Предполагаемые виды использования: база отдыха/пансионат</w:t>
      </w:r>
      <w:r w:rsidR="00340699">
        <w:rPr>
          <w:sz w:val="24"/>
          <w:szCs w:val="24"/>
          <w:lang w:val="ru-RU"/>
        </w:rPr>
        <w:t>,</w:t>
      </w:r>
      <w:r w:rsidRPr="003D6575">
        <w:rPr>
          <w:sz w:val="24"/>
          <w:szCs w:val="24"/>
          <w:lang w:val="ru-RU"/>
        </w:rPr>
        <w:t xml:space="preserve"> бизнес-центр</w:t>
      </w:r>
      <w:r w:rsidR="00340699">
        <w:rPr>
          <w:sz w:val="24"/>
          <w:szCs w:val="24"/>
          <w:lang w:val="ru-RU"/>
        </w:rPr>
        <w:t>,</w:t>
      </w:r>
      <w:r w:rsidRPr="003D6575">
        <w:rPr>
          <w:sz w:val="24"/>
          <w:szCs w:val="24"/>
          <w:lang w:val="ru-RU"/>
        </w:rPr>
        <w:t xml:space="preserve"> реабилитационный центр.</w:t>
      </w:r>
    </w:p>
    <w:p w:rsidR="009A18CD" w:rsidRDefault="009A18CD" w:rsidP="009A18CD">
      <w:pPr>
        <w:widowControl w:val="0"/>
        <w:spacing w:before="240" w:after="240" w:line="360" w:lineRule="auto"/>
        <w:ind w:firstLine="720"/>
        <w:jc w:val="both"/>
        <w:outlineLvl w:val="1"/>
        <w:rPr>
          <w:bCs/>
          <w:iCs/>
          <w:sz w:val="24"/>
          <w:szCs w:val="28"/>
          <w:lang w:val="ru-RU"/>
        </w:rPr>
      </w:pPr>
      <w:r w:rsidRPr="003D6575">
        <w:rPr>
          <w:sz w:val="24"/>
          <w:szCs w:val="24"/>
          <w:lang w:val="ru-RU"/>
        </w:rPr>
        <w:t>8. Наименование площадки</w:t>
      </w:r>
      <w:r w:rsidR="00340699">
        <w:rPr>
          <w:sz w:val="24"/>
          <w:szCs w:val="24"/>
          <w:lang w:val="ru-RU"/>
        </w:rPr>
        <w:t xml:space="preserve"> - н</w:t>
      </w:r>
      <w:r w:rsidRPr="003D6575">
        <w:rPr>
          <w:sz w:val="24"/>
          <w:szCs w:val="24"/>
          <w:lang w:val="ru-RU"/>
        </w:rPr>
        <w:t>ежилое здание (школьные мастерские)</w:t>
      </w:r>
      <w:r w:rsidR="00340699">
        <w:rPr>
          <w:sz w:val="24"/>
          <w:szCs w:val="24"/>
          <w:lang w:val="ru-RU"/>
        </w:rPr>
        <w:t>, м</w:t>
      </w:r>
      <w:r w:rsidRPr="003D6575">
        <w:rPr>
          <w:sz w:val="24"/>
          <w:szCs w:val="24"/>
          <w:lang w:val="ru-RU"/>
        </w:rPr>
        <w:t>есто расположения площадки Томская область, Первомайский район, с. Ежи, ул. Школьная, 8</w:t>
      </w:r>
      <w:r w:rsidR="002B49B0">
        <w:rPr>
          <w:sz w:val="24"/>
          <w:szCs w:val="24"/>
          <w:lang w:val="ru-RU"/>
        </w:rPr>
        <w:t>, п</w:t>
      </w:r>
      <w:r w:rsidRPr="003D6575">
        <w:rPr>
          <w:sz w:val="24"/>
          <w:szCs w:val="24"/>
          <w:lang w:val="ru-RU"/>
        </w:rPr>
        <w:t>лощадь 336 м 2</w:t>
      </w:r>
      <w:r w:rsidR="002B49B0">
        <w:rPr>
          <w:sz w:val="24"/>
          <w:szCs w:val="24"/>
          <w:lang w:val="ru-RU"/>
        </w:rPr>
        <w:t>.</w:t>
      </w:r>
      <w:r w:rsidRPr="003D6575">
        <w:rPr>
          <w:sz w:val="24"/>
          <w:szCs w:val="24"/>
          <w:lang w:val="ru-RU"/>
        </w:rPr>
        <w:t xml:space="preserve"> Форма собственности муниципальная</w:t>
      </w:r>
      <w:r>
        <w:rPr>
          <w:sz w:val="24"/>
          <w:szCs w:val="24"/>
          <w:lang w:val="ru-RU"/>
        </w:rPr>
        <w:t>. Особые условия:</w:t>
      </w:r>
      <w:r w:rsidRPr="003D6575">
        <w:rPr>
          <w:sz w:val="24"/>
          <w:szCs w:val="24"/>
          <w:lang w:val="ru-RU"/>
        </w:rPr>
        <w:t xml:space="preserve"> Не используется, ранее использовалось как школьные мастерские. Расположено на земельном участке общей площадью 5,0 га. Наличие инфраструктуры и коммуникаций:  электроснабжение. </w:t>
      </w:r>
      <w:r w:rsidRPr="00F60D9D">
        <w:rPr>
          <w:sz w:val="24"/>
          <w:szCs w:val="24"/>
          <w:lang w:val="ru-RU"/>
        </w:rPr>
        <w:t>Предполагаемые виды использования:  офис</w:t>
      </w:r>
      <w:r w:rsidR="002B49B0">
        <w:rPr>
          <w:sz w:val="24"/>
          <w:szCs w:val="24"/>
          <w:lang w:val="ru-RU"/>
        </w:rPr>
        <w:t xml:space="preserve">, </w:t>
      </w:r>
      <w:r w:rsidRPr="00F60D9D">
        <w:rPr>
          <w:sz w:val="24"/>
          <w:szCs w:val="24"/>
          <w:lang w:val="ru-RU"/>
        </w:rPr>
        <w:t xml:space="preserve"> торговый центр</w:t>
      </w:r>
      <w:r w:rsidR="002B49B0">
        <w:rPr>
          <w:sz w:val="24"/>
          <w:szCs w:val="24"/>
          <w:lang w:val="ru-RU"/>
        </w:rPr>
        <w:t>,</w:t>
      </w:r>
      <w:r w:rsidRPr="00F60D9D">
        <w:rPr>
          <w:sz w:val="24"/>
          <w:szCs w:val="24"/>
          <w:lang w:val="ru-RU"/>
        </w:rPr>
        <w:t xml:space="preserve"> бизнес-центр.</w:t>
      </w:r>
    </w:p>
    <w:p w:rsidR="00B31F99" w:rsidRPr="00B31F99" w:rsidRDefault="00B31F99" w:rsidP="00B31F99">
      <w:pPr>
        <w:widowControl w:val="0"/>
        <w:spacing w:before="240" w:after="240" w:line="360" w:lineRule="auto"/>
        <w:ind w:firstLine="720"/>
        <w:outlineLvl w:val="1"/>
        <w:rPr>
          <w:bCs/>
          <w:iCs/>
          <w:sz w:val="24"/>
          <w:szCs w:val="28"/>
          <w:lang w:val="ru-RU"/>
        </w:rPr>
      </w:pPr>
      <w:r w:rsidRPr="00B31F99">
        <w:rPr>
          <w:bCs/>
          <w:iCs/>
          <w:sz w:val="24"/>
          <w:szCs w:val="28"/>
          <w:lang w:val="ru-RU"/>
        </w:rPr>
        <w:t>Развитие транспортной и инженерной инфраструктуры</w:t>
      </w:r>
      <w:r w:rsidR="00504011">
        <w:rPr>
          <w:bCs/>
          <w:iCs/>
          <w:sz w:val="24"/>
          <w:szCs w:val="28"/>
          <w:lang w:val="ru-RU"/>
        </w:rPr>
        <w:t>, энергосбережение</w:t>
      </w:r>
      <w:r w:rsidRPr="00B31F99">
        <w:rPr>
          <w:bCs/>
          <w:iCs/>
          <w:sz w:val="24"/>
          <w:szCs w:val="28"/>
          <w:lang w:val="ru-RU"/>
        </w:rPr>
        <w:t>:</w:t>
      </w:r>
    </w:p>
    <w:p w:rsidR="00504011"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t xml:space="preserve">1. Строительство </w:t>
      </w:r>
      <w:r>
        <w:rPr>
          <w:bCs/>
          <w:iCs/>
          <w:sz w:val="24"/>
          <w:szCs w:val="28"/>
          <w:lang w:val="ru-RU"/>
        </w:rPr>
        <w:t xml:space="preserve">и реконструкция автомобильной дороги  Первомайское – Белый Яр планируется осуществить  в период с 2020 по 2030 года. </w:t>
      </w:r>
      <w:r w:rsidR="00504011">
        <w:rPr>
          <w:bCs/>
          <w:iCs/>
          <w:sz w:val="24"/>
          <w:szCs w:val="28"/>
          <w:lang w:val="ru-RU"/>
        </w:rPr>
        <w:t xml:space="preserve">Строительство объекта поспособствует более интенсивному развитию придорожного сервиса в данном направлении.  </w:t>
      </w:r>
    </w:p>
    <w:p w:rsidR="00B31F99" w:rsidRPr="00B31F99"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t>2. Приведение автомобильных дорог в нормативное состояние. Проведение капитального и текущего ремонта улично-дорожной сети насел</w:t>
      </w:r>
      <w:r w:rsidR="002B49B0">
        <w:rPr>
          <w:bCs/>
          <w:iCs/>
          <w:sz w:val="24"/>
          <w:szCs w:val="28"/>
          <w:lang w:val="ru-RU"/>
        </w:rPr>
        <w:t>ё</w:t>
      </w:r>
      <w:r w:rsidRPr="00B31F99">
        <w:rPr>
          <w:bCs/>
          <w:iCs/>
          <w:sz w:val="24"/>
          <w:szCs w:val="28"/>
          <w:lang w:val="ru-RU"/>
        </w:rPr>
        <w:t>нных пунктов района.</w:t>
      </w:r>
      <w:r>
        <w:rPr>
          <w:bCs/>
          <w:iCs/>
          <w:sz w:val="24"/>
          <w:szCs w:val="28"/>
          <w:lang w:val="ru-RU"/>
        </w:rPr>
        <w:t xml:space="preserve"> В 2016 году на данные цели будет выделено 31 млн. руб. из областного и местного бюджетов.</w:t>
      </w:r>
    </w:p>
    <w:p w:rsidR="00B31F99" w:rsidRPr="00B31F99"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t xml:space="preserve">3. </w:t>
      </w:r>
      <w:r>
        <w:rPr>
          <w:bCs/>
          <w:iCs/>
          <w:sz w:val="24"/>
          <w:szCs w:val="28"/>
          <w:lang w:val="ru-RU"/>
        </w:rPr>
        <w:t>Газификацияс.Первомайское</w:t>
      </w:r>
      <w:r w:rsidRPr="00B31F99">
        <w:rPr>
          <w:bCs/>
          <w:iCs/>
          <w:sz w:val="24"/>
          <w:szCs w:val="28"/>
          <w:lang w:val="ru-RU"/>
        </w:rPr>
        <w:t xml:space="preserve">. </w:t>
      </w:r>
      <w:r>
        <w:rPr>
          <w:bCs/>
          <w:iCs/>
          <w:sz w:val="24"/>
          <w:szCs w:val="28"/>
          <w:lang w:val="ru-RU"/>
        </w:rPr>
        <w:t>Количество объектов подключенных к газу составит</w:t>
      </w:r>
      <w:r w:rsidR="001C736A">
        <w:rPr>
          <w:bCs/>
          <w:iCs/>
          <w:sz w:val="24"/>
          <w:szCs w:val="28"/>
          <w:lang w:val="ru-RU"/>
        </w:rPr>
        <w:t xml:space="preserve"> 1797</w:t>
      </w:r>
      <w:r w:rsidR="002B49B0">
        <w:rPr>
          <w:bCs/>
          <w:iCs/>
          <w:sz w:val="24"/>
          <w:szCs w:val="28"/>
          <w:lang w:val="ru-RU"/>
        </w:rPr>
        <w:t>, о</w:t>
      </w:r>
      <w:r w:rsidR="00504011">
        <w:rPr>
          <w:bCs/>
          <w:iCs/>
          <w:sz w:val="24"/>
          <w:szCs w:val="28"/>
          <w:lang w:val="ru-RU"/>
        </w:rPr>
        <w:t>бъ</w:t>
      </w:r>
      <w:r w:rsidR="002B49B0">
        <w:rPr>
          <w:bCs/>
          <w:iCs/>
          <w:sz w:val="24"/>
          <w:szCs w:val="28"/>
          <w:lang w:val="ru-RU"/>
        </w:rPr>
        <w:t>ё</w:t>
      </w:r>
      <w:r w:rsidR="00504011">
        <w:rPr>
          <w:bCs/>
          <w:iCs/>
          <w:sz w:val="24"/>
          <w:szCs w:val="28"/>
          <w:lang w:val="ru-RU"/>
        </w:rPr>
        <w:t xml:space="preserve">м инвестиций </w:t>
      </w:r>
      <w:r w:rsidR="001C736A">
        <w:rPr>
          <w:bCs/>
          <w:iCs/>
          <w:sz w:val="24"/>
          <w:szCs w:val="28"/>
          <w:lang w:val="ru-RU"/>
        </w:rPr>
        <w:t>–188241,3 тыс.рублей.</w:t>
      </w:r>
    </w:p>
    <w:p w:rsidR="00B31F99" w:rsidRPr="00B31F99"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t>4. Модернизация коммунальных объектов (капитальный ремонт коммунальных объектов, реконструкция инженерных сетей, строительство сетей водоснабжения</w:t>
      </w:r>
      <w:r w:rsidR="00504011">
        <w:rPr>
          <w:bCs/>
          <w:iCs/>
          <w:sz w:val="24"/>
          <w:szCs w:val="28"/>
          <w:lang w:val="ru-RU"/>
        </w:rPr>
        <w:t>, станций водоочистки</w:t>
      </w:r>
      <w:r w:rsidRPr="00B31F99">
        <w:rPr>
          <w:bCs/>
          <w:iCs/>
          <w:sz w:val="24"/>
          <w:szCs w:val="28"/>
          <w:lang w:val="ru-RU"/>
        </w:rPr>
        <w:t>).</w:t>
      </w:r>
    </w:p>
    <w:p w:rsidR="00504011"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t>5. Строительство инженерных сет</w:t>
      </w:r>
      <w:r w:rsidR="005E05A4">
        <w:rPr>
          <w:bCs/>
          <w:iCs/>
          <w:sz w:val="24"/>
          <w:szCs w:val="28"/>
          <w:lang w:val="ru-RU"/>
        </w:rPr>
        <w:t>ей и зданий соцкультбыта в новых микрорайонах комплексных компактных застроек</w:t>
      </w:r>
      <w:r w:rsidRPr="00B31F99">
        <w:rPr>
          <w:bCs/>
          <w:iCs/>
          <w:sz w:val="24"/>
          <w:szCs w:val="28"/>
          <w:lang w:val="ru-RU"/>
        </w:rPr>
        <w:t xml:space="preserve"> "</w:t>
      </w:r>
      <w:r w:rsidR="005E05A4">
        <w:rPr>
          <w:bCs/>
          <w:iCs/>
          <w:sz w:val="24"/>
          <w:szCs w:val="28"/>
          <w:lang w:val="ru-RU"/>
        </w:rPr>
        <w:t>Молодежный</w:t>
      </w:r>
      <w:r w:rsidR="002B49B0">
        <w:rPr>
          <w:bCs/>
          <w:iCs/>
          <w:sz w:val="24"/>
          <w:szCs w:val="28"/>
          <w:lang w:val="ru-RU"/>
        </w:rPr>
        <w:t>», «</w:t>
      </w:r>
      <w:r w:rsidR="005E05A4">
        <w:rPr>
          <w:bCs/>
          <w:iCs/>
          <w:sz w:val="24"/>
          <w:szCs w:val="28"/>
          <w:lang w:val="ru-RU"/>
        </w:rPr>
        <w:t>Зеленый»</w:t>
      </w:r>
      <w:r w:rsidR="00EA05E6">
        <w:rPr>
          <w:bCs/>
          <w:iCs/>
          <w:sz w:val="24"/>
          <w:szCs w:val="28"/>
          <w:lang w:val="ru-RU"/>
        </w:rPr>
        <w:t>, «Кедровый»</w:t>
      </w:r>
      <w:r w:rsidR="005E05A4">
        <w:rPr>
          <w:bCs/>
          <w:iCs/>
          <w:sz w:val="24"/>
          <w:szCs w:val="28"/>
          <w:lang w:val="ru-RU"/>
        </w:rPr>
        <w:t xml:space="preserve"> в с.Первомайское.</w:t>
      </w:r>
    </w:p>
    <w:p w:rsidR="00504011" w:rsidRDefault="00504011" w:rsidP="00644CED">
      <w:pPr>
        <w:widowControl w:val="0"/>
        <w:spacing w:before="240" w:after="240" w:line="360" w:lineRule="auto"/>
        <w:ind w:firstLine="720"/>
        <w:jc w:val="both"/>
        <w:outlineLvl w:val="1"/>
        <w:rPr>
          <w:bCs/>
          <w:iCs/>
          <w:sz w:val="24"/>
          <w:szCs w:val="28"/>
          <w:lang w:val="ru-RU"/>
        </w:rPr>
      </w:pPr>
      <w:r>
        <w:rPr>
          <w:bCs/>
          <w:iCs/>
          <w:sz w:val="24"/>
          <w:szCs w:val="28"/>
          <w:lang w:val="ru-RU"/>
        </w:rPr>
        <w:t xml:space="preserve">6. Перевод котельной Дома культуры в </w:t>
      </w:r>
      <w:r w:rsidR="002B49B0">
        <w:rPr>
          <w:bCs/>
          <w:iCs/>
          <w:sz w:val="24"/>
          <w:szCs w:val="28"/>
          <w:lang w:val="ru-RU"/>
        </w:rPr>
        <w:t>д</w:t>
      </w:r>
      <w:r>
        <w:rPr>
          <w:bCs/>
          <w:iCs/>
          <w:sz w:val="24"/>
          <w:szCs w:val="28"/>
          <w:lang w:val="ru-RU"/>
        </w:rPr>
        <w:t xml:space="preserve">.Березовка и котельной </w:t>
      </w:r>
      <w:r w:rsidR="002B49B0">
        <w:rPr>
          <w:bCs/>
          <w:iCs/>
          <w:sz w:val="24"/>
          <w:szCs w:val="28"/>
          <w:lang w:val="ru-RU"/>
        </w:rPr>
        <w:t>ш</w:t>
      </w:r>
      <w:r>
        <w:rPr>
          <w:bCs/>
          <w:iCs/>
          <w:sz w:val="24"/>
          <w:szCs w:val="28"/>
          <w:lang w:val="ru-RU"/>
        </w:rPr>
        <w:t>колы на пеллеты позволит значительно сократить расходы бюджетных средств на отопление. С</w:t>
      </w:r>
      <w:r w:rsidR="00A113D9">
        <w:rPr>
          <w:bCs/>
          <w:iCs/>
          <w:sz w:val="24"/>
          <w:szCs w:val="28"/>
          <w:lang w:val="ru-RU"/>
        </w:rPr>
        <w:t>тоимость проекта составляет  9174,348 тыс. рублей.</w:t>
      </w:r>
    </w:p>
    <w:p w:rsidR="00B31F99" w:rsidRPr="00B31F99" w:rsidRDefault="00504011" w:rsidP="00644CED">
      <w:pPr>
        <w:widowControl w:val="0"/>
        <w:spacing w:before="240" w:after="240" w:line="360" w:lineRule="auto"/>
        <w:ind w:firstLine="720"/>
        <w:jc w:val="both"/>
        <w:outlineLvl w:val="1"/>
        <w:rPr>
          <w:bCs/>
          <w:iCs/>
          <w:sz w:val="24"/>
          <w:szCs w:val="28"/>
          <w:lang w:val="ru-RU"/>
        </w:rPr>
      </w:pPr>
      <w:r>
        <w:rPr>
          <w:bCs/>
          <w:iCs/>
          <w:sz w:val="24"/>
          <w:szCs w:val="28"/>
          <w:lang w:val="ru-RU"/>
        </w:rPr>
        <w:t>7. Освещение села Первомайское – проект направлен на</w:t>
      </w:r>
      <w:r w:rsidR="00112694">
        <w:rPr>
          <w:bCs/>
          <w:iCs/>
          <w:sz w:val="24"/>
          <w:szCs w:val="28"/>
          <w:lang w:val="ru-RU"/>
        </w:rPr>
        <w:t xml:space="preserve"> реализацию энергосервисных мероприятий на энергоэффективные. З</w:t>
      </w:r>
      <w:r>
        <w:rPr>
          <w:bCs/>
          <w:iCs/>
          <w:sz w:val="24"/>
          <w:szCs w:val="28"/>
          <w:lang w:val="ru-RU"/>
        </w:rPr>
        <w:t>амен</w:t>
      </w:r>
      <w:r w:rsidR="00112694">
        <w:rPr>
          <w:bCs/>
          <w:iCs/>
          <w:sz w:val="24"/>
          <w:szCs w:val="28"/>
          <w:lang w:val="ru-RU"/>
        </w:rPr>
        <w:t>а ламп на светодиодные. Период реализации проекта 2016-2020 гг. на сумму 6941,214 тыс. рублей.</w:t>
      </w:r>
    </w:p>
    <w:p w:rsidR="00D14650" w:rsidRPr="00D14650" w:rsidRDefault="00B31F99" w:rsidP="00644CED">
      <w:pPr>
        <w:widowControl w:val="0"/>
        <w:spacing w:before="240" w:after="240" w:line="360" w:lineRule="auto"/>
        <w:ind w:firstLine="720"/>
        <w:jc w:val="both"/>
        <w:outlineLvl w:val="1"/>
        <w:rPr>
          <w:bCs/>
          <w:iCs/>
          <w:sz w:val="24"/>
          <w:szCs w:val="28"/>
          <w:lang w:val="ru-RU"/>
        </w:rPr>
      </w:pPr>
      <w:r w:rsidRPr="00B31F99">
        <w:rPr>
          <w:bCs/>
          <w:iCs/>
          <w:sz w:val="24"/>
          <w:szCs w:val="28"/>
          <w:lang w:val="ru-RU"/>
        </w:rPr>
        <w:lastRenderedPageBreak/>
        <w:t>6. Создаваемая транспортная и инженерная инфраструктуры позволит существенно повысить доступность и, соответственно, инвестиционную привлекательность насел</w:t>
      </w:r>
      <w:r w:rsidR="00644CED">
        <w:rPr>
          <w:bCs/>
          <w:iCs/>
          <w:sz w:val="24"/>
          <w:szCs w:val="28"/>
          <w:lang w:val="ru-RU"/>
        </w:rPr>
        <w:t>ё</w:t>
      </w:r>
      <w:r w:rsidRPr="00B31F99">
        <w:rPr>
          <w:bCs/>
          <w:iCs/>
          <w:sz w:val="24"/>
          <w:szCs w:val="28"/>
          <w:lang w:val="ru-RU"/>
        </w:rPr>
        <w:t xml:space="preserve">нных пунктов </w:t>
      </w:r>
      <w:r w:rsidR="00504011">
        <w:rPr>
          <w:bCs/>
          <w:iCs/>
          <w:sz w:val="24"/>
          <w:szCs w:val="28"/>
          <w:lang w:val="ru-RU"/>
        </w:rPr>
        <w:t>Первомайского</w:t>
      </w:r>
      <w:r w:rsidRPr="00B31F99">
        <w:rPr>
          <w:bCs/>
          <w:iCs/>
          <w:sz w:val="24"/>
          <w:szCs w:val="28"/>
          <w:lang w:val="ru-RU"/>
        </w:rPr>
        <w:t xml:space="preserve"> района, будет способствовать развитию малого и среднего предпринимательства в действующих и новых сферах деятельности.</w:t>
      </w:r>
    </w:p>
    <w:p w:rsidR="00D14650" w:rsidRPr="0061690C" w:rsidRDefault="00D14650" w:rsidP="0061690C">
      <w:pPr>
        <w:spacing w:line="360" w:lineRule="auto"/>
        <w:ind w:firstLine="708"/>
        <w:jc w:val="both"/>
        <w:rPr>
          <w:sz w:val="24"/>
          <w:szCs w:val="24"/>
          <w:lang w:val="ru-RU"/>
        </w:rPr>
      </w:pPr>
    </w:p>
    <w:p w:rsidR="0061690C" w:rsidRPr="0061690C" w:rsidRDefault="0061690C" w:rsidP="0061690C">
      <w:pPr>
        <w:spacing w:line="360" w:lineRule="auto"/>
        <w:ind w:firstLine="708"/>
        <w:jc w:val="both"/>
        <w:rPr>
          <w:sz w:val="24"/>
          <w:szCs w:val="24"/>
          <w:lang w:val="ru-RU"/>
        </w:rPr>
      </w:pPr>
    </w:p>
    <w:p w:rsidR="0061690C" w:rsidRPr="00370D4B" w:rsidRDefault="0061690C" w:rsidP="00370D4B">
      <w:pPr>
        <w:spacing w:line="360" w:lineRule="auto"/>
        <w:ind w:firstLine="708"/>
        <w:jc w:val="both"/>
        <w:rPr>
          <w:sz w:val="24"/>
          <w:szCs w:val="24"/>
          <w:lang w:val="ru-RU"/>
        </w:rPr>
      </w:pPr>
    </w:p>
    <w:p w:rsidR="00CE5995" w:rsidRPr="0067023E" w:rsidRDefault="00CE5995">
      <w:pPr>
        <w:spacing w:after="200" w:line="276" w:lineRule="auto"/>
        <w:rPr>
          <w:b/>
          <w:color w:val="FF0000"/>
          <w:sz w:val="28"/>
          <w:lang w:val="ru-RU"/>
        </w:rPr>
      </w:pPr>
      <w:r w:rsidRPr="0067023E">
        <w:rPr>
          <w:b/>
          <w:color w:val="FF0000"/>
          <w:sz w:val="28"/>
          <w:lang w:val="ru-RU"/>
        </w:rPr>
        <w:br w:type="page"/>
      </w:r>
    </w:p>
    <w:p w:rsidR="00CC47DD" w:rsidRPr="0067023E" w:rsidRDefault="00CC47DD" w:rsidP="003A22CD">
      <w:pPr>
        <w:ind w:firstLine="708"/>
        <w:jc w:val="both"/>
        <w:rPr>
          <w:b/>
          <w:color w:val="FF0000"/>
          <w:sz w:val="28"/>
          <w:lang w:val="ru-RU"/>
        </w:rPr>
        <w:sectPr w:rsidR="00CC47DD" w:rsidRPr="0067023E" w:rsidSect="001B4DAB">
          <w:pgSz w:w="11906" w:h="16838"/>
          <w:pgMar w:top="1134" w:right="1134" w:bottom="567" w:left="567" w:header="709" w:footer="709" w:gutter="0"/>
          <w:cols w:space="708"/>
          <w:docGrid w:linePitch="360"/>
        </w:sectPr>
      </w:pPr>
    </w:p>
    <w:p w:rsidR="00FD7FBF" w:rsidRPr="00FD7FBF" w:rsidRDefault="00FD7FBF" w:rsidP="0031047E">
      <w:pPr>
        <w:ind w:left="12036" w:firstLine="708"/>
        <w:jc w:val="both"/>
        <w:rPr>
          <w:b/>
          <w:sz w:val="28"/>
          <w:lang w:val="ru-RU"/>
        </w:rPr>
      </w:pPr>
    </w:p>
    <w:sectPr w:rsidR="00FD7FBF" w:rsidRPr="00FD7FBF" w:rsidSect="00381687">
      <w:pgSz w:w="16838" w:h="11906" w:orient="landscape"/>
      <w:pgMar w:top="1276"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B4E" w:rsidRDefault="00076B4E" w:rsidP="00C60E27">
      <w:r>
        <w:separator/>
      </w:r>
    </w:p>
  </w:endnote>
  <w:endnote w:type="continuationSeparator" w:id="1">
    <w:p w:rsidR="00076B4E" w:rsidRDefault="00076B4E" w:rsidP="00C60E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B4E" w:rsidRDefault="00076B4E" w:rsidP="00C60E27">
      <w:r>
        <w:separator/>
      </w:r>
    </w:p>
  </w:footnote>
  <w:footnote w:type="continuationSeparator" w:id="1">
    <w:p w:rsidR="00076B4E" w:rsidRDefault="00076B4E" w:rsidP="00C60E27">
      <w:r>
        <w:continuationSeparator/>
      </w:r>
    </w:p>
  </w:footnote>
  <w:footnote w:id="2">
    <w:p w:rsidR="006C488D" w:rsidRDefault="006C488D" w:rsidP="003648EF"/>
    <w:p w:rsidR="006C488D" w:rsidRDefault="006C488D" w:rsidP="003648EF">
      <w:pPr>
        <w:pStyle w:val="af5"/>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64697"/>
      <w:docPartObj>
        <w:docPartGallery w:val="Page Numbers (Top of Page)"/>
        <w:docPartUnique/>
      </w:docPartObj>
    </w:sdtPr>
    <w:sdtContent>
      <w:p w:rsidR="006C488D" w:rsidRDefault="001B132D">
        <w:pPr>
          <w:pStyle w:val="ac"/>
          <w:jc w:val="center"/>
        </w:pPr>
        <w:r>
          <w:fldChar w:fldCharType="begin"/>
        </w:r>
        <w:r w:rsidR="006C488D">
          <w:instrText xml:space="preserve"> PAGE   \* MERGEFORMAT </w:instrText>
        </w:r>
        <w:r>
          <w:fldChar w:fldCharType="separate"/>
        </w:r>
        <w:r w:rsidR="00BD06F2">
          <w:rPr>
            <w:noProof/>
          </w:rPr>
          <w:t>53</w:t>
        </w:r>
        <w:r>
          <w:rPr>
            <w:noProof/>
          </w:rPr>
          <w:fldChar w:fldCharType="end"/>
        </w:r>
      </w:p>
    </w:sdtContent>
  </w:sdt>
  <w:p w:rsidR="006C488D" w:rsidRDefault="006C488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C09"/>
    <w:multiLevelType w:val="hybridMultilevel"/>
    <w:tmpl w:val="A66881BA"/>
    <w:lvl w:ilvl="0" w:tplc="F3769E70">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4E1D05"/>
    <w:multiLevelType w:val="multilevel"/>
    <w:tmpl w:val="25C081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B1147FE"/>
    <w:multiLevelType w:val="hybridMultilevel"/>
    <w:tmpl w:val="899CAF40"/>
    <w:lvl w:ilvl="0" w:tplc="98C413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149550BA"/>
    <w:multiLevelType w:val="multilevel"/>
    <w:tmpl w:val="E9FE72E0"/>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4">
    <w:nsid w:val="18885D50"/>
    <w:multiLevelType w:val="hybridMultilevel"/>
    <w:tmpl w:val="069E428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20DF"/>
    <w:multiLevelType w:val="multilevel"/>
    <w:tmpl w:val="DDAA66CC"/>
    <w:lvl w:ilvl="0">
      <w:start w:val="1"/>
      <w:numFmt w:val="decimal"/>
      <w:lvlText w:val="%1."/>
      <w:lvlJc w:val="left"/>
      <w:pPr>
        <w:ind w:left="1200" w:hanging="495"/>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6">
    <w:nsid w:val="19894815"/>
    <w:multiLevelType w:val="hybridMultilevel"/>
    <w:tmpl w:val="3C829AC8"/>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9A3367D"/>
    <w:multiLevelType w:val="multilevel"/>
    <w:tmpl w:val="1638BC46"/>
    <w:lvl w:ilvl="0">
      <w:start w:val="3"/>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8">
    <w:nsid w:val="21F6197C"/>
    <w:multiLevelType w:val="hybridMultilevel"/>
    <w:tmpl w:val="DB447F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3360120"/>
    <w:multiLevelType w:val="hybridMultilevel"/>
    <w:tmpl w:val="B14E8E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8985884"/>
    <w:multiLevelType w:val="hybridMultilevel"/>
    <w:tmpl w:val="AB5C5D1E"/>
    <w:lvl w:ilvl="0" w:tplc="04190001">
      <w:start w:val="1"/>
      <w:numFmt w:val="bullet"/>
      <w:lvlText w:val=""/>
      <w:lvlJc w:val="left"/>
      <w:pPr>
        <w:ind w:left="1592" w:hanging="360"/>
      </w:pPr>
      <w:rPr>
        <w:rFonts w:ascii="Symbol" w:hAnsi="Symbol" w:hint="default"/>
      </w:rPr>
    </w:lvl>
    <w:lvl w:ilvl="1" w:tplc="04190003" w:tentative="1">
      <w:start w:val="1"/>
      <w:numFmt w:val="bullet"/>
      <w:lvlText w:val="o"/>
      <w:lvlJc w:val="left"/>
      <w:pPr>
        <w:ind w:left="2312" w:hanging="360"/>
      </w:pPr>
      <w:rPr>
        <w:rFonts w:ascii="Courier New" w:hAnsi="Courier New" w:cs="Courier New" w:hint="default"/>
      </w:rPr>
    </w:lvl>
    <w:lvl w:ilvl="2" w:tplc="04190005" w:tentative="1">
      <w:start w:val="1"/>
      <w:numFmt w:val="bullet"/>
      <w:lvlText w:val=""/>
      <w:lvlJc w:val="left"/>
      <w:pPr>
        <w:ind w:left="3032" w:hanging="360"/>
      </w:pPr>
      <w:rPr>
        <w:rFonts w:ascii="Wingdings" w:hAnsi="Wingdings" w:hint="default"/>
      </w:rPr>
    </w:lvl>
    <w:lvl w:ilvl="3" w:tplc="04190001" w:tentative="1">
      <w:start w:val="1"/>
      <w:numFmt w:val="bullet"/>
      <w:lvlText w:val=""/>
      <w:lvlJc w:val="left"/>
      <w:pPr>
        <w:ind w:left="3752" w:hanging="360"/>
      </w:pPr>
      <w:rPr>
        <w:rFonts w:ascii="Symbol" w:hAnsi="Symbol" w:hint="default"/>
      </w:rPr>
    </w:lvl>
    <w:lvl w:ilvl="4" w:tplc="04190003" w:tentative="1">
      <w:start w:val="1"/>
      <w:numFmt w:val="bullet"/>
      <w:lvlText w:val="o"/>
      <w:lvlJc w:val="left"/>
      <w:pPr>
        <w:ind w:left="4472" w:hanging="360"/>
      </w:pPr>
      <w:rPr>
        <w:rFonts w:ascii="Courier New" w:hAnsi="Courier New" w:cs="Courier New" w:hint="default"/>
      </w:rPr>
    </w:lvl>
    <w:lvl w:ilvl="5" w:tplc="04190005" w:tentative="1">
      <w:start w:val="1"/>
      <w:numFmt w:val="bullet"/>
      <w:lvlText w:val=""/>
      <w:lvlJc w:val="left"/>
      <w:pPr>
        <w:ind w:left="5192" w:hanging="360"/>
      </w:pPr>
      <w:rPr>
        <w:rFonts w:ascii="Wingdings" w:hAnsi="Wingdings" w:hint="default"/>
      </w:rPr>
    </w:lvl>
    <w:lvl w:ilvl="6" w:tplc="04190001" w:tentative="1">
      <w:start w:val="1"/>
      <w:numFmt w:val="bullet"/>
      <w:lvlText w:val=""/>
      <w:lvlJc w:val="left"/>
      <w:pPr>
        <w:ind w:left="5912" w:hanging="360"/>
      </w:pPr>
      <w:rPr>
        <w:rFonts w:ascii="Symbol" w:hAnsi="Symbol" w:hint="default"/>
      </w:rPr>
    </w:lvl>
    <w:lvl w:ilvl="7" w:tplc="04190003" w:tentative="1">
      <w:start w:val="1"/>
      <w:numFmt w:val="bullet"/>
      <w:lvlText w:val="o"/>
      <w:lvlJc w:val="left"/>
      <w:pPr>
        <w:ind w:left="6632" w:hanging="360"/>
      </w:pPr>
      <w:rPr>
        <w:rFonts w:ascii="Courier New" w:hAnsi="Courier New" w:cs="Courier New" w:hint="default"/>
      </w:rPr>
    </w:lvl>
    <w:lvl w:ilvl="8" w:tplc="04190005" w:tentative="1">
      <w:start w:val="1"/>
      <w:numFmt w:val="bullet"/>
      <w:lvlText w:val=""/>
      <w:lvlJc w:val="left"/>
      <w:pPr>
        <w:ind w:left="7352" w:hanging="360"/>
      </w:pPr>
      <w:rPr>
        <w:rFonts w:ascii="Wingdings" w:hAnsi="Wingdings" w:hint="default"/>
      </w:rPr>
    </w:lvl>
  </w:abstractNum>
  <w:abstractNum w:abstractNumId="11">
    <w:nsid w:val="3C7A6568"/>
    <w:multiLevelType w:val="multilevel"/>
    <w:tmpl w:val="23C83AB4"/>
    <w:lvl w:ilvl="0">
      <w:start w:val="1"/>
      <w:numFmt w:val="decimal"/>
      <w:lvlText w:val="%1"/>
      <w:lvlJc w:val="left"/>
      <w:pPr>
        <w:ind w:left="450" w:hanging="450"/>
      </w:pPr>
      <w:rPr>
        <w:rFonts w:hint="default"/>
        <w:b w:val="0"/>
        <w:i w:val="0"/>
        <w:color w:val="FF0000"/>
        <w:sz w:val="28"/>
      </w:rPr>
    </w:lvl>
    <w:lvl w:ilvl="1">
      <w:start w:val="1"/>
      <w:numFmt w:val="decimal"/>
      <w:lvlText w:val="%1.%2"/>
      <w:lvlJc w:val="left"/>
      <w:pPr>
        <w:ind w:left="270" w:hanging="450"/>
      </w:pPr>
      <w:rPr>
        <w:rFonts w:hint="default"/>
        <w:b w:val="0"/>
        <w:i/>
        <w:color w:val="auto"/>
        <w:sz w:val="24"/>
        <w:szCs w:val="24"/>
      </w:rPr>
    </w:lvl>
    <w:lvl w:ilvl="2">
      <w:start w:val="1"/>
      <w:numFmt w:val="decimal"/>
      <w:lvlText w:val="%1.%2.%3"/>
      <w:lvlJc w:val="left"/>
      <w:pPr>
        <w:ind w:left="360" w:hanging="720"/>
      </w:pPr>
      <w:rPr>
        <w:rFonts w:hint="default"/>
        <w:b w:val="0"/>
        <w:i w:val="0"/>
        <w:color w:val="FF0000"/>
        <w:sz w:val="28"/>
      </w:rPr>
    </w:lvl>
    <w:lvl w:ilvl="3">
      <w:start w:val="1"/>
      <w:numFmt w:val="decimal"/>
      <w:lvlText w:val="%1.%2.%3.%4"/>
      <w:lvlJc w:val="left"/>
      <w:pPr>
        <w:ind w:left="180" w:hanging="720"/>
      </w:pPr>
      <w:rPr>
        <w:rFonts w:hint="default"/>
        <w:b w:val="0"/>
        <w:i w:val="0"/>
        <w:color w:val="FF0000"/>
        <w:sz w:val="28"/>
      </w:rPr>
    </w:lvl>
    <w:lvl w:ilvl="4">
      <w:start w:val="1"/>
      <w:numFmt w:val="decimal"/>
      <w:lvlText w:val="%1.%2.%3.%4.%5"/>
      <w:lvlJc w:val="left"/>
      <w:pPr>
        <w:ind w:left="360" w:hanging="1080"/>
      </w:pPr>
      <w:rPr>
        <w:rFonts w:hint="default"/>
        <w:b w:val="0"/>
        <w:i w:val="0"/>
        <w:color w:val="FF0000"/>
        <w:sz w:val="28"/>
      </w:rPr>
    </w:lvl>
    <w:lvl w:ilvl="5">
      <w:start w:val="1"/>
      <w:numFmt w:val="decimal"/>
      <w:lvlText w:val="%1.%2.%3.%4.%5.%6"/>
      <w:lvlJc w:val="left"/>
      <w:pPr>
        <w:ind w:left="180" w:hanging="1080"/>
      </w:pPr>
      <w:rPr>
        <w:rFonts w:hint="default"/>
        <w:b w:val="0"/>
        <w:i w:val="0"/>
        <w:color w:val="FF0000"/>
        <w:sz w:val="28"/>
      </w:rPr>
    </w:lvl>
    <w:lvl w:ilvl="6">
      <w:start w:val="1"/>
      <w:numFmt w:val="decimal"/>
      <w:lvlText w:val="%1.%2.%3.%4.%5.%6.%7"/>
      <w:lvlJc w:val="left"/>
      <w:pPr>
        <w:ind w:left="360" w:hanging="1440"/>
      </w:pPr>
      <w:rPr>
        <w:rFonts w:hint="default"/>
        <w:b w:val="0"/>
        <w:i w:val="0"/>
        <w:color w:val="FF0000"/>
        <w:sz w:val="28"/>
      </w:rPr>
    </w:lvl>
    <w:lvl w:ilvl="7">
      <w:start w:val="1"/>
      <w:numFmt w:val="decimal"/>
      <w:lvlText w:val="%1.%2.%3.%4.%5.%6.%7.%8"/>
      <w:lvlJc w:val="left"/>
      <w:pPr>
        <w:ind w:left="180" w:hanging="1440"/>
      </w:pPr>
      <w:rPr>
        <w:rFonts w:hint="default"/>
        <w:b w:val="0"/>
        <w:i w:val="0"/>
        <w:color w:val="FF0000"/>
        <w:sz w:val="28"/>
      </w:rPr>
    </w:lvl>
    <w:lvl w:ilvl="8">
      <w:start w:val="1"/>
      <w:numFmt w:val="decimal"/>
      <w:lvlText w:val="%1.%2.%3.%4.%5.%6.%7.%8.%9"/>
      <w:lvlJc w:val="left"/>
      <w:pPr>
        <w:ind w:left="360" w:hanging="1800"/>
      </w:pPr>
      <w:rPr>
        <w:rFonts w:hint="default"/>
        <w:b w:val="0"/>
        <w:i w:val="0"/>
        <w:color w:val="FF0000"/>
        <w:sz w:val="28"/>
      </w:rPr>
    </w:lvl>
  </w:abstractNum>
  <w:abstractNum w:abstractNumId="12">
    <w:nsid w:val="3CE971B8"/>
    <w:multiLevelType w:val="multilevel"/>
    <w:tmpl w:val="C1021982"/>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13">
    <w:nsid w:val="3EE404CC"/>
    <w:multiLevelType w:val="multilevel"/>
    <w:tmpl w:val="E9FE7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4">
    <w:nsid w:val="40CA4C6A"/>
    <w:multiLevelType w:val="hybridMultilevel"/>
    <w:tmpl w:val="4FC0032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438A4497"/>
    <w:multiLevelType w:val="multilevel"/>
    <w:tmpl w:val="E9FE72E0"/>
    <w:lvl w:ilvl="0">
      <w:start w:val="4"/>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16">
    <w:nsid w:val="487E4CCC"/>
    <w:multiLevelType w:val="hybridMultilevel"/>
    <w:tmpl w:val="C2BC3F4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7">
    <w:nsid w:val="490B6671"/>
    <w:multiLevelType w:val="multilevel"/>
    <w:tmpl w:val="91226D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7563BD"/>
    <w:multiLevelType w:val="multilevel"/>
    <w:tmpl w:val="3B4A086A"/>
    <w:lvl w:ilvl="0">
      <w:start w:val="2"/>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9">
    <w:nsid w:val="4C4546D3"/>
    <w:multiLevelType w:val="multilevel"/>
    <w:tmpl w:val="1638BC46"/>
    <w:lvl w:ilvl="0">
      <w:start w:val="4"/>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0">
    <w:nsid w:val="4CBF110B"/>
    <w:multiLevelType w:val="multilevel"/>
    <w:tmpl w:val="11CAC4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EBF3D47"/>
    <w:multiLevelType w:val="multilevel"/>
    <w:tmpl w:val="DD84B332"/>
    <w:lvl w:ilvl="0">
      <w:start w:val="1"/>
      <w:numFmt w:val="decimal"/>
      <w:lvlText w:val="%1."/>
      <w:lvlJc w:val="left"/>
      <w:pPr>
        <w:tabs>
          <w:tab w:val="num" w:pos="644"/>
        </w:tabs>
        <w:ind w:left="644" w:hanging="360"/>
      </w:pPr>
      <w:rPr>
        <w:rFonts w:hint="default"/>
        <w:b w:val="0"/>
        <w:sz w:val="22"/>
        <w:szCs w:val="22"/>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52901D50"/>
    <w:multiLevelType w:val="hybridMultilevel"/>
    <w:tmpl w:val="E85E0E96"/>
    <w:lvl w:ilvl="0" w:tplc="FFFFFFFF">
      <w:start w:val="1"/>
      <w:numFmt w:val="bullet"/>
      <w:lvlText w:val=""/>
      <w:lvlJc w:val="left"/>
      <w:pPr>
        <w:tabs>
          <w:tab w:val="num" w:pos="1040"/>
        </w:tabs>
        <w:ind w:left="794" w:hanging="114"/>
      </w:pPr>
      <w:rPr>
        <w:rFonts w:ascii="Symbol" w:hAnsi="Symbol" w:hint="default"/>
      </w:rPr>
    </w:lvl>
    <w:lvl w:ilvl="1" w:tplc="FFFFFFFF" w:tentative="1">
      <w:start w:val="1"/>
      <w:numFmt w:val="bullet"/>
      <w:lvlText w:val="o"/>
      <w:lvlJc w:val="left"/>
      <w:pPr>
        <w:tabs>
          <w:tab w:val="num" w:pos="3076"/>
        </w:tabs>
        <w:ind w:left="3076" w:hanging="360"/>
      </w:pPr>
      <w:rPr>
        <w:rFonts w:ascii="Courier New" w:hAnsi="Courier New" w:hint="default"/>
      </w:rPr>
    </w:lvl>
    <w:lvl w:ilvl="2" w:tplc="FFFFFFFF" w:tentative="1">
      <w:start w:val="1"/>
      <w:numFmt w:val="bullet"/>
      <w:lvlText w:val=""/>
      <w:lvlJc w:val="left"/>
      <w:pPr>
        <w:tabs>
          <w:tab w:val="num" w:pos="3796"/>
        </w:tabs>
        <w:ind w:left="3796" w:hanging="360"/>
      </w:pPr>
      <w:rPr>
        <w:rFonts w:ascii="Wingdings" w:hAnsi="Wingdings" w:hint="default"/>
      </w:rPr>
    </w:lvl>
    <w:lvl w:ilvl="3" w:tplc="FFFFFFFF" w:tentative="1">
      <w:start w:val="1"/>
      <w:numFmt w:val="bullet"/>
      <w:lvlText w:val=""/>
      <w:lvlJc w:val="left"/>
      <w:pPr>
        <w:tabs>
          <w:tab w:val="num" w:pos="4516"/>
        </w:tabs>
        <w:ind w:left="4516" w:hanging="360"/>
      </w:pPr>
      <w:rPr>
        <w:rFonts w:ascii="Symbol" w:hAnsi="Symbol" w:hint="default"/>
      </w:rPr>
    </w:lvl>
    <w:lvl w:ilvl="4" w:tplc="FFFFFFFF" w:tentative="1">
      <w:start w:val="1"/>
      <w:numFmt w:val="bullet"/>
      <w:lvlText w:val="o"/>
      <w:lvlJc w:val="left"/>
      <w:pPr>
        <w:tabs>
          <w:tab w:val="num" w:pos="5236"/>
        </w:tabs>
        <w:ind w:left="5236" w:hanging="360"/>
      </w:pPr>
      <w:rPr>
        <w:rFonts w:ascii="Courier New" w:hAnsi="Courier New" w:hint="default"/>
      </w:rPr>
    </w:lvl>
    <w:lvl w:ilvl="5" w:tplc="FFFFFFFF" w:tentative="1">
      <w:start w:val="1"/>
      <w:numFmt w:val="bullet"/>
      <w:lvlText w:val=""/>
      <w:lvlJc w:val="left"/>
      <w:pPr>
        <w:tabs>
          <w:tab w:val="num" w:pos="5956"/>
        </w:tabs>
        <w:ind w:left="5956" w:hanging="360"/>
      </w:pPr>
      <w:rPr>
        <w:rFonts w:ascii="Wingdings" w:hAnsi="Wingdings" w:hint="default"/>
      </w:rPr>
    </w:lvl>
    <w:lvl w:ilvl="6" w:tplc="FFFFFFFF" w:tentative="1">
      <w:start w:val="1"/>
      <w:numFmt w:val="bullet"/>
      <w:lvlText w:val=""/>
      <w:lvlJc w:val="left"/>
      <w:pPr>
        <w:tabs>
          <w:tab w:val="num" w:pos="6676"/>
        </w:tabs>
        <w:ind w:left="6676" w:hanging="360"/>
      </w:pPr>
      <w:rPr>
        <w:rFonts w:ascii="Symbol" w:hAnsi="Symbol" w:hint="default"/>
      </w:rPr>
    </w:lvl>
    <w:lvl w:ilvl="7" w:tplc="FFFFFFFF" w:tentative="1">
      <w:start w:val="1"/>
      <w:numFmt w:val="bullet"/>
      <w:lvlText w:val="o"/>
      <w:lvlJc w:val="left"/>
      <w:pPr>
        <w:tabs>
          <w:tab w:val="num" w:pos="7396"/>
        </w:tabs>
        <w:ind w:left="7396" w:hanging="360"/>
      </w:pPr>
      <w:rPr>
        <w:rFonts w:ascii="Courier New" w:hAnsi="Courier New" w:hint="default"/>
      </w:rPr>
    </w:lvl>
    <w:lvl w:ilvl="8" w:tplc="FFFFFFFF" w:tentative="1">
      <w:start w:val="1"/>
      <w:numFmt w:val="bullet"/>
      <w:lvlText w:val=""/>
      <w:lvlJc w:val="left"/>
      <w:pPr>
        <w:tabs>
          <w:tab w:val="num" w:pos="8116"/>
        </w:tabs>
        <w:ind w:left="8116" w:hanging="360"/>
      </w:pPr>
      <w:rPr>
        <w:rFonts w:ascii="Wingdings" w:hAnsi="Wingdings" w:hint="default"/>
      </w:rPr>
    </w:lvl>
  </w:abstractNum>
  <w:abstractNum w:abstractNumId="23">
    <w:nsid w:val="554339F3"/>
    <w:multiLevelType w:val="hybridMultilevel"/>
    <w:tmpl w:val="E8E07258"/>
    <w:lvl w:ilvl="0" w:tplc="5172F75A">
      <w:start w:val="5"/>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5E038E3"/>
    <w:multiLevelType w:val="hybridMultilevel"/>
    <w:tmpl w:val="2C0070C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5">
    <w:nsid w:val="577F64A4"/>
    <w:multiLevelType w:val="hybridMultilevel"/>
    <w:tmpl w:val="471EA1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9097AEF"/>
    <w:multiLevelType w:val="multilevel"/>
    <w:tmpl w:val="E9FE7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7">
    <w:nsid w:val="5CAF6AED"/>
    <w:multiLevelType w:val="multilevel"/>
    <w:tmpl w:val="E9FE72E0"/>
    <w:lvl w:ilvl="0">
      <w:start w:val="1"/>
      <w:numFmt w:val="decimal"/>
      <w:lvlText w:val="%1"/>
      <w:lvlJc w:val="left"/>
      <w:pPr>
        <w:ind w:left="360" w:hanging="360"/>
      </w:pPr>
      <w:rPr>
        <w:rFonts w:hint="default"/>
      </w:rPr>
    </w:lvl>
    <w:lvl w:ilvl="1">
      <w:start w:val="1"/>
      <w:numFmt w:val="decimal"/>
      <w:lvlText w:val="%1.%2"/>
      <w:lvlJc w:val="left"/>
      <w:pPr>
        <w:ind w:left="18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28">
    <w:nsid w:val="63230B24"/>
    <w:multiLevelType w:val="hybridMultilevel"/>
    <w:tmpl w:val="7C66F780"/>
    <w:lvl w:ilvl="0" w:tplc="A25C3EA8">
      <w:start w:val="1"/>
      <w:numFmt w:val="decimal"/>
      <w:lvlText w:val="%1."/>
      <w:lvlJc w:val="left"/>
      <w:pPr>
        <w:ind w:left="1211" w:hanging="360"/>
      </w:pPr>
      <w:rPr>
        <w:rFonts w:hint="default"/>
        <w:i w:val="0"/>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63340821"/>
    <w:multiLevelType w:val="hybridMultilevel"/>
    <w:tmpl w:val="260AA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48E5B41"/>
    <w:multiLevelType w:val="multilevel"/>
    <w:tmpl w:val="320665E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1">
    <w:nsid w:val="671B425D"/>
    <w:multiLevelType w:val="hybridMultilevel"/>
    <w:tmpl w:val="408EF2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69135DB9"/>
    <w:multiLevelType w:val="hybridMultilevel"/>
    <w:tmpl w:val="5394B7B2"/>
    <w:lvl w:ilvl="0" w:tplc="8BA24F2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A8945B0"/>
    <w:multiLevelType w:val="hybridMultilevel"/>
    <w:tmpl w:val="7DB40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96369E"/>
    <w:multiLevelType w:val="multilevel"/>
    <w:tmpl w:val="16FE7F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71C72630"/>
    <w:multiLevelType w:val="multilevel"/>
    <w:tmpl w:val="E9FE72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18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180" w:hanging="1080"/>
      </w:pPr>
      <w:rPr>
        <w:rFonts w:hint="default"/>
      </w:rPr>
    </w:lvl>
    <w:lvl w:ilvl="6">
      <w:start w:val="1"/>
      <w:numFmt w:val="decimal"/>
      <w:lvlText w:val="%1.%2.%3.%4.%5.%6.%7"/>
      <w:lvlJc w:val="left"/>
      <w:pPr>
        <w:ind w:left="360" w:hanging="1440"/>
      </w:pPr>
      <w:rPr>
        <w:rFonts w:hint="default"/>
      </w:rPr>
    </w:lvl>
    <w:lvl w:ilvl="7">
      <w:start w:val="1"/>
      <w:numFmt w:val="decimal"/>
      <w:lvlText w:val="%1.%2.%3.%4.%5.%6.%7.%8"/>
      <w:lvlJc w:val="left"/>
      <w:pPr>
        <w:ind w:left="180" w:hanging="1440"/>
      </w:pPr>
      <w:rPr>
        <w:rFonts w:hint="default"/>
      </w:rPr>
    </w:lvl>
    <w:lvl w:ilvl="8">
      <w:start w:val="1"/>
      <w:numFmt w:val="decimal"/>
      <w:lvlText w:val="%1.%2.%3.%4.%5.%6.%7.%8.%9"/>
      <w:lvlJc w:val="left"/>
      <w:pPr>
        <w:ind w:left="360" w:hanging="1800"/>
      </w:pPr>
      <w:rPr>
        <w:rFonts w:hint="default"/>
      </w:rPr>
    </w:lvl>
  </w:abstractNum>
  <w:abstractNum w:abstractNumId="36">
    <w:nsid w:val="73555291"/>
    <w:multiLevelType w:val="hybridMultilevel"/>
    <w:tmpl w:val="D42A1078"/>
    <w:lvl w:ilvl="0" w:tplc="4ABEBB16">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4F774B9"/>
    <w:multiLevelType w:val="hybridMultilevel"/>
    <w:tmpl w:val="4F9EECB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B74E83"/>
    <w:multiLevelType w:val="hybridMultilevel"/>
    <w:tmpl w:val="9DC2C34E"/>
    <w:lvl w:ilvl="0" w:tplc="0419000B">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D0C0343"/>
    <w:multiLevelType w:val="hybridMultilevel"/>
    <w:tmpl w:val="A954AF5E"/>
    <w:lvl w:ilvl="0" w:tplc="A0568C84">
      <w:start w:val="7"/>
      <w:numFmt w:val="bullet"/>
      <w:lvlText w:val="–"/>
      <w:lvlJc w:val="left"/>
      <w:pPr>
        <w:tabs>
          <w:tab w:val="num" w:pos="927"/>
        </w:tabs>
        <w:ind w:left="927"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F74DD8"/>
    <w:multiLevelType w:val="hybridMultilevel"/>
    <w:tmpl w:val="3ACCE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9"/>
  </w:num>
  <w:num w:numId="4">
    <w:abstractNumId w:val="8"/>
  </w:num>
  <w:num w:numId="5">
    <w:abstractNumId w:val="31"/>
  </w:num>
  <w:num w:numId="6">
    <w:abstractNumId w:val="33"/>
  </w:num>
  <w:num w:numId="7">
    <w:abstractNumId w:val="34"/>
  </w:num>
  <w:num w:numId="8">
    <w:abstractNumId w:val="28"/>
  </w:num>
  <w:num w:numId="9">
    <w:abstractNumId w:val="25"/>
  </w:num>
  <w:num w:numId="10">
    <w:abstractNumId w:val="24"/>
  </w:num>
  <w:num w:numId="11">
    <w:abstractNumId w:val="29"/>
  </w:num>
  <w:num w:numId="12">
    <w:abstractNumId w:val="38"/>
  </w:num>
  <w:num w:numId="13">
    <w:abstractNumId w:val="6"/>
  </w:num>
  <w:num w:numId="14">
    <w:abstractNumId w:val="14"/>
  </w:num>
  <w:num w:numId="15">
    <w:abstractNumId w:val="2"/>
  </w:num>
  <w:num w:numId="16">
    <w:abstractNumId w:val="32"/>
  </w:num>
  <w:num w:numId="17">
    <w:abstractNumId w:val="22"/>
  </w:num>
  <w:num w:numId="18">
    <w:abstractNumId w:val="37"/>
  </w:num>
  <w:num w:numId="19">
    <w:abstractNumId w:val="39"/>
  </w:num>
  <w:num w:numId="20">
    <w:abstractNumId w:val="40"/>
  </w:num>
  <w:num w:numId="21">
    <w:abstractNumId w:val="5"/>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3"/>
  </w:num>
  <w:num w:numId="25">
    <w:abstractNumId w:val="17"/>
  </w:num>
  <w:num w:numId="26">
    <w:abstractNumId w:val="0"/>
  </w:num>
  <w:num w:numId="27">
    <w:abstractNumId w:val="11"/>
  </w:num>
  <w:num w:numId="28">
    <w:abstractNumId w:val="26"/>
  </w:num>
  <w:num w:numId="29">
    <w:abstractNumId w:val="27"/>
  </w:num>
  <w:num w:numId="30">
    <w:abstractNumId w:val="18"/>
  </w:num>
  <w:num w:numId="31">
    <w:abstractNumId w:val="3"/>
  </w:num>
  <w:num w:numId="32">
    <w:abstractNumId w:val="35"/>
  </w:num>
  <w:num w:numId="33">
    <w:abstractNumId w:val="15"/>
  </w:num>
  <w:num w:numId="34">
    <w:abstractNumId w:val="13"/>
  </w:num>
  <w:num w:numId="35">
    <w:abstractNumId w:val="1"/>
  </w:num>
  <w:num w:numId="36">
    <w:abstractNumId w:val="7"/>
  </w:num>
  <w:num w:numId="37">
    <w:abstractNumId w:val="19"/>
  </w:num>
  <w:num w:numId="38">
    <w:abstractNumId w:val="36"/>
  </w:num>
  <w:num w:numId="39">
    <w:abstractNumId w:val="16"/>
  </w:num>
  <w:num w:numId="40">
    <w:abstractNumId w:val="30"/>
  </w:num>
  <w:num w:numId="4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4F64A0"/>
    <w:rsid w:val="0000065A"/>
    <w:rsid w:val="00000770"/>
    <w:rsid w:val="00005957"/>
    <w:rsid w:val="00006CFC"/>
    <w:rsid w:val="0001487E"/>
    <w:rsid w:val="00022080"/>
    <w:rsid w:val="000227D5"/>
    <w:rsid w:val="00024AE9"/>
    <w:rsid w:val="00025C6F"/>
    <w:rsid w:val="00026A1B"/>
    <w:rsid w:val="000300E9"/>
    <w:rsid w:val="000314E9"/>
    <w:rsid w:val="00033ADB"/>
    <w:rsid w:val="000356AF"/>
    <w:rsid w:val="000364CD"/>
    <w:rsid w:val="0004105D"/>
    <w:rsid w:val="00047253"/>
    <w:rsid w:val="00051026"/>
    <w:rsid w:val="00051A0F"/>
    <w:rsid w:val="000531C9"/>
    <w:rsid w:val="00053D21"/>
    <w:rsid w:val="00054367"/>
    <w:rsid w:val="00054601"/>
    <w:rsid w:val="00055426"/>
    <w:rsid w:val="000558DA"/>
    <w:rsid w:val="00066179"/>
    <w:rsid w:val="00066C2F"/>
    <w:rsid w:val="00070C60"/>
    <w:rsid w:val="000720A7"/>
    <w:rsid w:val="000720FD"/>
    <w:rsid w:val="00076B4E"/>
    <w:rsid w:val="00077497"/>
    <w:rsid w:val="000804C0"/>
    <w:rsid w:val="00080702"/>
    <w:rsid w:val="00080FBE"/>
    <w:rsid w:val="00081AE0"/>
    <w:rsid w:val="00082DC5"/>
    <w:rsid w:val="0008300E"/>
    <w:rsid w:val="00086CC6"/>
    <w:rsid w:val="00092B2E"/>
    <w:rsid w:val="000930C0"/>
    <w:rsid w:val="00095A51"/>
    <w:rsid w:val="00096CA5"/>
    <w:rsid w:val="0009745D"/>
    <w:rsid w:val="00097AE1"/>
    <w:rsid w:val="000A2A70"/>
    <w:rsid w:val="000A3B4C"/>
    <w:rsid w:val="000A715A"/>
    <w:rsid w:val="000A7320"/>
    <w:rsid w:val="000A7352"/>
    <w:rsid w:val="000B2A46"/>
    <w:rsid w:val="000B3A15"/>
    <w:rsid w:val="000B5D3F"/>
    <w:rsid w:val="000B63C0"/>
    <w:rsid w:val="000B7DB6"/>
    <w:rsid w:val="000C2416"/>
    <w:rsid w:val="000C3701"/>
    <w:rsid w:val="000C68C8"/>
    <w:rsid w:val="000C7DF9"/>
    <w:rsid w:val="000D0A7B"/>
    <w:rsid w:val="000D359A"/>
    <w:rsid w:val="000D3CAE"/>
    <w:rsid w:val="000D43DD"/>
    <w:rsid w:val="000D688D"/>
    <w:rsid w:val="000D6DB4"/>
    <w:rsid w:val="000D705F"/>
    <w:rsid w:val="000D7C59"/>
    <w:rsid w:val="000E0D8E"/>
    <w:rsid w:val="000E6175"/>
    <w:rsid w:val="000F1D5A"/>
    <w:rsid w:val="000F6122"/>
    <w:rsid w:val="0010285E"/>
    <w:rsid w:val="001044B5"/>
    <w:rsid w:val="0010494C"/>
    <w:rsid w:val="00104B36"/>
    <w:rsid w:val="00107C02"/>
    <w:rsid w:val="00112694"/>
    <w:rsid w:val="001134B6"/>
    <w:rsid w:val="00113A2C"/>
    <w:rsid w:val="0011629E"/>
    <w:rsid w:val="00116C1D"/>
    <w:rsid w:val="00120EF7"/>
    <w:rsid w:val="00121E9E"/>
    <w:rsid w:val="001231E8"/>
    <w:rsid w:val="00124D78"/>
    <w:rsid w:val="001256AA"/>
    <w:rsid w:val="00125DCE"/>
    <w:rsid w:val="00127297"/>
    <w:rsid w:val="00133B94"/>
    <w:rsid w:val="00134041"/>
    <w:rsid w:val="0013576F"/>
    <w:rsid w:val="00143F38"/>
    <w:rsid w:val="00143F79"/>
    <w:rsid w:val="00145279"/>
    <w:rsid w:val="001454ED"/>
    <w:rsid w:val="001503D9"/>
    <w:rsid w:val="001509C3"/>
    <w:rsid w:val="001515C2"/>
    <w:rsid w:val="001549CA"/>
    <w:rsid w:val="00157FEA"/>
    <w:rsid w:val="001613C7"/>
    <w:rsid w:val="0016195C"/>
    <w:rsid w:val="00162AF7"/>
    <w:rsid w:val="001633C2"/>
    <w:rsid w:val="00164F34"/>
    <w:rsid w:val="00166BB8"/>
    <w:rsid w:val="00166E5F"/>
    <w:rsid w:val="0016731A"/>
    <w:rsid w:val="0017058A"/>
    <w:rsid w:val="0018260D"/>
    <w:rsid w:val="00183B24"/>
    <w:rsid w:val="00185962"/>
    <w:rsid w:val="00186D19"/>
    <w:rsid w:val="00190D67"/>
    <w:rsid w:val="00190EA6"/>
    <w:rsid w:val="00191C01"/>
    <w:rsid w:val="0019591A"/>
    <w:rsid w:val="00195B4A"/>
    <w:rsid w:val="001A0819"/>
    <w:rsid w:val="001A1397"/>
    <w:rsid w:val="001A1419"/>
    <w:rsid w:val="001A2E32"/>
    <w:rsid w:val="001A4912"/>
    <w:rsid w:val="001A582C"/>
    <w:rsid w:val="001A5C00"/>
    <w:rsid w:val="001A704C"/>
    <w:rsid w:val="001A786A"/>
    <w:rsid w:val="001B132D"/>
    <w:rsid w:val="001B1706"/>
    <w:rsid w:val="001B4CF8"/>
    <w:rsid w:val="001B4D70"/>
    <w:rsid w:val="001B4DAB"/>
    <w:rsid w:val="001B7774"/>
    <w:rsid w:val="001B7833"/>
    <w:rsid w:val="001C01C3"/>
    <w:rsid w:val="001C0466"/>
    <w:rsid w:val="001C36BC"/>
    <w:rsid w:val="001C3B5B"/>
    <w:rsid w:val="001C3ECA"/>
    <w:rsid w:val="001C736A"/>
    <w:rsid w:val="001D4332"/>
    <w:rsid w:val="001D45AE"/>
    <w:rsid w:val="001D74CE"/>
    <w:rsid w:val="001D75EB"/>
    <w:rsid w:val="001D76FF"/>
    <w:rsid w:val="001D7E25"/>
    <w:rsid w:val="001E00AC"/>
    <w:rsid w:val="001E542F"/>
    <w:rsid w:val="001E6623"/>
    <w:rsid w:val="001F05C5"/>
    <w:rsid w:val="001F27FA"/>
    <w:rsid w:val="001F4F37"/>
    <w:rsid w:val="001F7C1F"/>
    <w:rsid w:val="00200813"/>
    <w:rsid w:val="00200A27"/>
    <w:rsid w:val="00200A50"/>
    <w:rsid w:val="00200DEA"/>
    <w:rsid w:val="002019F5"/>
    <w:rsid w:val="00204ABB"/>
    <w:rsid w:val="00211260"/>
    <w:rsid w:val="0021281D"/>
    <w:rsid w:val="00213994"/>
    <w:rsid w:val="00213AC5"/>
    <w:rsid w:val="00214CE5"/>
    <w:rsid w:val="0022064D"/>
    <w:rsid w:val="00221020"/>
    <w:rsid w:val="00221229"/>
    <w:rsid w:val="00221E4E"/>
    <w:rsid w:val="00222CB8"/>
    <w:rsid w:val="00224292"/>
    <w:rsid w:val="002243B5"/>
    <w:rsid w:val="00227812"/>
    <w:rsid w:val="00231523"/>
    <w:rsid w:val="002316DD"/>
    <w:rsid w:val="00232FEC"/>
    <w:rsid w:val="002354C5"/>
    <w:rsid w:val="00237223"/>
    <w:rsid w:val="002415D3"/>
    <w:rsid w:val="00242339"/>
    <w:rsid w:val="00242D40"/>
    <w:rsid w:val="002503D2"/>
    <w:rsid w:val="00251766"/>
    <w:rsid w:val="002528B9"/>
    <w:rsid w:val="00253F14"/>
    <w:rsid w:val="002540BC"/>
    <w:rsid w:val="00255234"/>
    <w:rsid w:val="0025650D"/>
    <w:rsid w:val="0026565C"/>
    <w:rsid w:val="00266FA7"/>
    <w:rsid w:val="002747D0"/>
    <w:rsid w:val="00275A0A"/>
    <w:rsid w:val="00277BAE"/>
    <w:rsid w:val="002844C1"/>
    <w:rsid w:val="002876B4"/>
    <w:rsid w:val="00287B76"/>
    <w:rsid w:val="0029037A"/>
    <w:rsid w:val="00290B5F"/>
    <w:rsid w:val="002915DC"/>
    <w:rsid w:val="00291C0C"/>
    <w:rsid w:val="002926B8"/>
    <w:rsid w:val="002928AA"/>
    <w:rsid w:val="00293763"/>
    <w:rsid w:val="00293D30"/>
    <w:rsid w:val="00295989"/>
    <w:rsid w:val="002A1101"/>
    <w:rsid w:val="002A3B7E"/>
    <w:rsid w:val="002A5EE9"/>
    <w:rsid w:val="002A7750"/>
    <w:rsid w:val="002A7D59"/>
    <w:rsid w:val="002B0FA6"/>
    <w:rsid w:val="002B49B0"/>
    <w:rsid w:val="002B54EE"/>
    <w:rsid w:val="002B5EBA"/>
    <w:rsid w:val="002B611D"/>
    <w:rsid w:val="002B6B3B"/>
    <w:rsid w:val="002B7A5B"/>
    <w:rsid w:val="002C01EA"/>
    <w:rsid w:val="002C13CA"/>
    <w:rsid w:val="002C1687"/>
    <w:rsid w:val="002C20E8"/>
    <w:rsid w:val="002C5BDE"/>
    <w:rsid w:val="002C62ED"/>
    <w:rsid w:val="002D125E"/>
    <w:rsid w:val="002D2F71"/>
    <w:rsid w:val="002D3052"/>
    <w:rsid w:val="002D40BD"/>
    <w:rsid w:val="002D5FD8"/>
    <w:rsid w:val="002D60FA"/>
    <w:rsid w:val="002D664F"/>
    <w:rsid w:val="002D6A89"/>
    <w:rsid w:val="002E07D1"/>
    <w:rsid w:val="002E0D1C"/>
    <w:rsid w:val="002E286B"/>
    <w:rsid w:val="002E32DC"/>
    <w:rsid w:val="002E3547"/>
    <w:rsid w:val="002E4080"/>
    <w:rsid w:val="002E4B08"/>
    <w:rsid w:val="002E5A29"/>
    <w:rsid w:val="002E5EA0"/>
    <w:rsid w:val="002F0D17"/>
    <w:rsid w:val="002F1237"/>
    <w:rsid w:val="002F3AC8"/>
    <w:rsid w:val="002F42E5"/>
    <w:rsid w:val="002F5213"/>
    <w:rsid w:val="002F631E"/>
    <w:rsid w:val="002F649F"/>
    <w:rsid w:val="002F6A03"/>
    <w:rsid w:val="002F720F"/>
    <w:rsid w:val="00301E8B"/>
    <w:rsid w:val="003069F3"/>
    <w:rsid w:val="0030752C"/>
    <w:rsid w:val="0031047E"/>
    <w:rsid w:val="003111C8"/>
    <w:rsid w:val="00315888"/>
    <w:rsid w:val="0032074C"/>
    <w:rsid w:val="003234B9"/>
    <w:rsid w:val="003250C3"/>
    <w:rsid w:val="00325FAE"/>
    <w:rsid w:val="00326F14"/>
    <w:rsid w:val="00334D5E"/>
    <w:rsid w:val="0033672E"/>
    <w:rsid w:val="00336AD9"/>
    <w:rsid w:val="00337FD2"/>
    <w:rsid w:val="00340364"/>
    <w:rsid w:val="00340699"/>
    <w:rsid w:val="0034137F"/>
    <w:rsid w:val="003420E7"/>
    <w:rsid w:val="00342E99"/>
    <w:rsid w:val="003435F4"/>
    <w:rsid w:val="00344B4F"/>
    <w:rsid w:val="003466EF"/>
    <w:rsid w:val="003468A4"/>
    <w:rsid w:val="00351766"/>
    <w:rsid w:val="003526DE"/>
    <w:rsid w:val="0035312C"/>
    <w:rsid w:val="003537AE"/>
    <w:rsid w:val="003548A7"/>
    <w:rsid w:val="00362EA1"/>
    <w:rsid w:val="00363961"/>
    <w:rsid w:val="003648EF"/>
    <w:rsid w:val="00367910"/>
    <w:rsid w:val="003701AA"/>
    <w:rsid w:val="00370D4B"/>
    <w:rsid w:val="0037187F"/>
    <w:rsid w:val="00371B88"/>
    <w:rsid w:val="00372FF8"/>
    <w:rsid w:val="00374410"/>
    <w:rsid w:val="00380179"/>
    <w:rsid w:val="00381687"/>
    <w:rsid w:val="003855A4"/>
    <w:rsid w:val="00386FEB"/>
    <w:rsid w:val="00387AE4"/>
    <w:rsid w:val="00390452"/>
    <w:rsid w:val="0039142F"/>
    <w:rsid w:val="003952CB"/>
    <w:rsid w:val="003A22CD"/>
    <w:rsid w:val="003A7404"/>
    <w:rsid w:val="003B1EF0"/>
    <w:rsid w:val="003B2CE0"/>
    <w:rsid w:val="003B2DA7"/>
    <w:rsid w:val="003B36E2"/>
    <w:rsid w:val="003B7195"/>
    <w:rsid w:val="003C0B1B"/>
    <w:rsid w:val="003C0F64"/>
    <w:rsid w:val="003C11B3"/>
    <w:rsid w:val="003C7FF2"/>
    <w:rsid w:val="003D0311"/>
    <w:rsid w:val="003D2B1B"/>
    <w:rsid w:val="003D3457"/>
    <w:rsid w:val="003D3ED0"/>
    <w:rsid w:val="003D4320"/>
    <w:rsid w:val="003D4CB6"/>
    <w:rsid w:val="003D5177"/>
    <w:rsid w:val="003D588C"/>
    <w:rsid w:val="003E441E"/>
    <w:rsid w:val="003E4588"/>
    <w:rsid w:val="003E64A7"/>
    <w:rsid w:val="003E685F"/>
    <w:rsid w:val="003F1697"/>
    <w:rsid w:val="003F3A9D"/>
    <w:rsid w:val="003F5278"/>
    <w:rsid w:val="003F5C70"/>
    <w:rsid w:val="003F7574"/>
    <w:rsid w:val="003F78B1"/>
    <w:rsid w:val="00401F15"/>
    <w:rsid w:val="004026F5"/>
    <w:rsid w:val="00404CB8"/>
    <w:rsid w:val="004055F9"/>
    <w:rsid w:val="00416490"/>
    <w:rsid w:val="0041683D"/>
    <w:rsid w:val="00416BB4"/>
    <w:rsid w:val="00420D09"/>
    <w:rsid w:val="00422582"/>
    <w:rsid w:val="00425DBB"/>
    <w:rsid w:val="004313EB"/>
    <w:rsid w:val="00431A36"/>
    <w:rsid w:val="00432B50"/>
    <w:rsid w:val="00433A3D"/>
    <w:rsid w:val="00433F5D"/>
    <w:rsid w:val="00434AC3"/>
    <w:rsid w:val="00435476"/>
    <w:rsid w:val="00435E6A"/>
    <w:rsid w:val="0044037A"/>
    <w:rsid w:val="00442446"/>
    <w:rsid w:val="00442766"/>
    <w:rsid w:val="004438A1"/>
    <w:rsid w:val="00447D22"/>
    <w:rsid w:val="00450869"/>
    <w:rsid w:val="004534F3"/>
    <w:rsid w:val="00453A08"/>
    <w:rsid w:val="004548CF"/>
    <w:rsid w:val="00454F90"/>
    <w:rsid w:val="00455778"/>
    <w:rsid w:val="00455B5D"/>
    <w:rsid w:val="004569F9"/>
    <w:rsid w:val="00463F24"/>
    <w:rsid w:val="00470A0C"/>
    <w:rsid w:val="00470D6F"/>
    <w:rsid w:val="004744D8"/>
    <w:rsid w:val="004759F5"/>
    <w:rsid w:val="004768C1"/>
    <w:rsid w:val="00477B6E"/>
    <w:rsid w:val="004802E7"/>
    <w:rsid w:val="0048387D"/>
    <w:rsid w:val="00485AD2"/>
    <w:rsid w:val="00486900"/>
    <w:rsid w:val="00490C70"/>
    <w:rsid w:val="00493332"/>
    <w:rsid w:val="004958F3"/>
    <w:rsid w:val="004A0DE5"/>
    <w:rsid w:val="004A1E58"/>
    <w:rsid w:val="004A1F0A"/>
    <w:rsid w:val="004A237C"/>
    <w:rsid w:val="004A3350"/>
    <w:rsid w:val="004A4001"/>
    <w:rsid w:val="004A6288"/>
    <w:rsid w:val="004A66E4"/>
    <w:rsid w:val="004A68E7"/>
    <w:rsid w:val="004A78DB"/>
    <w:rsid w:val="004A7D98"/>
    <w:rsid w:val="004B2D48"/>
    <w:rsid w:val="004B2E9D"/>
    <w:rsid w:val="004B30BE"/>
    <w:rsid w:val="004B3167"/>
    <w:rsid w:val="004B7A8C"/>
    <w:rsid w:val="004C27E9"/>
    <w:rsid w:val="004C2A9A"/>
    <w:rsid w:val="004C39BE"/>
    <w:rsid w:val="004C53C8"/>
    <w:rsid w:val="004C6AAE"/>
    <w:rsid w:val="004C6BA0"/>
    <w:rsid w:val="004C7E85"/>
    <w:rsid w:val="004D0D1A"/>
    <w:rsid w:val="004D3858"/>
    <w:rsid w:val="004D38D0"/>
    <w:rsid w:val="004D3C2D"/>
    <w:rsid w:val="004E22D7"/>
    <w:rsid w:val="004E3B96"/>
    <w:rsid w:val="004E58D2"/>
    <w:rsid w:val="004F00E7"/>
    <w:rsid w:val="004F0127"/>
    <w:rsid w:val="004F1026"/>
    <w:rsid w:val="004F1209"/>
    <w:rsid w:val="004F267D"/>
    <w:rsid w:val="004F3146"/>
    <w:rsid w:val="004F383C"/>
    <w:rsid w:val="004F386F"/>
    <w:rsid w:val="004F58F9"/>
    <w:rsid w:val="004F64A0"/>
    <w:rsid w:val="004F7139"/>
    <w:rsid w:val="00502BAC"/>
    <w:rsid w:val="00502DBD"/>
    <w:rsid w:val="00502E18"/>
    <w:rsid w:val="00504011"/>
    <w:rsid w:val="00504E94"/>
    <w:rsid w:val="00510325"/>
    <w:rsid w:val="00510B3B"/>
    <w:rsid w:val="00510E62"/>
    <w:rsid w:val="005112F8"/>
    <w:rsid w:val="00511E80"/>
    <w:rsid w:val="00515531"/>
    <w:rsid w:val="0052151F"/>
    <w:rsid w:val="0052281F"/>
    <w:rsid w:val="00522F6E"/>
    <w:rsid w:val="005257EE"/>
    <w:rsid w:val="00530C85"/>
    <w:rsid w:val="0053219A"/>
    <w:rsid w:val="005323DB"/>
    <w:rsid w:val="0053252A"/>
    <w:rsid w:val="00535029"/>
    <w:rsid w:val="00535635"/>
    <w:rsid w:val="00535BCD"/>
    <w:rsid w:val="00542C6D"/>
    <w:rsid w:val="0054713F"/>
    <w:rsid w:val="00547986"/>
    <w:rsid w:val="00547DB0"/>
    <w:rsid w:val="0055281F"/>
    <w:rsid w:val="00553EC7"/>
    <w:rsid w:val="005554A6"/>
    <w:rsid w:val="00555D4D"/>
    <w:rsid w:val="00557DC3"/>
    <w:rsid w:val="0056047D"/>
    <w:rsid w:val="0056250C"/>
    <w:rsid w:val="0056291B"/>
    <w:rsid w:val="00562BCD"/>
    <w:rsid w:val="00563438"/>
    <w:rsid w:val="005666CA"/>
    <w:rsid w:val="00570861"/>
    <w:rsid w:val="00570F21"/>
    <w:rsid w:val="00572676"/>
    <w:rsid w:val="00573035"/>
    <w:rsid w:val="00573624"/>
    <w:rsid w:val="0057690F"/>
    <w:rsid w:val="00577802"/>
    <w:rsid w:val="00581064"/>
    <w:rsid w:val="005817DA"/>
    <w:rsid w:val="0058213B"/>
    <w:rsid w:val="0058367D"/>
    <w:rsid w:val="005854F5"/>
    <w:rsid w:val="00586AFF"/>
    <w:rsid w:val="0059142E"/>
    <w:rsid w:val="0059159C"/>
    <w:rsid w:val="005920BD"/>
    <w:rsid w:val="00593133"/>
    <w:rsid w:val="005932F9"/>
    <w:rsid w:val="005A14DF"/>
    <w:rsid w:val="005A27B1"/>
    <w:rsid w:val="005A2DA2"/>
    <w:rsid w:val="005A3043"/>
    <w:rsid w:val="005A3C4D"/>
    <w:rsid w:val="005A4BB4"/>
    <w:rsid w:val="005B0A63"/>
    <w:rsid w:val="005B236F"/>
    <w:rsid w:val="005B4FE0"/>
    <w:rsid w:val="005B691B"/>
    <w:rsid w:val="005C118A"/>
    <w:rsid w:val="005C32A5"/>
    <w:rsid w:val="005C3DDA"/>
    <w:rsid w:val="005C51CA"/>
    <w:rsid w:val="005D2BBB"/>
    <w:rsid w:val="005D3AC4"/>
    <w:rsid w:val="005D4415"/>
    <w:rsid w:val="005D5AE4"/>
    <w:rsid w:val="005D7CBA"/>
    <w:rsid w:val="005E05A4"/>
    <w:rsid w:val="005E4028"/>
    <w:rsid w:val="005E79DB"/>
    <w:rsid w:val="005E7B26"/>
    <w:rsid w:val="005F3A04"/>
    <w:rsid w:val="005F3ED9"/>
    <w:rsid w:val="00600E51"/>
    <w:rsid w:val="00601963"/>
    <w:rsid w:val="006023FA"/>
    <w:rsid w:val="00602B14"/>
    <w:rsid w:val="00605EF6"/>
    <w:rsid w:val="006132C2"/>
    <w:rsid w:val="006139F9"/>
    <w:rsid w:val="006143C4"/>
    <w:rsid w:val="0061690C"/>
    <w:rsid w:val="00626ACF"/>
    <w:rsid w:val="00627414"/>
    <w:rsid w:val="006365BC"/>
    <w:rsid w:val="0063688C"/>
    <w:rsid w:val="00636F64"/>
    <w:rsid w:val="00640133"/>
    <w:rsid w:val="00641E99"/>
    <w:rsid w:val="0064462D"/>
    <w:rsid w:val="00644CED"/>
    <w:rsid w:val="00646273"/>
    <w:rsid w:val="00647D87"/>
    <w:rsid w:val="00652C6C"/>
    <w:rsid w:val="00652E4B"/>
    <w:rsid w:val="00653061"/>
    <w:rsid w:val="0065488F"/>
    <w:rsid w:val="00655AE0"/>
    <w:rsid w:val="00660840"/>
    <w:rsid w:val="00660F73"/>
    <w:rsid w:val="00663CA9"/>
    <w:rsid w:val="00664214"/>
    <w:rsid w:val="0066585F"/>
    <w:rsid w:val="00667AFD"/>
    <w:rsid w:val="0067023E"/>
    <w:rsid w:val="006709FC"/>
    <w:rsid w:val="006715CF"/>
    <w:rsid w:val="00675277"/>
    <w:rsid w:val="00675AEF"/>
    <w:rsid w:val="006765B3"/>
    <w:rsid w:val="00680E94"/>
    <w:rsid w:val="00681D96"/>
    <w:rsid w:val="00682706"/>
    <w:rsid w:val="0068385F"/>
    <w:rsid w:val="00684213"/>
    <w:rsid w:val="00685488"/>
    <w:rsid w:val="0068719D"/>
    <w:rsid w:val="0068733A"/>
    <w:rsid w:val="0068742E"/>
    <w:rsid w:val="0068783E"/>
    <w:rsid w:val="00691519"/>
    <w:rsid w:val="00694098"/>
    <w:rsid w:val="00694EB7"/>
    <w:rsid w:val="006952E5"/>
    <w:rsid w:val="00697099"/>
    <w:rsid w:val="00697244"/>
    <w:rsid w:val="006A04E4"/>
    <w:rsid w:val="006A12B2"/>
    <w:rsid w:val="006A1C63"/>
    <w:rsid w:val="006A2686"/>
    <w:rsid w:val="006A585A"/>
    <w:rsid w:val="006A5D17"/>
    <w:rsid w:val="006A6ADD"/>
    <w:rsid w:val="006A7225"/>
    <w:rsid w:val="006A7E63"/>
    <w:rsid w:val="006B0359"/>
    <w:rsid w:val="006C11F1"/>
    <w:rsid w:val="006C16F8"/>
    <w:rsid w:val="006C1CEF"/>
    <w:rsid w:val="006C1E61"/>
    <w:rsid w:val="006C3739"/>
    <w:rsid w:val="006C488D"/>
    <w:rsid w:val="006C5320"/>
    <w:rsid w:val="006C602A"/>
    <w:rsid w:val="006C6BF1"/>
    <w:rsid w:val="006D09FF"/>
    <w:rsid w:val="006D3E82"/>
    <w:rsid w:val="006D4862"/>
    <w:rsid w:val="006D6B18"/>
    <w:rsid w:val="006E4473"/>
    <w:rsid w:val="006E5A27"/>
    <w:rsid w:val="006E5F21"/>
    <w:rsid w:val="006E6F3E"/>
    <w:rsid w:val="006E73E2"/>
    <w:rsid w:val="006F0201"/>
    <w:rsid w:val="006F28F3"/>
    <w:rsid w:val="006F3102"/>
    <w:rsid w:val="006F44B4"/>
    <w:rsid w:val="006F547A"/>
    <w:rsid w:val="006F775C"/>
    <w:rsid w:val="00700996"/>
    <w:rsid w:val="0070216F"/>
    <w:rsid w:val="007039BD"/>
    <w:rsid w:val="007045A8"/>
    <w:rsid w:val="007059F8"/>
    <w:rsid w:val="00706330"/>
    <w:rsid w:val="007064F9"/>
    <w:rsid w:val="00707F66"/>
    <w:rsid w:val="00711424"/>
    <w:rsid w:val="007126E8"/>
    <w:rsid w:val="00715C6F"/>
    <w:rsid w:val="00715E04"/>
    <w:rsid w:val="00717BD4"/>
    <w:rsid w:val="00723A66"/>
    <w:rsid w:val="0072499B"/>
    <w:rsid w:val="00724C7B"/>
    <w:rsid w:val="007264B1"/>
    <w:rsid w:val="00726997"/>
    <w:rsid w:val="007276CC"/>
    <w:rsid w:val="00727D70"/>
    <w:rsid w:val="0073012D"/>
    <w:rsid w:val="007336D2"/>
    <w:rsid w:val="00734403"/>
    <w:rsid w:val="00735715"/>
    <w:rsid w:val="00737822"/>
    <w:rsid w:val="00740F54"/>
    <w:rsid w:val="00746A80"/>
    <w:rsid w:val="007476BD"/>
    <w:rsid w:val="00752EDC"/>
    <w:rsid w:val="00753A8A"/>
    <w:rsid w:val="00754052"/>
    <w:rsid w:val="00754762"/>
    <w:rsid w:val="00754FB3"/>
    <w:rsid w:val="00755C60"/>
    <w:rsid w:val="00756014"/>
    <w:rsid w:val="007616B9"/>
    <w:rsid w:val="007633C9"/>
    <w:rsid w:val="0076440C"/>
    <w:rsid w:val="00767F26"/>
    <w:rsid w:val="00772F0E"/>
    <w:rsid w:val="007739DF"/>
    <w:rsid w:val="007760D5"/>
    <w:rsid w:val="00776125"/>
    <w:rsid w:val="00776AAF"/>
    <w:rsid w:val="00777238"/>
    <w:rsid w:val="007811E1"/>
    <w:rsid w:val="00781D55"/>
    <w:rsid w:val="00782FF7"/>
    <w:rsid w:val="00783068"/>
    <w:rsid w:val="00783D9C"/>
    <w:rsid w:val="007843A3"/>
    <w:rsid w:val="00785A6E"/>
    <w:rsid w:val="007869E3"/>
    <w:rsid w:val="00787634"/>
    <w:rsid w:val="00790182"/>
    <w:rsid w:val="00791623"/>
    <w:rsid w:val="007919B5"/>
    <w:rsid w:val="00791B38"/>
    <w:rsid w:val="0079586F"/>
    <w:rsid w:val="00796AA2"/>
    <w:rsid w:val="007A031A"/>
    <w:rsid w:val="007A095E"/>
    <w:rsid w:val="007A10C9"/>
    <w:rsid w:val="007A253B"/>
    <w:rsid w:val="007A5A1E"/>
    <w:rsid w:val="007B1A21"/>
    <w:rsid w:val="007B268E"/>
    <w:rsid w:val="007B52B4"/>
    <w:rsid w:val="007C25AC"/>
    <w:rsid w:val="007C3E11"/>
    <w:rsid w:val="007C4442"/>
    <w:rsid w:val="007C4626"/>
    <w:rsid w:val="007C4D61"/>
    <w:rsid w:val="007C5EE1"/>
    <w:rsid w:val="007C6233"/>
    <w:rsid w:val="007C79F0"/>
    <w:rsid w:val="007D0AEF"/>
    <w:rsid w:val="007D0DF4"/>
    <w:rsid w:val="007D1630"/>
    <w:rsid w:val="007D20D8"/>
    <w:rsid w:val="007D4D2A"/>
    <w:rsid w:val="007D4E4B"/>
    <w:rsid w:val="007D58A6"/>
    <w:rsid w:val="007D7CDB"/>
    <w:rsid w:val="007E0C38"/>
    <w:rsid w:val="007E10A1"/>
    <w:rsid w:val="007E2494"/>
    <w:rsid w:val="007E2EAC"/>
    <w:rsid w:val="007E58B4"/>
    <w:rsid w:val="007E67CA"/>
    <w:rsid w:val="007E736C"/>
    <w:rsid w:val="007F00A4"/>
    <w:rsid w:val="007F0327"/>
    <w:rsid w:val="007F3F5F"/>
    <w:rsid w:val="007F5DD3"/>
    <w:rsid w:val="007F6793"/>
    <w:rsid w:val="00802AD6"/>
    <w:rsid w:val="00815FC1"/>
    <w:rsid w:val="00817F6C"/>
    <w:rsid w:val="0082368E"/>
    <w:rsid w:val="00826968"/>
    <w:rsid w:val="008272E2"/>
    <w:rsid w:val="008336E7"/>
    <w:rsid w:val="00833B9E"/>
    <w:rsid w:val="00834D57"/>
    <w:rsid w:val="0083536A"/>
    <w:rsid w:val="008361EC"/>
    <w:rsid w:val="00836DA3"/>
    <w:rsid w:val="00840400"/>
    <w:rsid w:val="00841F6F"/>
    <w:rsid w:val="0084303D"/>
    <w:rsid w:val="00844219"/>
    <w:rsid w:val="008509F8"/>
    <w:rsid w:val="00852036"/>
    <w:rsid w:val="00852C60"/>
    <w:rsid w:val="00853957"/>
    <w:rsid w:val="00854FA1"/>
    <w:rsid w:val="00855245"/>
    <w:rsid w:val="0085557E"/>
    <w:rsid w:val="00857A2B"/>
    <w:rsid w:val="008601FF"/>
    <w:rsid w:val="00861875"/>
    <w:rsid w:val="0086401D"/>
    <w:rsid w:val="008671D4"/>
    <w:rsid w:val="00870273"/>
    <w:rsid w:val="00872D17"/>
    <w:rsid w:val="00874BB0"/>
    <w:rsid w:val="008762AC"/>
    <w:rsid w:val="00877760"/>
    <w:rsid w:val="00881B37"/>
    <w:rsid w:val="00883DE6"/>
    <w:rsid w:val="00885237"/>
    <w:rsid w:val="008865FA"/>
    <w:rsid w:val="00887D2E"/>
    <w:rsid w:val="00890396"/>
    <w:rsid w:val="00890729"/>
    <w:rsid w:val="00896B84"/>
    <w:rsid w:val="008A05A5"/>
    <w:rsid w:val="008A4E75"/>
    <w:rsid w:val="008A536F"/>
    <w:rsid w:val="008B0126"/>
    <w:rsid w:val="008B09A2"/>
    <w:rsid w:val="008B1A86"/>
    <w:rsid w:val="008B2C3B"/>
    <w:rsid w:val="008B368D"/>
    <w:rsid w:val="008B3D16"/>
    <w:rsid w:val="008B4682"/>
    <w:rsid w:val="008B5638"/>
    <w:rsid w:val="008B578B"/>
    <w:rsid w:val="008B5A50"/>
    <w:rsid w:val="008B7437"/>
    <w:rsid w:val="008B7B69"/>
    <w:rsid w:val="008C0DFF"/>
    <w:rsid w:val="008C436A"/>
    <w:rsid w:val="008C4642"/>
    <w:rsid w:val="008C4E41"/>
    <w:rsid w:val="008C67E8"/>
    <w:rsid w:val="008C77F1"/>
    <w:rsid w:val="008D3074"/>
    <w:rsid w:val="008D375D"/>
    <w:rsid w:val="008D613D"/>
    <w:rsid w:val="008D7F26"/>
    <w:rsid w:val="008E419C"/>
    <w:rsid w:val="008E57EE"/>
    <w:rsid w:val="008E6280"/>
    <w:rsid w:val="008E69EC"/>
    <w:rsid w:val="008E7F92"/>
    <w:rsid w:val="008F39B4"/>
    <w:rsid w:val="008F52C8"/>
    <w:rsid w:val="008F7E5A"/>
    <w:rsid w:val="0090018A"/>
    <w:rsid w:val="0090028F"/>
    <w:rsid w:val="00900361"/>
    <w:rsid w:val="00900BB3"/>
    <w:rsid w:val="009025CB"/>
    <w:rsid w:val="0090309C"/>
    <w:rsid w:val="009048D1"/>
    <w:rsid w:val="00905DDE"/>
    <w:rsid w:val="00907EB9"/>
    <w:rsid w:val="009120B9"/>
    <w:rsid w:val="009154BA"/>
    <w:rsid w:val="0092003D"/>
    <w:rsid w:val="009212A3"/>
    <w:rsid w:val="0092152A"/>
    <w:rsid w:val="0092205B"/>
    <w:rsid w:val="00926816"/>
    <w:rsid w:val="00927D60"/>
    <w:rsid w:val="00930C1A"/>
    <w:rsid w:val="00933A62"/>
    <w:rsid w:val="0093482F"/>
    <w:rsid w:val="00935B11"/>
    <w:rsid w:val="00940E68"/>
    <w:rsid w:val="0094160B"/>
    <w:rsid w:val="00942135"/>
    <w:rsid w:val="00942913"/>
    <w:rsid w:val="009436C1"/>
    <w:rsid w:val="00945A99"/>
    <w:rsid w:val="00947F6C"/>
    <w:rsid w:val="00950A7B"/>
    <w:rsid w:val="00951C78"/>
    <w:rsid w:val="009521FA"/>
    <w:rsid w:val="009539E0"/>
    <w:rsid w:val="0095417C"/>
    <w:rsid w:val="00961D78"/>
    <w:rsid w:val="009624D3"/>
    <w:rsid w:val="009628BA"/>
    <w:rsid w:val="00962A3E"/>
    <w:rsid w:val="00966869"/>
    <w:rsid w:val="009701AB"/>
    <w:rsid w:val="00970D58"/>
    <w:rsid w:val="00971503"/>
    <w:rsid w:val="009814D1"/>
    <w:rsid w:val="00981D9C"/>
    <w:rsid w:val="0098587F"/>
    <w:rsid w:val="009859AD"/>
    <w:rsid w:val="009902F8"/>
    <w:rsid w:val="009908E4"/>
    <w:rsid w:val="00990BE7"/>
    <w:rsid w:val="0099151D"/>
    <w:rsid w:val="00996878"/>
    <w:rsid w:val="00997911"/>
    <w:rsid w:val="009A0A08"/>
    <w:rsid w:val="009A18CD"/>
    <w:rsid w:val="009A23BB"/>
    <w:rsid w:val="009A23D8"/>
    <w:rsid w:val="009A47A6"/>
    <w:rsid w:val="009B22BF"/>
    <w:rsid w:val="009B2BF3"/>
    <w:rsid w:val="009B3C15"/>
    <w:rsid w:val="009B423B"/>
    <w:rsid w:val="009B642C"/>
    <w:rsid w:val="009B73D8"/>
    <w:rsid w:val="009C1C37"/>
    <w:rsid w:val="009C2EE6"/>
    <w:rsid w:val="009C4125"/>
    <w:rsid w:val="009C42E0"/>
    <w:rsid w:val="009C5D9E"/>
    <w:rsid w:val="009D0591"/>
    <w:rsid w:val="009D62F7"/>
    <w:rsid w:val="009E0AA1"/>
    <w:rsid w:val="009E242C"/>
    <w:rsid w:val="009E517B"/>
    <w:rsid w:val="009E6078"/>
    <w:rsid w:val="009E6629"/>
    <w:rsid w:val="009F0F41"/>
    <w:rsid w:val="009F15EF"/>
    <w:rsid w:val="009F197C"/>
    <w:rsid w:val="009F4CAE"/>
    <w:rsid w:val="009F6040"/>
    <w:rsid w:val="009F6623"/>
    <w:rsid w:val="009F6A34"/>
    <w:rsid w:val="00A01EFC"/>
    <w:rsid w:val="00A03B50"/>
    <w:rsid w:val="00A03ECA"/>
    <w:rsid w:val="00A04138"/>
    <w:rsid w:val="00A04A4A"/>
    <w:rsid w:val="00A05A2D"/>
    <w:rsid w:val="00A063A6"/>
    <w:rsid w:val="00A1015A"/>
    <w:rsid w:val="00A10706"/>
    <w:rsid w:val="00A113A5"/>
    <w:rsid w:val="00A113D9"/>
    <w:rsid w:val="00A12261"/>
    <w:rsid w:val="00A1295F"/>
    <w:rsid w:val="00A13FAF"/>
    <w:rsid w:val="00A167B6"/>
    <w:rsid w:val="00A21338"/>
    <w:rsid w:val="00A25C27"/>
    <w:rsid w:val="00A26227"/>
    <w:rsid w:val="00A26C85"/>
    <w:rsid w:val="00A307A3"/>
    <w:rsid w:val="00A31656"/>
    <w:rsid w:val="00A32A6A"/>
    <w:rsid w:val="00A34DF0"/>
    <w:rsid w:val="00A37419"/>
    <w:rsid w:val="00A37DE7"/>
    <w:rsid w:val="00A42964"/>
    <w:rsid w:val="00A435EE"/>
    <w:rsid w:val="00A4641F"/>
    <w:rsid w:val="00A51ED9"/>
    <w:rsid w:val="00A6132A"/>
    <w:rsid w:val="00A615A3"/>
    <w:rsid w:val="00A628FB"/>
    <w:rsid w:val="00A62E48"/>
    <w:rsid w:val="00A63050"/>
    <w:rsid w:val="00A644C5"/>
    <w:rsid w:val="00A65A26"/>
    <w:rsid w:val="00A70575"/>
    <w:rsid w:val="00A72CD5"/>
    <w:rsid w:val="00A72F3A"/>
    <w:rsid w:val="00A734DA"/>
    <w:rsid w:val="00A73B57"/>
    <w:rsid w:val="00A74B15"/>
    <w:rsid w:val="00A75C42"/>
    <w:rsid w:val="00A76271"/>
    <w:rsid w:val="00A801E6"/>
    <w:rsid w:val="00A8495E"/>
    <w:rsid w:val="00A8714C"/>
    <w:rsid w:val="00A87639"/>
    <w:rsid w:val="00A90B85"/>
    <w:rsid w:val="00A970DC"/>
    <w:rsid w:val="00A976AD"/>
    <w:rsid w:val="00AA3B8D"/>
    <w:rsid w:val="00AA5359"/>
    <w:rsid w:val="00AA68F9"/>
    <w:rsid w:val="00AA7ADA"/>
    <w:rsid w:val="00AB1224"/>
    <w:rsid w:val="00AB72CF"/>
    <w:rsid w:val="00AC06D3"/>
    <w:rsid w:val="00AC1A40"/>
    <w:rsid w:val="00AC39DD"/>
    <w:rsid w:val="00AC4975"/>
    <w:rsid w:val="00AC5106"/>
    <w:rsid w:val="00AC6640"/>
    <w:rsid w:val="00AC72A9"/>
    <w:rsid w:val="00AC78D4"/>
    <w:rsid w:val="00AD1B14"/>
    <w:rsid w:val="00AD234A"/>
    <w:rsid w:val="00AE1155"/>
    <w:rsid w:val="00AE16B1"/>
    <w:rsid w:val="00AE27E5"/>
    <w:rsid w:val="00AE396A"/>
    <w:rsid w:val="00AE524D"/>
    <w:rsid w:val="00AE565C"/>
    <w:rsid w:val="00AE5E1A"/>
    <w:rsid w:val="00AF19CA"/>
    <w:rsid w:val="00AF212E"/>
    <w:rsid w:val="00AF6C4C"/>
    <w:rsid w:val="00AF7899"/>
    <w:rsid w:val="00AF7B95"/>
    <w:rsid w:val="00B00092"/>
    <w:rsid w:val="00B00F5F"/>
    <w:rsid w:val="00B01A5A"/>
    <w:rsid w:val="00B02850"/>
    <w:rsid w:val="00B02BBF"/>
    <w:rsid w:val="00B0412F"/>
    <w:rsid w:val="00B041B3"/>
    <w:rsid w:val="00B0492C"/>
    <w:rsid w:val="00B04BE3"/>
    <w:rsid w:val="00B04DCA"/>
    <w:rsid w:val="00B04F4A"/>
    <w:rsid w:val="00B051AE"/>
    <w:rsid w:val="00B051D5"/>
    <w:rsid w:val="00B0675D"/>
    <w:rsid w:val="00B07101"/>
    <w:rsid w:val="00B10726"/>
    <w:rsid w:val="00B12820"/>
    <w:rsid w:val="00B139B8"/>
    <w:rsid w:val="00B13C65"/>
    <w:rsid w:val="00B21C07"/>
    <w:rsid w:val="00B24D5F"/>
    <w:rsid w:val="00B260DA"/>
    <w:rsid w:val="00B31F99"/>
    <w:rsid w:val="00B31FB6"/>
    <w:rsid w:val="00B32920"/>
    <w:rsid w:val="00B37399"/>
    <w:rsid w:val="00B41147"/>
    <w:rsid w:val="00B42712"/>
    <w:rsid w:val="00B45351"/>
    <w:rsid w:val="00B463DB"/>
    <w:rsid w:val="00B46DFD"/>
    <w:rsid w:val="00B47615"/>
    <w:rsid w:val="00B50D04"/>
    <w:rsid w:val="00B50F89"/>
    <w:rsid w:val="00B54A79"/>
    <w:rsid w:val="00B555D4"/>
    <w:rsid w:val="00B57B6A"/>
    <w:rsid w:val="00B61C2F"/>
    <w:rsid w:val="00B622CC"/>
    <w:rsid w:val="00B657C8"/>
    <w:rsid w:val="00B658C3"/>
    <w:rsid w:val="00B659A9"/>
    <w:rsid w:val="00B70BE1"/>
    <w:rsid w:val="00B71AF2"/>
    <w:rsid w:val="00B7243D"/>
    <w:rsid w:val="00B7335A"/>
    <w:rsid w:val="00B7361D"/>
    <w:rsid w:val="00B754EF"/>
    <w:rsid w:val="00B76368"/>
    <w:rsid w:val="00B80440"/>
    <w:rsid w:val="00B84911"/>
    <w:rsid w:val="00B85760"/>
    <w:rsid w:val="00B86203"/>
    <w:rsid w:val="00B8637B"/>
    <w:rsid w:val="00B86F21"/>
    <w:rsid w:val="00B91038"/>
    <w:rsid w:val="00B91126"/>
    <w:rsid w:val="00B9122B"/>
    <w:rsid w:val="00B93545"/>
    <w:rsid w:val="00B94A89"/>
    <w:rsid w:val="00B96EEE"/>
    <w:rsid w:val="00BA0838"/>
    <w:rsid w:val="00BA1533"/>
    <w:rsid w:val="00BA2BFA"/>
    <w:rsid w:val="00BA3986"/>
    <w:rsid w:val="00BA5C0C"/>
    <w:rsid w:val="00BB1A00"/>
    <w:rsid w:val="00BB36BD"/>
    <w:rsid w:val="00BB4C13"/>
    <w:rsid w:val="00BB7202"/>
    <w:rsid w:val="00BC3F47"/>
    <w:rsid w:val="00BD06F2"/>
    <w:rsid w:val="00BD0CA2"/>
    <w:rsid w:val="00BD1BE9"/>
    <w:rsid w:val="00BD355D"/>
    <w:rsid w:val="00BD4184"/>
    <w:rsid w:val="00BD487D"/>
    <w:rsid w:val="00BD4C45"/>
    <w:rsid w:val="00BD510E"/>
    <w:rsid w:val="00BD6949"/>
    <w:rsid w:val="00BE2956"/>
    <w:rsid w:val="00BE3592"/>
    <w:rsid w:val="00BE5689"/>
    <w:rsid w:val="00BE5B13"/>
    <w:rsid w:val="00BE603C"/>
    <w:rsid w:val="00BE64C6"/>
    <w:rsid w:val="00BF0A49"/>
    <w:rsid w:val="00BF1133"/>
    <w:rsid w:val="00BF1FA5"/>
    <w:rsid w:val="00BF4A18"/>
    <w:rsid w:val="00BF4D6A"/>
    <w:rsid w:val="00BF7E18"/>
    <w:rsid w:val="00C01BFE"/>
    <w:rsid w:val="00C034D7"/>
    <w:rsid w:val="00C04124"/>
    <w:rsid w:val="00C0448E"/>
    <w:rsid w:val="00C0477E"/>
    <w:rsid w:val="00C047D0"/>
    <w:rsid w:val="00C062BA"/>
    <w:rsid w:val="00C06995"/>
    <w:rsid w:val="00C06DEF"/>
    <w:rsid w:val="00C07077"/>
    <w:rsid w:val="00C07B17"/>
    <w:rsid w:val="00C10494"/>
    <w:rsid w:val="00C11654"/>
    <w:rsid w:val="00C12117"/>
    <w:rsid w:val="00C1359A"/>
    <w:rsid w:val="00C1382A"/>
    <w:rsid w:val="00C143AC"/>
    <w:rsid w:val="00C147DA"/>
    <w:rsid w:val="00C14FBA"/>
    <w:rsid w:val="00C1596C"/>
    <w:rsid w:val="00C163C6"/>
    <w:rsid w:val="00C220C6"/>
    <w:rsid w:val="00C23232"/>
    <w:rsid w:val="00C23CE1"/>
    <w:rsid w:val="00C30913"/>
    <w:rsid w:val="00C32C8F"/>
    <w:rsid w:val="00C36513"/>
    <w:rsid w:val="00C36EC5"/>
    <w:rsid w:val="00C40A0C"/>
    <w:rsid w:val="00C472C6"/>
    <w:rsid w:val="00C50C43"/>
    <w:rsid w:val="00C51FDA"/>
    <w:rsid w:val="00C528BA"/>
    <w:rsid w:val="00C56106"/>
    <w:rsid w:val="00C56F41"/>
    <w:rsid w:val="00C60E27"/>
    <w:rsid w:val="00C61224"/>
    <w:rsid w:val="00C61497"/>
    <w:rsid w:val="00C6175F"/>
    <w:rsid w:val="00C63E95"/>
    <w:rsid w:val="00C66021"/>
    <w:rsid w:val="00C679DA"/>
    <w:rsid w:val="00C67AC1"/>
    <w:rsid w:val="00C702F4"/>
    <w:rsid w:val="00C72434"/>
    <w:rsid w:val="00C76D6C"/>
    <w:rsid w:val="00C8035A"/>
    <w:rsid w:val="00C82144"/>
    <w:rsid w:val="00C82CD8"/>
    <w:rsid w:val="00C85084"/>
    <w:rsid w:val="00C924F4"/>
    <w:rsid w:val="00C948F9"/>
    <w:rsid w:val="00C94BAD"/>
    <w:rsid w:val="00C96BE7"/>
    <w:rsid w:val="00CA044E"/>
    <w:rsid w:val="00CA2FB1"/>
    <w:rsid w:val="00CA3683"/>
    <w:rsid w:val="00CA4B79"/>
    <w:rsid w:val="00CA65A2"/>
    <w:rsid w:val="00CA67B4"/>
    <w:rsid w:val="00CB1758"/>
    <w:rsid w:val="00CB1DC3"/>
    <w:rsid w:val="00CB22AF"/>
    <w:rsid w:val="00CB2925"/>
    <w:rsid w:val="00CB4F88"/>
    <w:rsid w:val="00CB5A3B"/>
    <w:rsid w:val="00CB708F"/>
    <w:rsid w:val="00CC0CD8"/>
    <w:rsid w:val="00CC316A"/>
    <w:rsid w:val="00CC423E"/>
    <w:rsid w:val="00CC4715"/>
    <w:rsid w:val="00CC47DD"/>
    <w:rsid w:val="00CC7016"/>
    <w:rsid w:val="00CC7066"/>
    <w:rsid w:val="00CC7686"/>
    <w:rsid w:val="00CC7973"/>
    <w:rsid w:val="00CD2495"/>
    <w:rsid w:val="00CD3204"/>
    <w:rsid w:val="00CD503D"/>
    <w:rsid w:val="00CD63A9"/>
    <w:rsid w:val="00CD798D"/>
    <w:rsid w:val="00CE5995"/>
    <w:rsid w:val="00CE62D6"/>
    <w:rsid w:val="00CE6599"/>
    <w:rsid w:val="00CE6F9F"/>
    <w:rsid w:val="00CF0ABC"/>
    <w:rsid w:val="00CF1E47"/>
    <w:rsid w:val="00D001B8"/>
    <w:rsid w:val="00D01BE2"/>
    <w:rsid w:val="00D0596B"/>
    <w:rsid w:val="00D0689E"/>
    <w:rsid w:val="00D0790E"/>
    <w:rsid w:val="00D105C1"/>
    <w:rsid w:val="00D12CCE"/>
    <w:rsid w:val="00D14650"/>
    <w:rsid w:val="00D160D1"/>
    <w:rsid w:val="00D224F0"/>
    <w:rsid w:val="00D23381"/>
    <w:rsid w:val="00D2533E"/>
    <w:rsid w:val="00D2726C"/>
    <w:rsid w:val="00D3037B"/>
    <w:rsid w:val="00D3141C"/>
    <w:rsid w:val="00D32F11"/>
    <w:rsid w:val="00D330B5"/>
    <w:rsid w:val="00D33E4B"/>
    <w:rsid w:val="00D3407F"/>
    <w:rsid w:val="00D34666"/>
    <w:rsid w:val="00D36784"/>
    <w:rsid w:val="00D40FB1"/>
    <w:rsid w:val="00D46796"/>
    <w:rsid w:val="00D470AD"/>
    <w:rsid w:val="00D52582"/>
    <w:rsid w:val="00D53BFD"/>
    <w:rsid w:val="00D53FE7"/>
    <w:rsid w:val="00D5558D"/>
    <w:rsid w:val="00D5677C"/>
    <w:rsid w:val="00D63C59"/>
    <w:rsid w:val="00D67633"/>
    <w:rsid w:val="00D728BA"/>
    <w:rsid w:val="00D728D0"/>
    <w:rsid w:val="00D73686"/>
    <w:rsid w:val="00D73C68"/>
    <w:rsid w:val="00D76E98"/>
    <w:rsid w:val="00D80E05"/>
    <w:rsid w:val="00D846DC"/>
    <w:rsid w:val="00D87258"/>
    <w:rsid w:val="00D90E33"/>
    <w:rsid w:val="00D93CEA"/>
    <w:rsid w:val="00D9434B"/>
    <w:rsid w:val="00D972E9"/>
    <w:rsid w:val="00DA0131"/>
    <w:rsid w:val="00DA18FF"/>
    <w:rsid w:val="00DA20BB"/>
    <w:rsid w:val="00DA2926"/>
    <w:rsid w:val="00DA480C"/>
    <w:rsid w:val="00DA4B37"/>
    <w:rsid w:val="00DA683E"/>
    <w:rsid w:val="00DB05B3"/>
    <w:rsid w:val="00DB3D85"/>
    <w:rsid w:val="00DB3F20"/>
    <w:rsid w:val="00DB56A3"/>
    <w:rsid w:val="00DB6B35"/>
    <w:rsid w:val="00DC0497"/>
    <w:rsid w:val="00DC3191"/>
    <w:rsid w:val="00DD02D9"/>
    <w:rsid w:val="00DD2069"/>
    <w:rsid w:val="00DD4117"/>
    <w:rsid w:val="00DE27AC"/>
    <w:rsid w:val="00DE46A2"/>
    <w:rsid w:val="00DE4AF6"/>
    <w:rsid w:val="00DE5631"/>
    <w:rsid w:val="00DF056B"/>
    <w:rsid w:val="00DF3267"/>
    <w:rsid w:val="00DF56E5"/>
    <w:rsid w:val="00DF6095"/>
    <w:rsid w:val="00E01245"/>
    <w:rsid w:val="00E01F02"/>
    <w:rsid w:val="00E02340"/>
    <w:rsid w:val="00E05129"/>
    <w:rsid w:val="00E06173"/>
    <w:rsid w:val="00E07720"/>
    <w:rsid w:val="00E07798"/>
    <w:rsid w:val="00E10DFD"/>
    <w:rsid w:val="00E1407D"/>
    <w:rsid w:val="00E25E71"/>
    <w:rsid w:val="00E26676"/>
    <w:rsid w:val="00E279A7"/>
    <w:rsid w:val="00E33869"/>
    <w:rsid w:val="00E34871"/>
    <w:rsid w:val="00E42935"/>
    <w:rsid w:val="00E42B1C"/>
    <w:rsid w:val="00E43C68"/>
    <w:rsid w:val="00E44176"/>
    <w:rsid w:val="00E4660B"/>
    <w:rsid w:val="00E46926"/>
    <w:rsid w:val="00E46B1A"/>
    <w:rsid w:val="00E51448"/>
    <w:rsid w:val="00E51DC5"/>
    <w:rsid w:val="00E5211A"/>
    <w:rsid w:val="00E52EB1"/>
    <w:rsid w:val="00E53920"/>
    <w:rsid w:val="00E55913"/>
    <w:rsid w:val="00E559E7"/>
    <w:rsid w:val="00E60097"/>
    <w:rsid w:val="00E62955"/>
    <w:rsid w:val="00E63DD5"/>
    <w:rsid w:val="00E648CD"/>
    <w:rsid w:val="00E64A57"/>
    <w:rsid w:val="00E67591"/>
    <w:rsid w:val="00E67F45"/>
    <w:rsid w:val="00E71F3E"/>
    <w:rsid w:val="00E72934"/>
    <w:rsid w:val="00E7457C"/>
    <w:rsid w:val="00E77764"/>
    <w:rsid w:val="00E7778A"/>
    <w:rsid w:val="00E8170A"/>
    <w:rsid w:val="00E81754"/>
    <w:rsid w:val="00E826D0"/>
    <w:rsid w:val="00E82C9F"/>
    <w:rsid w:val="00E83123"/>
    <w:rsid w:val="00E84322"/>
    <w:rsid w:val="00E861EA"/>
    <w:rsid w:val="00E86CC3"/>
    <w:rsid w:val="00E9190E"/>
    <w:rsid w:val="00E92217"/>
    <w:rsid w:val="00E92797"/>
    <w:rsid w:val="00E957DE"/>
    <w:rsid w:val="00E97536"/>
    <w:rsid w:val="00EA03AA"/>
    <w:rsid w:val="00EA05E6"/>
    <w:rsid w:val="00EA144A"/>
    <w:rsid w:val="00EB12C1"/>
    <w:rsid w:val="00EB2FE0"/>
    <w:rsid w:val="00EB3857"/>
    <w:rsid w:val="00EB3B9D"/>
    <w:rsid w:val="00EB53BE"/>
    <w:rsid w:val="00EB78E6"/>
    <w:rsid w:val="00EC3B8D"/>
    <w:rsid w:val="00EC4CCB"/>
    <w:rsid w:val="00ED019A"/>
    <w:rsid w:val="00ED15B6"/>
    <w:rsid w:val="00ED31B2"/>
    <w:rsid w:val="00ED5961"/>
    <w:rsid w:val="00ED652F"/>
    <w:rsid w:val="00EE16C7"/>
    <w:rsid w:val="00EE40DB"/>
    <w:rsid w:val="00EE551F"/>
    <w:rsid w:val="00EF17C5"/>
    <w:rsid w:val="00EF45A4"/>
    <w:rsid w:val="00F02798"/>
    <w:rsid w:val="00F04346"/>
    <w:rsid w:val="00F05012"/>
    <w:rsid w:val="00F050F1"/>
    <w:rsid w:val="00F069FB"/>
    <w:rsid w:val="00F078E0"/>
    <w:rsid w:val="00F07D65"/>
    <w:rsid w:val="00F131D1"/>
    <w:rsid w:val="00F1409D"/>
    <w:rsid w:val="00F14CA3"/>
    <w:rsid w:val="00F15C99"/>
    <w:rsid w:val="00F16BB4"/>
    <w:rsid w:val="00F17232"/>
    <w:rsid w:val="00F177B7"/>
    <w:rsid w:val="00F23AD0"/>
    <w:rsid w:val="00F24972"/>
    <w:rsid w:val="00F259FB"/>
    <w:rsid w:val="00F26D43"/>
    <w:rsid w:val="00F27C3D"/>
    <w:rsid w:val="00F30F4E"/>
    <w:rsid w:val="00F30FF9"/>
    <w:rsid w:val="00F31696"/>
    <w:rsid w:val="00F324D4"/>
    <w:rsid w:val="00F40CCB"/>
    <w:rsid w:val="00F434CE"/>
    <w:rsid w:val="00F43A92"/>
    <w:rsid w:val="00F43C74"/>
    <w:rsid w:val="00F43E5D"/>
    <w:rsid w:val="00F44602"/>
    <w:rsid w:val="00F51770"/>
    <w:rsid w:val="00F52FE6"/>
    <w:rsid w:val="00F54118"/>
    <w:rsid w:val="00F579CE"/>
    <w:rsid w:val="00F57C1B"/>
    <w:rsid w:val="00F60D9D"/>
    <w:rsid w:val="00F639DB"/>
    <w:rsid w:val="00F63BD7"/>
    <w:rsid w:val="00F64742"/>
    <w:rsid w:val="00F65EC9"/>
    <w:rsid w:val="00F67156"/>
    <w:rsid w:val="00F675BD"/>
    <w:rsid w:val="00F70F2D"/>
    <w:rsid w:val="00F71562"/>
    <w:rsid w:val="00F71F4D"/>
    <w:rsid w:val="00F72476"/>
    <w:rsid w:val="00F72BCA"/>
    <w:rsid w:val="00F7474F"/>
    <w:rsid w:val="00F749C4"/>
    <w:rsid w:val="00F823FB"/>
    <w:rsid w:val="00F906CF"/>
    <w:rsid w:val="00F93AC7"/>
    <w:rsid w:val="00F9489F"/>
    <w:rsid w:val="00F95F38"/>
    <w:rsid w:val="00F96AB9"/>
    <w:rsid w:val="00F97CE3"/>
    <w:rsid w:val="00FA217D"/>
    <w:rsid w:val="00FA2AC3"/>
    <w:rsid w:val="00FA2F8F"/>
    <w:rsid w:val="00FA6D0A"/>
    <w:rsid w:val="00FA6EBF"/>
    <w:rsid w:val="00FB0E59"/>
    <w:rsid w:val="00FB1E6B"/>
    <w:rsid w:val="00FB508F"/>
    <w:rsid w:val="00FB55E7"/>
    <w:rsid w:val="00FB7212"/>
    <w:rsid w:val="00FC03A6"/>
    <w:rsid w:val="00FC49D8"/>
    <w:rsid w:val="00FD55DD"/>
    <w:rsid w:val="00FD7FBF"/>
    <w:rsid w:val="00FE06BE"/>
    <w:rsid w:val="00FE2A5E"/>
    <w:rsid w:val="00FE358C"/>
    <w:rsid w:val="00FE501C"/>
    <w:rsid w:val="00FE6427"/>
    <w:rsid w:val="00FF290A"/>
    <w:rsid w:val="00FF2BDC"/>
    <w:rsid w:val="00FF506B"/>
    <w:rsid w:val="00FF76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0"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419"/>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7772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F64A0"/>
    <w:pPr>
      <w:ind w:left="720"/>
      <w:contextualSpacing/>
    </w:pPr>
  </w:style>
  <w:style w:type="paragraph" w:styleId="a4">
    <w:name w:val="No Spacing"/>
    <w:link w:val="a5"/>
    <w:uiPriority w:val="1"/>
    <w:qFormat/>
    <w:rsid w:val="004F64A0"/>
    <w:pPr>
      <w:spacing w:after="0" w:line="240" w:lineRule="auto"/>
    </w:pPr>
  </w:style>
  <w:style w:type="paragraph" w:styleId="a6">
    <w:name w:val="Body Text Indent"/>
    <w:aliases w:val="Основной текст 1,Нумерованный список !!,Надин стиль"/>
    <w:basedOn w:val="a"/>
    <w:link w:val="a7"/>
    <w:uiPriority w:val="99"/>
    <w:semiHidden/>
    <w:rsid w:val="008E419C"/>
    <w:pPr>
      <w:ind w:firstLine="540"/>
      <w:jc w:val="both"/>
    </w:pPr>
    <w:rPr>
      <w:sz w:val="28"/>
      <w:szCs w:val="24"/>
    </w:rPr>
  </w:style>
  <w:style w:type="character" w:customStyle="1" w:styleId="a7">
    <w:name w:val="Основной текст с отступом Знак"/>
    <w:aliases w:val="Основной текст 1 Знак,Нумерованный список !! Знак,Надин стиль Знак"/>
    <w:basedOn w:val="a0"/>
    <w:link w:val="a6"/>
    <w:uiPriority w:val="99"/>
    <w:semiHidden/>
    <w:rsid w:val="008E419C"/>
    <w:rPr>
      <w:rFonts w:ascii="Times New Roman" w:eastAsia="Times New Roman" w:hAnsi="Times New Roman" w:cs="Times New Roman"/>
      <w:sz w:val="28"/>
      <w:szCs w:val="24"/>
      <w:lang w:eastAsia="ru-RU"/>
    </w:rPr>
  </w:style>
  <w:style w:type="paragraph" w:styleId="2">
    <w:name w:val="Body Text Indent 2"/>
    <w:basedOn w:val="a"/>
    <w:link w:val="20"/>
    <w:uiPriority w:val="99"/>
    <w:unhideWhenUsed/>
    <w:rsid w:val="0065488F"/>
    <w:pPr>
      <w:spacing w:after="120" w:line="480" w:lineRule="auto"/>
      <w:ind w:left="283"/>
    </w:pPr>
  </w:style>
  <w:style w:type="character" w:customStyle="1" w:styleId="20">
    <w:name w:val="Основной текст с отступом 2 Знак"/>
    <w:basedOn w:val="a0"/>
    <w:link w:val="2"/>
    <w:uiPriority w:val="99"/>
    <w:rsid w:val="0065488F"/>
  </w:style>
  <w:style w:type="paragraph" w:styleId="a8">
    <w:name w:val="Title"/>
    <w:basedOn w:val="a"/>
    <w:link w:val="a9"/>
    <w:qFormat/>
    <w:rsid w:val="00570F21"/>
    <w:pPr>
      <w:jc w:val="center"/>
    </w:pPr>
    <w:rPr>
      <w:b/>
      <w:bCs/>
      <w:sz w:val="24"/>
      <w:szCs w:val="24"/>
      <w:lang w:val="ru-RU"/>
    </w:rPr>
  </w:style>
  <w:style w:type="character" w:customStyle="1" w:styleId="a9">
    <w:name w:val="Название Знак"/>
    <w:basedOn w:val="a0"/>
    <w:link w:val="a8"/>
    <w:rsid w:val="00570F21"/>
    <w:rPr>
      <w:rFonts w:ascii="Times New Roman" w:eastAsia="Times New Roman" w:hAnsi="Times New Roman" w:cs="Times New Roman"/>
      <w:b/>
      <w:bCs/>
      <w:sz w:val="24"/>
      <w:szCs w:val="24"/>
      <w:lang w:eastAsia="ru-RU"/>
    </w:rPr>
  </w:style>
  <w:style w:type="paragraph" w:customStyle="1" w:styleId="Report">
    <w:name w:val="Report"/>
    <w:basedOn w:val="a"/>
    <w:rsid w:val="00D23381"/>
    <w:pPr>
      <w:spacing w:line="360" w:lineRule="auto"/>
      <w:ind w:firstLine="567"/>
      <w:jc w:val="both"/>
    </w:pPr>
    <w:rPr>
      <w:sz w:val="24"/>
      <w:lang w:val="ru-RU"/>
    </w:rPr>
  </w:style>
  <w:style w:type="paragraph" w:styleId="aa">
    <w:name w:val="Body Text"/>
    <w:basedOn w:val="a"/>
    <w:link w:val="ab"/>
    <w:uiPriority w:val="99"/>
    <w:unhideWhenUsed/>
    <w:rsid w:val="00A04A4A"/>
    <w:pPr>
      <w:spacing w:after="120"/>
    </w:pPr>
  </w:style>
  <w:style w:type="character" w:customStyle="1" w:styleId="ab">
    <w:name w:val="Основной текст Знак"/>
    <w:basedOn w:val="a0"/>
    <w:link w:val="aa"/>
    <w:uiPriority w:val="99"/>
    <w:rsid w:val="00A04A4A"/>
    <w:rPr>
      <w:rFonts w:ascii="Times New Roman" w:eastAsia="Times New Roman" w:hAnsi="Times New Roman" w:cs="Times New Roman"/>
      <w:sz w:val="20"/>
      <w:szCs w:val="20"/>
      <w:lang w:val="en-US" w:eastAsia="ru-RU"/>
    </w:rPr>
  </w:style>
  <w:style w:type="paragraph" w:customStyle="1" w:styleId="ReportTab">
    <w:name w:val="Report_Tab"/>
    <w:basedOn w:val="a"/>
    <w:rsid w:val="00A04A4A"/>
    <w:rPr>
      <w:sz w:val="24"/>
      <w:lang w:val="ru-RU"/>
    </w:rPr>
  </w:style>
  <w:style w:type="paragraph" w:styleId="ac">
    <w:name w:val="header"/>
    <w:basedOn w:val="a"/>
    <w:link w:val="ad"/>
    <w:uiPriority w:val="99"/>
    <w:unhideWhenUsed/>
    <w:rsid w:val="004A4001"/>
    <w:pPr>
      <w:tabs>
        <w:tab w:val="center" w:pos="4677"/>
        <w:tab w:val="right" w:pos="9355"/>
      </w:tabs>
    </w:pPr>
    <w:rPr>
      <w:sz w:val="24"/>
      <w:szCs w:val="24"/>
      <w:lang w:val="ru-RU"/>
    </w:rPr>
  </w:style>
  <w:style w:type="character" w:customStyle="1" w:styleId="ad">
    <w:name w:val="Верхний колонтитул Знак"/>
    <w:basedOn w:val="a0"/>
    <w:link w:val="ac"/>
    <w:uiPriority w:val="99"/>
    <w:rsid w:val="004A4001"/>
    <w:rPr>
      <w:rFonts w:ascii="Times New Roman" w:eastAsia="Times New Roman" w:hAnsi="Times New Roman" w:cs="Times New Roman"/>
      <w:sz w:val="24"/>
      <w:szCs w:val="24"/>
      <w:lang w:eastAsia="ru-RU"/>
    </w:rPr>
  </w:style>
  <w:style w:type="paragraph" w:customStyle="1" w:styleId="xl41">
    <w:name w:val="xl41"/>
    <w:basedOn w:val="a"/>
    <w:rsid w:val="004A40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lang w:val="ru-RU"/>
    </w:rPr>
  </w:style>
  <w:style w:type="paragraph" w:customStyle="1" w:styleId="ae">
    <w:name w:val="Таблица"/>
    <w:basedOn w:val="a"/>
    <w:rsid w:val="004A4001"/>
    <w:pPr>
      <w:keepNext/>
      <w:spacing w:before="120"/>
      <w:ind w:firstLine="567"/>
      <w:jc w:val="right"/>
    </w:pPr>
    <w:rPr>
      <w:color w:val="000000"/>
      <w:sz w:val="24"/>
      <w:lang w:val="ru-RU"/>
    </w:rPr>
  </w:style>
  <w:style w:type="paragraph" w:styleId="11">
    <w:name w:val="index 1"/>
    <w:basedOn w:val="a"/>
    <w:next w:val="a"/>
    <w:autoRedefine/>
    <w:uiPriority w:val="99"/>
    <w:semiHidden/>
    <w:unhideWhenUsed/>
    <w:rsid w:val="004A4001"/>
    <w:pPr>
      <w:ind w:left="200" w:hanging="200"/>
    </w:pPr>
  </w:style>
  <w:style w:type="paragraph" w:styleId="af">
    <w:name w:val="index heading"/>
    <w:basedOn w:val="a"/>
    <w:next w:val="11"/>
    <w:semiHidden/>
    <w:rsid w:val="004A4001"/>
    <w:rPr>
      <w:sz w:val="24"/>
      <w:szCs w:val="24"/>
      <w:lang w:val="ru-RU"/>
    </w:rPr>
  </w:style>
  <w:style w:type="paragraph" w:customStyle="1" w:styleId="font7">
    <w:name w:val="font7"/>
    <w:basedOn w:val="a"/>
    <w:rsid w:val="004A4001"/>
    <w:pPr>
      <w:spacing w:before="100" w:beforeAutospacing="1" w:after="100" w:afterAutospacing="1"/>
    </w:pPr>
    <w:rPr>
      <w:sz w:val="21"/>
      <w:szCs w:val="21"/>
      <w:lang w:val="ru-RU"/>
    </w:rPr>
  </w:style>
  <w:style w:type="paragraph" w:customStyle="1" w:styleId="8">
    <w:name w:val="заголовок 8"/>
    <w:basedOn w:val="a"/>
    <w:next w:val="a"/>
    <w:rsid w:val="004A4001"/>
    <w:pPr>
      <w:keepNext/>
      <w:spacing w:after="58"/>
    </w:pPr>
    <w:rPr>
      <w:b/>
      <w:sz w:val="24"/>
      <w:szCs w:val="24"/>
      <w:lang w:val="ru-RU"/>
    </w:rPr>
  </w:style>
  <w:style w:type="paragraph" w:customStyle="1" w:styleId="31">
    <w:name w:val="Основной текст с отступом 31"/>
    <w:basedOn w:val="a"/>
    <w:rsid w:val="003A22CD"/>
    <w:pPr>
      <w:ind w:firstLine="709"/>
      <w:jc w:val="both"/>
    </w:pPr>
    <w:rPr>
      <w:sz w:val="24"/>
      <w:lang w:val="ru-RU"/>
    </w:rPr>
  </w:style>
  <w:style w:type="paragraph" w:customStyle="1" w:styleId="21">
    <w:name w:val="Основной текст 21"/>
    <w:basedOn w:val="a"/>
    <w:rsid w:val="003A22CD"/>
    <w:pPr>
      <w:ind w:firstLine="720"/>
      <w:jc w:val="both"/>
    </w:pPr>
    <w:rPr>
      <w:sz w:val="24"/>
      <w:lang w:val="ru-RU"/>
    </w:rPr>
  </w:style>
  <w:style w:type="paragraph" w:styleId="22">
    <w:name w:val="Body Text 2"/>
    <w:basedOn w:val="a"/>
    <w:link w:val="23"/>
    <w:rsid w:val="00570861"/>
    <w:pPr>
      <w:spacing w:after="120" w:line="480" w:lineRule="auto"/>
    </w:pPr>
  </w:style>
  <w:style w:type="character" w:customStyle="1" w:styleId="23">
    <w:name w:val="Основной текст 2 Знак"/>
    <w:basedOn w:val="a0"/>
    <w:link w:val="22"/>
    <w:rsid w:val="00570861"/>
    <w:rPr>
      <w:rFonts w:ascii="Times New Roman" w:eastAsia="Times New Roman" w:hAnsi="Times New Roman" w:cs="Times New Roman"/>
      <w:sz w:val="20"/>
      <w:szCs w:val="20"/>
      <w:lang w:val="en-US" w:eastAsia="ru-RU"/>
    </w:rPr>
  </w:style>
  <w:style w:type="paragraph" w:styleId="3">
    <w:name w:val="Body Text Indent 3"/>
    <w:basedOn w:val="a"/>
    <w:link w:val="30"/>
    <w:uiPriority w:val="99"/>
    <w:rsid w:val="002F0D17"/>
    <w:pPr>
      <w:spacing w:after="120"/>
      <w:ind w:left="283"/>
    </w:pPr>
    <w:rPr>
      <w:sz w:val="16"/>
      <w:szCs w:val="16"/>
    </w:rPr>
  </w:style>
  <w:style w:type="character" w:customStyle="1" w:styleId="30">
    <w:name w:val="Основной текст с отступом 3 Знак"/>
    <w:basedOn w:val="a0"/>
    <w:link w:val="3"/>
    <w:uiPriority w:val="99"/>
    <w:rsid w:val="002F0D17"/>
    <w:rPr>
      <w:rFonts w:ascii="Times New Roman" w:eastAsia="Times New Roman" w:hAnsi="Times New Roman" w:cs="Times New Roman"/>
      <w:sz w:val="16"/>
      <w:szCs w:val="16"/>
      <w:lang w:val="en-US" w:eastAsia="ru-RU"/>
    </w:rPr>
  </w:style>
  <w:style w:type="paragraph" w:customStyle="1" w:styleId="Default">
    <w:name w:val="Default"/>
    <w:rsid w:val="009B3C1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Без интервала Знак"/>
    <w:basedOn w:val="a0"/>
    <w:link w:val="a4"/>
    <w:uiPriority w:val="1"/>
    <w:locked/>
    <w:rsid w:val="00CC7016"/>
  </w:style>
  <w:style w:type="table" w:styleId="af0">
    <w:name w:val="Table Grid"/>
    <w:basedOn w:val="a1"/>
    <w:uiPriority w:val="59"/>
    <w:rsid w:val="00522F6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32">
    <w:name w:val="Body Text 3"/>
    <w:basedOn w:val="a"/>
    <w:link w:val="33"/>
    <w:uiPriority w:val="99"/>
    <w:rsid w:val="00C528BA"/>
    <w:pPr>
      <w:spacing w:after="120"/>
    </w:pPr>
    <w:rPr>
      <w:sz w:val="16"/>
      <w:szCs w:val="16"/>
    </w:rPr>
  </w:style>
  <w:style w:type="character" w:customStyle="1" w:styleId="33">
    <w:name w:val="Основной текст 3 Знак"/>
    <w:basedOn w:val="a0"/>
    <w:link w:val="32"/>
    <w:uiPriority w:val="99"/>
    <w:rsid w:val="00C528BA"/>
    <w:rPr>
      <w:rFonts w:ascii="Times New Roman" w:eastAsia="Times New Roman" w:hAnsi="Times New Roman" w:cs="Times New Roman"/>
      <w:sz w:val="16"/>
      <w:szCs w:val="16"/>
      <w:lang w:val="en-US" w:eastAsia="ru-RU"/>
    </w:rPr>
  </w:style>
  <w:style w:type="paragraph" w:customStyle="1" w:styleId="ConsPlusNormal">
    <w:name w:val="ConsPlusNormal"/>
    <w:rsid w:val="00D73686"/>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f1">
    <w:name w:val="footer"/>
    <w:basedOn w:val="a"/>
    <w:link w:val="af2"/>
    <w:uiPriority w:val="99"/>
    <w:unhideWhenUsed/>
    <w:rsid w:val="00C60E27"/>
    <w:pPr>
      <w:tabs>
        <w:tab w:val="center" w:pos="4677"/>
        <w:tab w:val="right" w:pos="9355"/>
      </w:tabs>
    </w:pPr>
  </w:style>
  <w:style w:type="character" w:customStyle="1" w:styleId="af2">
    <w:name w:val="Нижний колонтитул Знак"/>
    <w:basedOn w:val="a0"/>
    <w:link w:val="af1"/>
    <w:uiPriority w:val="99"/>
    <w:rsid w:val="00C60E27"/>
    <w:rPr>
      <w:rFonts w:ascii="Times New Roman" w:eastAsia="Times New Roman" w:hAnsi="Times New Roman" w:cs="Times New Roman"/>
      <w:sz w:val="20"/>
      <w:szCs w:val="20"/>
      <w:lang w:val="en-US" w:eastAsia="ru-RU"/>
    </w:rPr>
  </w:style>
  <w:style w:type="paragraph" w:styleId="af3">
    <w:name w:val="Balloon Text"/>
    <w:basedOn w:val="a"/>
    <w:link w:val="af4"/>
    <w:uiPriority w:val="99"/>
    <w:semiHidden/>
    <w:unhideWhenUsed/>
    <w:rsid w:val="0067023E"/>
    <w:rPr>
      <w:rFonts w:ascii="Tahoma" w:hAnsi="Tahoma" w:cs="Tahoma"/>
      <w:sz w:val="16"/>
      <w:szCs w:val="16"/>
    </w:rPr>
  </w:style>
  <w:style w:type="character" w:customStyle="1" w:styleId="af4">
    <w:name w:val="Текст выноски Знак"/>
    <w:basedOn w:val="a0"/>
    <w:link w:val="af3"/>
    <w:uiPriority w:val="99"/>
    <w:semiHidden/>
    <w:rsid w:val="0067023E"/>
    <w:rPr>
      <w:rFonts w:ascii="Tahoma" w:eastAsia="Times New Roman" w:hAnsi="Tahoma" w:cs="Tahoma"/>
      <w:sz w:val="16"/>
      <w:szCs w:val="16"/>
      <w:lang w:val="en-US" w:eastAsia="ru-RU"/>
    </w:rPr>
  </w:style>
  <w:style w:type="paragraph" w:styleId="af5">
    <w:name w:val="footnote text"/>
    <w:basedOn w:val="a"/>
    <w:link w:val="af6"/>
    <w:semiHidden/>
    <w:rsid w:val="0067023E"/>
    <w:rPr>
      <w:lang w:val="ru-RU"/>
    </w:rPr>
  </w:style>
  <w:style w:type="character" w:customStyle="1" w:styleId="af6">
    <w:name w:val="Текст сноски Знак"/>
    <w:basedOn w:val="a0"/>
    <w:link w:val="af5"/>
    <w:semiHidden/>
    <w:rsid w:val="0067023E"/>
    <w:rPr>
      <w:rFonts w:ascii="Times New Roman" w:eastAsia="Times New Roman" w:hAnsi="Times New Roman" w:cs="Times New Roman"/>
      <w:sz w:val="20"/>
      <w:szCs w:val="20"/>
      <w:lang w:eastAsia="ru-RU"/>
    </w:rPr>
  </w:style>
  <w:style w:type="character" w:styleId="af7">
    <w:name w:val="footnote reference"/>
    <w:basedOn w:val="a0"/>
    <w:semiHidden/>
    <w:rsid w:val="0067023E"/>
    <w:rPr>
      <w:vertAlign w:val="superscript"/>
    </w:rPr>
  </w:style>
  <w:style w:type="paragraph" w:customStyle="1" w:styleId="af8">
    <w:name w:val="Знак Знак Знак Знак"/>
    <w:basedOn w:val="a"/>
    <w:rsid w:val="00275A0A"/>
    <w:rPr>
      <w:rFonts w:ascii="Verdana" w:hAnsi="Verdana" w:cs="Verdana"/>
      <w:lang w:eastAsia="en-US"/>
    </w:rPr>
  </w:style>
  <w:style w:type="paragraph" w:styleId="af9">
    <w:name w:val="Normal (Web)"/>
    <w:basedOn w:val="a"/>
    <w:rsid w:val="001454ED"/>
    <w:pPr>
      <w:spacing w:before="100" w:beforeAutospacing="1" w:after="100" w:afterAutospacing="1"/>
    </w:pPr>
    <w:rPr>
      <w:sz w:val="24"/>
      <w:szCs w:val="24"/>
      <w:lang w:val="ru-RU"/>
    </w:rPr>
  </w:style>
  <w:style w:type="paragraph" w:styleId="afa">
    <w:name w:val="caption"/>
    <w:basedOn w:val="a"/>
    <w:next w:val="a"/>
    <w:qFormat/>
    <w:rsid w:val="0054713F"/>
    <w:pPr>
      <w:spacing w:before="120" w:after="120"/>
      <w:ind w:firstLine="709"/>
    </w:pPr>
    <w:rPr>
      <w:b/>
      <w:bCs/>
      <w:lang w:val="ru-RU"/>
    </w:rPr>
  </w:style>
  <w:style w:type="table" w:customStyle="1" w:styleId="12">
    <w:name w:val="Сетка таблицы1"/>
    <w:basedOn w:val="a1"/>
    <w:next w:val="af0"/>
    <w:uiPriority w:val="59"/>
    <w:rsid w:val="006C37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7238"/>
    <w:rPr>
      <w:rFonts w:asciiTheme="majorHAnsi" w:eastAsiaTheme="majorEastAsia" w:hAnsiTheme="majorHAnsi" w:cstheme="majorBidi"/>
      <w:b/>
      <w:bCs/>
      <w:color w:val="365F91" w:themeColor="accent1" w:themeShade="BF"/>
      <w:sz w:val="28"/>
      <w:szCs w:val="28"/>
      <w:lang w:val="en-US" w:eastAsia="ru-RU"/>
    </w:rPr>
  </w:style>
  <w:style w:type="character" w:styleId="afb">
    <w:name w:val="Hyperlink"/>
    <w:basedOn w:val="a0"/>
    <w:uiPriority w:val="99"/>
    <w:unhideWhenUsed/>
    <w:rsid w:val="009A18CD"/>
    <w:rPr>
      <w:color w:val="0000FF" w:themeColor="hyperlink"/>
      <w:u w:val="single"/>
    </w:rPr>
  </w:style>
  <w:style w:type="character" w:styleId="afc">
    <w:name w:val="FollowedHyperlink"/>
    <w:basedOn w:val="a0"/>
    <w:uiPriority w:val="99"/>
    <w:semiHidden/>
    <w:unhideWhenUsed/>
    <w:rsid w:val="009A18CD"/>
    <w:rPr>
      <w:color w:val="800080" w:themeColor="followedHyperlink"/>
      <w:u w:val="single"/>
    </w:rPr>
  </w:style>
  <w:style w:type="paragraph" w:styleId="afd">
    <w:name w:val="Document Map"/>
    <w:basedOn w:val="a"/>
    <w:link w:val="afe"/>
    <w:uiPriority w:val="99"/>
    <w:semiHidden/>
    <w:unhideWhenUsed/>
    <w:rsid w:val="005323DB"/>
    <w:rPr>
      <w:rFonts w:ascii="Tahoma" w:hAnsi="Tahoma" w:cs="Tahoma"/>
      <w:sz w:val="16"/>
      <w:szCs w:val="16"/>
    </w:rPr>
  </w:style>
  <w:style w:type="character" w:customStyle="1" w:styleId="afe">
    <w:name w:val="Схема документа Знак"/>
    <w:basedOn w:val="a0"/>
    <w:link w:val="afd"/>
    <w:uiPriority w:val="99"/>
    <w:semiHidden/>
    <w:rsid w:val="005323DB"/>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415420">
      <w:bodyDiv w:val="1"/>
      <w:marLeft w:val="0"/>
      <w:marRight w:val="0"/>
      <w:marTop w:val="0"/>
      <w:marBottom w:val="0"/>
      <w:divBdr>
        <w:top w:val="none" w:sz="0" w:space="0" w:color="auto"/>
        <w:left w:val="none" w:sz="0" w:space="0" w:color="auto"/>
        <w:bottom w:val="none" w:sz="0" w:space="0" w:color="auto"/>
        <w:right w:val="none" w:sz="0" w:space="0" w:color="auto"/>
      </w:divBdr>
    </w:div>
    <w:div w:id="419789087">
      <w:bodyDiv w:val="1"/>
      <w:marLeft w:val="0"/>
      <w:marRight w:val="0"/>
      <w:marTop w:val="0"/>
      <w:marBottom w:val="0"/>
      <w:divBdr>
        <w:top w:val="none" w:sz="0" w:space="0" w:color="auto"/>
        <w:left w:val="none" w:sz="0" w:space="0" w:color="auto"/>
        <w:bottom w:val="none" w:sz="0" w:space="0" w:color="auto"/>
        <w:right w:val="none" w:sz="0" w:space="0" w:color="auto"/>
      </w:divBdr>
    </w:div>
    <w:div w:id="789475076">
      <w:bodyDiv w:val="1"/>
      <w:marLeft w:val="0"/>
      <w:marRight w:val="0"/>
      <w:marTop w:val="0"/>
      <w:marBottom w:val="0"/>
      <w:divBdr>
        <w:top w:val="none" w:sz="0" w:space="0" w:color="auto"/>
        <w:left w:val="none" w:sz="0" w:space="0" w:color="auto"/>
        <w:bottom w:val="none" w:sz="0" w:space="0" w:color="auto"/>
        <w:right w:val="none" w:sz="0" w:space="0" w:color="auto"/>
      </w:divBdr>
    </w:div>
    <w:div w:id="1018431851">
      <w:bodyDiv w:val="1"/>
      <w:marLeft w:val="0"/>
      <w:marRight w:val="0"/>
      <w:marTop w:val="0"/>
      <w:marBottom w:val="0"/>
      <w:divBdr>
        <w:top w:val="none" w:sz="0" w:space="0" w:color="auto"/>
        <w:left w:val="none" w:sz="0" w:space="0" w:color="auto"/>
        <w:bottom w:val="none" w:sz="0" w:space="0" w:color="auto"/>
        <w:right w:val="none" w:sz="0" w:space="0" w:color="auto"/>
      </w:divBdr>
    </w:div>
    <w:div w:id="1504932413">
      <w:bodyDiv w:val="1"/>
      <w:marLeft w:val="0"/>
      <w:marRight w:val="0"/>
      <w:marTop w:val="0"/>
      <w:marBottom w:val="0"/>
      <w:divBdr>
        <w:top w:val="none" w:sz="0" w:space="0" w:color="auto"/>
        <w:left w:val="none" w:sz="0" w:space="0" w:color="auto"/>
        <w:bottom w:val="none" w:sz="0" w:space="0" w:color="auto"/>
        <w:right w:val="none" w:sz="0" w:space="0" w:color="auto"/>
      </w:divBdr>
    </w:div>
    <w:div w:id="1561863081">
      <w:bodyDiv w:val="1"/>
      <w:marLeft w:val="0"/>
      <w:marRight w:val="0"/>
      <w:marTop w:val="0"/>
      <w:marBottom w:val="0"/>
      <w:divBdr>
        <w:top w:val="none" w:sz="0" w:space="0" w:color="auto"/>
        <w:left w:val="none" w:sz="0" w:space="0" w:color="auto"/>
        <w:bottom w:val="none" w:sz="0" w:space="0" w:color="auto"/>
        <w:right w:val="none" w:sz="0" w:space="0" w:color="auto"/>
      </w:divBdr>
    </w:div>
    <w:div w:id="189412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pmr.tomsk.ru/pages/investicionnye-predlo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330B6-3DCA-40D8-AFC9-E60612C6A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14817</TotalTime>
  <Pages>1</Pages>
  <Words>15249</Words>
  <Characters>86922</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экономики 4</dc:creator>
  <cp:keywords/>
  <dc:description/>
  <cp:lastModifiedBy>Isaeva</cp:lastModifiedBy>
  <cp:revision>248</cp:revision>
  <cp:lastPrinted>2015-11-16T05:31:00Z</cp:lastPrinted>
  <dcterms:created xsi:type="dcterms:W3CDTF">2015-06-15T03:00:00Z</dcterms:created>
  <dcterms:modified xsi:type="dcterms:W3CDTF">2016-01-29T06:11:00Z</dcterms:modified>
</cp:coreProperties>
</file>