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BFC" w:rsidRDefault="005C2BFC" w:rsidP="005C2BFC">
      <w:pPr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Первомайского района</w:t>
      </w:r>
    </w:p>
    <w:p w:rsidR="005C2BFC" w:rsidRDefault="005C2BFC" w:rsidP="005C2BFC">
      <w:pPr>
        <w:jc w:val="both"/>
        <w:rPr>
          <w:sz w:val="18"/>
        </w:rPr>
      </w:pPr>
    </w:p>
    <w:p w:rsidR="005C2BFC" w:rsidRDefault="005C2BFC" w:rsidP="005C2BFC">
      <w:pPr>
        <w:jc w:val="both"/>
        <w:rPr>
          <w:sz w:val="18"/>
        </w:rPr>
      </w:pPr>
      <w:r>
        <w:rPr>
          <w:sz w:val="18"/>
        </w:rPr>
        <w:t xml:space="preserve">        636930, Томская область, Первомайский район,</w:t>
      </w:r>
    </w:p>
    <w:p w:rsidR="005C2BFC" w:rsidRDefault="005C2BFC" w:rsidP="005C2BFC">
      <w:pPr>
        <w:jc w:val="both"/>
        <w:rPr>
          <w:sz w:val="18"/>
        </w:rPr>
      </w:pPr>
      <w:r>
        <w:rPr>
          <w:sz w:val="18"/>
        </w:rPr>
        <w:t xml:space="preserve">        с. Первомайское, ул. Ленинская, 38, тел. 2-22-54, факс 2-19-46</w:t>
      </w:r>
    </w:p>
    <w:p w:rsidR="005C2BFC" w:rsidRDefault="005C2BFC" w:rsidP="005C2BFC">
      <w:pPr>
        <w:rPr>
          <w:sz w:val="18"/>
        </w:rPr>
      </w:pPr>
      <w:r>
        <w:rPr>
          <w:sz w:val="18"/>
        </w:rPr>
        <w:t xml:space="preserve">        ИНН 7012000657</w:t>
      </w:r>
    </w:p>
    <w:p w:rsidR="005C2BFC" w:rsidRDefault="005C2BFC" w:rsidP="005C2BFC">
      <w:pPr>
        <w:jc w:val="center"/>
        <w:rPr>
          <w:sz w:val="22"/>
        </w:rPr>
      </w:pPr>
      <w:r>
        <w:rPr>
          <w:sz w:val="18"/>
        </w:rPr>
        <w:t>___________</w:t>
      </w:r>
      <w:r>
        <w:rPr>
          <w:sz w:val="22"/>
        </w:rPr>
        <w:t>____________________________________________________________________</w:t>
      </w:r>
    </w:p>
    <w:p w:rsidR="005C2BFC" w:rsidRDefault="005C2BFC" w:rsidP="005C2BFC">
      <w:pPr>
        <w:jc w:val="center"/>
        <w:rPr>
          <w:b/>
          <w:sz w:val="28"/>
        </w:rPr>
      </w:pPr>
    </w:p>
    <w:p w:rsidR="005C2BFC" w:rsidRDefault="00F928F7" w:rsidP="005C2B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C2BFC" w:rsidRDefault="00F928F7" w:rsidP="005C2BF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40909">
        <w:rPr>
          <w:sz w:val="28"/>
          <w:szCs w:val="28"/>
        </w:rPr>
        <w:t>30.11.2015</w:t>
      </w:r>
      <w:r w:rsidR="005C2BFC">
        <w:rPr>
          <w:sz w:val="28"/>
          <w:szCs w:val="28"/>
        </w:rPr>
        <w:t xml:space="preserve">                                                                                          </w:t>
      </w:r>
      <w:r w:rsidR="00C40909">
        <w:rPr>
          <w:sz w:val="28"/>
          <w:szCs w:val="28"/>
        </w:rPr>
        <w:t xml:space="preserve">   </w:t>
      </w:r>
      <w:r w:rsidR="005C2BFC">
        <w:rPr>
          <w:sz w:val="28"/>
          <w:szCs w:val="28"/>
        </w:rPr>
        <w:t xml:space="preserve"> №</w:t>
      </w:r>
      <w:r w:rsidR="00C40909">
        <w:rPr>
          <w:sz w:val="28"/>
          <w:szCs w:val="28"/>
        </w:rPr>
        <w:t xml:space="preserve"> 275</w:t>
      </w: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8433"/>
      </w:tblGrid>
      <w:tr w:rsidR="005C2BFC" w:rsidTr="005C2BFC">
        <w:trPr>
          <w:trHeight w:val="988"/>
        </w:trPr>
        <w:tc>
          <w:tcPr>
            <w:tcW w:w="8433" w:type="dxa"/>
          </w:tcPr>
          <w:p w:rsidR="001870FB" w:rsidRPr="001870FB" w:rsidRDefault="00F928F7" w:rsidP="001870FB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1870FB">
              <w:rPr>
                <w:b w:val="0"/>
                <w:bCs/>
                <w:color w:val="000000"/>
                <w:kern w:val="36"/>
                <w:sz w:val="28"/>
                <w:szCs w:val="28"/>
              </w:rPr>
              <w:t xml:space="preserve">Об утверждении </w:t>
            </w:r>
            <w:r w:rsidR="001870FB" w:rsidRPr="001870FB">
              <w:rPr>
                <w:b w:val="0"/>
                <w:sz w:val="28"/>
                <w:szCs w:val="28"/>
              </w:rPr>
              <w:t xml:space="preserve">Порядка исполнения поручений и указаний </w:t>
            </w:r>
          </w:p>
          <w:p w:rsidR="001870FB" w:rsidRPr="001870FB" w:rsidRDefault="001870FB" w:rsidP="001870FB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 w:rsidRPr="001870FB">
              <w:rPr>
                <w:b w:val="0"/>
                <w:sz w:val="28"/>
                <w:szCs w:val="28"/>
              </w:rPr>
              <w:t>Президента Российской Федерации в муниципальном образовании «Первомайский район» Томской области</w:t>
            </w:r>
          </w:p>
          <w:p w:rsidR="005C2BFC" w:rsidRPr="001870FB" w:rsidRDefault="005C2BFC">
            <w:pPr>
              <w:jc w:val="center"/>
              <w:rPr>
                <w:sz w:val="28"/>
                <w:szCs w:val="28"/>
              </w:rPr>
            </w:pPr>
          </w:p>
          <w:p w:rsidR="0064481A" w:rsidRDefault="0064481A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928F7" w:rsidRDefault="005C2BFC" w:rsidP="00F928F7">
      <w:pPr>
        <w:pStyle w:val="dktexjustify"/>
        <w:shd w:val="clear" w:color="auto" w:fill="FFFFFF"/>
        <w:jc w:val="both"/>
        <w:rPr>
          <w:color w:val="000000"/>
          <w:sz w:val="28"/>
          <w:szCs w:val="28"/>
        </w:rPr>
      </w:pPr>
      <w:r w:rsidRPr="00F928F7">
        <w:rPr>
          <w:sz w:val="28"/>
          <w:szCs w:val="28"/>
        </w:rPr>
        <w:t xml:space="preserve">           </w:t>
      </w:r>
      <w:r w:rsidR="00F928F7" w:rsidRPr="00F928F7">
        <w:rPr>
          <w:color w:val="000000"/>
          <w:sz w:val="28"/>
          <w:szCs w:val="28"/>
        </w:rPr>
        <w:t xml:space="preserve">В целях совершенствования организации контроля и проверки исполнения поручений и </w:t>
      </w:r>
      <w:proofErr w:type="gramStart"/>
      <w:r w:rsidR="001870FB">
        <w:rPr>
          <w:color w:val="000000"/>
          <w:sz w:val="28"/>
          <w:szCs w:val="28"/>
        </w:rPr>
        <w:t>указаний</w:t>
      </w:r>
      <w:r w:rsidR="00F928F7" w:rsidRPr="00F928F7">
        <w:rPr>
          <w:color w:val="000000"/>
          <w:sz w:val="28"/>
          <w:szCs w:val="28"/>
        </w:rPr>
        <w:t xml:space="preserve">  П</w:t>
      </w:r>
      <w:r w:rsidR="00F928F7">
        <w:rPr>
          <w:color w:val="000000"/>
          <w:sz w:val="28"/>
          <w:szCs w:val="28"/>
        </w:rPr>
        <w:t>резидента</w:t>
      </w:r>
      <w:proofErr w:type="gramEnd"/>
      <w:r w:rsidR="00F928F7">
        <w:rPr>
          <w:color w:val="000000"/>
          <w:sz w:val="28"/>
          <w:szCs w:val="28"/>
        </w:rPr>
        <w:t xml:space="preserve"> Российской Федерации</w:t>
      </w:r>
    </w:p>
    <w:p w:rsidR="00C40909" w:rsidRPr="00F928F7" w:rsidRDefault="00C40909" w:rsidP="00F928F7">
      <w:pPr>
        <w:pStyle w:val="dktexjustify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:rsidR="00765A14" w:rsidRPr="00C40909" w:rsidRDefault="00F928F7" w:rsidP="00CB667B">
      <w:pPr>
        <w:pStyle w:val="dktexjustify"/>
        <w:numPr>
          <w:ilvl w:val="0"/>
          <w:numId w:val="3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C40909">
        <w:rPr>
          <w:color w:val="000000"/>
          <w:sz w:val="28"/>
          <w:szCs w:val="28"/>
        </w:rPr>
        <w:t xml:space="preserve">Утвердить прилагаемый Порядок исполнения </w:t>
      </w:r>
      <w:r w:rsidR="001870FB" w:rsidRPr="00C40909">
        <w:rPr>
          <w:color w:val="000000"/>
          <w:sz w:val="28"/>
          <w:szCs w:val="28"/>
        </w:rPr>
        <w:t xml:space="preserve">поручений и </w:t>
      </w:r>
      <w:proofErr w:type="gramStart"/>
      <w:r w:rsidR="001870FB" w:rsidRPr="00C40909">
        <w:rPr>
          <w:color w:val="000000"/>
          <w:sz w:val="28"/>
          <w:szCs w:val="28"/>
        </w:rPr>
        <w:t xml:space="preserve">указаний </w:t>
      </w:r>
      <w:r w:rsidRPr="00C40909">
        <w:rPr>
          <w:color w:val="000000"/>
          <w:sz w:val="28"/>
          <w:szCs w:val="28"/>
        </w:rPr>
        <w:t xml:space="preserve"> Президента</w:t>
      </w:r>
      <w:proofErr w:type="gramEnd"/>
      <w:r w:rsidRPr="00C40909">
        <w:rPr>
          <w:color w:val="000000"/>
          <w:sz w:val="28"/>
          <w:szCs w:val="28"/>
        </w:rPr>
        <w:t xml:space="preserve"> Российской Федерации</w:t>
      </w:r>
      <w:r w:rsidR="008009C3" w:rsidRPr="00C40909">
        <w:rPr>
          <w:color w:val="000000"/>
          <w:sz w:val="28"/>
          <w:szCs w:val="28"/>
        </w:rPr>
        <w:t xml:space="preserve"> в </w:t>
      </w:r>
      <w:r w:rsidR="001870FB" w:rsidRPr="00C40909">
        <w:rPr>
          <w:color w:val="000000"/>
          <w:sz w:val="28"/>
          <w:szCs w:val="28"/>
        </w:rPr>
        <w:t>муниципальном образовании «Первомайский район» Томской области.</w:t>
      </w:r>
    </w:p>
    <w:p w:rsidR="001870FB" w:rsidRPr="00C40909" w:rsidRDefault="00BF1250" w:rsidP="003F16A8">
      <w:pPr>
        <w:pStyle w:val="a4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C40909">
        <w:rPr>
          <w:sz w:val="28"/>
          <w:szCs w:val="28"/>
        </w:rPr>
        <w:t xml:space="preserve"> </w:t>
      </w:r>
      <w:r w:rsidR="00F928F7" w:rsidRPr="00C40909">
        <w:rPr>
          <w:sz w:val="28"/>
          <w:szCs w:val="28"/>
        </w:rPr>
        <w:t xml:space="preserve">Опубликовать настоящее </w:t>
      </w:r>
      <w:r w:rsidR="00765A14" w:rsidRPr="00C40909">
        <w:rPr>
          <w:sz w:val="28"/>
          <w:szCs w:val="28"/>
        </w:rPr>
        <w:t>постановление</w:t>
      </w:r>
      <w:r w:rsidR="00F928F7" w:rsidRPr="00C40909">
        <w:rPr>
          <w:sz w:val="28"/>
          <w:szCs w:val="28"/>
        </w:rPr>
        <w:t xml:space="preserve"> газете «Заветы Ильича» и разместить на официальном сайте муниципального образования «Первомайский район» (</w:t>
      </w:r>
      <w:hyperlink r:id="rId5" w:history="1">
        <w:r w:rsidR="001870FB" w:rsidRPr="00C40909">
          <w:rPr>
            <w:rStyle w:val="a9"/>
            <w:color w:val="auto"/>
            <w:sz w:val="28"/>
            <w:szCs w:val="28"/>
          </w:rPr>
          <w:t>http://pmr.tomsk.ru/</w:t>
        </w:r>
      </w:hyperlink>
      <w:r w:rsidR="00F928F7" w:rsidRPr="00C40909">
        <w:rPr>
          <w:sz w:val="28"/>
          <w:szCs w:val="28"/>
        </w:rPr>
        <w:t>).</w:t>
      </w:r>
    </w:p>
    <w:p w:rsidR="001870FB" w:rsidRPr="00765A14" w:rsidRDefault="001870FB" w:rsidP="00C40909">
      <w:pPr>
        <w:pStyle w:val="a4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3F2950">
        <w:rPr>
          <w:sz w:val="28"/>
          <w:szCs w:val="28"/>
        </w:rPr>
        <w:t xml:space="preserve">Признать утратившим силу </w:t>
      </w:r>
      <w:r>
        <w:rPr>
          <w:sz w:val="28"/>
          <w:szCs w:val="28"/>
        </w:rPr>
        <w:t>постановление</w:t>
      </w:r>
      <w:r w:rsidRPr="003F2950">
        <w:rPr>
          <w:sz w:val="28"/>
          <w:szCs w:val="28"/>
        </w:rPr>
        <w:t xml:space="preserve"> Администрации Первомайского района от </w:t>
      </w:r>
      <w:r>
        <w:rPr>
          <w:sz w:val="28"/>
          <w:szCs w:val="28"/>
        </w:rPr>
        <w:t>01.10.2015</w:t>
      </w:r>
      <w:r w:rsidRPr="003F2950">
        <w:rPr>
          <w:sz w:val="28"/>
          <w:szCs w:val="28"/>
        </w:rPr>
        <w:t xml:space="preserve"> №</w:t>
      </w:r>
      <w:r>
        <w:rPr>
          <w:sz w:val="28"/>
          <w:szCs w:val="28"/>
        </w:rPr>
        <w:t>204 а</w:t>
      </w:r>
      <w:r w:rsidRPr="003F2950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Порядка исполнения указов, поручений и других решений Президента Российской Федерации в Администрации Первомайского района</w:t>
      </w:r>
      <w:r w:rsidRPr="003F2950">
        <w:rPr>
          <w:sz w:val="28"/>
          <w:szCs w:val="28"/>
        </w:rPr>
        <w:t>».</w:t>
      </w:r>
    </w:p>
    <w:p w:rsidR="00096686" w:rsidRPr="00BF1250" w:rsidRDefault="005C2BFC" w:rsidP="00C40909">
      <w:pPr>
        <w:pStyle w:val="a3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 w:rsidRPr="00BF1250">
        <w:rPr>
          <w:sz w:val="28"/>
          <w:szCs w:val="28"/>
        </w:rPr>
        <w:t xml:space="preserve">Контроль за исполнением настоящего </w:t>
      </w:r>
      <w:proofErr w:type="gramStart"/>
      <w:r w:rsidR="00765A14">
        <w:rPr>
          <w:sz w:val="28"/>
          <w:szCs w:val="28"/>
        </w:rPr>
        <w:t xml:space="preserve">постановления </w:t>
      </w:r>
      <w:r w:rsidRPr="00BF1250">
        <w:rPr>
          <w:sz w:val="28"/>
          <w:szCs w:val="28"/>
        </w:rPr>
        <w:t xml:space="preserve"> возложить</w:t>
      </w:r>
      <w:proofErr w:type="gramEnd"/>
      <w:r w:rsidRPr="00BF1250">
        <w:rPr>
          <w:sz w:val="28"/>
          <w:szCs w:val="28"/>
        </w:rPr>
        <w:t xml:space="preserve"> </w:t>
      </w:r>
      <w:r w:rsidR="00096686">
        <w:rPr>
          <w:sz w:val="28"/>
          <w:szCs w:val="28"/>
        </w:rPr>
        <w:t xml:space="preserve">на </w:t>
      </w:r>
      <w:r w:rsidR="00765A14">
        <w:rPr>
          <w:sz w:val="28"/>
          <w:szCs w:val="28"/>
        </w:rPr>
        <w:t xml:space="preserve">заместителя Главы Первомайского района  по </w:t>
      </w:r>
      <w:r w:rsidR="00096686">
        <w:rPr>
          <w:sz w:val="28"/>
          <w:szCs w:val="28"/>
        </w:rPr>
        <w:t xml:space="preserve">Управляющего делами  </w:t>
      </w:r>
      <w:r w:rsidR="00C40909">
        <w:rPr>
          <w:sz w:val="28"/>
          <w:szCs w:val="28"/>
        </w:rPr>
        <w:t>Митягина С.С.</w:t>
      </w:r>
    </w:p>
    <w:p w:rsidR="005C2BFC" w:rsidRDefault="005C2BFC" w:rsidP="005C2BFC">
      <w:pPr>
        <w:jc w:val="both"/>
        <w:rPr>
          <w:color w:val="000000"/>
          <w:sz w:val="28"/>
          <w:szCs w:val="28"/>
        </w:rPr>
      </w:pPr>
    </w:p>
    <w:p w:rsidR="005C2BFC" w:rsidRDefault="005C2BFC" w:rsidP="005C2BFC">
      <w:pPr>
        <w:jc w:val="both"/>
        <w:rPr>
          <w:color w:val="000000"/>
          <w:sz w:val="28"/>
          <w:szCs w:val="28"/>
        </w:rPr>
      </w:pPr>
    </w:p>
    <w:p w:rsidR="002C788E" w:rsidRDefault="002C788E" w:rsidP="005C2BFC">
      <w:pPr>
        <w:jc w:val="both"/>
        <w:rPr>
          <w:color w:val="000000"/>
          <w:sz w:val="28"/>
          <w:szCs w:val="28"/>
        </w:rPr>
      </w:pPr>
    </w:p>
    <w:p w:rsidR="002C788E" w:rsidRDefault="002C788E" w:rsidP="005C2BFC">
      <w:pPr>
        <w:jc w:val="both"/>
        <w:rPr>
          <w:color w:val="000000"/>
          <w:sz w:val="28"/>
          <w:szCs w:val="28"/>
        </w:rPr>
      </w:pPr>
    </w:p>
    <w:p w:rsidR="005C2BFC" w:rsidRDefault="00765A14" w:rsidP="005C2BF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5C2BFC">
        <w:rPr>
          <w:color w:val="000000"/>
          <w:sz w:val="28"/>
          <w:szCs w:val="28"/>
        </w:rPr>
        <w:t xml:space="preserve"> Первомайского района                      </w:t>
      </w:r>
      <w:r w:rsidR="002C788E">
        <w:rPr>
          <w:color w:val="000000"/>
          <w:sz w:val="28"/>
          <w:szCs w:val="28"/>
        </w:rPr>
        <w:t xml:space="preserve">             </w:t>
      </w:r>
      <w:r w:rsidR="00C40909">
        <w:rPr>
          <w:color w:val="000000"/>
          <w:sz w:val="28"/>
          <w:szCs w:val="28"/>
        </w:rPr>
        <w:t xml:space="preserve">       И.И.</w:t>
      </w:r>
      <w:r w:rsidR="005C2BFC">
        <w:rPr>
          <w:color w:val="000000"/>
          <w:sz w:val="28"/>
          <w:szCs w:val="28"/>
        </w:rPr>
        <w:t>Сиберт</w:t>
      </w:r>
    </w:p>
    <w:p w:rsidR="005C2BFC" w:rsidRDefault="005C2BFC" w:rsidP="005C2BFC">
      <w:pPr>
        <w:jc w:val="both"/>
        <w:rPr>
          <w:color w:val="000000"/>
          <w:sz w:val="28"/>
          <w:szCs w:val="28"/>
        </w:rPr>
      </w:pPr>
    </w:p>
    <w:p w:rsidR="005C2BFC" w:rsidRDefault="005C2BFC" w:rsidP="005C2BFC">
      <w:pPr>
        <w:jc w:val="both"/>
        <w:rPr>
          <w:color w:val="000000"/>
          <w:sz w:val="24"/>
          <w:szCs w:val="24"/>
        </w:rPr>
      </w:pPr>
    </w:p>
    <w:p w:rsidR="00C40909" w:rsidRDefault="00C40909" w:rsidP="005C2BFC">
      <w:pPr>
        <w:jc w:val="both"/>
        <w:rPr>
          <w:color w:val="000000"/>
          <w:sz w:val="24"/>
          <w:szCs w:val="24"/>
        </w:rPr>
      </w:pPr>
    </w:p>
    <w:p w:rsidR="00C40909" w:rsidRDefault="00C40909" w:rsidP="005C2BFC">
      <w:pPr>
        <w:jc w:val="both"/>
        <w:rPr>
          <w:color w:val="000000"/>
          <w:sz w:val="24"/>
          <w:szCs w:val="24"/>
        </w:rPr>
      </w:pPr>
    </w:p>
    <w:p w:rsidR="002C788E" w:rsidRDefault="002C788E" w:rsidP="005C2BFC">
      <w:pPr>
        <w:jc w:val="both"/>
        <w:rPr>
          <w:color w:val="000000"/>
          <w:sz w:val="24"/>
          <w:szCs w:val="24"/>
        </w:rPr>
      </w:pPr>
    </w:p>
    <w:p w:rsidR="002C788E" w:rsidRDefault="002C788E" w:rsidP="005C2BFC">
      <w:pPr>
        <w:jc w:val="both"/>
        <w:rPr>
          <w:color w:val="000000"/>
          <w:sz w:val="24"/>
          <w:szCs w:val="24"/>
        </w:rPr>
      </w:pPr>
    </w:p>
    <w:p w:rsidR="00C40909" w:rsidRDefault="00C40909" w:rsidP="005C2BFC">
      <w:pPr>
        <w:jc w:val="both"/>
        <w:rPr>
          <w:color w:val="000000"/>
          <w:sz w:val="24"/>
          <w:szCs w:val="24"/>
        </w:rPr>
      </w:pPr>
    </w:p>
    <w:p w:rsidR="005C2BFC" w:rsidRDefault="005C2BFC" w:rsidP="005C2BFC">
      <w:pPr>
        <w:jc w:val="both"/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О.В.Шабратко</w:t>
      </w:r>
      <w:proofErr w:type="spellEnd"/>
    </w:p>
    <w:p w:rsidR="005C2BFC" w:rsidRDefault="005C2BFC" w:rsidP="005C2BFC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2 26 63</w:t>
      </w:r>
    </w:p>
    <w:p w:rsidR="00343933" w:rsidRDefault="002C788E"/>
    <w:p w:rsidR="00C40909" w:rsidRDefault="00C40909" w:rsidP="001870FB">
      <w:pPr>
        <w:pStyle w:val="ConsPlusTitle"/>
        <w:jc w:val="center"/>
        <w:rPr>
          <w:sz w:val="28"/>
          <w:szCs w:val="28"/>
        </w:rPr>
      </w:pPr>
    </w:p>
    <w:p w:rsidR="00C40909" w:rsidRDefault="00C40909" w:rsidP="001870FB">
      <w:pPr>
        <w:pStyle w:val="ConsPlusTitle"/>
        <w:jc w:val="center"/>
        <w:rPr>
          <w:sz w:val="28"/>
          <w:szCs w:val="28"/>
        </w:rPr>
      </w:pPr>
    </w:p>
    <w:p w:rsidR="001870FB" w:rsidRDefault="001870FB" w:rsidP="001870FB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1B0859">
        <w:rPr>
          <w:sz w:val="28"/>
          <w:szCs w:val="28"/>
        </w:rPr>
        <w:t>орядок</w:t>
      </w:r>
      <w:r>
        <w:rPr>
          <w:sz w:val="28"/>
          <w:szCs w:val="28"/>
        </w:rPr>
        <w:t xml:space="preserve"> </w:t>
      </w:r>
      <w:r w:rsidRPr="001B0859">
        <w:rPr>
          <w:sz w:val="28"/>
          <w:szCs w:val="28"/>
        </w:rPr>
        <w:t xml:space="preserve">исполнения поручений и указаний </w:t>
      </w:r>
    </w:p>
    <w:p w:rsidR="001870FB" w:rsidRPr="001B0859" w:rsidRDefault="001870FB" w:rsidP="001870FB">
      <w:pPr>
        <w:pStyle w:val="ConsPlusTitle"/>
        <w:jc w:val="center"/>
        <w:rPr>
          <w:sz w:val="28"/>
          <w:szCs w:val="28"/>
        </w:rPr>
      </w:pPr>
      <w:r w:rsidRPr="001B0859">
        <w:rPr>
          <w:sz w:val="28"/>
          <w:szCs w:val="28"/>
        </w:rPr>
        <w:t>Президента Российской Федерации</w:t>
      </w:r>
      <w:r>
        <w:rPr>
          <w:sz w:val="28"/>
          <w:szCs w:val="28"/>
        </w:rPr>
        <w:t xml:space="preserve"> в муниципальном образовании «Первомайский район» Томской области</w:t>
      </w:r>
    </w:p>
    <w:p w:rsidR="000B0721" w:rsidRPr="000B0721" w:rsidRDefault="000B0721" w:rsidP="000B0721">
      <w:pPr>
        <w:widowControl w:val="0"/>
        <w:overflowPunct/>
        <w:adjustRightInd/>
        <w:jc w:val="center"/>
        <w:rPr>
          <w:sz w:val="26"/>
          <w:szCs w:val="26"/>
        </w:rPr>
      </w:pPr>
      <w:r w:rsidRPr="000B0721">
        <w:rPr>
          <w:sz w:val="26"/>
          <w:szCs w:val="26"/>
        </w:rPr>
        <w:t>1. ОБЩИЕ ПОЛОЖЕНИЯ</w:t>
      </w:r>
    </w:p>
    <w:p w:rsidR="000B0721" w:rsidRPr="000B0721" w:rsidRDefault="000B0721" w:rsidP="000B0721">
      <w:pPr>
        <w:widowControl w:val="0"/>
        <w:overflowPunct/>
        <w:adjustRightInd/>
        <w:ind w:firstLine="540"/>
        <w:jc w:val="both"/>
        <w:rPr>
          <w:sz w:val="26"/>
          <w:szCs w:val="26"/>
        </w:rPr>
      </w:pPr>
    </w:p>
    <w:p w:rsidR="000B0721" w:rsidRPr="000B0721" w:rsidRDefault="000B0721" w:rsidP="000B0721">
      <w:pPr>
        <w:widowControl w:val="0"/>
        <w:overflowPunct/>
        <w:adjustRightInd/>
        <w:ind w:firstLine="540"/>
        <w:jc w:val="both"/>
        <w:rPr>
          <w:sz w:val="26"/>
          <w:szCs w:val="26"/>
        </w:rPr>
      </w:pPr>
      <w:r w:rsidRPr="000B0721">
        <w:rPr>
          <w:sz w:val="26"/>
          <w:szCs w:val="26"/>
        </w:rPr>
        <w:t xml:space="preserve">1. Порядок исполнения поручений и указаний Президента Российской Федерации  в муниципальном образовании </w:t>
      </w:r>
      <w:r>
        <w:rPr>
          <w:sz w:val="26"/>
          <w:szCs w:val="26"/>
        </w:rPr>
        <w:t xml:space="preserve">«Первомайский район» </w:t>
      </w:r>
      <w:r w:rsidRPr="000B0721">
        <w:rPr>
          <w:sz w:val="26"/>
          <w:szCs w:val="26"/>
        </w:rPr>
        <w:t xml:space="preserve">Томской области (далее - Порядок) распространяется на поручения главы муниципального образования </w:t>
      </w:r>
      <w:r>
        <w:rPr>
          <w:sz w:val="26"/>
          <w:szCs w:val="26"/>
        </w:rPr>
        <w:t xml:space="preserve">«Первомайский район» </w:t>
      </w:r>
      <w:r w:rsidRPr="000B0721">
        <w:rPr>
          <w:sz w:val="26"/>
          <w:szCs w:val="26"/>
        </w:rPr>
        <w:t xml:space="preserve">Томской области (далее - Глава) во исполнение  поручений и указаний Президента Российской Федерации, данные Главам Президентом Российской Федерации, а также во исполнение поручений Губернатора Томской области, данные во исполнение поручений и указаний Президента Российской Федерации (далее – поручения во исполнение; Поручения).  </w:t>
      </w:r>
    </w:p>
    <w:p w:rsidR="000B0721" w:rsidRPr="000B0721" w:rsidRDefault="000B0721" w:rsidP="000B0721">
      <w:pPr>
        <w:widowControl w:val="0"/>
        <w:overflowPunct/>
        <w:adjustRightInd/>
        <w:ind w:firstLine="540"/>
        <w:jc w:val="both"/>
        <w:rPr>
          <w:sz w:val="26"/>
          <w:szCs w:val="26"/>
        </w:rPr>
      </w:pPr>
      <w:r w:rsidRPr="000B0721">
        <w:rPr>
          <w:color w:val="0000FF"/>
          <w:sz w:val="26"/>
          <w:szCs w:val="26"/>
        </w:rPr>
        <w:t xml:space="preserve"> </w:t>
      </w:r>
      <w:r w:rsidRPr="000B0721">
        <w:rPr>
          <w:sz w:val="26"/>
          <w:szCs w:val="26"/>
        </w:rPr>
        <w:t xml:space="preserve">2. Контроль исполнения поручений </w:t>
      </w:r>
      <w:r w:rsidRPr="002C788E">
        <w:rPr>
          <w:sz w:val="26"/>
          <w:szCs w:val="26"/>
        </w:rPr>
        <w:t>во исполнение</w:t>
      </w:r>
      <w:r w:rsidRPr="000B0721">
        <w:rPr>
          <w:sz w:val="26"/>
          <w:szCs w:val="26"/>
        </w:rPr>
        <w:t xml:space="preserve"> осуществляют Глава, его </w:t>
      </w:r>
      <w:proofErr w:type="gramStart"/>
      <w:r w:rsidRPr="000B0721">
        <w:rPr>
          <w:sz w:val="26"/>
          <w:szCs w:val="26"/>
        </w:rPr>
        <w:t>заместители,  руководители</w:t>
      </w:r>
      <w:proofErr w:type="gramEnd"/>
      <w:r w:rsidRPr="000B0721">
        <w:rPr>
          <w:sz w:val="26"/>
          <w:szCs w:val="26"/>
        </w:rPr>
        <w:t xml:space="preserve"> </w:t>
      </w:r>
      <w:r w:rsidR="00221948">
        <w:rPr>
          <w:sz w:val="26"/>
          <w:szCs w:val="26"/>
        </w:rPr>
        <w:t xml:space="preserve">управлений </w:t>
      </w:r>
      <w:r w:rsidRPr="000B0721">
        <w:rPr>
          <w:sz w:val="26"/>
          <w:szCs w:val="26"/>
        </w:rPr>
        <w:t xml:space="preserve"> администрации</w:t>
      </w:r>
      <w:r w:rsidR="00221948">
        <w:rPr>
          <w:sz w:val="26"/>
          <w:szCs w:val="26"/>
        </w:rPr>
        <w:t xml:space="preserve"> Первомайского района</w:t>
      </w:r>
      <w:r w:rsidR="007D2981">
        <w:rPr>
          <w:sz w:val="26"/>
          <w:szCs w:val="26"/>
        </w:rPr>
        <w:t>, руководители муниципальных казённых учреждений</w:t>
      </w:r>
      <w:r w:rsidRPr="000B0721">
        <w:rPr>
          <w:sz w:val="26"/>
          <w:szCs w:val="26"/>
        </w:rPr>
        <w:t>. Вопросы исполнительской дисциплины рассматриваются на совещаниях под руководством указанных должностных лиц.</w:t>
      </w:r>
    </w:p>
    <w:p w:rsidR="000B0721" w:rsidRPr="000B0721" w:rsidRDefault="000B0721" w:rsidP="000B0721">
      <w:pPr>
        <w:widowControl w:val="0"/>
        <w:overflowPunct/>
        <w:adjustRightInd/>
        <w:ind w:firstLine="540"/>
        <w:jc w:val="both"/>
        <w:rPr>
          <w:sz w:val="26"/>
          <w:szCs w:val="26"/>
        </w:rPr>
      </w:pPr>
      <w:r w:rsidRPr="000B0721">
        <w:rPr>
          <w:sz w:val="26"/>
          <w:szCs w:val="26"/>
        </w:rPr>
        <w:t xml:space="preserve">Контроль исполнения поручений </w:t>
      </w:r>
      <w:bookmarkStart w:id="0" w:name="_GoBack"/>
      <w:r w:rsidRPr="002C788E">
        <w:rPr>
          <w:sz w:val="26"/>
          <w:szCs w:val="26"/>
        </w:rPr>
        <w:t>во исполнение</w:t>
      </w:r>
      <w:r w:rsidRPr="000B0721">
        <w:rPr>
          <w:sz w:val="26"/>
          <w:szCs w:val="26"/>
        </w:rPr>
        <w:t xml:space="preserve"> </w:t>
      </w:r>
      <w:bookmarkEnd w:id="0"/>
      <w:proofErr w:type="gramStart"/>
      <w:r w:rsidRPr="000B0721">
        <w:rPr>
          <w:sz w:val="26"/>
          <w:szCs w:val="26"/>
        </w:rPr>
        <w:t xml:space="preserve">осуществляется  </w:t>
      </w:r>
      <w:r w:rsidR="007D2981">
        <w:rPr>
          <w:sz w:val="26"/>
          <w:szCs w:val="26"/>
        </w:rPr>
        <w:t>заместителем</w:t>
      </w:r>
      <w:proofErr w:type="gramEnd"/>
      <w:r w:rsidR="007D2981">
        <w:rPr>
          <w:sz w:val="26"/>
          <w:szCs w:val="26"/>
        </w:rPr>
        <w:t xml:space="preserve"> Главы Первомайского района по Управлению делами</w:t>
      </w:r>
      <w:r w:rsidRPr="000B0721">
        <w:rPr>
          <w:sz w:val="26"/>
          <w:szCs w:val="26"/>
        </w:rPr>
        <w:t>, который следит за ходом исполнения Поручения, а также устанавливает исполнителю срок представления проекта промежуточного доклада о его исполнении (далее – доклад) до истечения первой половины отведенного для исполнения срока с целью оценки перспектив его своевременного исполнения.</w:t>
      </w:r>
    </w:p>
    <w:p w:rsidR="000B0721" w:rsidRPr="000B0721" w:rsidRDefault="000B0721" w:rsidP="000B0721">
      <w:pPr>
        <w:widowControl w:val="0"/>
        <w:overflowPunct/>
        <w:adjustRightInd/>
        <w:ind w:firstLine="540"/>
        <w:jc w:val="both"/>
        <w:rPr>
          <w:sz w:val="26"/>
          <w:szCs w:val="26"/>
        </w:rPr>
      </w:pPr>
      <w:r w:rsidRPr="000B0721">
        <w:rPr>
          <w:sz w:val="26"/>
          <w:szCs w:val="26"/>
        </w:rPr>
        <w:t xml:space="preserve">3. Заместители  Главы, </w:t>
      </w:r>
      <w:r w:rsidR="007D2981" w:rsidRPr="000B0721">
        <w:rPr>
          <w:sz w:val="26"/>
          <w:szCs w:val="26"/>
        </w:rPr>
        <w:t xml:space="preserve">руководители </w:t>
      </w:r>
      <w:r w:rsidR="007D2981">
        <w:rPr>
          <w:sz w:val="26"/>
          <w:szCs w:val="26"/>
        </w:rPr>
        <w:t xml:space="preserve">управлений </w:t>
      </w:r>
      <w:r w:rsidR="007D2981" w:rsidRPr="000B0721">
        <w:rPr>
          <w:sz w:val="26"/>
          <w:szCs w:val="26"/>
        </w:rPr>
        <w:t xml:space="preserve"> администрации</w:t>
      </w:r>
      <w:r w:rsidR="007D2981">
        <w:rPr>
          <w:sz w:val="26"/>
          <w:szCs w:val="26"/>
        </w:rPr>
        <w:t xml:space="preserve"> Первомайского района, руководители муниципальных казённых учреждений</w:t>
      </w:r>
      <w:r w:rsidRPr="000B0721">
        <w:rPr>
          <w:sz w:val="26"/>
          <w:szCs w:val="26"/>
        </w:rPr>
        <w:t xml:space="preserve"> несут персональную ответственность за организацию работ по исполнению Поручений, за своевременное и полное их исполнение.</w:t>
      </w:r>
    </w:p>
    <w:p w:rsidR="000B0721" w:rsidRPr="000B0721" w:rsidRDefault="000B0721" w:rsidP="000B0721">
      <w:pPr>
        <w:tabs>
          <w:tab w:val="left" w:pos="851"/>
        </w:tabs>
        <w:overflowPunct/>
        <w:autoSpaceDE/>
        <w:autoSpaceDN/>
        <w:adjustRightInd/>
        <w:jc w:val="both"/>
        <w:rPr>
          <w:sz w:val="26"/>
          <w:szCs w:val="26"/>
          <w:lang w:eastAsia="en-US"/>
        </w:rPr>
      </w:pPr>
    </w:p>
    <w:p w:rsidR="000B0721" w:rsidRPr="000B0721" w:rsidRDefault="000B0721" w:rsidP="000B0721">
      <w:pPr>
        <w:widowControl w:val="0"/>
        <w:overflowPunct/>
        <w:adjustRightInd/>
        <w:jc w:val="center"/>
        <w:rPr>
          <w:sz w:val="26"/>
          <w:szCs w:val="26"/>
        </w:rPr>
      </w:pPr>
      <w:r w:rsidRPr="000B0721">
        <w:rPr>
          <w:sz w:val="26"/>
          <w:szCs w:val="26"/>
        </w:rPr>
        <w:t>2. ОРГАНИЗАЦИЯ И КОНТРОЛЬ ИСПОЛНЕНИЯ ПОРУЧЕНИЙ</w:t>
      </w:r>
    </w:p>
    <w:p w:rsidR="000B0721" w:rsidRPr="000B0721" w:rsidRDefault="000B0721" w:rsidP="000B0721">
      <w:pPr>
        <w:widowControl w:val="0"/>
        <w:overflowPunct/>
        <w:adjustRightInd/>
        <w:ind w:firstLine="540"/>
        <w:jc w:val="both"/>
        <w:rPr>
          <w:sz w:val="24"/>
        </w:rPr>
      </w:pPr>
    </w:p>
    <w:p w:rsidR="000B0721" w:rsidRPr="000B0721" w:rsidRDefault="000B0721" w:rsidP="000B0721">
      <w:pPr>
        <w:widowControl w:val="0"/>
        <w:overflowPunct/>
        <w:adjustRightInd/>
        <w:ind w:firstLine="540"/>
        <w:jc w:val="both"/>
        <w:rPr>
          <w:sz w:val="26"/>
          <w:szCs w:val="26"/>
        </w:rPr>
      </w:pPr>
      <w:r w:rsidRPr="000B0721">
        <w:rPr>
          <w:sz w:val="26"/>
          <w:szCs w:val="26"/>
        </w:rPr>
        <w:t xml:space="preserve">4. Все документы, содержащие Поручения после регистрации в </w:t>
      </w:r>
      <w:r w:rsidR="00301417">
        <w:rPr>
          <w:sz w:val="26"/>
          <w:szCs w:val="26"/>
        </w:rPr>
        <w:t xml:space="preserve">приемной </w:t>
      </w:r>
      <w:r w:rsidRPr="000B0721">
        <w:rPr>
          <w:sz w:val="26"/>
          <w:szCs w:val="26"/>
        </w:rPr>
        <w:t xml:space="preserve"> администрации </w:t>
      </w:r>
      <w:r w:rsidR="00936767">
        <w:rPr>
          <w:sz w:val="26"/>
          <w:szCs w:val="26"/>
        </w:rPr>
        <w:t xml:space="preserve">Первомайского района </w:t>
      </w:r>
      <w:r w:rsidRPr="000B0721">
        <w:rPr>
          <w:sz w:val="26"/>
          <w:szCs w:val="26"/>
        </w:rPr>
        <w:t>представляются на рассмотрение Главе.</w:t>
      </w:r>
    </w:p>
    <w:p w:rsidR="000B0721" w:rsidRPr="000B0721" w:rsidRDefault="000B0721" w:rsidP="000B0721">
      <w:pPr>
        <w:widowControl w:val="0"/>
        <w:overflowPunct/>
        <w:adjustRightInd/>
        <w:ind w:firstLine="540"/>
        <w:jc w:val="both"/>
        <w:rPr>
          <w:sz w:val="26"/>
          <w:szCs w:val="26"/>
        </w:rPr>
      </w:pPr>
      <w:r w:rsidRPr="000B0721">
        <w:rPr>
          <w:sz w:val="26"/>
          <w:szCs w:val="26"/>
        </w:rPr>
        <w:t>5. С целью организации исполнения Поручений Главой дается поручение в письменном виде, в котором определяется исполнитель (исполнители) поручений во исполнение из числа должностных лиц и предельный срок их исполнения.</w:t>
      </w:r>
    </w:p>
    <w:p w:rsidR="000B0721" w:rsidRPr="000B0721" w:rsidRDefault="000B0721" w:rsidP="000B0721">
      <w:pPr>
        <w:widowControl w:val="0"/>
        <w:overflowPunct/>
        <w:adjustRightInd/>
        <w:ind w:firstLine="540"/>
        <w:jc w:val="both"/>
        <w:rPr>
          <w:sz w:val="26"/>
          <w:szCs w:val="26"/>
        </w:rPr>
      </w:pPr>
      <w:r w:rsidRPr="000B0721">
        <w:rPr>
          <w:sz w:val="26"/>
          <w:szCs w:val="26"/>
        </w:rPr>
        <w:t>6. Документ, содержащий несколько Поручений, ставится на контроль раздельно по каждому поручению.</w:t>
      </w:r>
    </w:p>
    <w:p w:rsidR="000B0721" w:rsidRPr="000B0721" w:rsidRDefault="000B0721" w:rsidP="000B0721">
      <w:pPr>
        <w:widowControl w:val="0"/>
        <w:overflowPunct/>
        <w:adjustRightInd/>
        <w:ind w:firstLine="540"/>
        <w:jc w:val="both"/>
        <w:rPr>
          <w:sz w:val="26"/>
          <w:szCs w:val="26"/>
        </w:rPr>
      </w:pPr>
      <w:r w:rsidRPr="000B0721">
        <w:rPr>
          <w:sz w:val="26"/>
          <w:szCs w:val="26"/>
        </w:rPr>
        <w:t xml:space="preserve"> 7. Документ, содержащий Поручение и поручение во исполнение, доводится до сведения исполнителя (исполнителей) не позднее чем в первый рабочий день, следующий за днём дачи поручения во исполнение.</w:t>
      </w:r>
    </w:p>
    <w:p w:rsidR="000B0721" w:rsidRPr="000B0721" w:rsidRDefault="000B0721" w:rsidP="000B0721">
      <w:pPr>
        <w:widowControl w:val="0"/>
        <w:overflowPunct/>
        <w:adjustRightInd/>
        <w:ind w:firstLine="540"/>
        <w:jc w:val="both"/>
        <w:rPr>
          <w:sz w:val="26"/>
          <w:szCs w:val="26"/>
        </w:rPr>
      </w:pPr>
      <w:r w:rsidRPr="000B0721">
        <w:rPr>
          <w:sz w:val="26"/>
          <w:szCs w:val="26"/>
        </w:rPr>
        <w:t>8. В случае если исполнение поручения во исполнение возложено на нескольких исполнителей, работу по его исполнению координирует должностное лицо, определённое в поручении ответственным исполнителем. Остальные исполнители, указанные в поручении во исполнение,  являются соисполнителями.</w:t>
      </w:r>
    </w:p>
    <w:p w:rsidR="000B0721" w:rsidRPr="000B0721" w:rsidRDefault="000B0721" w:rsidP="000B0721">
      <w:pPr>
        <w:widowControl w:val="0"/>
        <w:overflowPunct/>
        <w:adjustRightInd/>
        <w:ind w:firstLine="540"/>
        <w:jc w:val="both"/>
        <w:rPr>
          <w:sz w:val="26"/>
          <w:szCs w:val="26"/>
        </w:rPr>
      </w:pPr>
      <w:r w:rsidRPr="000B0721">
        <w:rPr>
          <w:sz w:val="26"/>
          <w:szCs w:val="26"/>
        </w:rPr>
        <w:t xml:space="preserve">Ответственный исполнитель и соисполнители несут равную ответственность </w:t>
      </w:r>
      <w:r w:rsidRPr="000B0721">
        <w:rPr>
          <w:sz w:val="26"/>
          <w:szCs w:val="26"/>
        </w:rPr>
        <w:lastRenderedPageBreak/>
        <w:t xml:space="preserve">за исполнение поручения во исполнение. </w:t>
      </w:r>
    </w:p>
    <w:p w:rsidR="000B0721" w:rsidRPr="000B0721" w:rsidRDefault="000B0721" w:rsidP="000B0721">
      <w:pPr>
        <w:widowControl w:val="0"/>
        <w:overflowPunct/>
        <w:adjustRightInd/>
        <w:ind w:firstLine="540"/>
        <w:jc w:val="both"/>
        <w:rPr>
          <w:sz w:val="26"/>
          <w:szCs w:val="26"/>
        </w:rPr>
      </w:pPr>
      <w:r w:rsidRPr="000B0721">
        <w:rPr>
          <w:sz w:val="26"/>
          <w:szCs w:val="26"/>
        </w:rPr>
        <w:t xml:space="preserve">9. Если в поручении во исполнение определено, что каждый </w:t>
      </w:r>
      <w:r w:rsidRPr="000B0721">
        <w:rPr>
          <w:sz w:val="26"/>
          <w:szCs w:val="26"/>
        </w:rPr>
        <w:br/>
        <w:t xml:space="preserve">из соисполнителей обеспечивает его исполнение только в своей части, </w:t>
      </w:r>
      <w:r w:rsidRPr="000B0721">
        <w:rPr>
          <w:sz w:val="26"/>
          <w:szCs w:val="26"/>
        </w:rPr>
        <w:br/>
        <w:t>то подготовка проекта доклада осуществляется каждым исполнителем самостоятельно.</w:t>
      </w:r>
    </w:p>
    <w:p w:rsidR="000B0721" w:rsidRPr="000B0721" w:rsidRDefault="000B0721" w:rsidP="000B0721">
      <w:pPr>
        <w:widowControl w:val="0"/>
        <w:overflowPunct/>
        <w:adjustRightInd/>
        <w:ind w:firstLine="540"/>
        <w:jc w:val="both"/>
        <w:rPr>
          <w:sz w:val="26"/>
          <w:szCs w:val="26"/>
        </w:rPr>
      </w:pPr>
      <w:r w:rsidRPr="000B0721">
        <w:rPr>
          <w:sz w:val="26"/>
          <w:szCs w:val="26"/>
        </w:rPr>
        <w:t xml:space="preserve">10. Ответственный исполнитель обеспечивает подготовку проекта доклада и организует работу по исполнению поручения во исполнение. В пределах установленного для ответственного исполнителя срока он вправе запрашивать у соисполнителей информацию, необходимую для исполнения поручения во исполнение, проводить совещания. </w:t>
      </w:r>
    </w:p>
    <w:p w:rsidR="000B0721" w:rsidRPr="000B0721" w:rsidRDefault="000B0721" w:rsidP="000B0721">
      <w:pPr>
        <w:widowControl w:val="0"/>
        <w:overflowPunct/>
        <w:adjustRightInd/>
        <w:ind w:firstLine="540"/>
        <w:jc w:val="both"/>
        <w:rPr>
          <w:sz w:val="26"/>
          <w:szCs w:val="26"/>
        </w:rPr>
      </w:pPr>
      <w:r w:rsidRPr="000B0721">
        <w:rPr>
          <w:sz w:val="26"/>
          <w:szCs w:val="26"/>
        </w:rPr>
        <w:t xml:space="preserve">Соисполнители представляют ответственному исполнителю проект промежуточного доклада в течение первой половины срока, отведенного на исполнение поручения во исполнение. </w:t>
      </w:r>
    </w:p>
    <w:p w:rsidR="000B0721" w:rsidRPr="000B0721" w:rsidRDefault="000B0721" w:rsidP="000B0721">
      <w:pPr>
        <w:widowControl w:val="0"/>
        <w:overflowPunct/>
        <w:adjustRightInd/>
        <w:ind w:firstLine="540"/>
        <w:jc w:val="both"/>
        <w:rPr>
          <w:sz w:val="26"/>
          <w:szCs w:val="26"/>
        </w:rPr>
      </w:pPr>
      <w:r w:rsidRPr="000B0721">
        <w:rPr>
          <w:sz w:val="26"/>
          <w:szCs w:val="26"/>
        </w:rPr>
        <w:t xml:space="preserve">12.  В проекте докладе отражаются:  </w:t>
      </w:r>
    </w:p>
    <w:p w:rsidR="000B0721" w:rsidRPr="000B0721" w:rsidRDefault="000B0721" w:rsidP="000B0721">
      <w:pPr>
        <w:widowControl w:val="0"/>
        <w:overflowPunct/>
        <w:adjustRightInd/>
        <w:ind w:firstLine="540"/>
        <w:jc w:val="both"/>
        <w:rPr>
          <w:sz w:val="26"/>
          <w:szCs w:val="26"/>
        </w:rPr>
      </w:pPr>
      <w:r w:rsidRPr="000B0721">
        <w:rPr>
          <w:sz w:val="26"/>
          <w:szCs w:val="26"/>
        </w:rPr>
        <w:t>а)   реквизиты Поручения;</w:t>
      </w:r>
    </w:p>
    <w:p w:rsidR="000B0721" w:rsidRPr="000B0721" w:rsidRDefault="000B0721" w:rsidP="000B0721">
      <w:pPr>
        <w:widowControl w:val="0"/>
        <w:overflowPunct/>
        <w:adjustRightInd/>
        <w:ind w:firstLine="540"/>
        <w:jc w:val="both"/>
        <w:rPr>
          <w:sz w:val="26"/>
          <w:szCs w:val="26"/>
        </w:rPr>
      </w:pPr>
      <w:r w:rsidRPr="000B0721">
        <w:rPr>
          <w:sz w:val="26"/>
          <w:szCs w:val="26"/>
        </w:rPr>
        <w:t>б)  мероприятия, проведенные в целях реализации Поручения, и конкретные достигнутые результаты;</w:t>
      </w:r>
    </w:p>
    <w:p w:rsidR="000B0721" w:rsidRPr="000B0721" w:rsidRDefault="000B0721" w:rsidP="000B0721">
      <w:pPr>
        <w:widowControl w:val="0"/>
        <w:overflowPunct/>
        <w:adjustRightInd/>
        <w:ind w:firstLine="540"/>
        <w:jc w:val="both"/>
        <w:rPr>
          <w:sz w:val="26"/>
          <w:szCs w:val="26"/>
        </w:rPr>
      </w:pPr>
      <w:r w:rsidRPr="000B0721">
        <w:rPr>
          <w:sz w:val="26"/>
          <w:szCs w:val="26"/>
        </w:rPr>
        <w:t>в)  перечень правовых актов, соглашений, государственных контрактов (с указанием реквизитов), принятых (заключенных) во исполнение Поручения (при наличии);</w:t>
      </w:r>
    </w:p>
    <w:p w:rsidR="000B0721" w:rsidRPr="000B0721" w:rsidRDefault="000B0721" w:rsidP="000B0721">
      <w:pPr>
        <w:widowControl w:val="0"/>
        <w:overflowPunct/>
        <w:adjustRightInd/>
        <w:ind w:firstLine="540"/>
        <w:jc w:val="both"/>
        <w:rPr>
          <w:sz w:val="26"/>
          <w:szCs w:val="26"/>
        </w:rPr>
      </w:pPr>
      <w:r w:rsidRPr="000B0721">
        <w:rPr>
          <w:sz w:val="26"/>
          <w:szCs w:val="26"/>
        </w:rPr>
        <w:t>г)    вывод о полноте исполнения Поручения.</w:t>
      </w:r>
    </w:p>
    <w:p w:rsidR="000B0721" w:rsidRPr="000B0721" w:rsidRDefault="000B0721" w:rsidP="000B0721">
      <w:pPr>
        <w:widowControl w:val="0"/>
        <w:overflowPunct/>
        <w:adjustRightInd/>
        <w:ind w:firstLine="540"/>
        <w:jc w:val="both"/>
        <w:rPr>
          <w:sz w:val="26"/>
          <w:szCs w:val="26"/>
        </w:rPr>
      </w:pPr>
      <w:r w:rsidRPr="000B0721">
        <w:rPr>
          <w:sz w:val="26"/>
          <w:szCs w:val="26"/>
        </w:rPr>
        <w:t>13. В случае, если Глава определён в Поручении ответственным исполнителем, доклад готовится за подписью Главы на имя Президента Российской Федерации.</w:t>
      </w:r>
    </w:p>
    <w:p w:rsidR="000B0721" w:rsidRPr="000B0721" w:rsidRDefault="000B0721" w:rsidP="000B0721">
      <w:pPr>
        <w:widowControl w:val="0"/>
        <w:overflowPunct/>
        <w:adjustRightInd/>
        <w:ind w:firstLine="540"/>
        <w:jc w:val="both"/>
        <w:rPr>
          <w:sz w:val="26"/>
          <w:szCs w:val="26"/>
        </w:rPr>
      </w:pPr>
      <w:r w:rsidRPr="000B0721">
        <w:rPr>
          <w:sz w:val="26"/>
          <w:szCs w:val="26"/>
        </w:rPr>
        <w:tab/>
        <w:t xml:space="preserve">В случае, если Глава определен в </w:t>
      </w:r>
      <w:proofErr w:type="gramStart"/>
      <w:r w:rsidRPr="000B0721">
        <w:rPr>
          <w:sz w:val="26"/>
          <w:szCs w:val="26"/>
        </w:rPr>
        <w:t>Поручении  соисполнителем</w:t>
      </w:r>
      <w:proofErr w:type="gramEnd"/>
      <w:r w:rsidRPr="000B0721">
        <w:rPr>
          <w:sz w:val="26"/>
          <w:szCs w:val="26"/>
        </w:rPr>
        <w:t xml:space="preserve">, проект доклада готовится за подписью </w:t>
      </w:r>
      <w:r w:rsidR="00433095">
        <w:rPr>
          <w:sz w:val="26"/>
          <w:szCs w:val="26"/>
        </w:rPr>
        <w:t>Г</w:t>
      </w:r>
      <w:r w:rsidRPr="000B0721">
        <w:rPr>
          <w:sz w:val="26"/>
          <w:szCs w:val="26"/>
        </w:rPr>
        <w:t>лавы муниципального образования Томской области на имя Губернатора Томской области.</w:t>
      </w:r>
    </w:p>
    <w:p w:rsidR="000B0721" w:rsidRPr="000B0721" w:rsidRDefault="000B0721" w:rsidP="000B0721">
      <w:pPr>
        <w:widowControl w:val="0"/>
        <w:overflowPunct/>
        <w:adjustRightInd/>
        <w:ind w:firstLine="540"/>
        <w:jc w:val="both"/>
        <w:rPr>
          <w:sz w:val="26"/>
          <w:szCs w:val="26"/>
        </w:rPr>
      </w:pPr>
      <w:r w:rsidRPr="000B0721">
        <w:rPr>
          <w:sz w:val="26"/>
          <w:szCs w:val="26"/>
        </w:rPr>
        <w:tab/>
        <w:t xml:space="preserve">14. Ответственный исполнитель не позднее чем за 5 рабочих дня </w:t>
      </w:r>
      <w:r w:rsidRPr="000B0721">
        <w:rPr>
          <w:sz w:val="26"/>
          <w:szCs w:val="26"/>
        </w:rPr>
        <w:br/>
        <w:t>до истечения срока, отведенного на исполнение поручения во исполнение, представляет на подпись Главы проект доклада.</w:t>
      </w:r>
    </w:p>
    <w:p w:rsidR="000B0721" w:rsidRPr="000B0721" w:rsidRDefault="000B0721" w:rsidP="000B0721">
      <w:pPr>
        <w:widowControl w:val="0"/>
        <w:overflowPunct/>
        <w:adjustRightInd/>
        <w:ind w:firstLine="540"/>
        <w:jc w:val="both"/>
        <w:rPr>
          <w:sz w:val="26"/>
          <w:szCs w:val="26"/>
        </w:rPr>
      </w:pPr>
      <w:bookmarkStart w:id="1" w:name="P80"/>
      <w:bookmarkEnd w:id="1"/>
      <w:r w:rsidRPr="000B0721">
        <w:rPr>
          <w:sz w:val="26"/>
          <w:szCs w:val="26"/>
        </w:rPr>
        <w:t>Если срок исполнения в поручении об исполнении не указан, то проект доклада представляется на подпись Главы не позднее чем за 3 рабочих дня до истечения месячного срока, исчисляемого со дня подписания Поручения.</w:t>
      </w:r>
    </w:p>
    <w:p w:rsidR="000B0721" w:rsidRPr="000B0721" w:rsidRDefault="000B0721" w:rsidP="000B0721">
      <w:pPr>
        <w:widowControl w:val="0"/>
        <w:overflowPunct/>
        <w:adjustRightInd/>
        <w:ind w:firstLine="540"/>
        <w:jc w:val="both"/>
        <w:rPr>
          <w:sz w:val="26"/>
          <w:szCs w:val="26"/>
        </w:rPr>
      </w:pPr>
      <w:r w:rsidRPr="000B0721">
        <w:rPr>
          <w:sz w:val="26"/>
          <w:szCs w:val="26"/>
        </w:rPr>
        <w:t>Если день представления проекта доклада приходится на нерабочий день, проект доклада представляется в предшествующий ему рабочий день.</w:t>
      </w:r>
    </w:p>
    <w:p w:rsidR="000B0721" w:rsidRPr="000B0721" w:rsidRDefault="000B0721" w:rsidP="000B0721">
      <w:pPr>
        <w:widowControl w:val="0"/>
        <w:overflowPunct/>
        <w:adjustRightInd/>
        <w:ind w:firstLine="540"/>
        <w:jc w:val="both"/>
        <w:rPr>
          <w:sz w:val="26"/>
          <w:szCs w:val="26"/>
        </w:rPr>
      </w:pPr>
      <w:r w:rsidRPr="000B0721">
        <w:rPr>
          <w:sz w:val="26"/>
          <w:szCs w:val="26"/>
        </w:rPr>
        <w:t xml:space="preserve">Проект доклада по Поручению, содержащему указание «срочно» или «незамедлительно» (далее – срочное поручение), готовится и представляется Главе не позднее чем по истечение 3 рабочих дней со дня дачи Поручения. </w:t>
      </w:r>
    </w:p>
    <w:p w:rsidR="000B0721" w:rsidRPr="000B0721" w:rsidRDefault="000B0721" w:rsidP="000B0721">
      <w:pPr>
        <w:widowControl w:val="0"/>
        <w:overflowPunct/>
        <w:adjustRightInd/>
        <w:ind w:firstLine="540"/>
        <w:jc w:val="both"/>
        <w:rPr>
          <w:sz w:val="26"/>
          <w:szCs w:val="26"/>
        </w:rPr>
      </w:pPr>
      <w:r w:rsidRPr="000B0721">
        <w:rPr>
          <w:sz w:val="26"/>
          <w:szCs w:val="26"/>
        </w:rPr>
        <w:t xml:space="preserve">15. При наличии обстоятельств, препятствующих исполнению </w:t>
      </w:r>
      <w:proofErr w:type="gramStart"/>
      <w:r w:rsidRPr="000B0721">
        <w:rPr>
          <w:sz w:val="26"/>
          <w:szCs w:val="26"/>
        </w:rPr>
        <w:t>Поручения  установленный</w:t>
      </w:r>
      <w:proofErr w:type="gramEnd"/>
      <w:r w:rsidRPr="000B0721">
        <w:rPr>
          <w:sz w:val="26"/>
          <w:szCs w:val="26"/>
        </w:rPr>
        <w:t xml:space="preserve"> срок, ответственным исполнителем за подписью Главы не позднее чем по истечении половины установленного срока на имя Губернатора Томской области  направляются обоснованные предложения по корректировке срока исполнения с проектом письма на имя Президента Российской Федерации.</w:t>
      </w:r>
    </w:p>
    <w:p w:rsidR="000B0721" w:rsidRPr="000B0721" w:rsidRDefault="000B0721" w:rsidP="000B0721">
      <w:pPr>
        <w:widowControl w:val="0"/>
        <w:overflowPunct/>
        <w:adjustRightInd/>
        <w:ind w:firstLine="540"/>
        <w:jc w:val="both"/>
        <w:rPr>
          <w:sz w:val="26"/>
          <w:szCs w:val="26"/>
        </w:rPr>
      </w:pPr>
      <w:r w:rsidRPr="000B0721">
        <w:rPr>
          <w:sz w:val="26"/>
          <w:szCs w:val="26"/>
        </w:rPr>
        <w:t xml:space="preserve">В случае, если в ходе исполнения Поручения возникли обстоятельства, препятствующие его надлежащему исполнению в установленный срок, ответственный исполнитель за подписью Главы </w:t>
      </w:r>
      <w:proofErr w:type="gramStart"/>
      <w:r w:rsidRPr="000B0721">
        <w:rPr>
          <w:sz w:val="26"/>
          <w:szCs w:val="26"/>
        </w:rPr>
        <w:t>представляет  Губернатору</w:t>
      </w:r>
      <w:proofErr w:type="gramEnd"/>
      <w:r w:rsidRPr="000B0721">
        <w:rPr>
          <w:sz w:val="26"/>
          <w:szCs w:val="26"/>
        </w:rPr>
        <w:t xml:space="preserve"> Томской области доклад с проектом письма на имя Президента Российской Федерации, с указанием причин, препятствующих его своевременному </w:t>
      </w:r>
      <w:r w:rsidRPr="000B0721">
        <w:rPr>
          <w:sz w:val="26"/>
          <w:szCs w:val="26"/>
        </w:rPr>
        <w:lastRenderedPageBreak/>
        <w:t xml:space="preserve">исполнению, конкретных мер, принимаемых для обеспечения его исполнения, </w:t>
      </w:r>
      <w:r w:rsidRPr="000B0721">
        <w:rPr>
          <w:sz w:val="26"/>
          <w:szCs w:val="26"/>
        </w:rPr>
        <w:br/>
        <w:t>и предложений  о продлении срока исполнения.</w:t>
      </w:r>
    </w:p>
    <w:p w:rsidR="000B0721" w:rsidRPr="000B0721" w:rsidRDefault="000B0721" w:rsidP="000B0721">
      <w:pPr>
        <w:widowControl w:val="0"/>
        <w:tabs>
          <w:tab w:val="left" w:pos="709"/>
        </w:tabs>
        <w:overflowPunct/>
        <w:adjustRightInd/>
        <w:ind w:firstLine="540"/>
        <w:jc w:val="both"/>
        <w:rPr>
          <w:sz w:val="26"/>
          <w:szCs w:val="26"/>
        </w:rPr>
      </w:pPr>
      <w:r w:rsidRPr="000B0721">
        <w:rPr>
          <w:sz w:val="26"/>
          <w:szCs w:val="26"/>
        </w:rPr>
        <w:t xml:space="preserve">16. Срок исполнения срочных поручений не корректируется. </w:t>
      </w:r>
    </w:p>
    <w:p w:rsidR="000B0721" w:rsidRPr="000B0721" w:rsidRDefault="000B0721" w:rsidP="000B0721">
      <w:pPr>
        <w:widowControl w:val="0"/>
        <w:overflowPunct/>
        <w:adjustRightInd/>
        <w:ind w:firstLine="540"/>
        <w:jc w:val="both"/>
        <w:rPr>
          <w:sz w:val="26"/>
          <w:szCs w:val="26"/>
        </w:rPr>
      </w:pPr>
      <w:r w:rsidRPr="000B0721">
        <w:rPr>
          <w:sz w:val="26"/>
          <w:szCs w:val="26"/>
        </w:rPr>
        <w:t xml:space="preserve">17. Если Поручение не исполнено в установленный срок, оно остаётся </w:t>
      </w:r>
      <w:r w:rsidRPr="000B0721">
        <w:rPr>
          <w:sz w:val="26"/>
          <w:szCs w:val="26"/>
        </w:rPr>
        <w:br/>
        <w:t>на контроле и обязанность по исполнению сохраняется за ответственным исполнителем.</w:t>
      </w:r>
    </w:p>
    <w:p w:rsidR="000B0721" w:rsidRPr="000B0721" w:rsidRDefault="000B0721" w:rsidP="000B0721">
      <w:pPr>
        <w:widowControl w:val="0"/>
        <w:overflowPunct/>
        <w:adjustRightInd/>
        <w:ind w:firstLine="540"/>
        <w:jc w:val="both"/>
        <w:rPr>
          <w:sz w:val="26"/>
          <w:szCs w:val="26"/>
        </w:rPr>
      </w:pPr>
      <w:r w:rsidRPr="000B0721">
        <w:rPr>
          <w:sz w:val="26"/>
          <w:szCs w:val="26"/>
        </w:rPr>
        <w:t xml:space="preserve">Ответственный исполнитель в течение 2 рабочих дней после истечения срока исполнения Поручения представляет Главе в форме письменного документа объяснение причин, препятствующих своевременному исполнению, с указанием соисполнителей, не представивших предложения, информацию, а также предложения об ответственности должностных лиц, не исполнивших Поручение. </w:t>
      </w:r>
    </w:p>
    <w:p w:rsidR="000B0721" w:rsidRPr="000B0721" w:rsidRDefault="000B0721" w:rsidP="000B0721">
      <w:pPr>
        <w:widowControl w:val="0"/>
        <w:overflowPunct/>
        <w:adjustRightInd/>
        <w:ind w:firstLine="540"/>
        <w:jc w:val="both"/>
        <w:rPr>
          <w:sz w:val="26"/>
          <w:szCs w:val="26"/>
        </w:rPr>
      </w:pPr>
      <w:r w:rsidRPr="000B0721">
        <w:rPr>
          <w:sz w:val="26"/>
          <w:szCs w:val="26"/>
        </w:rPr>
        <w:t>Должностные лица, не исполнившие Поручение в установленные срок, привлекаются к ответственности в порядке, установленном законодательством.</w:t>
      </w:r>
    </w:p>
    <w:p w:rsidR="000B0721" w:rsidRPr="000B0721" w:rsidRDefault="000B0721" w:rsidP="000B0721">
      <w:pPr>
        <w:widowControl w:val="0"/>
        <w:overflowPunct/>
        <w:adjustRightInd/>
        <w:ind w:firstLine="540"/>
        <w:jc w:val="both"/>
        <w:rPr>
          <w:sz w:val="26"/>
          <w:szCs w:val="26"/>
        </w:rPr>
      </w:pPr>
      <w:r w:rsidRPr="000B0721">
        <w:rPr>
          <w:sz w:val="26"/>
          <w:szCs w:val="26"/>
        </w:rPr>
        <w:t xml:space="preserve">19. Проект доклада готовится в форме письма за подписью Главы и проходит процедуру согласования в местной администрации в установленном порядке. </w:t>
      </w:r>
    </w:p>
    <w:p w:rsidR="000B0721" w:rsidRPr="000B0721" w:rsidRDefault="000B0721" w:rsidP="000B0721">
      <w:pPr>
        <w:widowControl w:val="0"/>
        <w:overflowPunct/>
        <w:adjustRightInd/>
        <w:ind w:firstLine="540"/>
        <w:jc w:val="both"/>
        <w:rPr>
          <w:sz w:val="26"/>
          <w:szCs w:val="26"/>
        </w:rPr>
      </w:pPr>
      <w:bookmarkStart w:id="2" w:name="P94"/>
      <w:bookmarkEnd w:id="2"/>
      <w:r w:rsidRPr="000B0721">
        <w:rPr>
          <w:sz w:val="26"/>
          <w:szCs w:val="26"/>
        </w:rPr>
        <w:t xml:space="preserve">20. Поручения снимаются с контроля на основании информации, поступившей из Администрации Президента Российской Федерации или аппарата полномочного представителя Президента Российской Федерации в Сибирском федеральном округе, Администрации Томской области либо после опубликования указанной информации на официальном сайте Президента Российской Федерации. </w:t>
      </w:r>
    </w:p>
    <w:p w:rsidR="00392638" w:rsidRPr="002D58C7" w:rsidRDefault="00392638" w:rsidP="000B0721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outlineLvl w:val="3"/>
        <w:rPr>
          <w:sz w:val="24"/>
          <w:szCs w:val="24"/>
        </w:rPr>
      </w:pPr>
    </w:p>
    <w:sectPr w:rsidR="00392638" w:rsidRPr="002D5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930D0"/>
    <w:multiLevelType w:val="hybridMultilevel"/>
    <w:tmpl w:val="3A820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95412"/>
    <w:multiLevelType w:val="hybridMultilevel"/>
    <w:tmpl w:val="179ABC0E"/>
    <w:lvl w:ilvl="0" w:tplc="8E98DA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A380DB8"/>
    <w:multiLevelType w:val="hybridMultilevel"/>
    <w:tmpl w:val="A4389650"/>
    <w:lvl w:ilvl="0" w:tplc="83806D1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DD"/>
    <w:rsid w:val="000124AD"/>
    <w:rsid w:val="00096686"/>
    <w:rsid w:val="000B0721"/>
    <w:rsid w:val="001870FB"/>
    <w:rsid w:val="00195492"/>
    <w:rsid w:val="001D6D40"/>
    <w:rsid w:val="001E6BA6"/>
    <w:rsid w:val="00221948"/>
    <w:rsid w:val="002C788E"/>
    <w:rsid w:val="002D58C7"/>
    <w:rsid w:val="00301417"/>
    <w:rsid w:val="00383133"/>
    <w:rsid w:val="00392638"/>
    <w:rsid w:val="003C6D3E"/>
    <w:rsid w:val="0040669A"/>
    <w:rsid w:val="00433095"/>
    <w:rsid w:val="004E4A0E"/>
    <w:rsid w:val="00501C43"/>
    <w:rsid w:val="005C2BFC"/>
    <w:rsid w:val="0064481A"/>
    <w:rsid w:val="0070209A"/>
    <w:rsid w:val="00760A99"/>
    <w:rsid w:val="00765A14"/>
    <w:rsid w:val="00765D14"/>
    <w:rsid w:val="007D2981"/>
    <w:rsid w:val="007D4A64"/>
    <w:rsid w:val="008009C3"/>
    <w:rsid w:val="00813563"/>
    <w:rsid w:val="00880F64"/>
    <w:rsid w:val="00936767"/>
    <w:rsid w:val="009570DD"/>
    <w:rsid w:val="009904BE"/>
    <w:rsid w:val="00BF1250"/>
    <w:rsid w:val="00C40909"/>
    <w:rsid w:val="00D1539F"/>
    <w:rsid w:val="00D946AC"/>
    <w:rsid w:val="00D96207"/>
    <w:rsid w:val="00F62289"/>
    <w:rsid w:val="00F9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B9937-AD08-4223-AE41-6FEE3995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2BF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BFC"/>
    <w:pPr>
      <w:ind w:left="708"/>
    </w:pPr>
  </w:style>
  <w:style w:type="paragraph" w:styleId="a4">
    <w:name w:val="Body Text Indent"/>
    <w:basedOn w:val="a"/>
    <w:link w:val="a5"/>
    <w:uiPriority w:val="99"/>
    <w:unhideWhenUsed/>
    <w:rsid w:val="00BF125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BF125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644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966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668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ktexjustify">
    <w:name w:val="dktexjustify"/>
    <w:basedOn w:val="a"/>
    <w:rsid w:val="00F928F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1870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9">
    <w:name w:val="Hyperlink"/>
    <w:basedOn w:val="a0"/>
    <w:uiPriority w:val="99"/>
    <w:unhideWhenUsed/>
    <w:rsid w:val="001870FB"/>
    <w:rPr>
      <w:color w:val="0000FF" w:themeColor="hyperlink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0B072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B072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1267</Words>
  <Characters>7224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shov</dc:creator>
  <cp:keywords/>
  <dc:description/>
  <cp:lastModifiedBy>mashnistka</cp:lastModifiedBy>
  <cp:revision>3</cp:revision>
  <cp:lastPrinted>2015-12-01T07:35:00Z</cp:lastPrinted>
  <dcterms:created xsi:type="dcterms:W3CDTF">2015-12-01T07:31:00Z</dcterms:created>
  <dcterms:modified xsi:type="dcterms:W3CDTF">2015-12-01T07:36:00Z</dcterms:modified>
</cp:coreProperties>
</file>