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B2" w:rsidRPr="00F61780" w:rsidRDefault="00D446B2" w:rsidP="00BF7A5B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Сводный отчет</w:t>
      </w:r>
    </w:p>
    <w:p w:rsidR="00D446B2" w:rsidRPr="00F61780" w:rsidRDefault="00D446B2" w:rsidP="00BF7A5B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о проведении оценки регулирующего воздействия</w:t>
      </w:r>
    </w:p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1. Общая информация.</w:t>
      </w:r>
    </w:p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1.1. Разработчик.</w:t>
      </w:r>
    </w:p>
    <w:p w:rsidR="00D121C8" w:rsidRPr="00F61780" w:rsidRDefault="008049FF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Администрация</w:t>
      </w:r>
      <w:r w:rsidR="0096405C" w:rsidRPr="00F61780">
        <w:rPr>
          <w:rFonts w:ascii="Times New Roman" w:eastAsiaTheme="minorHAnsi" w:hAnsi="Times New Roman" w:cs="Times New Roman"/>
          <w:lang w:eastAsia="en-US"/>
        </w:rPr>
        <w:t xml:space="preserve"> Первомайского района</w:t>
      </w:r>
    </w:p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1.2. Вид и наименование проекта нормативного правового акта.</w:t>
      </w:r>
    </w:p>
    <w:p w:rsidR="007A3BFF" w:rsidRDefault="007A3BFF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7A3BFF">
        <w:rPr>
          <w:rFonts w:ascii="Times New Roman" w:eastAsiaTheme="minorHAnsi" w:hAnsi="Times New Roman" w:cs="Times New Roman"/>
          <w:lang w:eastAsia="en-US"/>
        </w:rPr>
        <w:t xml:space="preserve">О внесении изменений в постановление Администрации Первомайского района от 04.10.2021 № 212 «Об утверждении Порядка проведения Конкурса предпринимательских проектов «Успешный старт» на территории муниципального образования «Первомайский район» </w:t>
      </w:r>
    </w:p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1.3. Предполагаемая дата вступления в силу нормативного правового акта.</w:t>
      </w:r>
    </w:p>
    <w:p w:rsidR="004A4728" w:rsidRPr="00F61780" w:rsidRDefault="004A4728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hAnsi="Times New Roman" w:cs="Times New Roman"/>
        </w:rPr>
        <w:t>с даты официального опубликования</w:t>
      </w:r>
      <w:r w:rsidRPr="00F61780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1.4. Краткое описание проблемы, на решение которой направлено пред</w:t>
      </w:r>
      <w:r w:rsidR="00AE3D2A" w:rsidRPr="00F61780">
        <w:rPr>
          <w:rFonts w:ascii="Times New Roman" w:eastAsiaTheme="minorHAnsi" w:hAnsi="Times New Roman" w:cs="Times New Roman"/>
          <w:lang w:eastAsia="en-US"/>
        </w:rPr>
        <w:t>лагаемое правовое регулирование:</w:t>
      </w:r>
    </w:p>
    <w:p w:rsidR="007A3BFF" w:rsidRPr="007A3BFF" w:rsidRDefault="007A3BFF" w:rsidP="007A3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</w:t>
      </w:r>
      <w:proofErr w:type="gramStart"/>
      <w:r w:rsidRPr="007A3BFF">
        <w:rPr>
          <w:rFonts w:ascii="Times New Roman" w:eastAsia="Times New Roman" w:hAnsi="Times New Roman" w:cs="Times New Roman"/>
        </w:rPr>
        <w:t>В</w:t>
      </w:r>
      <w:proofErr w:type="gramEnd"/>
      <w:r w:rsidRPr="007A3BFF">
        <w:rPr>
          <w:rFonts w:ascii="Times New Roman" w:eastAsia="Times New Roman" w:hAnsi="Times New Roman" w:cs="Times New Roman"/>
        </w:rPr>
        <w:t xml:space="preserve"> целях совершенствования действующего законодательства</w:t>
      </w:r>
      <w:r>
        <w:rPr>
          <w:rFonts w:ascii="Times New Roman" w:eastAsia="Times New Roman" w:hAnsi="Times New Roman" w:cs="Times New Roman"/>
        </w:rPr>
        <w:t>,</w:t>
      </w:r>
    </w:p>
    <w:p w:rsidR="002654F9" w:rsidRDefault="007A3BFF" w:rsidP="007A3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</w:t>
      </w:r>
      <w:proofErr w:type="gramStart"/>
      <w:r w:rsidRPr="007A3BFF">
        <w:rPr>
          <w:rFonts w:ascii="Times New Roman" w:eastAsia="Times New Roman" w:hAnsi="Times New Roman" w:cs="Times New Roman"/>
        </w:rPr>
        <w:t>В</w:t>
      </w:r>
      <w:proofErr w:type="gramEnd"/>
      <w:r w:rsidRPr="007A3BFF">
        <w:rPr>
          <w:rFonts w:ascii="Times New Roman" w:eastAsia="Times New Roman" w:hAnsi="Times New Roman" w:cs="Times New Roman"/>
        </w:rPr>
        <w:t xml:space="preserve"> соответствии со статьей 78.1 Бюджетного Кодекса Российской Федерации, </w:t>
      </w:r>
    </w:p>
    <w:p w:rsidR="007A3BFF" w:rsidRDefault="002654F9" w:rsidP="007A3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</w:t>
      </w:r>
      <w:r w:rsidR="007A3BFF" w:rsidRPr="007A3BFF">
        <w:rPr>
          <w:rFonts w:ascii="Times New Roman" w:eastAsia="Times New Roman" w:hAnsi="Times New Roman" w:cs="Times New Roman"/>
        </w:rPr>
        <w:t xml:space="preserve">Федеральным Законом от 24 июля 2007 года N 209 – ФЗ «О развитии малого и среднего предпринимательства в Российской Федерации»,  </w:t>
      </w:r>
    </w:p>
    <w:p w:rsidR="007A3BFF" w:rsidRDefault="002654F9" w:rsidP="007A3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7A3BFF">
        <w:rPr>
          <w:rFonts w:ascii="Times New Roman" w:eastAsia="Times New Roman" w:hAnsi="Times New Roman" w:cs="Times New Roman"/>
        </w:rPr>
        <w:t xml:space="preserve">) </w:t>
      </w:r>
      <w:r w:rsidR="007A3BFF" w:rsidRPr="007A3BFF">
        <w:rPr>
          <w:rFonts w:ascii="Times New Roman" w:eastAsia="Times New Roman" w:hAnsi="Times New Roman" w:cs="Times New Roman"/>
        </w:rPr>
        <w:t xml:space="preserve">Постановлением Правительства Российский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</w:p>
    <w:p w:rsidR="007A3BFF" w:rsidRDefault="002654F9" w:rsidP="007A3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7A3BFF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П</w:t>
      </w:r>
      <w:r w:rsidR="007A3BFF" w:rsidRPr="007A3BFF">
        <w:rPr>
          <w:rFonts w:ascii="Times New Roman" w:eastAsia="Times New Roman" w:hAnsi="Times New Roman" w:cs="Times New Roman"/>
        </w:rPr>
        <w:t xml:space="preserve">риказом министерства финансов Российской Федерации от 29 сентября 2021 № 138н «Об утверждении Порядка проведения мониторинга достижения результатов предоставления субсидии, юридическим лицам, индивидуальным предпринимателям, физическим лицам-производителям товаров, работ, услуг», </w:t>
      </w:r>
    </w:p>
    <w:p w:rsidR="007A3BFF" w:rsidRDefault="002654F9" w:rsidP="007A3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7A3BFF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П</w:t>
      </w:r>
      <w:r w:rsidR="007A3BFF" w:rsidRPr="007A3BFF">
        <w:rPr>
          <w:rFonts w:ascii="Times New Roman" w:eastAsia="Times New Roman" w:hAnsi="Times New Roman" w:cs="Times New Roman"/>
        </w:rPr>
        <w:t>остановлением Администрации Томской области от 27 сентября 2009 года № 360а «Об утверждении государственной программы «Развитие предпринимательства и повышение эффективности государственного управления социально-экономическим развитием Томской области»</w:t>
      </w:r>
    </w:p>
    <w:p w:rsidR="004A4728" w:rsidRPr="00F61780" w:rsidRDefault="00D446B2" w:rsidP="007A3BFF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1.</w:t>
      </w:r>
      <w:r w:rsidR="00BF7A5B" w:rsidRPr="00F61780">
        <w:rPr>
          <w:rFonts w:ascii="Times New Roman" w:eastAsiaTheme="minorHAnsi" w:hAnsi="Times New Roman" w:cs="Times New Roman"/>
          <w:lang w:eastAsia="en-US"/>
        </w:rPr>
        <w:t>5</w:t>
      </w:r>
      <w:r w:rsidRPr="00F61780">
        <w:rPr>
          <w:rFonts w:ascii="Times New Roman" w:eastAsiaTheme="minorHAnsi" w:hAnsi="Times New Roman" w:cs="Times New Roman"/>
          <w:lang w:eastAsia="en-US"/>
        </w:rPr>
        <w:t>. Краткое описание содержания предлагаемого правового регулирования.</w:t>
      </w:r>
    </w:p>
    <w:p w:rsidR="00DA4FD1" w:rsidRPr="00F61780" w:rsidRDefault="00AE3D2A" w:rsidP="00DA4FD1">
      <w:pPr>
        <w:pStyle w:val="formattext"/>
        <w:spacing w:before="0" w:beforeAutospacing="0" w:after="0" w:afterAutospacing="0"/>
        <w:ind w:firstLine="540"/>
        <w:jc w:val="both"/>
        <w:textAlignment w:val="baseline"/>
        <w:rPr>
          <w:sz w:val="22"/>
          <w:szCs w:val="22"/>
        </w:rPr>
      </w:pPr>
      <w:r w:rsidRPr="00F61780">
        <w:rPr>
          <w:sz w:val="22"/>
          <w:szCs w:val="22"/>
        </w:rPr>
        <w:t xml:space="preserve">Правовой акт устанавливает </w:t>
      </w:r>
      <w:r w:rsidR="007A3BFF">
        <w:rPr>
          <w:sz w:val="22"/>
          <w:szCs w:val="22"/>
        </w:rPr>
        <w:t>порядок проведения конкурса предпринимательских проектов «Успешный старт»</w:t>
      </w:r>
      <w:r w:rsidR="002654F9">
        <w:rPr>
          <w:sz w:val="22"/>
          <w:szCs w:val="22"/>
        </w:rPr>
        <w:t>.</w:t>
      </w:r>
    </w:p>
    <w:p w:rsidR="00D446B2" w:rsidRPr="00F61780" w:rsidRDefault="00D446B2" w:rsidP="00DA4FD1">
      <w:pPr>
        <w:pStyle w:val="formattext"/>
        <w:spacing w:before="0" w:beforeAutospacing="0" w:after="0" w:afterAutospacing="0"/>
        <w:ind w:firstLine="540"/>
        <w:jc w:val="both"/>
        <w:textAlignment w:val="baseline"/>
        <w:rPr>
          <w:rFonts w:eastAsiaTheme="minorHAnsi"/>
          <w:lang w:eastAsia="en-US"/>
        </w:rPr>
      </w:pPr>
      <w:r w:rsidRPr="00F61780">
        <w:rPr>
          <w:rFonts w:eastAsiaTheme="minorHAnsi"/>
          <w:lang w:eastAsia="en-US"/>
        </w:rPr>
        <w:t>1.</w:t>
      </w:r>
      <w:r w:rsidR="00BF7A5B" w:rsidRPr="00F61780">
        <w:rPr>
          <w:rFonts w:eastAsiaTheme="minorHAnsi"/>
          <w:lang w:eastAsia="en-US"/>
        </w:rPr>
        <w:t>6</w:t>
      </w:r>
      <w:r w:rsidRPr="00F61780">
        <w:rPr>
          <w:rFonts w:eastAsiaTheme="minorHAnsi"/>
          <w:lang w:eastAsia="en-US"/>
        </w:rPr>
        <w:t>. Срок, в течение которого проводилось обсуждение идеи (концепции) предлагаемого правового регулирования.</w:t>
      </w:r>
      <w:r w:rsidR="00443508" w:rsidRPr="00F61780">
        <w:rPr>
          <w:rFonts w:eastAsiaTheme="minorHAnsi"/>
          <w:lang w:eastAsia="en-US"/>
        </w:rPr>
        <w:t xml:space="preserve"> - </w:t>
      </w:r>
    </w:p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1.</w:t>
      </w:r>
      <w:r w:rsidR="00BF7A5B" w:rsidRPr="00F61780">
        <w:rPr>
          <w:rFonts w:ascii="Times New Roman" w:eastAsiaTheme="minorHAnsi" w:hAnsi="Times New Roman" w:cs="Times New Roman"/>
          <w:lang w:eastAsia="en-US"/>
        </w:rPr>
        <w:t>7</w:t>
      </w:r>
      <w:r w:rsidRPr="00F61780">
        <w:rPr>
          <w:rFonts w:ascii="Times New Roman" w:eastAsiaTheme="minorHAnsi" w:hAnsi="Times New Roman" w:cs="Times New Roman"/>
          <w:lang w:eastAsia="en-US"/>
        </w:rPr>
        <w:t>. Количество замечаний и предложений, полученных в связи с проведением обсуждения идеи (концепции) предлагаемого правового регулирования.</w:t>
      </w:r>
      <w:r w:rsidR="00443508" w:rsidRPr="00F61780">
        <w:rPr>
          <w:rFonts w:ascii="Times New Roman" w:eastAsiaTheme="minorHAnsi" w:hAnsi="Times New Roman" w:cs="Times New Roman"/>
          <w:lang w:eastAsia="en-US"/>
        </w:rPr>
        <w:t xml:space="preserve"> - </w:t>
      </w:r>
    </w:p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1.</w:t>
      </w:r>
      <w:r w:rsidR="00BF7A5B" w:rsidRPr="00F61780">
        <w:rPr>
          <w:rFonts w:ascii="Times New Roman" w:eastAsiaTheme="minorHAnsi" w:hAnsi="Times New Roman" w:cs="Times New Roman"/>
          <w:lang w:eastAsia="en-US"/>
        </w:rPr>
        <w:t>8</w:t>
      </w:r>
      <w:r w:rsidRPr="00F61780">
        <w:rPr>
          <w:rFonts w:ascii="Times New Roman" w:eastAsiaTheme="minorHAnsi" w:hAnsi="Times New Roman" w:cs="Times New Roman"/>
          <w:lang w:eastAsia="en-US"/>
        </w:rPr>
        <w:t>. Контактная информация исполнителя разработчика проекта нормативного правового акта (фамилия, имя, отчество, должность, телефон, адрес электронной почты).</w:t>
      </w:r>
    </w:p>
    <w:p w:rsidR="00DC198D" w:rsidRPr="002654F9" w:rsidRDefault="002654F9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Плиско Елизавета Валерьевна</w:t>
      </w:r>
      <w:r w:rsidR="00F8375C" w:rsidRPr="00F61780">
        <w:rPr>
          <w:rFonts w:ascii="Times New Roman" w:eastAsiaTheme="minorHAnsi" w:hAnsi="Times New Roman" w:cs="Times New Roman"/>
          <w:lang w:eastAsia="en-US"/>
        </w:rPr>
        <w:t xml:space="preserve">, ведущий специалист отдела экономического развития </w:t>
      </w:r>
      <w:r w:rsidR="00DC198D" w:rsidRPr="00F61780">
        <w:rPr>
          <w:rFonts w:ascii="Times New Roman" w:eastAsiaTheme="minorHAnsi" w:hAnsi="Times New Roman" w:cs="Times New Roman"/>
          <w:lang w:eastAsia="en-US"/>
        </w:rPr>
        <w:t>Администрации Первомайского района, 8(38245)</w:t>
      </w:r>
      <w:r w:rsidR="00F8375C" w:rsidRPr="00F61780">
        <w:rPr>
          <w:rFonts w:ascii="Times New Roman" w:eastAsiaTheme="minorHAnsi" w:hAnsi="Times New Roman" w:cs="Times New Roman"/>
          <w:lang w:eastAsia="en-US"/>
        </w:rPr>
        <w:t>21747</w:t>
      </w:r>
      <w:r w:rsidR="00DC198D" w:rsidRPr="00F61780">
        <w:rPr>
          <w:rFonts w:ascii="Times New Roman" w:eastAsiaTheme="minorHAnsi" w:hAnsi="Times New Roman" w:cs="Times New Roman"/>
          <w:lang w:eastAsia="en-US"/>
        </w:rPr>
        <w:t xml:space="preserve">, </w:t>
      </w:r>
      <w:hyperlink r:id="rId6" w:history="1">
        <w:r w:rsidRPr="00D910BD">
          <w:rPr>
            <w:rStyle w:val="a3"/>
            <w:rFonts w:ascii="Times New Roman" w:eastAsiaTheme="minorHAnsi" w:hAnsi="Times New Roman" w:cs="Times New Roman"/>
            <w:lang w:val="en-US" w:eastAsia="en-US"/>
          </w:rPr>
          <w:t>economy</w:t>
        </w:r>
        <w:r w:rsidRPr="00D910BD">
          <w:rPr>
            <w:rStyle w:val="a3"/>
            <w:rFonts w:ascii="Times New Roman" w:eastAsiaTheme="minorHAnsi" w:hAnsi="Times New Roman" w:cs="Times New Roman"/>
            <w:lang w:eastAsia="en-US"/>
          </w:rPr>
          <w:t>.</w:t>
        </w:r>
        <w:r w:rsidRPr="00D910BD">
          <w:rPr>
            <w:rStyle w:val="a3"/>
            <w:rFonts w:ascii="Times New Roman" w:eastAsiaTheme="minorHAnsi" w:hAnsi="Times New Roman" w:cs="Times New Roman"/>
            <w:lang w:val="en-US" w:eastAsia="en-US"/>
          </w:rPr>
          <w:t>pmr</w:t>
        </w:r>
        <w:r w:rsidRPr="00D910BD">
          <w:rPr>
            <w:rStyle w:val="a3"/>
            <w:rFonts w:ascii="Times New Roman" w:eastAsiaTheme="minorHAnsi" w:hAnsi="Times New Roman" w:cs="Times New Roman"/>
            <w:lang w:eastAsia="en-US"/>
          </w:rPr>
          <w:t>.@</w:t>
        </w:r>
        <w:r w:rsidRPr="00D910BD">
          <w:rPr>
            <w:rStyle w:val="a3"/>
            <w:rFonts w:ascii="Times New Roman" w:eastAsiaTheme="minorHAnsi" w:hAnsi="Times New Roman" w:cs="Times New Roman"/>
            <w:lang w:val="en-US" w:eastAsia="en-US"/>
          </w:rPr>
          <w:t>mail</w:t>
        </w:r>
        <w:r w:rsidRPr="00D910BD">
          <w:rPr>
            <w:rStyle w:val="a3"/>
            <w:rFonts w:ascii="Times New Roman" w:eastAsiaTheme="minorHAnsi" w:hAnsi="Times New Roman" w:cs="Times New Roman"/>
            <w:lang w:eastAsia="en-US"/>
          </w:rPr>
          <w:t>.</w:t>
        </w:r>
        <w:proofErr w:type="spellStart"/>
        <w:r w:rsidRPr="00D910BD">
          <w:rPr>
            <w:rStyle w:val="a3"/>
            <w:rFonts w:ascii="Times New Roman" w:eastAsiaTheme="minorHAnsi" w:hAnsi="Times New Roman" w:cs="Times New Roman"/>
            <w:lang w:val="en-US" w:eastAsia="en-US"/>
          </w:rPr>
          <w:t>ru</w:t>
        </w:r>
        <w:proofErr w:type="spellEnd"/>
      </w:hyperlink>
      <w:r>
        <w:rPr>
          <w:rFonts w:ascii="Times New Roman" w:eastAsiaTheme="minorHAnsi" w:hAnsi="Times New Roman" w:cs="Times New Roman"/>
          <w:u w:val="single"/>
          <w:lang w:eastAsia="en-US"/>
        </w:rPr>
        <w:t>.</w:t>
      </w:r>
    </w:p>
    <w:p w:rsidR="00D446B2" w:rsidRPr="00F61780" w:rsidRDefault="00BF7A5B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1.9</w:t>
      </w:r>
      <w:r w:rsidR="00D446B2" w:rsidRPr="00F61780">
        <w:rPr>
          <w:rFonts w:ascii="Times New Roman" w:eastAsiaTheme="minorHAnsi" w:hAnsi="Times New Roman" w:cs="Times New Roman"/>
          <w:lang w:eastAsia="en-US"/>
        </w:rPr>
        <w:t xml:space="preserve"> Степень регулирующего воздействия проекта акта: высокая/средняя</w:t>
      </w:r>
      <w:r w:rsidR="002654F9">
        <w:rPr>
          <w:rFonts w:ascii="Times New Roman" w:eastAsiaTheme="minorHAnsi" w:hAnsi="Times New Roman" w:cs="Times New Roman"/>
          <w:u w:val="single"/>
          <w:lang w:eastAsia="en-US"/>
        </w:rPr>
        <w:t>/</w:t>
      </w:r>
      <w:r w:rsidR="00D446B2" w:rsidRPr="00F61780">
        <w:rPr>
          <w:rFonts w:ascii="Times New Roman" w:eastAsiaTheme="minorHAnsi" w:hAnsi="Times New Roman" w:cs="Times New Roman"/>
          <w:u w:val="single"/>
          <w:lang w:eastAsia="en-US"/>
        </w:rPr>
        <w:t>низкая.</w:t>
      </w:r>
    </w:p>
    <w:p w:rsidR="00D446B2" w:rsidRPr="00F61780" w:rsidRDefault="00BF7A5B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1.10</w:t>
      </w:r>
      <w:r w:rsidR="00D446B2" w:rsidRPr="00F61780">
        <w:rPr>
          <w:rFonts w:ascii="Times New Roman" w:eastAsiaTheme="minorHAnsi" w:hAnsi="Times New Roman" w:cs="Times New Roman"/>
          <w:lang w:eastAsia="en-US"/>
        </w:rPr>
        <w:t>. Обоснование отнесения проекта акта к определенной степени регулирующего воздействия.</w:t>
      </w:r>
    </w:p>
    <w:p w:rsidR="00DC198D" w:rsidRPr="00F61780" w:rsidRDefault="00DC198D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hAnsi="Times New Roman" w:cs="Times New Roman"/>
        </w:rPr>
        <w:t xml:space="preserve">Проект акта </w:t>
      </w:r>
      <w:r w:rsidR="00F8375C" w:rsidRPr="00F61780">
        <w:rPr>
          <w:rFonts w:ascii="Times New Roman" w:hAnsi="Times New Roman" w:cs="Times New Roman"/>
        </w:rPr>
        <w:t xml:space="preserve">не </w:t>
      </w:r>
      <w:r w:rsidRPr="00F61780">
        <w:rPr>
          <w:rFonts w:ascii="Times New Roman" w:hAnsi="Times New Roman" w:cs="Times New Roman"/>
        </w:rPr>
        <w:t>содержит положения, изменяющие ранее предусмотренные норма</w:t>
      </w:r>
      <w:r w:rsidR="00F8375C" w:rsidRPr="00F61780">
        <w:rPr>
          <w:rFonts w:ascii="Times New Roman" w:hAnsi="Times New Roman" w:cs="Times New Roman"/>
        </w:rPr>
        <w:t>тивными правовыми актами Первомайского района</w:t>
      </w:r>
      <w:r w:rsidRPr="00F61780">
        <w:rPr>
          <w:rFonts w:ascii="Times New Roman" w:hAnsi="Times New Roman" w:cs="Times New Roman"/>
        </w:rPr>
        <w:t xml:space="preserve"> обязанности, запреты и ограничения для субъектов предпринимательской и инвестиционной деятельности и (или) изменяющие ранее установленную ответственность за нарушение нормативных правовых актов </w:t>
      </w:r>
      <w:r w:rsidR="00443508" w:rsidRPr="00F61780">
        <w:rPr>
          <w:rFonts w:ascii="Times New Roman" w:hAnsi="Times New Roman" w:cs="Times New Roman"/>
        </w:rPr>
        <w:t>Администрации Первомайского района</w:t>
      </w:r>
      <w:r w:rsidRPr="00F61780">
        <w:rPr>
          <w:rFonts w:ascii="Times New Roman" w:hAnsi="Times New Roman" w:cs="Times New Roman"/>
        </w:rPr>
        <w:t>, затрагивающих вопросы осуществления предпринимательской и инвестиционной деятельности</w:t>
      </w:r>
    </w:p>
    <w:p w:rsidR="00D446B2" w:rsidRPr="00F61780" w:rsidRDefault="00BF7A5B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1.11</w:t>
      </w:r>
      <w:r w:rsidR="00D446B2" w:rsidRPr="00F61780">
        <w:rPr>
          <w:rFonts w:ascii="Times New Roman" w:eastAsiaTheme="minorHAnsi" w:hAnsi="Times New Roman" w:cs="Times New Roman"/>
          <w:lang w:eastAsia="en-US"/>
        </w:rPr>
        <w:t>. Срок проведения публичных консультаций, в течение которого разработчиком проекта нормативного правового акта принимаются предложения.</w:t>
      </w:r>
      <w:r w:rsidR="00443508" w:rsidRPr="00F61780">
        <w:rPr>
          <w:rFonts w:ascii="Times New Roman" w:eastAsiaTheme="minorHAnsi" w:hAnsi="Times New Roman" w:cs="Times New Roman"/>
          <w:lang w:eastAsia="en-US"/>
        </w:rPr>
        <w:t xml:space="preserve"> - </w:t>
      </w:r>
    </w:p>
    <w:p w:rsidR="00E83920" w:rsidRPr="00F61780" w:rsidRDefault="00BF7A5B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1.12</w:t>
      </w:r>
      <w:r w:rsidR="00D446B2" w:rsidRPr="00F61780">
        <w:rPr>
          <w:rFonts w:ascii="Times New Roman" w:eastAsiaTheme="minorHAnsi" w:hAnsi="Times New Roman" w:cs="Times New Roman"/>
          <w:lang w:eastAsia="en-US"/>
        </w:rPr>
        <w:t>. Количество замечаний и предложений, полученных в связи с проведением публичных консультаций предлагаемого правового регулирования.</w:t>
      </w:r>
      <w:r w:rsidR="00443508" w:rsidRPr="00F61780">
        <w:rPr>
          <w:rFonts w:ascii="Times New Roman" w:eastAsiaTheme="minorHAnsi" w:hAnsi="Times New Roman" w:cs="Times New Roman"/>
          <w:lang w:eastAsia="en-US"/>
        </w:rPr>
        <w:t xml:space="preserve"> - </w:t>
      </w:r>
    </w:p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2. Описание проблемы, на решение которой направлено предлагаемое правовое регулирование.</w:t>
      </w:r>
    </w:p>
    <w:p w:rsidR="00712470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lastRenderedPageBreak/>
        <w:t>2.1. Формулировка проблемы.</w:t>
      </w:r>
      <w:r w:rsidR="00712470" w:rsidRPr="00F61780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7A3BFF" w:rsidRPr="007A3BFF" w:rsidRDefault="007A3BFF" w:rsidP="007A3BFF">
      <w:pPr>
        <w:spacing w:after="0" w:line="240" w:lineRule="auto"/>
        <w:ind w:firstLine="540"/>
        <w:jc w:val="both"/>
        <w:rPr>
          <w:rFonts w:ascii="Times New Roman" w:hAnsi="Times New Roman" w:cs="Times New Roman"/>
          <w:shd w:val="clear" w:color="auto" w:fill="FFFFFF"/>
        </w:rPr>
      </w:pPr>
      <w:r w:rsidRPr="007A3BFF">
        <w:rPr>
          <w:rFonts w:ascii="Times New Roman" w:hAnsi="Times New Roman" w:cs="Times New Roman"/>
          <w:shd w:val="clear" w:color="auto" w:fill="FFFFFF"/>
        </w:rPr>
        <w:t>Настоящий порядок проведения Конкурса предпринимательских проектов «Успешный старт» на территории муниципального образования «Первомайский район» разработан в целях реализации мероприятия «Поддержка стартующего бизнеса» муниципальной программы «Развитие малого и среднего предпринимательства в Первомайском районе на 2024-2026 годы», утвержденной постановлением Администрации Первомайс</w:t>
      </w:r>
      <w:r>
        <w:rPr>
          <w:rFonts w:ascii="Times New Roman" w:hAnsi="Times New Roman" w:cs="Times New Roman"/>
          <w:shd w:val="clear" w:color="auto" w:fill="FFFFFF"/>
        </w:rPr>
        <w:t>кого района от 01.10.2023 № 217</w:t>
      </w:r>
      <w:r w:rsidR="002654F9">
        <w:rPr>
          <w:rFonts w:ascii="Times New Roman" w:hAnsi="Times New Roman" w:cs="Times New Roman"/>
          <w:shd w:val="clear" w:color="auto" w:fill="FFFFFF"/>
        </w:rPr>
        <w:t>.</w:t>
      </w:r>
    </w:p>
    <w:p w:rsidR="007A3BFF" w:rsidRDefault="007A3BFF" w:rsidP="007A3BFF">
      <w:pPr>
        <w:spacing w:after="0" w:line="240" w:lineRule="auto"/>
        <w:ind w:firstLine="540"/>
        <w:jc w:val="both"/>
        <w:rPr>
          <w:rFonts w:ascii="Times New Roman" w:hAnsi="Times New Roman" w:cs="Times New Roman"/>
          <w:shd w:val="clear" w:color="auto" w:fill="FFFFFF"/>
        </w:rPr>
      </w:pPr>
      <w:r w:rsidRPr="007A3BFF">
        <w:rPr>
          <w:rFonts w:ascii="Times New Roman" w:hAnsi="Times New Roman" w:cs="Times New Roman"/>
          <w:shd w:val="clear" w:color="auto" w:fill="FFFFFF"/>
        </w:rPr>
        <w:t>Цель Конкурса предпринимательских проектов «Успешный старт»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7A3BFF">
        <w:rPr>
          <w:rFonts w:ascii="Times New Roman" w:hAnsi="Times New Roman" w:cs="Times New Roman"/>
          <w:shd w:val="clear" w:color="auto" w:fill="FFFFFF"/>
        </w:rPr>
        <w:t>– финансовое обеспечения затрат в связи с производством и (или) реализацией товаров, выполнением работ, оказанием услуг, в рамках реализации предпринимательского проекта</w:t>
      </w:r>
      <w:r w:rsidR="002654F9">
        <w:rPr>
          <w:rFonts w:ascii="Times New Roman" w:hAnsi="Times New Roman" w:cs="Times New Roman"/>
          <w:shd w:val="clear" w:color="auto" w:fill="FFFFFF"/>
        </w:rPr>
        <w:t>.</w:t>
      </w:r>
    </w:p>
    <w:p w:rsidR="00497FAE" w:rsidRPr="00497FAE" w:rsidRDefault="00D446B2" w:rsidP="00497FAE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ресурсах.</w:t>
      </w:r>
      <w:r w:rsidR="002654F9">
        <w:rPr>
          <w:rFonts w:ascii="Times New Roman" w:eastAsiaTheme="minorHAnsi" w:hAnsi="Times New Roman" w:cs="Times New Roman"/>
          <w:lang w:eastAsia="en-US"/>
        </w:rPr>
        <w:t xml:space="preserve"> </w:t>
      </w:r>
      <w:r w:rsidR="00497FAE">
        <w:rPr>
          <w:rFonts w:ascii="Times New Roman" w:eastAsiaTheme="minorHAnsi" w:hAnsi="Times New Roman" w:cs="Times New Roman"/>
          <w:lang w:eastAsia="en-US"/>
        </w:rPr>
        <w:t>-</w:t>
      </w:r>
    </w:p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2.3. Социальные группы, заинтересованные в устранении проблемы, их количественная оценка.</w:t>
      </w:r>
    </w:p>
    <w:p w:rsidR="00DA4FD1" w:rsidRPr="00F61780" w:rsidRDefault="005C23FC" w:rsidP="00BF7A5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61780">
        <w:rPr>
          <w:rFonts w:ascii="Times New Roman" w:hAnsi="Times New Roman" w:cs="Times New Roman"/>
        </w:rPr>
        <w:t xml:space="preserve">2.3.1. субъект малого и среднего предпринимательства, отвечающие требованиям статьи 4 Федерального Закона от 24 июля 2007 г. № 209-ФЗ «О развитии малого и среднего предпринимательства в Российской Федерации» </w:t>
      </w:r>
      <w:r w:rsidR="007A3BFF">
        <w:rPr>
          <w:rFonts w:ascii="Times New Roman" w:hAnsi="Times New Roman" w:cs="Times New Roman"/>
        </w:rPr>
        <w:t>осуществляющие деятельность не более двух лет на территории Первомайского района.</w:t>
      </w:r>
    </w:p>
    <w:p w:rsidR="00D446B2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2.4. Характеристика негативных эффектов, возникающих в связи с наличием проблемы, их количественная оценка.</w:t>
      </w:r>
    </w:p>
    <w:p w:rsidR="007A3BFF" w:rsidRPr="00F61780" w:rsidRDefault="007A3BFF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</w:rPr>
        <w:t>Совершенствование действующего нормативного правового акта</w:t>
      </w:r>
      <w:r w:rsidR="002654F9">
        <w:rPr>
          <w:rFonts w:ascii="Times New Roman" w:eastAsia="Times New Roman" w:hAnsi="Times New Roman" w:cs="Times New Roman"/>
        </w:rPr>
        <w:t>.</w:t>
      </w:r>
    </w:p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2.5. Причины возникновения проблемы и факторы, поддерживающие ее существование.</w:t>
      </w:r>
    </w:p>
    <w:p w:rsidR="007A3BFF" w:rsidRPr="007A3BFF" w:rsidRDefault="007A3BFF" w:rsidP="007A3BF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Статья</w:t>
      </w:r>
      <w:r w:rsidRPr="007A3BFF">
        <w:rPr>
          <w:rFonts w:ascii="Times New Roman" w:hAnsi="Times New Roman" w:cs="Times New Roman"/>
        </w:rPr>
        <w:t xml:space="preserve"> 78.1 Бюджетного Кодекса Российской Федерации, Федеральным Законом от 24 июля 2007 года N 209 – ФЗ «О развитии малого и среднего предпринимательства в Российской Федерации»,  </w:t>
      </w:r>
    </w:p>
    <w:p w:rsidR="007A3BFF" w:rsidRPr="007A3BFF" w:rsidRDefault="007A3BFF" w:rsidP="007A3BF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Постановление</w:t>
      </w:r>
      <w:r w:rsidRPr="007A3BFF">
        <w:rPr>
          <w:rFonts w:ascii="Times New Roman" w:hAnsi="Times New Roman" w:cs="Times New Roman"/>
        </w:rPr>
        <w:t xml:space="preserve"> Правительства Российский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</w:p>
    <w:p w:rsidR="007A3BFF" w:rsidRPr="007A3BFF" w:rsidRDefault="007A3BFF" w:rsidP="007A3BF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Приказ</w:t>
      </w:r>
      <w:r w:rsidRPr="007A3BFF">
        <w:rPr>
          <w:rFonts w:ascii="Times New Roman" w:hAnsi="Times New Roman" w:cs="Times New Roman"/>
        </w:rPr>
        <w:t xml:space="preserve"> министерства финансов Российской Федерации от 29 сентября 2021 № 138н «Об утверждении Порядка проведения мониторинга достижения результатов предоставления субсидии, юридическим лицам, индивидуальным предпринимателям, физическим лицам-производителям товаров, работ, услуг», </w:t>
      </w:r>
    </w:p>
    <w:p w:rsidR="007A3BFF" w:rsidRDefault="007A3BFF" w:rsidP="007A3BF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Постановление</w:t>
      </w:r>
      <w:r w:rsidRPr="007A3BFF">
        <w:rPr>
          <w:rFonts w:ascii="Times New Roman" w:hAnsi="Times New Roman" w:cs="Times New Roman"/>
        </w:rPr>
        <w:t xml:space="preserve"> Администрации Томской области от 27 сентября 2009 года № 360а «Об утверждении государственной программы «Развитие предпринимательства и повышение эффективности государственного управления социально-экономическим развитием Томской области»</w:t>
      </w:r>
    </w:p>
    <w:p w:rsidR="007A3BFF" w:rsidRPr="00F61780" w:rsidRDefault="00D446B2" w:rsidP="007A3BFF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2.7. Опыт решения аналогичных проблем в других субъектах Российской Федерации, иностранных государствах.</w:t>
      </w:r>
      <w:r w:rsidR="002654F9">
        <w:rPr>
          <w:rFonts w:ascii="Times New Roman" w:eastAsiaTheme="minorHAnsi" w:hAnsi="Times New Roman" w:cs="Times New Roman"/>
          <w:lang w:eastAsia="en-US"/>
        </w:rPr>
        <w:t xml:space="preserve"> </w:t>
      </w:r>
      <w:r w:rsidR="007A3BFF">
        <w:rPr>
          <w:rFonts w:ascii="Times New Roman" w:eastAsiaTheme="minorHAnsi" w:hAnsi="Times New Roman" w:cs="Times New Roman"/>
          <w:lang w:eastAsia="en-US"/>
        </w:rPr>
        <w:t>-</w:t>
      </w:r>
    </w:p>
    <w:p w:rsidR="00395579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2.8. Иная информация о проблеме.</w:t>
      </w:r>
    </w:p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bookmarkStart w:id="0" w:name="Par197"/>
      <w:bookmarkEnd w:id="0"/>
      <w:r w:rsidRPr="00F61780">
        <w:rPr>
          <w:rFonts w:ascii="Times New Roman" w:eastAsiaTheme="minorHAnsi" w:hAnsi="Times New Roman" w:cs="Times New Roman"/>
          <w:lang w:eastAsia="en-US"/>
        </w:rPr>
        <w:t>3. Определение целей предлагаемого правового регулирования и индикаторов для оценки их достижения.</w:t>
      </w:r>
    </w:p>
    <w:tbl>
      <w:tblPr>
        <w:tblW w:w="96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2"/>
        <w:gridCol w:w="1626"/>
        <w:gridCol w:w="567"/>
        <w:gridCol w:w="709"/>
        <w:gridCol w:w="1287"/>
      </w:tblGrid>
      <w:tr w:rsidR="005C2349" w:rsidRPr="00F61780" w:rsidTr="002654F9">
        <w:trPr>
          <w:trHeight w:val="64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2" w:rsidRPr="00F61780" w:rsidRDefault="00D446B2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Цели предлагаемого правового регулирования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2" w:rsidRPr="00F61780" w:rsidRDefault="00D446B2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Сроки достижения целей предлагаемого правового регулирования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2" w:rsidRPr="00F61780" w:rsidRDefault="00D446B2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Периодичность мониторинга достижения целей предлагаемого правового регулирования</w:t>
            </w:r>
          </w:p>
        </w:tc>
      </w:tr>
      <w:tr w:rsidR="005C2349" w:rsidRPr="00F61780" w:rsidTr="002654F9">
        <w:trPr>
          <w:trHeight w:val="234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2" w:rsidRPr="00F61780" w:rsidRDefault="007A3BFF" w:rsidP="00497FA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Утверждение порядка проведения районного конкурса предпринимательских проектов </w:t>
            </w:r>
            <w:r w:rsidR="001B70FE">
              <w:rPr>
                <w:rFonts w:ascii="Times New Roman" w:hAnsi="Times New Roman" w:cs="Times New Roman"/>
                <w:sz w:val="20"/>
                <w:szCs w:val="20"/>
              </w:rPr>
              <w:t>«Успешный старт»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2" w:rsidRPr="00F61780" w:rsidRDefault="008A0340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 момента принятия НПА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2" w:rsidRPr="00F61780" w:rsidRDefault="00497FAE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5C2349" w:rsidRPr="00F61780" w:rsidTr="002654F9">
        <w:trPr>
          <w:trHeight w:val="95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B2" w:rsidRPr="00F61780" w:rsidRDefault="00D446B2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Цели предлагаемого правового регулирования (соответствует </w:t>
            </w:r>
            <w:hyperlink w:anchor="Par233" w:history="1">
              <w:r w:rsidRPr="00F61780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п. 3.1</w:t>
              </w:r>
            </w:hyperlink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B2" w:rsidRPr="00F61780" w:rsidRDefault="00D446B2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Индикаторы достижения целей предлагаемого </w:t>
            </w: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правового регулирования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B2" w:rsidRPr="00F61780" w:rsidRDefault="00D446B2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Единица измерения индикаторов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B2" w:rsidRPr="00F61780" w:rsidRDefault="00D446B2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Целевые значения индикаторов по годам</w:t>
            </w:r>
          </w:p>
        </w:tc>
      </w:tr>
      <w:tr w:rsidR="00CB5E51" w:rsidRPr="00F61780" w:rsidTr="002654F9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51" w:rsidRPr="00F61780" w:rsidRDefault="001B70FE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Утверждение порядка проведения конкурса предпринимательских проектов «Успешный старт»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E51" w:rsidRPr="00F61780" w:rsidRDefault="001B70FE" w:rsidP="00BF7A5B">
            <w:pPr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предпринимателей – получателей поддержки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E51" w:rsidRPr="00F61780" w:rsidRDefault="001B70FE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E51" w:rsidRPr="00F61780" w:rsidRDefault="00497FAE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5C2349" w:rsidRPr="00F61780" w:rsidTr="002654F9">
        <w:trPr>
          <w:trHeight w:val="20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5A" w:rsidRPr="00F61780" w:rsidRDefault="001B70FE" w:rsidP="00BF7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Утверждение Конкурсной комиссии и ее состава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5A" w:rsidRPr="00F61780" w:rsidRDefault="001B70FE" w:rsidP="00BF7A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заседаний конкурсной комиссии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5A" w:rsidRPr="00F61780" w:rsidRDefault="001B70FE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5A" w:rsidRPr="00F61780" w:rsidRDefault="001B70FE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CB5E51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bookmarkStart w:id="1" w:name="Par233"/>
      <w:bookmarkEnd w:id="1"/>
      <w:r w:rsidRPr="00F61780">
        <w:rPr>
          <w:rFonts w:ascii="Times New Roman" w:eastAsiaTheme="minorHAnsi" w:hAnsi="Times New Roman" w:cs="Times New Roman"/>
          <w:lang w:eastAsia="en-US"/>
        </w:rPr>
        <w:t>3.1. Методы расчета индикаторов достижения целей предлагаемого правового регулирования, источники информации для расчетов.</w:t>
      </w:r>
      <w:r w:rsidR="002654F9">
        <w:rPr>
          <w:rFonts w:ascii="Times New Roman" w:eastAsiaTheme="minorHAnsi" w:hAnsi="Times New Roman" w:cs="Times New Roman"/>
          <w:lang w:eastAsia="en-US"/>
        </w:rPr>
        <w:t xml:space="preserve"> </w:t>
      </w:r>
      <w:r w:rsidR="008A0340" w:rsidRPr="00F61780">
        <w:rPr>
          <w:rFonts w:ascii="Times New Roman" w:eastAsiaTheme="minorHAnsi" w:hAnsi="Times New Roman" w:cs="Times New Roman"/>
          <w:lang w:eastAsia="en-US"/>
        </w:rPr>
        <w:t>-</w:t>
      </w:r>
    </w:p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3.2. Оценка затрат на проведение мониторинга достижения целей предлагаемого правового регулирования.</w:t>
      </w:r>
    </w:p>
    <w:p w:rsidR="006A6B5A" w:rsidRPr="00F61780" w:rsidRDefault="006A6B5A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не установлены</w:t>
      </w:r>
      <w:r w:rsidR="002654F9">
        <w:rPr>
          <w:rFonts w:ascii="Times New Roman" w:eastAsiaTheme="minorHAnsi" w:hAnsi="Times New Roman" w:cs="Times New Roman"/>
          <w:lang w:eastAsia="en-US"/>
        </w:rPr>
        <w:t>.</w:t>
      </w:r>
    </w:p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bookmarkStart w:id="2" w:name="Par236"/>
      <w:bookmarkEnd w:id="2"/>
      <w:r w:rsidRPr="00F61780">
        <w:rPr>
          <w:rFonts w:ascii="Times New Roman" w:eastAsiaTheme="minorHAnsi" w:hAnsi="Times New Roman" w:cs="Times New Roman"/>
          <w:lang w:eastAsia="en-US"/>
        </w:rPr>
        <w:t>4. Качественная характеристика и оценка численности потенциальных адресатов предлагаемого правового регулирования (их групп).</w:t>
      </w:r>
    </w:p>
    <w:tbl>
      <w:tblPr>
        <w:tblW w:w="93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55"/>
        <w:gridCol w:w="1215"/>
      </w:tblGrid>
      <w:tr w:rsidR="001514C9" w:rsidRPr="00F61780" w:rsidTr="00497FAE">
        <w:trPr>
          <w:trHeight w:val="523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B2" w:rsidRPr="00F61780" w:rsidRDefault="00D446B2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B2" w:rsidRPr="00F61780" w:rsidRDefault="00D446B2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участников группы</w:t>
            </w:r>
          </w:p>
        </w:tc>
      </w:tr>
      <w:tr w:rsidR="001514C9" w:rsidRPr="00F61780" w:rsidTr="00497FAE">
        <w:trPr>
          <w:trHeight w:val="523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51" w:rsidRPr="00F61780" w:rsidRDefault="001B70FE" w:rsidP="00BF7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70FE">
              <w:rPr>
                <w:rFonts w:ascii="Times New Roman" w:hAnsi="Times New Roman" w:cs="Times New Roman"/>
                <w:sz w:val="20"/>
                <w:szCs w:val="20"/>
              </w:rPr>
              <w:t>субъект малого и среднего предпринимательства, отвечающие требованиям статьи 4 Федерального Закона от 24 июля 2007 г. № 209-ФЗ «О развитии малого и среднего предпринимательства в Российской Федерации» осуществляющие деятельность не более двух лет на территории Первомайского района.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14" w:rsidRPr="00F61780" w:rsidRDefault="00497FAE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BD48F5" w:rsidRPr="00F61780" w:rsidRDefault="00D446B2" w:rsidP="002654F9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5. Сведения о дополнительн</w:t>
      </w:r>
      <w:r w:rsidR="00F73ABA" w:rsidRPr="00F61780">
        <w:rPr>
          <w:rFonts w:ascii="Times New Roman" w:eastAsiaTheme="minorHAnsi" w:hAnsi="Times New Roman" w:cs="Times New Roman"/>
          <w:lang w:eastAsia="en-US"/>
        </w:rPr>
        <w:t>ых расходах (доходах) местного</w:t>
      </w:r>
      <w:r w:rsidRPr="00F61780">
        <w:rPr>
          <w:rFonts w:ascii="Times New Roman" w:eastAsiaTheme="minorHAnsi" w:hAnsi="Times New Roman" w:cs="Times New Roman"/>
          <w:lang w:eastAsia="en-US"/>
        </w:rPr>
        <w:t xml:space="preserve"> бюджета, связанных с введением предлагаемого правового регулирования.</w:t>
      </w:r>
      <w:r w:rsidR="002654F9">
        <w:rPr>
          <w:rFonts w:ascii="Times New Roman" w:eastAsiaTheme="minorHAnsi" w:hAnsi="Times New Roman" w:cs="Times New Roman"/>
          <w:lang w:eastAsia="en-US"/>
        </w:rPr>
        <w:t xml:space="preserve"> </w:t>
      </w:r>
      <w:r w:rsidR="001B7E14" w:rsidRPr="00F61780">
        <w:rPr>
          <w:rFonts w:ascii="Times New Roman" w:eastAsiaTheme="minorHAnsi" w:hAnsi="Times New Roman" w:cs="Times New Roman"/>
          <w:lang w:eastAsia="en-US"/>
        </w:rPr>
        <w:t>-</w:t>
      </w:r>
    </w:p>
    <w:p w:rsidR="00D446B2" w:rsidRPr="00F61780" w:rsidRDefault="00D446B2" w:rsidP="008A0340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6. Новые обязанности, запреты и ограничения, изменение существующих обязанностей, запретов и ограничений потенциальных адресатов предлагаемого правового регулирования и связанные с ними дополнительные расходы (доходы).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2551"/>
        <w:gridCol w:w="1418"/>
        <w:gridCol w:w="1134"/>
      </w:tblGrid>
      <w:tr w:rsidR="001514C9" w:rsidRPr="00F61780" w:rsidTr="00BF7A5B">
        <w:trPr>
          <w:trHeight w:val="165"/>
        </w:trPr>
        <w:tc>
          <w:tcPr>
            <w:tcW w:w="4395" w:type="dxa"/>
            <w:vAlign w:val="center"/>
          </w:tcPr>
          <w:p w:rsidR="00D446B2" w:rsidRPr="00F61780" w:rsidRDefault="00D446B2" w:rsidP="008A0340">
            <w:pPr>
              <w:spacing w:after="0" w:line="240" w:lineRule="auto"/>
              <w:ind w:right="-63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Группы потенциальных адресатов предлагаемого правового регулирования (соответствует </w:t>
            </w:r>
            <w:hyperlink w:anchor="Par236" w:history="1">
              <w:r w:rsidRPr="00F61780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пункту 4</w:t>
              </w:r>
            </w:hyperlink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551" w:type="dxa"/>
            <w:vAlign w:val="center"/>
          </w:tcPr>
          <w:p w:rsidR="00D446B2" w:rsidRPr="00F61780" w:rsidRDefault="00D446B2" w:rsidP="008A034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Новые обязанности, запреты и ограничения, изменения существующих обязанностей, запретов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418" w:type="dxa"/>
            <w:vAlign w:val="center"/>
          </w:tcPr>
          <w:p w:rsidR="00D446B2" w:rsidRPr="00F61780" w:rsidRDefault="00D446B2" w:rsidP="008A034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134" w:type="dxa"/>
            <w:vAlign w:val="center"/>
          </w:tcPr>
          <w:p w:rsidR="00D446B2" w:rsidRPr="00F61780" w:rsidRDefault="00D446B2" w:rsidP="008A034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Количественная оценка, руб.</w:t>
            </w:r>
          </w:p>
        </w:tc>
      </w:tr>
      <w:tr w:rsidR="00CB5E51" w:rsidRPr="00F61780" w:rsidTr="00BF7A5B">
        <w:trPr>
          <w:trHeight w:val="658"/>
        </w:trPr>
        <w:tc>
          <w:tcPr>
            <w:tcW w:w="4395" w:type="dxa"/>
          </w:tcPr>
          <w:p w:rsidR="00CB5E51" w:rsidRPr="00F61780" w:rsidRDefault="001B70FE" w:rsidP="008A0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70FE">
              <w:rPr>
                <w:rFonts w:ascii="Times New Roman" w:hAnsi="Times New Roman" w:cs="Times New Roman"/>
                <w:sz w:val="20"/>
                <w:szCs w:val="20"/>
              </w:rPr>
              <w:t>субъект малого и среднего предпринимательства, отвечающие требованиям статьи 4 Федерального Закона от 24 июля 2007 г. № 209-ФЗ «О развитии малого и среднего предпринимательства в Российской Федерации» осуществляющие деятельность не более двух лет на территории Первомайского района.</w:t>
            </w:r>
          </w:p>
        </w:tc>
        <w:tc>
          <w:tcPr>
            <w:tcW w:w="2551" w:type="dxa"/>
          </w:tcPr>
          <w:p w:rsidR="00CB5E51" w:rsidRPr="00F61780" w:rsidRDefault="001B70FE" w:rsidP="008A034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создание новых рабочих мест</w:t>
            </w:r>
          </w:p>
        </w:tc>
        <w:tc>
          <w:tcPr>
            <w:tcW w:w="1418" w:type="dxa"/>
          </w:tcPr>
          <w:p w:rsidR="00CB5E51" w:rsidRPr="00F61780" w:rsidRDefault="001B70FE" w:rsidP="008A034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</w:tcPr>
          <w:p w:rsidR="00CB5E51" w:rsidRPr="00F61780" w:rsidRDefault="00CB5E51" w:rsidP="008A034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</w:tr>
    </w:tbl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6.1. Издержки и выгоды адресатов предлагаемого правового регулирования, не поддающиеся количественной оценке.</w:t>
      </w:r>
    </w:p>
    <w:p w:rsidR="00703633" w:rsidRPr="00F61780" w:rsidRDefault="00703633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нет</w:t>
      </w:r>
      <w:r w:rsidR="002654F9">
        <w:rPr>
          <w:rFonts w:ascii="Times New Roman" w:eastAsiaTheme="minorHAnsi" w:hAnsi="Times New Roman" w:cs="Times New Roman"/>
          <w:lang w:eastAsia="en-US"/>
        </w:rPr>
        <w:t>.</w:t>
      </w:r>
    </w:p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lastRenderedPageBreak/>
        <w:t>7. Оценка рисков неблагоприятных последствий применения предлагаемого правового регулирования.</w:t>
      </w:r>
    </w:p>
    <w:tbl>
      <w:tblPr>
        <w:tblW w:w="95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15"/>
        <w:gridCol w:w="1999"/>
        <w:gridCol w:w="1857"/>
        <w:gridCol w:w="1949"/>
      </w:tblGrid>
      <w:tr w:rsidR="001514C9" w:rsidRPr="00F61780" w:rsidTr="00B252FE">
        <w:trPr>
          <w:trHeight w:val="87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B2" w:rsidRPr="00F61780" w:rsidRDefault="00D446B2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Виды рисков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B2" w:rsidRPr="00F61780" w:rsidRDefault="00D446B2" w:rsidP="00BF7A5B">
            <w:pPr>
              <w:spacing w:after="0" w:line="240" w:lineRule="auto"/>
              <w:ind w:right="-202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Оценка вероятности наступления неблагоприятных последствий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B2" w:rsidRPr="00F61780" w:rsidRDefault="00D446B2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Методы контроля рисков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B2" w:rsidRPr="00F61780" w:rsidRDefault="00D446B2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Степень контроля рисков (полный/частичный/отсутствует)</w:t>
            </w:r>
          </w:p>
        </w:tc>
      </w:tr>
      <w:tr w:rsidR="00D446B2" w:rsidRPr="00F61780" w:rsidTr="00C02707">
        <w:trPr>
          <w:trHeight w:val="31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2" w:rsidRPr="00F61780" w:rsidRDefault="009B652E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выявлено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2" w:rsidRPr="00F61780" w:rsidRDefault="001514C9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2" w:rsidRPr="00F61780" w:rsidRDefault="009B652E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B2" w:rsidRPr="00F61780" w:rsidRDefault="009B652E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D446B2" w:rsidRPr="00F61780" w:rsidRDefault="00D446B2" w:rsidP="00BF7A5B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D446B2" w:rsidRPr="00F61780" w:rsidRDefault="00D446B2" w:rsidP="00497FAE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8. Сравнение возможных вариантов решения проблемы.</w:t>
      </w:r>
    </w:p>
    <w:tbl>
      <w:tblPr>
        <w:tblW w:w="955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612"/>
      </w:tblGrid>
      <w:tr w:rsidR="001514C9" w:rsidRPr="00F61780" w:rsidTr="00F61780">
        <w:trPr>
          <w:trHeight w:val="246"/>
        </w:trPr>
        <w:tc>
          <w:tcPr>
            <w:tcW w:w="6521" w:type="dxa"/>
          </w:tcPr>
          <w:p w:rsidR="00407B65" w:rsidRPr="00F61780" w:rsidRDefault="00407B65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407B65" w:rsidRPr="00F61780" w:rsidRDefault="00407B65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Вариант 1</w:t>
            </w:r>
          </w:p>
        </w:tc>
        <w:tc>
          <w:tcPr>
            <w:tcW w:w="1612" w:type="dxa"/>
          </w:tcPr>
          <w:p w:rsidR="00407B65" w:rsidRPr="00F61780" w:rsidRDefault="00407B65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Вариант 2</w:t>
            </w:r>
          </w:p>
        </w:tc>
      </w:tr>
      <w:tr w:rsidR="001514C9" w:rsidRPr="00F61780" w:rsidTr="00F61780">
        <w:trPr>
          <w:trHeight w:val="246"/>
        </w:trPr>
        <w:tc>
          <w:tcPr>
            <w:tcW w:w="6521" w:type="dxa"/>
          </w:tcPr>
          <w:p w:rsidR="00407B65" w:rsidRPr="00F61780" w:rsidRDefault="00407B65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8.1. Содержание варианта решения проблемы</w:t>
            </w:r>
          </w:p>
        </w:tc>
        <w:tc>
          <w:tcPr>
            <w:tcW w:w="1417" w:type="dxa"/>
          </w:tcPr>
          <w:p w:rsidR="00407B65" w:rsidRPr="00F61780" w:rsidRDefault="00407B65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Принятие нормативного правового акта</w:t>
            </w:r>
          </w:p>
        </w:tc>
        <w:tc>
          <w:tcPr>
            <w:tcW w:w="1612" w:type="dxa"/>
          </w:tcPr>
          <w:p w:rsidR="00407B65" w:rsidRPr="00F61780" w:rsidRDefault="00407B65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бездействие</w:t>
            </w:r>
          </w:p>
        </w:tc>
      </w:tr>
      <w:tr w:rsidR="001514C9" w:rsidRPr="00F61780" w:rsidTr="00F61780">
        <w:trPr>
          <w:trHeight w:val="415"/>
        </w:trPr>
        <w:tc>
          <w:tcPr>
            <w:tcW w:w="6521" w:type="dxa"/>
          </w:tcPr>
          <w:p w:rsidR="00407B65" w:rsidRPr="00F61780" w:rsidRDefault="00407B65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417" w:type="dxa"/>
          </w:tcPr>
          <w:p w:rsidR="00407B65" w:rsidRPr="00F61780" w:rsidRDefault="00497FAE" w:rsidP="00BF7A5B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12" w:type="dxa"/>
          </w:tcPr>
          <w:p w:rsidR="00407B65" w:rsidRPr="00F61780" w:rsidRDefault="00CB5E51" w:rsidP="00BF7A5B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514C9" w:rsidRPr="00F61780" w:rsidTr="00F61780">
        <w:trPr>
          <w:trHeight w:val="553"/>
        </w:trPr>
        <w:tc>
          <w:tcPr>
            <w:tcW w:w="6521" w:type="dxa"/>
          </w:tcPr>
          <w:p w:rsidR="00407B65" w:rsidRPr="00F61780" w:rsidRDefault="00407B65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417" w:type="dxa"/>
          </w:tcPr>
          <w:p w:rsidR="00407B65" w:rsidRPr="00F61780" w:rsidRDefault="00BF7A5B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выявлено</w:t>
            </w:r>
          </w:p>
        </w:tc>
        <w:tc>
          <w:tcPr>
            <w:tcW w:w="1612" w:type="dxa"/>
          </w:tcPr>
          <w:p w:rsidR="00407B65" w:rsidRPr="00F61780" w:rsidRDefault="00395579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514C9" w:rsidRPr="00F61780" w:rsidTr="00F61780">
        <w:trPr>
          <w:trHeight w:val="226"/>
        </w:trPr>
        <w:tc>
          <w:tcPr>
            <w:tcW w:w="6521" w:type="dxa"/>
          </w:tcPr>
          <w:p w:rsidR="00407B65" w:rsidRPr="00F61780" w:rsidRDefault="00407B65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8.4. Оцен</w:t>
            </w:r>
            <w:r w:rsidR="00041B88"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 расходов (доходов) местного</w:t>
            </w: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бюджета, связанных с введением предлагаемого правового регулирования</w:t>
            </w:r>
          </w:p>
        </w:tc>
        <w:tc>
          <w:tcPr>
            <w:tcW w:w="1417" w:type="dxa"/>
          </w:tcPr>
          <w:p w:rsidR="00407B65" w:rsidRPr="00F61780" w:rsidRDefault="008A0340" w:rsidP="00BF7A5B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12" w:type="dxa"/>
          </w:tcPr>
          <w:p w:rsidR="00407B65" w:rsidRPr="00F61780" w:rsidRDefault="00395579" w:rsidP="00BF7A5B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514C9" w:rsidRPr="00F61780" w:rsidTr="00F61780">
        <w:trPr>
          <w:trHeight w:val="405"/>
        </w:trPr>
        <w:tc>
          <w:tcPr>
            <w:tcW w:w="6521" w:type="dxa"/>
          </w:tcPr>
          <w:p w:rsidR="00407B65" w:rsidRPr="00F61780" w:rsidRDefault="00407B65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8.5. Оценка возможности достижения заявленных целей регулирования (</w:t>
            </w:r>
            <w:hyperlink w:anchor="Par197" w:history="1">
              <w:r w:rsidRPr="00F61780">
                <w:rPr>
                  <w:rFonts w:ascii="Times New Roman" w:eastAsiaTheme="minorHAnsi" w:hAnsi="Times New Roman" w:cs="Times New Roman"/>
                  <w:sz w:val="20"/>
                  <w:szCs w:val="20"/>
                  <w:lang w:eastAsia="en-US"/>
                </w:rPr>
                <w:t>раздел 3</w:t>
              </w:r>
            </w:hyperlink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417" w:type="dxa"/>
          </w:tcPr>
          <w:p w:rsidR="00407B65" w:rsidRPr="00F61780" w:rsidRDefault="00F61780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утверждение тарифов</w:t>
            </w:r>
          </w:p>
        </w:tc>
        <w:tc>
          <w:tcPr>
            <w:tcW w:w="1612" w:type="dxa"/>
          </w:tcPr>
          <w:p w:rsidR="00407B65" w:rsidRPr="00F61780" w:rsidRDefault="00F61780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бездействие</w:t>
            </w:r>
          </w:p>
        </w:tc>
      </w:tr>
      <w:tr w:rsidR="001514C9" w:rsidRPr="00F61780" w:rsidTr="00F61780">
        <w:trPr>
          <w:trHeight w:val="246"/>
        </w:trPr>
        <w:tc>
          <w:tcPr>
            <w:tcW w:w="6521" w:type="dxa"/>
          </w:tcPr>
          <w:p w:rsidR="00407B65" w:rsidRPr="00F61780" w:rsidRDefault="00407B65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8.6. Оценка рисков неблагоприятных последствий</w:t>
            </w:r>
          </w:p>
        </w:tc>
        <w:tc>
          <w:tcPr>
            <w:tcW w:w="1417" w:type="dxa"/>
          </w:tcPr>
          <w:p w:rsidR="00407B65" w:rsidRPr="00F61780" w:rsidRDefault="00395579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6178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12" w:type="dxa"/>
          </w:tcPr>
          <w:p w:rsidR="00407B65" w:rsidRPr="00F61780" w:rsidRDefault="001B70FE" w:rsidP="00BF7A5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8.7. Обоснование выбора предпочтительного варианта решения выявленной проблемы.</w:t>
      </w:r>
    </w:p>
    <w:p w:rsidR="00407B65" w:rsidRPr="00F61780" w:rsidRDefault="00041B88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Вари</w:t>
      </w:r>
      <w:r w:rsidR="002654F9">
        <w:rPr>
          <w:rFonts w:ascii="Times New Roman" w:eastAsiaTheme="minorHAnsi" w:hAnsi="Times New Roman" w:cs="Times New Roman"/>
          <w:lang w:eastAsia="en-US"/>
        </w:rPr>
        <w:t>ант 1 является предпочтительным.</w:t>
      </w:r>
    </w:p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8.8. Детальное описание предлагаемого варианта решения проблемы.</w:t>
      </w:r>
    </w:p>
    <w:p w:rsidR="00497FAE" w:rsidRDefault="001B70FE" w:rsidP="00BF7A5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Утверждение порядка проведения конкурса предпринимательских проектов «Успешный старт»</w:t>
      </w:r>
      <w:r w:rsidR="002654F9">
        <w:rPr>
          <w:rFonts w:eastAsiaTheme="minorHAnsi"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:rsidR="001B70FE" w:rsidRDefault="001B70FE" w:rsidP="00BF7A5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Утверждение конкурсной </w:t>
      </w:r>
      <w:proofErr w:type="spellStart"/>
      <w:r>
        <w:rPr>
          <w:rFonts w:eastAsiaTheme="minorHAnsi"/>
          <w:sz w:val="22"/>
          <w:szCs w:val="22"/>
          <w:lang w:eastAsia="en-US"/>
        </w:rPr>
        <w:t>комисии</w:t>
      </w:r>
      <w:proofErr w:type="spellEnd"/>
      <w:r w:rsidR="002654F9">
        <w:rPr>
          <w:rFonts w:eastAsiaTheme="minorHAnsi"/>
          <w:sz w:val="22"/>
          <w:szCs w:val="22"/>
          <w:lang w:eastAsia="en-US"/>
        </w:rPr>
        <w:t>.</w:t>
      </w:r>
    </w:p>
    <w:p w:rsidR="00D446B2" w:rsidRPr="00F61780" w:rsidRDefault="00D446B2" w:rsidP="00BF7A5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F61780">
        <w:rPr>
          <w:rFonts w:eastAsiaTheme="minorHAnsi"/>
          <w:sz w:val="22"/>
          <w:szCs w:val="22"/>
          <w:lang w:eastAsia="en-US"/>
        </w:rPr>
        <w:t>9.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отношения.</w:t>
      </w:r>
    </w:p>
    <w:p w:rsidR="00110B4A" w:rsidRPr="00F61780" w:rsidRDefault="00110B4A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Переходный период не требуется.</w:t>
      </w:r>
    </w:p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9.1. Предполагаемая дата вступления в силу нормативного правового акта.</w:t>
      </w:r>
    </w:p>
    <w:p w:rsidR="005C2349" w:rsidRPr="00F61780" w:rsidRDefault="005C2349" w:rsidP="00BF7A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1780">
        <w:rPr>
          <w:rFonts w:ascii="Times New Roman" w:hAnsi="Times New Roman" w:cs="Times New Roman"/>
        </w:rPr>
        <w:t>С даты официального опубликования.</w:t>
      </w:r>
    </w:p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9.2. Необходимость установления переходного периода и (или) отсрочки введения предлагаемого правового регулирования: есть (нет) (с обоснованием необходимости).</w:t>
      </w:r>
    </w:p>
    <w:p w:rsidR="0076725B" w:rsidRPr="00F61780" w:rsidRDefault="0076725B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нет</w:t>
      </w:r>
      <w:r w:rsidR="002654F9">
        <w:rPr>
          <w:rFonts w:ascii="Times New Roman" w:eastAsiaTheme="minorHAnsi" w:hAnsi="Times New Roman" w:cs="Times New Roman"/>
          <w:lang w:eastAsia="en-US"/>
        </w:rPr>
        <w:t>.</w:t>
      </w:r>
    </w:p>
    <w:p w:rsidR="00D446B2" w:rsidRPr="00F61780" w:rsidRDefault="00D446B2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9.3. Необходимость распространения предлагаемого правового регулирования на ранее возникшие отношения: есть (нет).</w:t>
      </w:r>
    </w:p>
    <w:p w:rsidR="00223527" w:rsidRPr="00BF7A5B" w:rsidRDefault="0076725B" w:rsidP="00BF7A5B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F61780">
        <w:rPr>
          <w:rFonts w:ascii="Times New Roman" w:eastAsiaTheme="minorHAnsi" w:hAnsi="Times New Roman" w:cs="Times New Roman"/>
          <w:lang w:eastAsia="en-US"/>
        </w:rPr>
        <w:t>нет</w:t>
      </w:r>
      <w:r w:rsidR="002654F9">
        <w:rPr>
          <w:rFonts w:ascii="Times New Roman" w:eastAsiaTheme="minorHAnsi" w:hAnsi="Times New Roman" w:cs="Times New Roman"/>
          <w:lang w:eastAsia="en-US"/>
        </w:rPr>
        <w:t>.</w:t>
      </w:r>
      <w:bookmarkStart w:id="3" w:name="_GoBack"/>
      <w:bookmarkEnd w:id="3"/>
    </w:p>
    <w:sectPr w:rsidR="00223527" w:rsidRPr="00BF7A5B" w:rsidSect="00F6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29F3"/>
    <w:multiLevelType w:val="multilevel"/>
    <w:tmpl w:val="011AC30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93" w:hanging="112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9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7B56CBF"/>
    <w:multiLevelType w:val="multilevel"/>
    <w:tmpl w:val="B728F788"/>
    <w:lvl w:ilvl="0">
      <w:start w:val="2"/>
      <w:numFmt w:val="decimal"/>
      <w:lvlText w:val="%1"/>
      <w:lvlJc w:val="left"/>
      <w:pPr>
        <w:ind w:left="405" w:hanging="405"/>
      </w:pPr>
      <w:rPr>
        <w:rFonts w:cs="Tahoma" w:hint="default"/>
        <w:color w:val="5A3305"/>
      </w:rPr>
    </w:lvl>
    <w:lvl w:ilvl="1">
      <w:start w:val="9"/>
      <w:numFmt w:val="decimal"/>
      <w:lvlText w:val="%1.%2"/>
      <w:lvlJc w:val="left"/>
      <w:pPr>
        <w:ind w:left="1571" w:hanging="720"/>
      </w:pPr>
      <w:rPr>
        <w:rFonts w:cs="Tahoma"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ahoma" w:hint="default"/>
        <w:color w:val="5A3305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ahoma" w:hint="default"/>
        <w:color w:val="5A3305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Tahoma" w:hint="default"/>
        <w:color w:val="5A3305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ahoma" w:hint="default"/>
        <w:color w:val="5A3305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Tahoma" w:hint="default"/>
        <w:color w:val="5A3305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Tahoma" w:hint="default"/>
        <w:color w:val="5A3305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ahoma" w:hint="default"/>
        <w:color w:val="5A3305"/>
      </w:rPr>
    </w:lvl>
  </w:abstractNum>
  <w:abstractNum w:abstractNumId="2" w15:restartNumberingAfterBreak="0">
    <w:nsid w:val="489A0067"/>
    <w:multiLevelType w:val="hybridMultilevel"/>
    <w:tmpl w:val="1772EA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9DF3516"/>
    <w:multiLevelType w:val="hybridMultilevel"/>
    <w:tmpl w:val="E3DE61E8"/>
    <w:lvl w:ilvl="0" w:tplc="F03A7F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62F1DA4"/>
    <w:multiLevelType w:val="multilevel"/>
    <w:tmpl w:val="AB86D7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6A587FB0"/>
    <w:multiLevelType w:val="multilevel"/>
    <w:tmpl w:val="AF946E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8716802"/>
    <w:multiLevelType w:val="hybridMultilevel"/>
    <w:tmpl w:val="E2546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B2"/>
    <w:rsid w:val="00005A3B"/>
    <w:rsid w:val="00041B88"/>
    <w:rsid w:val="00110B4A"/>
    <w:rsid w:val="001514C9"/>
    <w:rsid w:val="00196BAB"/>
    <w:rsid w:val="001B70FE"/>
    <w:rsid w:val="001B7E14"/>
    <w:rsid w:val="002159C6"/>
    <w:rsid w:val="00223527"/>
    <w:rsid w:val="002654F9"/>
    <w:rsid w:val="002957F4"/>
    <w:rsid w:val="002E5CAB"/>
    <w:rsid w:val="002F39D0"/>
    <w:rsid w:val="002F76FD"/>
    <w:rsid w:val="00395579"/>
    <w:rsid w:val="003D6655"/>
    <w:rsid w:val="003E0662"/>
    <w:rsid w:val="00407B65"/>
    <w:rsid w:val="00443508"/>
    <w:rsid w:val="00497FAE"/>
    <w:rsid w:val="004A4728"/>
    <w:rsid w:val="00514118"/>
    <w:rsid w:val="005C1CA9"/>
    <w:rsid w:val="005C2349"/>
    <w:rsid w:val="005C23FC"/>
    <w:rsid w:val="005E26A8"/>
    <w:rsid w:val="0066075F"/>
    <w:rsid w:val="0067163C"/>
    <w:rsid w:val="006A6B5A"/>
    <w:rsid w:val="00701189"/>
    <w:rsid w:val="00703633"/>
    <w:rsid w:val="00712470"/>
    <w:rsid w:val="0073553E"/>
    <w:rsid w:val="007633C6"/>
    <w:rsid w:val="0076725B"/>
    <w:rsid w:val="007A3BFF"/>
    <w:rsid w:val="008049FF"/>
    <w:rsid w:val="008160AC"/>
    <w:rsid w:val="0083497D"/>
    <w:rsid w:val="008A0340"/>
    <w:rsid w:val="0096405C"/>
    <w:rsid w:val="00975F18"/>
    <w:rsid w:val="009B652E"/>
    <w:rsid w:val="00A17B25"/>
    <w:rsid w:val="00A6053B"/>
    <w:rsid w:val="00A769EE"/>
    <w:rsid w:val="00AE3D2A"/>
    <w:rsid w:val="00B061D4"/>
    <w:rsid w:val="00B252FE"/>
    <w:rsid w:val="00B413E7"/>
    <w:rsid w:val="00BC1D2F"/>
    <w:rsid w:val="00BC7C2E"/>
    <w:rsid w:val="00BD48F5"/>
    <w:rsid w:val="00BF6B44"/>
    <w:rsid w:val="00BF7A5B"/>
    <w:rsid w:val="00C0247E"/>
    <w:rsid w:val="00C02707"/>
    <w:rsid w:val="00CB5E51"/>
    <w:rsid w:val="00CF6B02"/>
    <w:rsid w:val="00D121C8"/>
    <w:rsid w:val="00D346A1"/>
    <w:rsid w:val="00D446B2"/>
    <w:rsid w:val="00D56B30"/>
    <w:rsid w:val="00D765F0"/>
    <w:rsid w:val="00D86643"/>
    <w:rsid w:val="00DA4FD1"/>
    <w:rsid w:val="00DC198D"/>
    <w:rsid w:val="00E83920"/>
    <w:rsid w:val="00EA2045"/>
    <w:rsid w:val="00EC2D3B"/>
    <w:rsid w:val="00F2422F"/>
    <w:rsid w:val="00F61780"/>
    <w:rsid w:val="00F73ABA"/>
    <w:rsid w:val="00F8375C"/>
    <w:rsid w:val="00F9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D180"/>
  <w15:docId w15:val="{565B4AA2-CA9B-4CA9-8C03-55747CD9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4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2470"/>
  </w:style>
  <w:style w:type="paragraph" w:styleId="a4">
    <w:name w:val="Normal (Web)"/>
    <w:basedOn w:val="a"/>
    <w:uiPriority w:val="99"/>
    <w:unhideWhenUsed/>
    <w:rsid w:val="00F83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8375C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83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392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6B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formattext">
    <w:name w:val="formattext"/>
    <w:basedOn w:val="a"/>
    <w:rsid w:val="005C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omy.pmr.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6617C-A35B-49E2-9CDA-BD873ECF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2021-12-20T05:38:00Z</cp:lastPrinted>
  <dcterms:created xsi:type="dcterms:W3CDTF">2024-05-08T03:01:00Z</dcterms:created>
  <dcterms:modified xsi:type="dcterms:W3CDTF">2025-11-18T02:37:00Z</dcterms:modified>
</cp:coreProperties>
</file>