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F2" w:rsidRDefault="00B069F2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D79E1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7B67A0">
        <w:rPr>
          <w:rFonts w:ascii="Times New Roman" w:hAnsi="Times New Roman" w:cs="Times New Roman"/>
          <w:sz w:val="28"/>
          <w:szCs w:val="28"/>
        </w:rPr>
        <w:t>заседание</w:t>
      </w:r>
    </w:p>
    <w:p w:rsidR="00CF0A01" w:rsidRDefault="007B67A0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DEB">
        <w:rPr>
          <w:rFonts w:ascii="Times New Roman" w:hAnsi="Times New Roman" w:cs="Times New Roman"/>
          <w:sz w:val="28"/>
          <w:szCs w:val="28"/>
        </w:rPr>
        <w:t>Антитеррористической комиссии муниципального образования «Первомайский район»</w:t>
      </w:r>
    </w:p>
    <w:p w:rsidR="005443D3" w:rsidRDefault="005443D3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2DEB" w:rsidRDefault="00586EAD" w:rsidP="00B112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прошло </w:t>
      </w:r>
      <w:r w:rsidR="000A79C5">
        <w:rPr>
          <w:rFonts w:ascii="Times New Roman" w:hAnsi="Times New Roman" w:cs="Times New Roman"/>
          <w:sz w:val="28"/>
          <w:szCs w:val="28"/>
        </w:rPr>
        <w:t>под председательством Главы Первомайского района</w:t>
      </w:r>
      <w:r w:rsidR="00767B3D">
        <w:rPr>
          <w:rFonts w:ascii="Times New Roman" w:hAnsi="Times New Roman" w:cs="Times New Roman"/>
          <w:sz w:val="28"/>
          <w:szCs w:val="28"/>
        </w:rPr>
        <w:t xml:space="preserve"> </w:t>
      </w:r>
      <w:r w:rsidR="00323F83">
        <w:rPr>
          <w:rFonts w:ascii="Times New Roman" w:hAnsi="Times New Roman" w:cs="Times New Roman"/>
          <w:sz w:val="28"/>
          <w:szCs w:val="28"/>
        </w:rPr>
        <w:t>Сиберт Ирины Ивановны</w:t>
      </w:r>
      <w:r w:rsidR="00767B3D">
        <w:rPr>
          <w:rFonts w:ascii="Times New Roman" w:hAnsi="Times New Roman" w:cs="Times New Roman"/>
          <w:sz w:val="28"/>
          <w:szCs w:val="28"/>
        </w:rPr>
        <w:t>- председателя комиссии.</w:t>
      </w:r>
    </w:p>
    <w:p w:rsidR="005443D3" w:rsidRDefault="005443D3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B32" w:rsidRDefault="002814D5" w:rsidP="00B112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 приняли участие:</w:t>
      </w:r>
      <w:r w:rsidR="00AA641F">
        <w:rPr>
          <w:rFonts w:ascii="Times New Roman" w:hAnsi="Times New Roman" w:cs="Times New Roman"/>
          <w:sz w:val="28"/>
          <w:szCs w:val="28"/>
        </w:rPr>
        <w:t xml:space="preserve"> </w:t>
      </w:r>
      <w:r w:rsidR="008A3FEF">
        <w:rPr>
          <w:rFonts w:ascii="Times New Roman" w:hAnsi="Times New Roman" w:cs="Times New Roman"/>
          <w:sz w:val="28"/>
          <w:szCs w:val="28"/>
        </w:rPr>
        <w:t>Г</w:t>
      </w:r>
      <w:r w:rsidR="009A1E61">
        <w:rPr>
          <w:rFonts w:ascii="Times New Roman" w:hAnsi="Times New Roman" w:cs="Times New Roman"/>
          <w:sz w:val="28"/>
          <w:szCs w:val="28"/>
        </w:rPr>
        <w:t xml:space="preserve">лавы сельских поселений Первомайского района, </w:t>
      </w:r>
      <w:r w:rsidR="00890361">
        <w:rPr>
          <w:rFonts w:ascii="Times New Roman" w:hAnsi="Times New Roman" w:cs="Times New Roman"/>
          <w:sz w:val="28"/>
          <w:szCs w:val="28"/>
        </w:rPr>
        <w:t>начальник отделения в г</w:t>
      </w:r>
      <w:proofErr w:type="gramStart"/>
      <w:r w:rsidR="0089036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890361">
        <w:rPr>
          <w:rFonts w:ascii="Times New Roman" w:hAnsi="Times New Roman" w:cs="Times New Roman"/>
          <w:sz w:val="28"/>
          <w:szCs w:val="28"/>
        </w:rPr>
        <w:t xml:space="preserve">сино УФСБ России по Томской области, </w:t>
      </w:r>
      <w:r w:rsidR="00871A54">
        <w:rPr>
          <w:rFonts w:ascii="Times New Roman" w:hAnsi="Times New Roman" w:cs="Times New Roman"/>
          <w:sz w:val="28"/>
          <w:szCs w:val="28"/>
        </w:rPr>
        <w:t>И.о. начальника Асиновского отдела ВО - филиала ФГКУ «Управления ВО войск национальной гвардии России по Томской области»,</w:t>
      </w:r>
      <w:r w:rsidR="00B11267">
        <w:rPr>
          <w:rFonts w:ascii="Times New Roman" w:hAnsi="Times New Roman" w:cs="Times New Roman"/>
          <w:sz w:val="28"/>
          <w:szCs w:val="28"/>
        </w:rPr>
        <w:t xml:space="preserve"> </w:t>
      </w:r>
      <w:r w:rsidR="000A0B50">
        <w:rPr>
          <w:rFonts w:ascii="Times New Roman" w:hAnsi="Times New Roman" w:cs="Times New Roman"/>
          <w:sz w:val="28"/>
          <w:szCs w:val="28"/>
        </w:rPr>
        <w:t xml:space="preserve">начальник отделения полиции «Первомайское» МО МВД России «Асиновский» УМВД России по Томской области, </w:t>
      </w:r>
      <w:r w:rsidR="003415DC">
        <w:rPr>
          <w:rFonts w:ascii="Times New Roman" w:hAnsi="Times New Roman" w:cs="Times New Roman"/>
          <w:sz w:val="28"/>
          <w:szCs w:val="28"/>
        </w:rPr>
        <w:t>заместитель начальника 20 ПСЧ 2 ПСО ФПС ГПС Главного управления МЧС России по Томской области</w:t>
      </w:r>
      <w:r w:rsidR="000A0B50">
        <w:rPr>
          <w:rFonts w:ascii="Times New Roman" w:hAnsi="Times New Roman" w:cs="Times New Roman"/>
          <w:sz w:val="28"/>
          <w:szCs w:val="28"/>
        </w:rPr>
        <w:t>,</w:t>
      </w:r>
      <w:r w:rsidR="00E037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3793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Администрации Первомайского района, </w:t>
      </w:r>
      <w:r w:rsidR="00693C5A">
        <w:rPr>
          <w:rFonts w:ascii="Times New Roman" w:hAnsi="Times New Roman" w:cs="Times New Roman"/>
          <w:sz w:val="28"/>
          <w:szCs w:val="28"/>
        </w:rPr>
        <w:t xml:space="preserve">начальник МБДОУ «Первомайская ДЮСШ», </w:t>
      </w:r>
      <w:r w:rsidR="0080376E">
        <w:rPr>
          <w:rFonts w:ascii="Times New Roman" w:hAnsi="Times New Roman" w:cs="Times New Roman"/>
          <w:sz w:val="28"/>
          <w:szCs w:val="28"/>
        </w:rPr>
        <w:t>заместитель Главы Первомайского района по социальной политике,</w:t>
      </w:r>
      <w:r w:rsidR="00993AB6">
        <w:rPr>
          <w:rFonts w:ascii="Times New Roman" w:hAnsi="Times New Roman" w:cs="Times New Roman"/>
          <w:sz w:val="28"/>
          <w:szCs w:val="28"/>
        </w:rPr>
        <w:t xml:space="preserve"> главный врач ОГБУЗ «Первомайская РБ», директор МАУ «ЦКС Первомайского района», </w:t>
      </w:r>
      <w:r w:rsidR="00CC45B4">
        <w:rPr>
          <w:rFonts w:ascii="Times New Roman" w:hAnsi="Times New Roman" w:cs="Times New Roman"/>
          <w:sz w:val="28"/>
          <w:szCs w:val="28"/>
        </w:rPr>
        <w:t xml:space="preserve">начальник МКУ «Управление образования Администрации Первомайского района», руководитель Чулымского инспекторского участка ГИМС МЧС России по Томской области, представители аптек </w:t>
      </w:r>
      <w:r w:rsidR="00AF0F8D">
        <w:rPr>
          <w:rFonts w:ascii="Times New Roman" w:hAnsi="Times New Roman" w:cs="Times New Roman"/>
          <w:sz w:val="28"/>
          <w:szCs w:val="28"/>
        </w:rPr>
        <w:t>ООО «Здоровье», ООО «КСП», ООО «Янтарь».</w:t>
      </w:r>
      <w:proofErr w:type="gramEnd"/>
    </w:p>
    <w:p w:rsidR="00575FD0" w:rsidRDefault="00575FD0" w:rsidP="00AE7C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заседания были рассмотрены вопросы:</w:t>
      </w:r>
    </w:p>
    <w:p w:rsidR="00791AE8" w:rsidRDefault="002C400E" w:rsidP="00791AE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AE8">
        <w:rPr>
          <w:rFonts w:ascii="Times New Roman" w:eastAsia="Times New Roman" w:hAnsi="Times New Roman" w:cs="Times New Roman"/>
          <w:sz w:val="28"/>
          <w:szCs w:val="28"/>
        </w:rPr>
        <w:t>1. О состоянии и совершенствовании антитеррористической защищенности мест отдыха детей при подготовке к летнему оздоровительному сезону 2022 года. О мерах безопасности и антитеррористической защищенности в период проведения ЕГЭ, ОГ, выпускных вечеров, на территории Первомайского района.</w:t>
      </w:r>
    </w:p>
    <w:p w:rsidR="00D24300" w:rsidRPr="00791AE8" w:rsidRDefault="00D24300" w:rsidP="00791AE8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E8">
        <w:rPr>
          <w:rFonts w:ascii="Times New Roman" w:eastAsia="Times New Roman" w:hAnsi="Times New Roman" w:cs="Times New Roman"/>
          <w:sz w:val="28"/>
          <w:szCs w:val="28"/>
        </w:rPr>
        <w:t>2. О мерах по предотвращению чрезвычайных ситуаций и террористических актов, в период подготовки и проведения Дня России (12 июня).</w:t>
      </w:r>
    </w:p>
    <w:p w:rsidR="00345845" w:rsidRPr="00791AE8" w:rsidRDefault="00345845" w:rsidP="00791AE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AE8">
        <w:rPr>
          <w:rFonts w:ascii="Times New Roman" w:eastAsia="Times New Roman" w:hAnsi="Times New Roman" w:cs="Times New Roman"/>
          <w:sz w:val="28"/>
          <w:szCs w:val="28"/>
        </w:rPr>
        <w:t>3.  О мерах по предотвращению угроз совершения террористических актов, в период подготовки и проведения национального фестиваля «Янов день» в селе Берёзовка Первомайского района Томской области.</w:t>
      </w:r>
    </w:p>
    <w:p w:rsidR="0088118C" w:rsidRPr="00791AE8" w:rsidRDefault="0088118C" w:rsidP="00791AE8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E8">
        <w:rPr>
          <w:rFonts w:ascii="Times New Roman" w:eastAsia="Times New Roman" w:hAnsi="Times New Roman" w:cs="Times New Roman"/>
          <w:sz w:val="28"/>
          <w:szCs w:val="28"/>
        </w:rPr>
        <w:t xml:space="preserve">4. О реализации </w:t>
      </w:r>
      <w:proofErr w:type="gramStart"/>
      <w:r w:rsidRPr="00791AE8">
        <w:rPr>
          <w:rFonts w:ascii="Times New Roman" w:eastAsia="Times New Roman" w:hAnsi="Times New Roman" w:cs="Times New Roman"/>
          <w:sz w:val="28"/>
          <w:szCs w:val="28"/>
        </w:rPr>
        <w:t>исполнения Комплексного плана противодействия идеологии терроризма</w:t>
      </w:r>
      <w:proofErr w:type="gramEnd"/>
      <w:r w:rsidRPr="00791AE8">
        <w:rPr>
          <w:rFonts w:ascii="Times New Roman" w:eastAsia="Times New Roman" w:hAnsi="Times New Roman" w:cs="Times New Roman"/>
          <w:sz w:val="28"/>
          <w:szCs w:val="28"/>
        </w:rPr>
        <w:t xml:space="preserve"> в РФ 2019-2023 годы (ведение адаптивно-профилактической работы по противодействию террористической, экстремистской и иным деструктивным идеологиям в молодежной среде, в среде мигрантов). </w:t>
      </w:r>
      <w:proofErr w:type="gramStart"/>
      <w:r w:rsidRPr="00791AE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91AE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решений АТК МО «Первомайский район».</w:t>
      </w:r>
    </w:p>
    <w:p w:rsidR="00BB72BA" w:rsidRPr="00791AE8" w:rsidRDefault="00BB72BA" w:rsidP="00791AE8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E8">
        <w:rPr>
          <w:rFonts w:ascii="Times New Roman" w:eastAsia="Times New Roman" w:hAnsi="Times New Roman" w:cs="Times New Roman"/>
          <w:sz w:val="28"/>
          <w:szCs w:val="28"/>
        </w:rPr>
        <w:t xml:space="preserve">5. Заслушивание руководителя религиозных организаций о принимаемых </w:t>
      </w:r>
      <w:proofErr w:type="gramStart"/>
      <w:r w:rsidRPr="00791AE8">
        <w:rPr>
          <w:rFonts w:ascii="Times New Roman" w:eastAsia="Times New Roman" w:hAnsi="Times New Roman" w:cs="Times New Roman"/>
          <w:sz w:val="28"/>
          <w:szCs w:val="28"/>
        </w:rPr>
        <w:t>мерах</w:t>
      </w:r>
      <w:proofErr w:type="gramEnd"/>
      <w:r w:rsidRPr="00791AE8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антитеррористической защищенности </w:t>
      </w:r>
      <w:r w:rsidRPr="00791AE8">
        <w:rPr>
          <w:rFonts w:ascii="Times New Roman" w:eastAsia="Times New Roman" w:hAnsi="Times New Roman" w:cs="Times New Roman"/>
          <w:sz w:val="28"/>
          <w:szCs w:val="28"/>
        </w:rPr>
        <w:lastRenderedPageBreak/>
        <w:t>вверенных объектов в соответствии с Постановлением Правительства Российской Федерации от 05 сентября 2019 года № 1165.</w:t>
      </w:r>
    </w:p>
    <w:p w:rsidR="0042299E" w:rsidRPr="00791AE8" w:rsidRDefault="0042299E" w:rsidP="00791AE8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E8">
        <w:rPr>
          <w:rFonts w:ascii="Times New Roman" w:eastAsia="Times New Roman" w:hAnsi="Times New Roman" w:cs="Times New Roman"/>
          <w:sz w:val="28"/>
          <w:szCs w:val="28"/>
        </w:rPr>
        <w:t>6. Заслушивание руководителя ОГБУЗ «</w:t>
      </w:r>
      <w:proofErr w:type="gramStart"/>
      <w:r w:rsidRPr="00791AE8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Pr="00791AE8">
        <w:rPr>
          <w:rFonts w:ascii="Times New Roman" w:eastAsia="Times New Roman" w:hAnsi="Times New Roman" w:cs="Times New Roman"/>
          <w:sz w:val="28"/>
          <w:szCs w:val="28"/>
        </w:rPr>
        <w:t xml:space="preserve"> РБ» о состоянии антитеррористической защищенности вверенных объектов, не осуществивших категорирование и паспортизацию в 2021 году.</w:t>
      </w:r>
    </w:p>
    <w:p w:rsidR="00791AE8" w:rsidRPr="00791AE8" w:rsidRDefault="00791AE8" w:rsidP="00791AE8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E8">
        <w:rPr>
          <w:rFonts w:ascii="Times New Roman" w:eastAsia="Times New Roman" w:hAnsi="Times New Roman" w:cs="Times New Roman"/>
          <w:sz w:val="28"/>
          <w:szCs w:val="28"/>
        </w:rPr>
        <w:t>7. Заслушивание представителей фармацевтической деятельности (аптек) Первомайского района о состоянии антитеррористической защищенности вверенных объектов, не осуществивших категорирование и паспортизацию в 2021 году.</w:t>
      </w:r>
    </w:p>
    <w:p w:rsidR="00791AE8" w:rsidRDefault="00791AE8" w:rsidP="00E2631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AE8" w:rsidRDefault="009F0102" w:rsidP="00E2631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60458"/>
            <wp:effectExtent l="19050" t="0" r="3175" b="0"/>
            <wp:docPr id="1" name="Рисунок 1" descr="C:\Users\Администратор\Desktop\кчс атк\2022\07.06. антитеррор\фото\7d13453f-f182-4cf5-b63d-9a5f727c2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чс атк\2022\07.06. антитеррор\фото\7d13453f-f182-4cf5-b63d-9a5f727c24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AE8" w:rsidRDefault="004C20FE" w:rsidP="00E2631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60458"/>
            <wp:effectExtent l="19050" t="0" r="3175" b="0"/>
            <wp:docPr id="2" name="Рисунок 2" descr="C:\Users\Администратор\Desktop\кчс атк\2022\07.06. антитеррор\фото\9160244b-6bab-4de7-9a5f-646876decd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кчс атк\2022\07.06. антитеррор\фото\9160244b-6bab-4de7-9a5f-646876decde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AE8" w:rsidRDefault="00791AE8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23C" w:rsidRPr="00726685" w:rsidRDefault="002D2724" w:rsidP="006C52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685">
        <w:rPr>
          <w:rFonts w:ascii="Times New Roman" w:hAnsi="Times New Roman" w:cs="Times New Roman"/>
          <w:sz w:val="28"/>
          <w:szCs w:val="28"/>
        </w:rPr>
        <w:t>Комиссия решила</w:t>
      </w:r>
      <w:r w:rsidR="00595771" w:rsidRPr="00726685">
        <w:rPr>
          <w:rFonts w:ascii="Times New Roman" w:hAnsi="Times New Roman" w:cs="Times New Roman"/>
          <w:sz w:val="28"/>
          <w:szCs w:val="28"/>
        </w:rPr>
        <w:t xml:space="preserve"> информацию докладчик</w:t>
      </w:r>
      <w:r w:rsidR="003629FD" w:rsidRPr="00726685">
        <w:rPr>
          <w:rFonts w:ascii="Times New Roman" w:hAnsi="Times New Roman" w:cs="Times New Roman"/>
          <w:sz w:val="28"/>
          <w:szCs w:val="28"/>
        </w:rPr>
        <w:t>ов</w:t>
      </w:r>
      <w:r w:rsidR="00595771" w:rsidRPr="00726685">
        <w:rPr>
          <w:rFonts w:ascii="Times New Roman" w:hAnsi="Times New Roman" w:cs="Times New Roman"/>
          <w:sz w:val="28"/>
          <w:szCs w:val="28"/>
        </w:rPr>
        <w:t xml:space="preserve"> </w:t>
      </w:r>
      <w:r w:rsidR="0079438E" w:rsidRPr="00726685"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</w:p>
    <w:p w:rsidR="00575FD0" w:rsidRPr="00726685" w:rsidRDefault="006C523C" w:rsidP="006C5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685">
        <w:rPr>
          <w:rFonts w:ascii="Times New Roman" w:hAnsi="Times New Roman" w:cs="Times New Roman"/>
          <w:sz w:val="28"/>
          <w:szCs w:val="28"/>
        </w:rPr>
        <w:t xml:space="preserve">Усилить меры безопасности и антитеррористической защищенности в период </w:t>
      </w:r>
      <w:r w:rsidR="00F77FC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726685">
        <w:rPr>
          <w:rFonts w:ascii="Times New Roman" w:hAnsi="Times New Roman" w:cs="Times New Roman"/>
          <w:sz w:val="28"/>
          <w:szCs w:val="28"/>
        </w:rPr>
        <w:t xml:space="preserve">летнего отдыха детей, </w:t>
      </w:r>
      <w:r w:rsidR="00F77FC0" w:rsidRPr="0072668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726685">
        <w:rPr>
          <w:rFonts w:ascii="Times New Roman" w:hAnsi="Times New Roman" w:cs="Times New Roman"/>
          <w:sz w:val="28"/>
          <w:szCs w:val="28"/>
        </w:rPr>
        <w:t>выпускных ве</w:t>
      </w:r>
      <w:r w:rsidR="008E10EC" w:rsidRPr="00726685">
        <w:rPr>
          <w:rFonts w:ascii="Times New Roman" w:hAnsi="Times New Roman" w:cs="Times New Roman"/>
          <w:sz w:val="28"/>
          <w:szCs w:val="28"/>
        </w:rPr>
        <w:t>черов, Дня России, национального фестиваля «</w:t>
      </w:r>
      <w:r w:rsidR="00CA7E06" w:rsidRPr="00726685">
        <w:rPr>
          <w:rFonts w:ascii="Times New Roman" w:hAnsi="Times New Roman" w:cs="Times New Roman"/>
          <w:sz w:val="28"/>
          <w:szCs w:val="28"/>
        </w:rPr>
        <w:t>Янов день</w:t>
      </w:r>
      <w:r w:rsidRPr="00726685">
        <w:rPr>
          <w:rFonts w:ascii="Times New Roman" w:hAnsi="Times New Roman" w:cs="Times New Roman"/>
          <w:sz w:val="28"/>
          <w:szCs w:val="28"/>
        </w:rPr>
        <w:t>, организовать дежурство в праздничные дни; организовать и осуществлять профилактические, воспитательные, разъяснительные и пропагандистские мероприятия, направленные на повышение бдительности населения при нахождении в местах массового пребывания;</w:t>
      </w:r>
      <w:r w:rsidR="00726685" w:rsidRPr="00726685">
        <w:rPr>
          <w:rFonts w:ascii="Times New Roman" w:hAnsi="Times New Roman" w:cs="Times New Roman"/>
          <w:sz w:val="28"/>
          <w:szCs w:val="28"/>
        </w:rPr>
        <w:t xml:space="preserve"> предоставить информацию на бумажном носителе в Администрацию Первомайского района о категорирование и паспортизации (дата, присвоенная категория) объектам здравоохранения.</w:t>
      </w:r>
    </w:p>
    <w:p w:rsidR="00767B3D" w:rsidRDefault="00767B3D" w:rsidP="006C52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C5" w:rsidRPr="00ED0A63" w:rsidRDefault="000A79C5" w:rsidP="000A79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79C5" w:rsidRPr="00ED0A63" w:rsidSect="00CF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F4EC0"/>
    <w:rsid w:val="00004CE5"/>
    <w:rsid w:val="00031370"/>
    <w:rsid w:val="00035D54"/>
    <w:rsid w:val="000876E8"/>
    <w:rsid w:val="0009399A"/>
    <w:rsid w:val="000A0B50"/>
    <w:rsid w:val="000A79C5"/>
    <w:rsid w:val="00154806"/>
    <w:rsid w:val="001D2DEB"/>
    <w:rsid w:val="001D522F"/>
    <w:rsid w:val="001D79E1"/>
    <w:rsid w:val="00201247"/>
    <w:rsid w:val="002814D5"/>
    <w:rsid w:val="002A0D54"/>
    <w:rsid w:val="002C400E"/>
    <w:rsid w:val="002D2724"/>
    <w:rsid w:val="002F4602"/>
    <w:rsid w:val="00323F83"/>
    <w:rsid w:val="003415DC"/>
    <w:rsid w:val="00345845"/>
    <w:rsid w:val="003629FD"/>
    <w:rsid w:val="003A5120"/>
    <w:rsid w:val="00414387"/>
    <w:rsid w:val="0042299E"/>
    <w:rsid w:val="00490DC0"/>
    <w:rsid w:val="004C20FE"/>
    <w:rsid w:val="004E5CAC"/>
    <w:rsid w:val="005443D3"/>
    <w:rsid w:val="00575FD0"/>
    <w:rsid w:val="00585760"/>
    <w:rsid w:val="00586EAD"/>
    <w:rsid w:val="00594E2D"/>
    <w:rsid w:val="00595771"/>
    <w:rsid w:val="00645258"/>
    <w:rsid w:val="00693C5A"/>
    <w:rsid w:val="006A664A"/>
    <w:rsid w:val="006C523C"/>
    <w:rsid w:val="00726685"/>
    <w:rsid w:val="00726A3E"/>
    <w:rsid w:val="00767B3D"/>
    <w:rsid w:val="00791AE8"/>
    <w:rsid w:val="0079438E"/>
    <w:rsid w:val="007B67A0"/>
    <w:rsid w:val="0080376E"/>
    <w:rsid w:val="008124C5"/>
    <w:rsid w:val="00871A54"/>
    <w:rsid w:val="0088118C"/>
    <w:rsid w:val="00890361"/>
    <w:rsid w:val="008A3FEF"/>
    <w:rsid w:val="008E10EC"/>
    <w:rsid w:val="009465F1"/>
    <w:rsid w:val="00993AB6"/>
    <w:rsid w:val="009A1E61"/>
    <w:rsid w:val="009A3CBD"/>
    <w:rsid w:val="009F0102"/>
    <w:rsid w:val="009F1B32"/>
    <w:rsid w:val="00A43033"/>
    <w:rsid w:val="00AA641F"/>
    <w:rsid w:val="00AA7DAC"/>
    <w:rsid w:val="00AE7CF9"/>
    <w:rsid w:val="00AF0F8D"/>
    <w:rsid w:val="00AF197D"/>
    <w:rsid w:val="00B069F2"/>
    <w:rsid w:val="00B11267"/>
    <w:rsid w:val="00B74FFE"/>
    <w:rsid w:val="00BB3C63"/>
    <w:rsid w:val="00BB72BA"/>
    <w:rsid w:val="00C0124B"/>
    <w:rsid w:val="00CA7E06"/>
    <w:rsid w:val="00CC45B4"/>
    <w:rsid w:val="00CE535C"/>
    <w:rsid w:val="00CF0A01"/>
    <w:rsid w:val="00D24300"/>
    <w:rsid w:val="00DB7935"/>
    <w:rsid w:val="00DF4EC0"/>
    <w:rsid w:val="00E01432"/>
    <w:rsid w:val="00E03793"/>
    <w:rsid w:val="00E26315"/>
    <w:rsid w:val="00EA1A3E"/>
    <w:rsid w:val="00ED0A63"/>
    <w:rsid w:val="00F37A7B"/>
    <w:rsid w:val="00F7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3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D2430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F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516</Words>
  <Characters>2942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105</cp:revision>
  <dcterms:created xsi:type="dcterms:W3CDTF">2019-06-05T05:17:00Z</dcterms:created>
  <dcterms:modified xsi:type="dcterms:W3CDTF">2022-06-14T02:38:00Z</dcterms:modified>
</cp:coreProperties>
</file>