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076" w:rsidRPr="00FC6E1C" w:rsidRDefault="008D6076" w:rsidP="008D6076">
      <w:pPr>
        <w:jc w:val="center"/>
        <w:rPr>
          <w:b/>
          <w:sz w:val="26"/>
          <w:szCs w:val="26"/>
        </w:rPr>
      </w:pPr>
      <w:r w:rsidRPr="00FC6E1C">
        <w:rPr>
          <w:b/>
          <w:sz w:val="26"/>
          <w:szCs w:val="26"/>
        </w:rPr>
        <w:t xml:space="preserve">АДМИНИСТРАЦИЯ </w:t>
      </w:r>
      <w:r w:rsidR="00A00CA0" w:rsidRPr="00FC6E1C">
        <w:rPr>
          <w:b/>
          <w:sz w:val="26"/>
          <w:szCs w:val="26"/>
        </w:rPr>
        <w:t>ПЕРВОМАЙСКОГО РАЙОНА</w:t>
      </w:r>
    </w:p>
    <w:p w:rsidR="008D6076" w:rsidRPr="00FC6E1C" w:rsidRDefault="008D6076" w:rsidP="008D6076">
      <w:pPr>
        <w:jc w:val="center"/>
        <w:rPr>
          <w:sz w:val="26"/>
          <w:szCs w:val="26"/>
        </w:rPr>
      </w:pPr>
    </w:p>
    <w:p w:rsidR="008D6076" w:rsidRPr="00FC6E1C" w:rsidRDefault="008D6076" w:rsidP="008D6076">
      <w:pPr>
        <w:jc w:val="center"/>
        <w:rPr>
          <w:b/>
          <w:sz w:val="32"/>
          <w:szCs w:val="26"/>
        </w:rPr>
      </w:pPr>
      <w:r w:rsidRPr="00FC6E1C">
        <w:rPr>
          <w:b/>
          <w:sz w:val="32"/>
          <w:szCs w:val="26"/>
        </w:rPr>
        <w:t>ПОСТАНОВЛЕНИЕ</w:t>
      </w:r>
    </w:p>
    <w:p w:rsidR="008D6076" w:rsidRPr="00FC6E1C" w:rsidRDefault="00FC6E1C" w:rsidP="008D6076">
      <w:pPr>
        <w:jc w:val="both"/>
        <w:rPr>
          <w:sz w:val="26"/>
          <w:szCs w:val="26"/>
        </w:rPr>
      </w:pPr>
      <w:r>
        <w:rPr>
          <w:sz w:val="26"/>
          <w:szCs w:val="26"/>
        </w:rPr>
        <w:t>27.03.2024                                                                                                                         № 109</w:t>
      </w:r>
    </w:p>
    <w:p w:rsidR="008D6076" w:rsidRPr="00FC6E1C" w:rsidRDefault="00882A6A" w:rsidP="008D6076">
      <w:pPr>
        <w:jc w:val="center"/>
        <w:rPr>
          <w:sz w:val="26"/>
          <w:szCs w:val="26"/>
        </w:rPr>
      </w:pPr>
      <w:r w:rsidRPr="00FC6E1C">
        <w:rPr>
          <w:sz w:val="26"/>
          <w:szCs w:val="26"/>
        </w:rPr>
        <w:t xml:space="preserve">с. </w:t>
      </w:r>
      <w:r w:rsidR="00A00CA0" w:rsidRPr="00FC6E1C">
        <w:rPr>
          <w:sz w:val="26"/>
          <w:szCs w:val="26"/>
        </w:rPr>
        <w:t>Первомайское</w:t>
      </w:r>
    </w:p>
    <w:p w:rsidR="008D6076" w:rsidRPr="00FC6E1C" w:rsidRDefault="008D6076" w:rsidP="008D6076">
      <w:pPr>
        <w:ind w:right="-1"/>
        <w:jc w:val="center"/>
        <w:rPr>
          <w:i/>
          <w:sz w:val="26"/>
          <w:szCs w:val="26"/>
        </w:rPr>
      </w:pPr>
    </w:p>
    <w:p w:rsidR="00FC6E1C" w:rsidRDefault="006E169C" w:rsidP="00AB3272">
      <w:pPr>
        <w:jc w:val="center"/>
        <w:rPr>
          <w:sz w:val="26"/>
          <w:szCs w:val="26"/>
        </w:rPr>
      </w:pPr>
      <w:bookmarkStart w:id="0" w:name="_Hlk104210291"/>
      <w:r w:rsidRPr="00FC6E1C">
        <w:rPr>
          <w:sz w:val="26"/>
          <w:szCs w:val="26"/>
        </w:rPr>
        <w:t xml:space="preserve">О внесении изменений в постановление Администрации Первомайского района </w:t>
      </w:r>
    </w:p>
    <w:p w:rsidR="00AB3272" w:rsidRPr="00FC6E1C" w:rsidRDefault="006E169C" w:rsidP="00AB3272">
      <w:pPr>
        <w:jc w:val="center"/>
        <w:rPr>
          <w:sz w:val="26"/>
          <w:szCs w:val="26"/>
        </w:rPr>
      </w:pPr>
      <w:r w:rsidRPr="00FC6E1C">
        <w:rPr>
          <w:sz w:val="26"/>
          <w:szCs w:val="26"/>
        </w:rPr>
        <w:t xml:space="preserve">от 30 </w:t>
      </w:r>
      <w:r w:rsidR="00785757" w:rsidRPr="00FC6E1C">
        <w:rPr>
          <w:sz w:val="26"/>
          <w:szCs w:val="26"/>
        </w:rPr>
        <w:t>декабря</w:t>
      </w:r>
      <w:r w:rsidRPr="00FC6E1C">
        <w:rPr>
          <w:sz w:val="26"/>
          <w:szCs w:val="26"/>
        </w:rPr>
        <w:t xml:space="preserve"> 20</w:t>
      </w:r>
      <w:r w:rsidR="00785757" w:rsidRPr="00FC6E1C">
        <w:rPr>
          <w:sz w:val="26"/>
          <w:szCs w:val="26"/>
        </w:rPr>
        <w:t>22</w:t>
      </w:r>
      <w:r w:rsidRPr="00FC6E1C">
        <w:rPr>
          <w:sz w:val="26"/>
          <w:szCs w:val="26"/>
        </w:rPr>
        <w:t xml:space="preserve"> года №</w:t>
      </w:r>
      <w:r w:rsidR="00FC6E1C">
        <w:rPr>
          <w:sz w:val="26"/>
          <w:szCs w:val="26"/>
        </w:rPr>
        <w:t xml:space="preserve"> </w:t>
      </w:r>
      <w:r w:rsidRPr="00FC6E1C">
        <w:rPr>
          <w:sz w:val="26"/>
          <w:szCs w:val="26"/>
        </w:rPr>
        <w:t>27</w:t>
      </w:r>
      <w:r w:rsidR="00785757" w:rsidRPr="00FC6E1C">
        <w:rPr>
          <w:sz w:val="26"/>
          <w:szCs w:val="26"/>
        </w:rPr>
        <w:t>6</w:t>
      </w:r>
      <w:r w:rsidRPr="00FC6E1C">
        <w:rPr>
          <w:sz w:val="26"/>
          <w:szCs w:val="26"/>
        </w:rPr>
        <w:t xml:space="preserve"> Об утверждении административного регламента предоставления муниципальной услуги «</w:t>
      </w:r>
      <w:r w:rsidR="00093367" w:rsidRPr="00FC6E1C">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FC6E1C">
        <w:rPr>
          <w:sz w:val="26"/>
          <w:szCs w:val="26"/>
        </w:rPr>
        <w:t xml:space="preserve">» </w:t>
      </w:r>
      <w:bookmarkEnd w:id="0"/>
    </w:p>
    <w:p w:rsidR="00882A6A" w:rsidRDefault="00882A6A" w:rsidP="00AB3272">
      <w:pPr>
        <w:widowControl w:val="0"/>
        <w:suppressAutoHyphens/>
        <w:autoSpaceDE w:val="0"/>
        <w:autoSpaceDN w:val="0"/>
        <w:adjustRightInd w:val="0"/>
        <w:ind w:firstLine="567"/>
        <w:jc w:val="center"/>
        <w:rPr>
          <w:sz w:val="26"/>
          <w:szCs w:val="26"/>
        </w:rPr>
      </w:pPr>
    </w:p>
    <w:p w:rsidR="00FC6E1C" w:rsidRDefault="00FC6E1C" w:rsidP="00AB3272">
      <w:pPr>
        <w:widowControl w:val="0"/>
        <w:suppressAutoHyphens/>
        <w:autoSpaceDE w:val="0"/>
        <w:autoSpaceDN w:val="0"/>
        <w:adjustRightInd w:val="0"/>
        <w:ind w:firstLine="567"/>
        <w:jc w:val="center"/>
        <w:rPr>
          <w:sz w:val="26"/>
          <w:szCs w:val="26"/>
        </w:rPr>
      </w:pPr>
    </w:p>
    <w:p w:rsidR="00FC6E1C" w:rsidRPr="00FC6E1C" w:rsidRDefault="00FC6E1C" w:rsidP="00AB3272">
      <w:pPr>
        <w:widowControl w:val="0"/>
        <w:suppressAutoHyphens/>
        <w:autoSpaceDE w:val="0"/>
        <w:autoSpaceDN w:val="0"/>
        <w:adjustRightInd w:val="0"/>
        <w:ind w:firstLine="567"/>
        <w:jc w:val="center"/>
        <w:rPr>
          <w:sz w:val="26"/>
          <w:szCs w:val="26"/>
        </w:rPr>
      </w:pPr>
    </w:p>
    <w:p w:rsidR="00A357FE" w:rsidRPr="00FC6E1C" w:rsidRDefault="008D6076" w:rsidP="00A00CA0">
      <w:pPr>
        <w:ind w:firstLine="709"/>
        <w:jc w:val="both"/>
        <w:rPr>
          <w:sz w:val="26"/>
          <w:szCs w:val="26"/>
        </w:rPr>
      </w:pPr>
      <w:r w:rsidRPr="00FC6E1C">
        <w:rPr>
          <w:sz w:val="26"/>
          <w:szCs w:val="26"/>
        </w:rPr>
        <w:t>В</w:t>
      </w:r>
      <w:r w:rsidR="00907CC8" w:rsidRPr="00FC6E1C">
        <w:rPr>
          <w:sz w:val="26"/>
          <w:szCs w:val="26"/>
        </w:rPr>
        <w:t xml:space="preserve"> целях со</w:t>
      </w:r>
      <w:r w:rsidR="00A00CA0" w:rsidRPr="00FC6E1C">
        <w:rPr>
          <w:sz w:val="26"/>
          <w:szCs w:val="26"/>
        </w:rPr>
        <w:t>вершенствования нормативного правового акта</w:t>
      </w:r>
    </w:p>
    <w:p w:rsidR="00882A6A" w:rsidRPr="00FC6E1C" w:rsidRDefault="008D6076" w:rsidP="00907CC8">
      <w:pPr>
        <w:ind w:firstLine="709"/>
        <w:jc w:val="both"/>
        <w:rPr>
          <w:sz w:val="26"/>
          <w:szCs w:val="26"/>
        </w:rPr>
      </w:pPr>
      <w:r w:rsidRPr="00FC6E1C">
        <w:rPr>
          <w:sz w:val="26"/>
          <w:szCs w:val="26"/>
        </w:rPr>
        <w:t>ПОСТАНОВЛЯЮ:</w:t>
      </w:r>
    </w:p>
    <w:p w:rsidR="00A357FE" w:rsidRPr="00FC6E1C" w:rsidRDefault="00FC6E1C" w:rsidP="00FC6E1C">
      <w:pPr>
        <w:ind w:firstLine="709"/>
        <w:jc w:val="both"/>
        <w:rPr>
          <w:sz w:val="26"/>
          <w:szCs w:val="26"/>
        </w:rPr>
      </w:pPr>
      <w:r>
        <w:rPr>
          <w:color w:val="000000"/>
          <w:sz w:val="26"/>
          <w:szCs w:val="26"/>
        </w:rPr>
        <w:t xml:space="preserve">1. </w:t>
      </w:r>
      <w:r w:rsidR="00A357FE" w:rsidRPr="00FC6E1C">
        <w:rPr>
          <w:color w:val="000000"/>
          <w:sz w:val="26"/>
          <w:szCs w:val="26"/>
        </w:rPr>
        <w:t xml:space="preserve">Внести в </w:t>
      </w:r>
      <w:r w:rsidR="00A357FE" w:rsidRPr="00FC6E1C">
        <w:rPr>
          <w:sz w:val="26"/>
          <w:szCs w:val="26"/>
        </w:rPr>
        <w:t xml:space="preserve">постановление Администрации </w:t>
      </w:r>
      <w:r w:rsidR="00A00CA0" w:rsidRPr="00FC6E1C">
        <w:rPr>
          <w:sz w:val="26"/>
          <w:szCs w:val="26"/>
        </w:rPr>
        <w:t xml:space="preserve">Первомайского района </w:t>
      </w:r>
      <w:r w:rsidR="005C409A" w:rsidRPr="00FC6E1C">
        <w:rPr>
          <w:sz w:val="26"/>
          <w:szCs w:val="26"/>
        </w:rPr>
        <w:t xml:space="preserve">от </w:t>
      </w:r>
      <w:r w:rsidR="006E169C" w:rsidRPr="00FC6E1C">
        <w:rPr>
          <w:sz w:val="26"/>
          <w:szCs w:val="26"/>
        </w:rPr>
        <w:t xml:space="preserve">30 </w:t>
      </w:r>
      <w:r w:rsidR="00205EB4" w:rsidRPr="00FC6E1C">
        <w:rPr>
          <w:sz w:val="26"/>
          <w:szCs w:val="26"/>
        </w:rPr>
        <w:t>декабря</w:t>
      </w:r>
      <w:r w:rsidR="006E169C" w:rsidRPr="00FC6E1C">
        <w:rPr>
          <w:sz w:val="26"/>
          <w:szCs w:val="26"/>
        </w:rPr>
        <w:t xml:space="preserve"> 20</w:t>
      </w:r>
      <w:r w:rsidR="00205EB4" w:rsidRPr="00FC6E1C">
        <w:rPr>
          <w:sz w:val="26"/>
          <w:szCs w:val="26"/>
        </w:rPr>
        <w:t>22</w:t>
      </w:r>
      <w:r w:rsidR="006E169C" w:rsidRPr="00FC6E1C">
        <w:rPr>
          <w:sz w:val="26"/>
          <w:szCs w:val="26"/>
        </w:rPr>
        <w:t xml:space="preserve"> года №27</w:t>
      </w:r>
      <w:r w:rsidR="00205EB4" w:rsidRPr="00FC6E1C">
        <w:rPr>
          <w:sz w:val="26"/>
          <w:szCs w:val="26"/>
        </w:rPr>
        <w:t>6</w:t>
      </w:r>
      <w:r w:rsidR="006E169C" w:rsidRPr="00FC6E1C">
        <w:rPr>
          <w:sz w:val="26"/>
          <w:szCs w:val="26"/>
        </w:rPr>
        <w:t xml:space="preserve"> Об утверждении административного регламента предоставления муниципальной услуги «</w:t>
      </w:r>
      <w:r w:rsidR="00093367" w:rsidRPr="00FC6E1C">
        <w:rPr>
          <w:sz w:val="26"/>
          <w:szCs w:val="26"/>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6E169C" w:rsidRPr="00FC6E1C">
        <w:rPr>
          <w:sz w:val="26"/>
          <w:szCs w:val="26"/>
        </w:rPr>
        <w:t xml:space="preserve">» </w:t>
      </w:r>
      <w:r w:rsidR="00A357FE" w:rsidRPr="00FC6E1C">
        <w:rPr>
          <w:sz w:val="26"/>
          <w:szCs w:val="26"/>
        </w:rPr>
        <w:t>следующ</w:t>
      </w:r>
      <w:r w:rsidR="0066009E" w:rsidRPr="00FC6E1C">
        <w:rPr>
          <w:sz w:val="26"/>
          <w:szCs w:val="26"/>
        </w:rPr>
        <w:t>и</w:t>
      </w:r>
      <w:r w:rsidR="00A357FE" w:rsidRPr="00FC6E1C">
        <w:rPr>
          <w:sz w:val="26"/>
          <w:szCs w:val="26"/>
        </w:rPr>
        <w:t>е изменени</w:t>
      </w:r>
      <w:r w:rsidR="0066009E" w:rsidRPr="00FC6E1C">
        <w:rPr>
          <w:sz w:val="26"/>
          <w:szCs w:val="26"/>
        </w:rPr>
        <w:t>я</w:t>
      </w:r>
      <w:r w:rsidR="00A357FE" w:rsidRPr="00FC6E1C">
        <w:rPr>
          <w:sz w:val="26"/>
          <w:szCs w:val="26"/>
        </w:rPr>
        <w:t>:</w:t>
      </w:r>
    </w:p>
    <w:p w:rsidR="00F416B1" w:rsidRPr="00FC6E1C" w:rsidRDefault="00F416B1" w:rsidP="00FC6E1C">
      <w:pPr>
        <w:pStyle w:val="a6"/>
        <w:ind w:left="0" w:firstLine="709"/>
        <w:jc w:val="both"/>
        <w:rPr>
          <w:sz w:val="26"/>
          <w:szCs w:val="26"/>
        </w:rPr>
      </w:pPr>
      <w:r w:rsidRPr="00FC6E1C">
        <w:rPr>
          <w:sz w:val="26"/>
          <w:szCs w:val="26"/>
        </w:rPr>
        <w:t xml:space="preserve">в </w:t>
      </w:r>
      <w:r w:rsidR="005C409A" w:rsidRPr="00FC6E1C">
        <w:rPr>
          <w:sz w:val="26"/>
          <w:szCs w:val="26"/>
        </w:rPr>
        <w:t xml:space="preserve">Административном регламенте </w:t>
      </w:r>
      <w:bookmarkStart w:id="1" w:name="_Hlk104211060"/>
      <w:r w:rsidR="005C409A" w:rsidRPr="00FC6E1C">
        <w:rPr>
          <w:sz w:val="26"/>
          <w:szCs w:val="26"/>
        </w:rPr>
        <w:t>предоставления</w:t>
      </w:r>
      <w:r w:rsidRPr="00FC6E1C">
        <w:rPr>
          <w:sz w:val="26"/>
          <w:szCs w:val="26"/>
        </w:rPr>
        <w:t xml:space="preserve"> </w:t>
      </w:r>
      <w:r w:rsidR="009C7F1D" w:rsidRPr="00FC6E1C">
        <w:rPr>
          <w:sz w:val="26"/>
          <w:szCs w:val="26"/>
        </w:rPr>
        <w:t xml:space="preserve">муниципальной услуги </w:t>
      </w:r>
      <w:r w:rsidR="006E169C" w:rsidRPr="00FC6E1C">
        <w:rPr>
          <w:sz w:val="26"/>
          <w:szCs w:val="26"/>
        </w:rPr>
        <w:t>«</w:t>
      </w:r>
      <w:r w:rsidR="00093367" w:rsidRPr="00FC6E1C">
        <w:rPr>
          <w:sz w:val="26"/>
          <w:szCs w:val="26"/>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6E169C" w:rsidRPr="00FC6E1C">
        <w:rPr>
          <w:sz w:val="26"/>
          <w:szCs w:val="26"/>
        </w:rPr>
        <w:t>»</w:t>
      </w:r>
      <w:r w:rsidR="009C7F1D" w:rsidRPr="00FC6E1C">
        <w:rPr>
          <w:sz w:val="26"/>
          <w:szCs w:val="26"/>
        </w:rPr>
        <w:t xml:space="preserve">, </w:t>
      </w:r>
      <w:bookmarkEnd w:id="1"/>
      <w:r w:rsidRPr="00FC6E1C">
        <w:rPr>
          <w:sz w:val="26"/>
          <w:szCs w:val="26"/>
        </w:rPr>
        <w:t>утвержденным указанным постановлением:</w:t>
      </w:r>
    </w:p>
    <w:p w:rsidR="0066009E" w:rsidRPr="00FC6E1C" w:rsidRDefault="0066009E" w:rsidP="00FC6E1C">
      <w:pPr>
        <w:ind w:right="-1" w:firstLine="709"/>
        <w:jc w:val="both"/>
        <w:rPr>
          <w:sz w:val="26"/>
          <w:szCs w:val="26"/>
        </w:rPr>
      </w:pPr>
      <w:r w:rsidRPr="00FC6E1C">
        <w:rPr>
          <w:sz w:val="26"/>
          <w:szCs w:val="26"/>
        </w:rPr>
        <w:t xml:space="preserve">пункт </w:t>
      </w:r>
      <w:r w:rsidR="00205EB4" w:rsidRPr="00FC6E1C">
        <w:rPr>
          <w:sz w:val="26"/>
          <w:szCs w:val="26"/>
        </w:rPr>
        <w:t>43</w:t>
      </w:r>
      <w:r w:rsidRPr="00FC6E1C">
        <w:rPr>
          <w:sz w:val="26"/>
          <w:szCs w:val="26"/>
        </w:rPr>
        <w:t xml:space="preserve"> </w:t>
      </w:r>
      <w:r w:rsidR="001251FF" w:rsidRPr="00FC6E1C">
        <w:rPr>
          <w:sz w:val="26"/>
          <w:szCs w:val="26"/>
        </w:rPr>
        <w:t xml:space="preserve">изложить в следующей редакции: </w:t>
      </w:r>
    </w:p>
    <w:p w:rsidR="00205EB4" w:rsidRPr="00FC6E1C" w:rsidRDefault="00205EB4" w:rsidP="00FC6E1C">
      <w:pPr>
        <w:pStyle w:val="a6"/>
        <w:ind w:left="0" w:firstLine="709"/>
        <w:jc w:val="both"/>
        <w:rPr>
          <w:sz w:val="26"/>
          <w:szCs w:val="26"/>
        </w:rPr>
      </w:pPr>
      <w:r w:rsidRPr="00FC6E1C">
        <w:rPr>
          <w:sz w:val="26"/>
          <w:szCs w:val="26"/>
        </w:rPr>
        <w:t>«Основания для отказа в предоставлении муниципальной услуги:</w:t>
      </w:r>
    </w:p>
    <w:p w:rsidR="00205EB4" w:rsidRPr="00FC6E1C" w:rsidRDefault="00205EB4" w:rsidP="00FC6E1C">
      <w:pPr>
        <w:pStyle w:val="a6"/>
        <w:ind w:left="0" w:firstLine="709"/>
        <w:jc w:val="both"/>
        <w:rPr>
          <w:sz w:val="26"/>
          <w:szCs w:val="26"/>
        </w:rPr>
      </w:pPr>
      <w:r w:rsidRPr="00FC6E1C">
        <w:rPr>
          <w:sz w:val="26"/>
          <w:szCs w:val="26"/>
        </w:rPr>
        <w:t>1) непредставление заявителем одного и более документов, указанных в пункте 33 административного регламента;</w:t>
      </w:r>
    </w:p>
    <w:p w:rsidR="00205EB4" w:rsidRPr="00FC6E1C" w:rsidRDefault="00205EB4" w:rsidP="00FC6E1C">
      <w:pPr>
        <w:pStyle w:val="a6"/>
        <w:ind w:left="0" w:firstLine="709"/>
        <w:jc w:val="both"/>
        <w:rPr>
          <w:sz w:val="26"/>
          <w:szCs w:val="26"/>
        </w:rPr>
      </w:pPr>
      <w:r w:rsidRPr="00FC6E1C">
        <w:rPr>
          <w:sz w:val="26"/>
          <w:szCs w:val="26"/>
        </w:rPr>
        <w:t>2) заявление о предоставлении земельного участка не содержит ФИО, наименования, почтового адреса заявителя, информации, достаточной для определения местонахождения земельного участка;</w:t>
      </w:r>
    </w:p>
    <w:p w:rsidR="00205EB4" w:rsidRPr="00FC6E1C" w:rsidRDefault="00632256" w:rsidP="00FC6E1C">
      <w:pPr>
        <w:pStyle w:val="a6"/>
        <w:ind w:left="0" w:firstLine="709"/>
        <w:jc w:val="both"/>
        <w:rPr>
          <w:sz w:val="26"/>
          <w:szCs w:val="26"/>
        </w:rPr>
      </w:pPr>
      <w:r w:rsidRPr="00FC6E1C">
        <w:rPr>
          <w:sz w:val="26"/>
          <w:szCs w:val="26"/>
        </w:rPr>
        <w:t>3</w:t>
      </w:r>
      <w:r w:rsidR="00205EB4" w:rsidRPr="00FC6E1C">
        <w:rPr>
          <w:sz w:val="26"/>
          <w:szCs w:val="26"/>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05EB4" w:rsidRPr="00FC6E1C" w:rsidRDefault="00632256" w:rsidP="00FC6E1C">
      <w:pPr>
        <w:pStyle w:val="a6"/>
        <w:ind w:left="0" w:firstLine="709"/>
        <w:jc w:val="both"/>
        <w:rPr>
          <w:sz w:val="26"/>
          <w:szCs w:val="26"/>
        </w:rPr>
      </w:pPr>
      <w:r w:rsidRPr="00FC6E1C">
        <w:rPr>
          <w:sz w:val="26"/>
          <w:szCs w:val="26"/>
        </w:rPr>
        <w:t>4</w:t>
      </w:r>
      <w:r w:rsidR="00205EB4" w:rsidRPr="00FC6E1C">
        <w:rPr>
          <w:sz w:val="26"/>
          <w:szCs w:val="26"/>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anchor="dst585" w:history="1">
        <w:r w:rsidR="00205EB4" w:rsidRPr="00FC6E1C">
          <w:rPr>
            <w:rStyle w:val="a3"/>
            <w:sz w:val="26"/>
            <w:szCs w:val="26"/>
          </w:rPr>
          <w:t>подпунктом 10 пункта 2 статьи 39.10</w:t>
        </w:r>
      </w:hyperlink>
      <w:r w:rsidR="00205EB4" w:rsidRPr="00FC6E1C">
        <w:rPr>
          <w:sz w:val="26"/>
          <w:szCs w:val="26"/>
        </w:rPr>
        <w:t> настоящего Кодекса;</w:t>
      </w:r>
    </w:p>
    <w:p w:rsidR="00205EB4" w:rsidRPr="00FC6E1C" w:rsidRDefault="00632256" w:rsidP="00FC6E1C">
      <w:pPr>
        <w:pStyle w:val="a6"/>
        <w:ind w:left="0" w:firstLine="709"/>
        <w:jc w:val="both"/>
        <w:rPr>
          <w:sz w:val="26"/>
          <w:szCs w:val="26"/>
        </w:rPr>
      </w:pPr>
      <w:r w:rsidRPr="00FC6E1C">
        <w:rPr>
          <w:sz w:val="26"/>
          <w:szCs w:val="26"/>
        </w:rPr>
        <w:t>5</w:t>
      </w:r>
      <w:r w:rsidR="00205EB4" w:rsidRPr="00FC6E1C">
        <w:rPr>
          <w:sz w:val="26"/>
          <w:szCs w:val="26"/>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05EB4" w:rsidRPr="00FC6E1C" w:rsidRDefault="00632256" w:rsidP="00FC6E1C">
      <w:pPr>
        <w:pStyle w:val="a6"/>
        <w:ind w:left="0" w:firstLine="709"/>
        <w:jc w:val="both"/>
        <w:rPr>
          <w:sz w:val="26"/>
          <w:szCs w:val="26"/>
        </w:rPr>
      </w:pPr>
      <w:r w:rsidRPr="00FC6E1C">
        <w:rPr>
          <w:sz w:val="26"/>
          <w:szCs w:val="26"/>
        </w:rPr>
        <w:lastRenderedPageBreak/>
        <w:t>6</w:t>
      </w:r>
      <w:r w:rsidR="00205EB4" w:rsidRPr="00FC6E1C">
        <w:rPr>
          <w:sz w:val="26"/>
          <w:szCs w:val="26"/>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anchor="dst1095" w:history="1">
        <w:r w:rsidR="00205EB4" w:rsidRPr="00FC6E1C">
          <w:rPr>
            <w:rStyle w:val="a3"/>
            <w:sz w:val="26"/>
            <w:szCs w:val="26"/>
          </w:rPr>
          <w:t>статьей 39.36</w:t>
        </w:r>
      </w:hyperlink>
      <w:r w:rsidR="00205EB4" w:rsidRPr="00FC6E1C">
        <w:rPr>
          <w:sz w:val="26"/>
          <w:szCs w:val="26"/>
        </w:rPr>
        <w:t>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anchor="dst2798" w:history="1">
        <w:r w:rsidR="00205EB4" w:rsidRPr="00FC6E1C">
          <w:rPr>
            <w:rStyle w:val="a3"/>
            <w:sz w:val="26"/>
            <w:szCs w:val="26"/>
          </w:rPr>
          <w:t>частью 11 статьи 55.32</w:t>
        </w:r>
      </w:hyperlink>
      <w:r w:rsidR="00205EB4" w:rsidRPr="00FC6E1C">
        <w:rPr>
          <w:sz w:val="26"/>
          <w:szCs w:val="26"/>
        </w:rPr>
        <w:t> Градостроительного кодекса Российской Федерации;</w:t>
      </w:r>
    </w:p>
    <w:p w:rsidR="00205EB4" w:rsidRPr="00FC6E1C" w:rsidRDefault="00632256" w:rsidP="00FC6E1C">
      <w:pPr>
        <w:pStyle w:val="a6"/>
        <w:ind w:left="0" w:firstLine="709"/>
        <w:jc w:val="both"/>
        <w:rPr>
          <w:sz w:val="26"/>
          <w:szCs w:val="26"/>
        </w:rPr>
      </w:pPr>
      <w:r w:rsidRPr="00FC6E1C">
        <w:rPr>
          <w:sz w:val="26"/>
          <w:szCs w:val="26"/>
        </w:rPr>
        <w:t>7</w:t>
      </w:r>
      <w:r w:rsidR="00205EB4" w:rsidRPr="00FC6E1C">
        <w:rPr>
          <w:sz w:val="26"/>
          <w:szCs w:val="26"/>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anchor="dst1095" w:history="1">
        <w:r w:rsidR="00205EB4" w:rsidRPr="00FC6E1C">
          <w:rPr>
            <w:rStyle w:val="a3"/>
            <w:sz w:val="26"/>
            <w:szCs w:val="26"/>
          </w:rPr>
          <w:t>статьей 39.36</w:t>
        </w:r>
      </w:hyperlink>
      <w:r w:rsidR="00205EB4" w:rsidRPr="00FC6E1C">
        <w:rPr>
          <w:sz w:val="26"/>
          <w:szCs w:val="26"/>
        </w:rPr>
        <w:t>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05EB4" w:rsidRPr="00FC6E1C" w:rsidRDefault="00632256" w:rsidP="00FC6E1C">
      <w:pPr>
        <w:pStyle w:val="a6"/>
        <w:ind w:left="0" w:firstLine="709"/>
        <w:jc w:val="both"/>
        <w:rPr>
          <w:sz w:val="26"/>
          <w:szCs w:val="26"/>
        </w:rPr>
      </w:pPr>
      <w:r w:rsidRPr="00FC6E1C">
        <w:rPr>
          <w:sz w:val="26"/>
          <w:szCs w:val="26"/>
        </w:rPr>
        <w:t>8</w:t>
      </w:r>
      <w:r w:rsidR="00205EB4" w:rsidRPr="00FC6E1C">
        <w:rPr>
          <w:sz w:val="26"/>
          <w:szCs w:val="26"/>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05EB4" w:rsidRPr="00FC6E1C" w:rsidRDefault="00632256" w:rsidP="00FC6E1C">
      <w:pPr>
        <w:pStyle w:val="a6"/>
        <w:ind w:left="0" w:firstLine="709"/>
        <w:jc w:val="both"/>
        <w:rPr>
          <w:sz w:val="26"/>
          <w:szCs w:val="26"/>
        </w:rPr>
      </w:pPr>
      <w:r w:rsidRPr="00FC6E1C">
        <w:rPr>
          <w:sz w:val="26"/>
          <w:szCs w:val="26"/>
        </w:rPr>
        <w:t>9</w:t>
      </w:r>
      <w:r w:rsidR="00205EB4" w:rsidRPr="00FC6E1C">
        <w:rPr>
          <w:sz w:val="26"/>
          <w:szCs w:val="26"/>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05EB4" w:rsidRPr="00FC6E1C" w:rsidRDefault="00632256" w:rsidP="00FC6E1C">
      <w:pPr>
        <w:pStyle w:val="a6"/>
        <w:ind w:left="0" w:firstLine="709"/>
        <w:jc w:val="both"/>
        <w:rPr>
          <w:sz w:val="26"/>
          <w:szCs w:val="26"/>
        </w:rPr>
      </w:pPr>
      <w:r w:rsidRPr="00FC6E1C">
        <w:rPr>
          <w:sz w:val="26"/>
          <w:szCs w:val="26"/>
        </w:rPr>
        <w:t>10</w:t>
      </w:r>
      <w:r w:rsidR="00205EB4" w:rsidRPr="00FC6E1C">
        <w:rPr>
          <w:sz w:val="26"/>
          <w:szCs w:val="26"/>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05EB4" w:rsidRPr="00FC6E1C" w:rsidRDefault="00632256" w:rsidP="00FC6E1C">
      <w:pPr>
        <w:pStyle w:val="a6"/>
        <w:ind w:left="0" w:firstLine="709"/>
        <w:jc w:val="both"/>
        <w:rPr>
          <w:sz w:val="26"/>
          <w:szCs w:val="26"/>
        </w:rPr>
      </w:pPr>
      <w:r w:rsidRPr="00FC6E1C">
        <w:rPr>
          <w:sz w:val="26"/>
          <w:szCs w:val="26"/>
        </w:rPr>
        <w:t>11</w:t>
      </w:r>
      <w:r w:rsidR="00205EB4" w:rsidRPr="00FC6E1C">
        <w:rPr>
          <w:sz w:val="26"/>
          <w:szCs w:val="26"/>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w:t>
      </w:r>
      <w:r w:rsidR="00205EB4" w:rsidRPr="00FC6E1C">
        <w:rPr>
          <w:sz w:val="26"/>
          <w:szCs w:val="26"/>
        </w:rPr>
        <w:lastRenderedPageBreak/>
        <w:t>предоставлении такого земельного участка обратилось лицо, уполномоченное на строительство указанных объектов;</w:t>
      </w:r>
    </w:p>
    <w:p w:rsidR="00205EB4" w:rsidRPr="00FC6E1C" w:rsidRDefault="00205EB4" w:rsidP="00FC6E1C">
      <w:pPr>
        <w:pStyle w:val="a6"/>
        <w:ind w:left="0" w:firstLine="709"/>
        <w:jc w:val="both"/>
        <w:rPr>
          <w:sz w:val="26"/>
          <w:szCs w:val="26"/>
        </w:rPr>
      </w:pPr>
      <w:r w:rsidRPr="00FC6E1C">
        <w:rPr>
          <w:sz w:val="26"/>
          <w:szCs w:val="26"/>
        </w:rPr>
        <w:t>1</w:t>
      </w:r>
      <w:r w:rsidR="00632256" w:rsidRPr="00FC6E1C">
        <w:rPr>
          <w:sz w:val="26"/>
          <w:szCs w:val="26"/>
        </w:rPr>
        <w:t>2</w:t>
      </w:r>
      <w:r w:rsidRPr="00FC6E1C">
        <w:rPr>
          <w:sz w:val="26"/>
          <w:szCs w:val="26"/>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05EB4" w:rsidRPr="00FC6E1C" w:rsidRDefault="00205EB4" w:rsidP="00FC6E1C">
      <w:pPr>
        <w:pStyle w:val="a6"/>
        <w:ind w:left="0" w:firstLine="709"/>
        <w:jc w:val="both"/>
        <w:rPr>
          <w:sz w:val="26"/>
          <w:szCs w:val="26"/>
        </w:rPr>
      </w:pPr>
      <w:r w:rsidRPr="00FC6E1C">
        <w:rPr>
          <w:sz w:val="26"/>
          <w:szCs w:val="26"/>
        </w:rPr>
        <w:t>1</w:t>
      </w:r>
      <w:r w:rsidR="00632256" w:rsidRPr="00FC6E1C">
        <w:rPr>
          <w:sz w:val="26"/>
          <w:szCs w:val="26"/>
        </w:rPr>
        <w:t>3</w:t>
      </w:r>
      <w:r w:rsidRPr="00FC6E1C">
        <w:rPr>
          <w:sz w:val="26"/>
          <w:szCs w:val="26"/>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 w:anchor="dst652" w:history="1">
        <w:r w:rsidRPr="00FC6E1C">
          <w:rPr>
            <w:rStyle w:val="a3"/>
            <w:sz w:val="26"/>
            <w:szCs w:val="26"/>
          </w:rPr>
          <w:t>пунктом 19 статьи 39.11</w:t>
        </w:r>
      </w:hyperlink>
      <w:r w:rsidRPr="00FC6E1C">
        <w:rPr>
          <w:sz w:val="26"/>
          <w:szCs w:val="26"/>
        </w:rPr>
        <w:t> настоящего Кодекса;</w:t>
      </w:r>
    </w:p>
    <w:p w:rsidR="00205EB4" w:rsidRPr="00FC6E1C" w:rsidRDefault="00205EB4" w:rsidP="00FC6E1C">
      <w:pPr>
        <w:pStyle w:val="a6"/>
        <w:ind w:left="0" w:firstLine="709"/>
        <w:jc w:val="both"/>
        <w:rPr>
          <w:sz w:val="26"/>
          <w:szCs w:val="26"/>
        </w:rPr>
      </w:pPr>
      <w:r w:rsidRPr="00FC6E1C">
        <w:rPr>
          <w:sz w:val="26"/>
          <w:szCs w:val="26"/>
        </w:rPr>
        <w:t>1</w:t>
      </w:r>
      <w:r w:rsidR="00632256" w:rsidRPr="00FC6E1C">
        <w:rPr>
          <w:sz w:val="26"/>
          <w:szCs w:val="26"/>
        </w:rPr>
        <w:t>4</w:t>
      </w:r>
      <w:r w:rsidRPr="00FC6E1C">
        <w:rPr>
          <w:sz w:val="26"/>
          <w:szCs w:val="26"/>
        </w:rPr>
        <w:t>) в отношении земельного участка, указанного в заявлении о его предоставлении, поступило предусмотренное </w:t>
      </w:r>
      <w:hyperlink r:id="rId12" w:anchor="dst613" w:history="1">
        <w:r w:rsidRPr="00FC6E1C">
          <w:rPr>
            <w:rStyle w:val="a3"/>
            <w:sz w:val="26"/>
            <w:szCs w:val="26"/>
          </w:rPr>
          <w:t>подпунктом 6 пункта 4 статьи 39.11</w:t>
        </w:r>
      </w:hyperlink>
      <w:r w:rsidRPr="00FC6E1C">
        <w:rPr>
          <w:sz w:val="26"/>
          <w:szCs w:val="26"/>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anchor="dst611" w:history="1">
        <w:r w:rsidRPr="00FC6E1C">
          <w:rPr>
            <w:rStyle w:val="a3"/>
            <w:sz w:val="26"/>
            <w:szCs w:val="26"/>
          </w:rPr>
          <w:t>подпунктом 4 пункта 4 статьи 39.11</w:t>
        </w:r>
      </w:hyperlink>
      <w:r w:rsidRPr="00FC6E1C">
        <w:rPr>
          <w:sz w:val="26"/>
          <w:szCs w:val="26"/>
        </w:rPr>
        <w:t> настоящего Кодекса и уполномоченным органом не принято решение об отказе в проведении этого аукциона по основаниям, предусмотренным </w:t>
      </w:r>
      <w:hyperlink r:id="rId14" w:anchor="dst620" w:history="1">
        <w:r w:rsidRPr="00FC6E1C">
          <w:rPr>
            <w:rStyle w:val="a3"/>
            <w:sz w:val="26"/>
            <w:szCs w:val="26"/>
          </w:rPr>
          <w:t>пунктом 8 статьи 39.11</w:t>
        </w:r>
      </w:hyperlink>
      <w:r w:rsidRPr="00FC6E1C">
        <w:rPr>
          <w:sz w:val="26"/>
          <w:szCs w:val="26"/>
        </w:rPr>
        <w:t> настоящего Кодекса;</w:t>
      </w:r>
    </w:p>
    <w:p w:rsidR="00205EB4" w:rsidRPr="00FC6E1C" w:rsidRDefault="00205EB4" w:rsidP="00FC6E1C">
      <w:pPr>
        <w:pStyle w:val="a6"/>
        <w:ind w:left="0" w:firstLine="709"/>
        <w:jc w:val="both"/>
        <w:rPr>
          <w:sz w:val="26"/>
          <w:szCs w:val="26"/>
        </w:rPr>
      </w:pPr>
      <w:r w:rsidRPr="00FC6E1C">
        <w:rPr>
          <w:sz w:val="26"/>
          <w:szCs w:val="26"/>
        </w:rPr>
        <w:t>1</w:t>
      </w:r>
      <w:r w:rsidR="00632256" w:rsidRPr="00FC6E1C">
        <w:rPr>
          <w:sz w:val="26"/>
          <w:szCs w:val="26"/>
        </w:rPr>
        <w:t>5</w:t>
      </w:r>
      <w:r w:rsidRPr="00FC6E1C">
        <w:rPr>
          <w:sz w:val="26"/>
          <w:szCs w:val="26"/>
        </w:rPr>
        <w:t>) в отношении земельного участка, указанного в заявлении о его предоставлении, опубликовано и размещено в соответствии с </w:t>
      </w:r>
      <w:hyperlink r:id="rId15" w:anchor="dst860" w:history="1">
        <w:r w:rsidRPr="00FC6E1C">
          <w:rPr>
            <w:rStyle w:val="a3"/>
            <w:sz w:val="26"/>
            <w:szCs w:val="26"/>
          </w:rPr>
          <w:t>подпунктом 1 пункта 1 статьи 39.18</w:t>
        </w:r>
      </w:hyperlink>
      <w:r w:rsidRPr="00FC6E1C">
        <w:rPr>
          <w:sz w:val="26"/>
          <w:szCs w:val="26"/>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205EB4" w:rsidRPr="00FC6E1C" w:rsidRDefault="00205EB4" w:rsidP="00FC6E1C">
      <w:pPr>
        <w:pStyle w:val="a6"/>
        <w:ind w:left="0" w:firstLine="709"/>
        <w:jc w:val="both"/>
        <w:rPr>
          <w:sz w:val="26"/>
          <w:szCs w:val="26"/>
        </w:rPr>
      </w:pPr>
      <w:r w:rsidRPr="00FC6E1C">
        <w:rPr>
          <w:sz w:val="26"/>
          <w:szCs w:val="26"/>
        </w:rPr>
        <w:t>1</w:t>
      </w:r>
      <w:r w:rsidR="00632256" w:rsidRPr="00FC6E1C">
        <w:rPr>
          <w:sz w:val="26"/>
          <w:szCs w:val="26"/>
        </w:rPr>
        <w:t>6</w:t>
      </w:r>
      <w:r w:rsidRPr="00FC6E1C">
        <w:rPr>
          <w:sz w:val="26"/>
          <w:szCs w:val="26"/>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05EB4" w:rsidRPr="00FC6E1C" w:rsidRDefault="00205EB4" w:rsidP="00FC6E1C">
      <w:pPr>
        <w:pStyle w:val="a6"/>
        <w:ind w:left="0" w:firstLine="709"/>
        <w:jc w:val="both"/>
        <w:rPr>
          <w:sz w:val="26"/>
          <w:szCs w:val="26"/>
        </w:rPr>
      </w:pPr>
      <w:r w:rsidRPr="00FC6E1C">
        <w:rPr>
          <w:sz w:val="26"/>
          <w:szCs w:val="26"/>
        </w:rPr>
        <w:t>1</w:t>
      </w:r>
      <w:r w:rsidR="00632256" w:rsidRPr="00FC6E1C">
        <w:rPr>
          <w:sz w:val="26"/>
          <w:szCs w:val="26"/>
        </w:rPr>
        <w:t>6</w:t>
      </w:r>
      <w:r w:rsidRPr="00FC6E1C">
        <w:rPr>
          <w:sz w:val="26"/>
          <w:szCs w:val="26"/>
        </w:rPr>
        <w:t>.1)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05EB4" w:rsidRPr="00FC6E1C" w:rsidRDefault="00205EB4" w:rsidP="00FC6E1C">
      <w:pPr>
        <w:pStyle w:val="a6"/>
        <w:ind w:left="0" w:firstLine="709"/>
        <w:jc w:val="both"/>
        <w:rPr>
          <w:sz w:val="26"/>
          <w:szCs w:val="26"/>
        </w:rPr>
      </w:pPr>
      <w:r w:rsidRPr="00FC6E1C">
        <w:rPr>
          <w:sz w:val="26"/>
          <w:szCs w:val="26"/>
        </w:rPr>
        <w:t>1</w:t>
      </w:r>
      <w:r w:rsidR="00632256" w:rsidRPr="00FC6E1C">
        <w:rPr>
          <w:sz w:val="26"/>
          <w:szCs w:val="26"/>
        </w:rPr>
        <w:t>7</w:t>
      </w:r>
      <w:r w:rsidRPr="00FC6E1C">
        <w:rPr>
          <w:sz w:val="26"/>
          <w:szCs w:val="26"/>
        </w:rPr>
        <w:t>) испрашиваемый земельный участок не включен в утвержденный в установленном Правительством Российской Федерации </w:t>
      </w:r>
      <w:hyperlink r:id="rId16" w:anchor="dst100010" w:history="1">
        <w:r w:rsidRPr="00FC6E1C">
          <w:rPr>
            <w:rStyle w:val="a3"/>
            <w:sz w:val="26"/>
            <w:szCs w:val="26"/>
          </w:rPr>
          <w:t>порядке</w:t>
        </w:r>
      </w:hyperlink>
      <w:r w:rsidRPr="00FC6E1C">
        <w:rPr>
          <w:sz w:val="26"/>
          <w:szCs w:val="26"/>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anchor="dst585" w:history="1">
        <w:r w:rsidRPr="00FC6E1C">
          <w:rPr>
            <w:rStyle w:val="a3"/>
            <w:sz w:val="26"/>
            <w:szCs w:val="26"/>
          </w:rPr>
          <w:t>подпунктом 10 пункта 2 статьи 39.10</w:t>
        </w:r>
      </w:hyperlink>
      <w:r w:rsidRPr="00FC6E1C">
        <w:rPr>
          <w:sz w:val="26"/>
          <w:szCs w:val="26"/>
        </w:rPr>
        <w:t> настоящего Кодекса;</w:t>
      </w:r>
    </w:p>
    <w:p w:rsidR="00205EB4" w:rsidRPr="00FC6E1C" w:rsidRDefault="00205EB4" w:rsidP="00FC6E1C">
      <w:pPr>
        <w:pStyle w:val="a6"/>
        <w:ind w:left="0" w:firstLine="709"/>
        <w:jc w:val="both"/>
        <w:rPr>
          <w:sz w:val="26"/>
          <w:szCs w:val="26"/>
        </w:rPr>
      </w:pPr>
      <w:r w:rsidRPr="00FC6E1C">
        <w:rPr>
          <w:sz w:val="26"/>
          <w:szCs w:val="26"/>
        </w:rPr>
        <w:t>1</w:t>
      </w:r>
      <w:r w:rsidR="00632256" w:rsidRPr="00FC6E1C">
        <w:rPr>
          <w:sz w:val="26"/>
          <w:szCs w:val="26"/>
        </w:rPr>
        <w:t>8</w:t>
      </w:r>
      <w:r w:rsidRPr="00FC6E1C">
        <w:rPr>
          <w:sz w:val="26"/>
          <w:szCs w:val="26"/>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8" w:anchor="dst1709" w:history="1">
        <w:r w:rsidRPr="00FC6E1C">
          <w:rPr>
            <w:rStyle w:val="a3"/>
            <w:sz w:val="26"/>
            <w:szCs w:val="26"/>
          </w:rPr>
          <w:t>пунктом 6 статьи 39.10</w:t>
        </w:r>
      </w:hyperlink>
      <w:r w:rsidRPr="00FC6E1C">
        <w:rPr>
          <w:sz w:val="26"/>
          <w:szCs w:val="26"/>
        </w:rPr>
        <w:t> настоящего Кодекса;</w:t>
      </w:r>
    </w:p>
    <w:p w:rsidR="00205EB4" w:rsidRPr="00FC6E1C" w:rsidRDefault="00205EB4" w:rsidP="00FC6E1C">
      <w:pPr>
        <w:pStyle w:val="a6"/>
        <w:ind w:left="0" w:firstLine="709"/>
        <w:jc w:val="both"/>
        <w:rPr>
          <w:sz w:val="26"/>
          <w:szCs w:val="26"/>
        </w:rPr>
      </w:pPr>
      <w:r w:rsidRPr="00FC6E1C">
        <w:rPr>
          <w:sz w:val="26"/>
          <w:szCs w:val="26"/>
        </w:rPr>
        <w:t>1</w:t>
      </w:r>
      <w:r w:rsidR="00632256" w:rsidRPr="00FC6E1C">
        <w:rPr>
          <w:sz w:val="26"/>
          <w:szCs w:val="26"/>
        </w:rPr>
        <w:t>9</w:t>
      </w:r>
      <w:r w:rsidRPr="00FC6E1C">
        <w:rPr>
          <w:sz w:val="26"/>
          <w:szCs w:val="26"/>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05EB4" w:rsidRPr="00FC6E1C" w:rsidRDefault="00632256" w:rsidP="00FC6E1C">
      <w:pPr>
        <w:pStyle w:val="a6"/>
        <w:ind w:left="0" w:firstLine="709"/>
        <w:jc w:val="both"/>
        <w:rPr>
          <w:sz w:val="26"/>
          <w:szCs w:val="26"/>
        </w:rPr>
      </w:pPr>
      <w:r w:rsidRPr="00FC6E1C">
        <w:rPr>
          <w:sz w:val="26"/>
          <w:szCs w:val="26"/>
        </w:rPr>
        <w:t>20</w:t>
      </w:r>
      <w:r w:rsidR="00205EB4" w:rsidRPr="00FC6E1C">
        <w:rPr>
          <w:sz w:val="26"/>
          <w:szCs w:val="26"/>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05EB4" w:rsidRPr="00FC6E1C" w:rsidRDefault="00632256" w:rsidP="00FC6E1C">
      <w:pPr>
        <w:ind w:firstLine="709"/>
        <w:jc w:val="both"/>
        <w:rPr>
          <w:sz w:val="26"/>
          <w:szCs w:val="26"/>
        </w:rPr>
      </w:pPr>
      <w:r w:rsidRPr="00FC6E1C">
        <w:rPr>
          <w:sz w:val="26"/>
          <w:szCs w:val="26"/>
        </w:rPr>
        <w:t>21</w:t>
      </w:r>
      <w:r w:rsidR="00205EB4" w:rsidRPr="00FC6E1C">
        <w:rPr>
          <w:sz w:val="26"/>
          <w:szCs w:val="26"/>
        </w:rPr>
        <w:t>) предоставление земельного участка на заявленном виде прав не допускается;</w:t>
      </w:r>
    </w:p>
    <w:p w:rsidR="00205EB4" w:rsidRPr="00FC6E1C" w:rsidRDefault="00205EB4" w:rsidP="00FC6E1C">
      <w:pPr>
        <w:pStyle w:val="a6"/>
        <w:ind w:left="0" w:firstLine="709"/>
        <w:jc w:val="both"/>
        <w:rPr>
          <w:sz w:val="26"/>
          <w:szCs w:val="26"/>
        </w:rPr>
      </w:pPr>
      <w:r w:rsidRPr="00FC6E1C">
        <w:rPr>
          <w:sz w:val="26"/>
          <w:szCs w:val="26"/>
        </w:rPr>
        <w:t>2</w:t>
      </w:r>
      <w:r w:rsidR="00632256" w:rsidRPr="00FC6E1C">
        <w:rPr>
          <w:sz w:val="26"/>
          <w:szCs w:val="26"/>
        </w:rPr>
        <w:t>2</w:t>
      </w:r>
      <w:r w:rsidRPr="00FC6E1C">
        <w:rPr>
          <w:sz w:val="26"/>
          <w:szCs w:val="26"/>
        </w:rPr>
        <w:t>) в отношении земельного участка, указанного в заявлении о его предоставлении, не установлен вид разрешенного использования;</w:t>
      </w:r>
    </w:p>
    <w:p w:rsidR="00205EB4" w:rsidRPr="00FC6E1C" w:rsidRDefault="00205EB4" w:rsidP="00FC6E1C">
      <w:pPr>
        <w:pStyle w:val="a6"/>
        <w:ind w:left="0" w:firstLine="709"/>
        <w:jc w:val="both"/>
        <w:rPr>
          <w:sz w:val="26"/>
          <w:szCs w:val="26"/>
        </w:rPr>
      </w:pPr>
      <w:r w:rsidRPr="00FC6E1C">
        <w:rPr>
          <w:sz w:val="26"/>
          <w:szCs w:val="26"/>
        </w:rPr>
        <w:t>2</w:t>
      </w:r>
      <w:r w:rsidR="00632256" w:rsidRPr="00FC6E1C">
        <w:rPr>
          <w:sz w:val="26"/>
          <w:szCs w:val="26"/>
        </w:rPr>
        <w:t>3</w:t>
      </w:r>
      <w:r w:rsidRPr="00FC6E1C">
        <w:rPr>
          <w:sz w:val="26"/>
          <w:szCs w:val="26"/>
        </w:rPr>
        <w:t>) указанный в заявлении о предоставлении земельного участка земельный участок не отнесен к определенной категории земель;</w:t>
      </w:r>
    </w:p>
    <w:p w:rsidR="00205EB4" w:rsidRPr="00FC6E1C" w:rsidRDefault="00205EB4" w:rsidP="00FC6E1C">
      <w:pPr>
        <w:pStyle w:val="a6"/>
        <w:ind w:left="0" w:firstLine="709"/>
        <w:jc w:val="both"/>
        <w:rPr>
          <w:sz w:val="26"/>
          <w:szCs w:val="26"/>
        </w:rPr>
      </w:pPr>
      <w:r w:rsidRPr="00FC6E1C">
        <w:rPr>
          <w:sz w:val="26"/>
          <w:szCs w:val="26"/>
        </w:rPr>
        <w:t>2</w:t>
      </w:r>
      <w:r w:rsidR="00632256" w:rsidRPr="00FC6E1C">
        <w:rPr>
          <w:sz w:val="26"/>
          <w:szCs w:val="26"/>
        </w:rPr>
        <w:t>4</w:t>
      </w:r>
      <w:r w:rsidRPr="00FC6E1C">
        <w:rPr>
          <w:sz w:val="26"/>
          <w:szCs w:val="26"/>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05EB4" w:rsidRPr="00FC6E1C" w:rsidRDefault="00205EB4" w:rsidP="00FC6E1C">
      <w:pPr>
        <w:pStyle w:val="a6"/>
        <w:ind w:left="0" w:firstLine="709"/>
        <w:jc w:val="both"/>
        <w:rPr>
          <w:sz w:val="26"/>
          <w:szCs w:val="26"/>
        </w:rPr>
      </w:pPr>
      <w:r w:rsidRPr="00FC6E1C">
        <w:rPr>
          <w:sz w:val="26"/>
          <w:szCs w:val="26"/>
        </w:rPr>
        <w:t>2</w:t>
      </w:r>
      <w:r w:rsidR="00632256" w:rsidRPr="00FC6E1C">
        <w:rPr>
          <w:sz w:val="26"/>
          <w:szCs w:val="26"/>
        </w:rPr>
        <w:t>5</w:t>
      </w:r>
      <w:r w:rsidRPr="00FC6E1C">
        <w:rPr>
          <w:sz w:val="26"/>
          <w:szCs w:val="26"/>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05EB4" w:rsidRPr="00FC6E1C" w:rsidRDefault="00205EB4" w:rsidP="00FC6E1C">
      <w:pPr>
        <w:pStyle w:val="a6"/>
        <w:ind w:left="0" w:firstLine="709"/>
        <w:jc w:val="both"/>
        <w:rPr>
          <w:sz w:val="26"/>
          <w:szCs w:val="26"/>
        </w:rPr>
      </w:pPr>
      <w:r w:rsidRPr="00FC6E1C">
        <w:rPr>
          <w:sz w:val="26"/>
          <w:szCs w:val="26"/>
        </w:rPr>
        <w:t>2</w:t>
      </w:r>
      <w:r w:rsidR="00632256" w:rsidRPr="00FC6E1C">
        <w:rPr>
          <w:sz w:val="26"/>
          <w:szCs w:val="26"/>
        </w:rPr>
        <w:t>6</w:t>
      </w:r>
      <w:r w:rsidRPr="00FC6E1C">
        <w:rPr>
          <w:sz w:val="26"/>
          <w:szCs w:val="26"/>
        </w:rPr>
        <w:t>) границы земельного участка, указанного в заявлении о его предоставлении, подлежат уточнению в соответствии с Федеральным </w:t>
      </w:r>
      <w:hyperlink r:id="rId19" w:history="1">
        <w:r w:rsidRPr="00FC6E1C">
          <w:rPr>
            <w:rStyle w:val="a3"/>
            <w:sz w:val="26"/>
            <w:szCs w:val="26"/>
          </w:rPr>
          <w:t>законом</w:t>
        </w:r>
      </w:hyperlink>
      <w:r w:rsidRPr="00FC6E1C">
        <w:rPr>
          <w:sz w:val="26"/>
          <w:szCs w:val="26"/>
        </w:rPr>
        <w:t> "О государственной регистрации недвижимости";</w:t>
      </w:r>
    </w:p>
    <w:p w:rsidR="00205EB4" w:rsidRPr="00FC6E1C" w:rsidRDefault="00205EB4" w:rsidP="00FC6E1C">
      <w:pPr>
        <w:pStyle w:val="a6"/>
        <w:ind w:left="0" w:firstLine="709"/>
        <w:jc w:val="both"/>
        <w:rPr>
          <w:sz w:val="26"/>
          <w:szCs w:val="26"/>
        </w:rPr>
      </w:pPr>
      <w:r w:rsidRPr="00FC6E1C">
        <w:rPr>
          <w:sz w:val="26"/>
          <w:szCs w:val="26"/>
        </w:rPr>
        <w:t>2</w:t>
      </w:r>
      <w:r w:rsidR="00632256" w:rsidRPr="00FC6E1C">
        <w:rPr>
          <w:sz w:val="26"/>
          <w:szCs w:val="26"/>
        </w:rPr>
        <w:t>7</w:t>
      </w:r>
      <w:r w:rsidRPr="00FC6E1C">
        <w:rPr>
          <w:sz w:val="26"/>
          <w:szCs w:val="26"/>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05EB4" w:rsidRPr="00FC6E1C" w:rsidRDefault="00205EB4" w:rsidP="00FC6E1C">
      <w:pPr>
        <w:pStyle w:val="a6"/>
        <w:ind w:left="0" w:firstLine="709"/>
        <w:jc w:val="both"/>
        <w:rPr>
          <w:sz w:val="26"/>
          <w:szCs w:val="26"/>
        </w:rPr>
      </w:pPr>
      <w:r w:rsidRPr="00FC6E1C">
        <w:rPr>
          <w:sz w:val="26"/>
          <w:szCs w:val="26"/>
        </w:rPr>
        <w:t>2</w:t>
      </w:r>
      <w:r w:rsidR="00632256" w:rsidRPr="00FC6E1C">
        <w:rPr>
          <w:sz w:val="26"/>
          <w:szCs w:val="26"/>
        </w:rPr>
        <w:t>8</w:t>
      </w:r>
      <w:r w:rsidRPr="00FC6E1C">
        <w:rPr>
          <w:sz w:val="26"/>
          <w:szCs w:val="26"/>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anchor="dst100346" w:history="1">
        <w:r w:rsidRPr="00FC6E1C">
          <w:rPr>
            <w:rStyle w:val="a3"/>
            <w:sz w:val="26"/>
            <w:szCs w:val="26"/>
          </w:rPr>
          <w:t>частью 4 статьи 18</w:t>
        </w:r>
      </w:hyperlink>
      <w:r w:rsidRPr="00FC6E1C">
        <w:rPr>
          <w:sz w:val="26"/>
          <w:szCs w:val="26"/>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1" w:anchor="dst100138" w:history="1">
        <w:r w:rsidRPr="00FC6E1C">
          <w:rPr>
            <w:rStyle w:val="a3"/>
            <w:sz w:val="26"/>
            <w:szCs w:val="26"/>
          </w:rPr>
          <w:t>частью 3 статьи 14</w:t>
        </w:r>
      </w:hyperlink>
      <w:r w:rsidRPr="00FC6E1C">
        <w:rPr>
          <w:sz w:val="26"/>
          <w:szCs w:val="26"/>
        </w:rPr>
        <w:t> указанного Федерального закона».</w:t>
      </w:r>
    </w:p>
    <w:p w:rsidR="003D3E50" w:rsidRPr="00FC6E1C" w:rsidRDefault="00FC6E1C" w:rsidP="00FC6E1C">
      <w:pPr>
        <w:ind w:right="-1" w:firstLine="709"/>
        <w:jc w:val="both"/>
        <w:rPr>
          <w:sz w:val="26"/>
          <w:szCs w:val="26"/>
        </w:rPr>
      </w:pPr>
      <w:r>
        <w:rPr>
          <w:sz w:val="26"/>
          <w:szCs w:val="26"/>
        </w:rPr>
        <w:t xml:space="preserve">2. </w:t>
      </w:r>
      <w:r w:rsidR="003D3E50" w:rsidRPr="00FC6E1C">
        <w:rPr>
          <w:sz w:val="26"/>
          <w:szCs w:val="26"/>
        </w:rPr>
        <w:t>Опубликовать настоящее постановление на официальном сайте Администрации Первомайского района (</w:t>
      </w:r>
      <w:r w:rsidR="003D3E50" w:rsidRPr="00FC6E1C">
        <w:rPr>
          <w:sz w:val="26"/>
          <w:szCs w:val="26"/>
          <w:lang w:val="en-US"/>
        </w:rPr>
        <w:t>http</w:t>
      </w:r>
      <w:r w:rsidR="003D3E50" w:rsidRPr="00FC6E1C">
        <w:rPr>
          <w:sz w:val="26"/>
          <w:szCs w:val="26"/>
        </w:rPr>
        <w:t>://</w:t>
      </w:r>
      <w:proofErr w:type="spellStart"/>
      <w:r w:rsidR="003D3E50" w:rsidRPr="00FC6E1C">
        <w:rPr>
          <w:sz w:val="26"/>
          <w:szCs w:val="26"/>
          <w:lang w:val="en-US"/>
        </w:rPr>
        <w:t>pmr</w:t>
      </w:r>
      <w:proofErr w:type="spellEnd"/>
      <w:r w:rsidR="003D3E50" w:rsidRPr="00FC6E1C">
        <w:rPr>
          <w:sz w:val="26"/>
          <w:szCs w:val="26"/>
        </w:rPr>
        <w:t>.</w:t>
      </w:r>
      <w:proofErr w:type="spellStart"/>
      <w:r w:rsidR="003D3E50" w:rsidRPr="00FC6E1C">
        <w:rPr>
          <w:sz w:val="26"/>
          <w:szCs w:val="26"/>
          <w:lang w:val="en-US"/>
        </w:rPr>
        <w:t>tomsk</w:t>
      </w:r>
      <w:proofErr w:type="spellEnd"/>
      <w:r w:rsidR="003D3E50" w:rsidRPr="00FC6E1C">
        <w:rPr>
          <w:sz w:val="26"/>
          <w:szCs w:val="26"/>
        </w:rPr>
        <w:t>.</w:t>
      </w:r>
      <w:proofErr w:type="spellStart"/>
      <w:r w:rsidR="003D3E50" w:rsidRPr="00FC6E1C">
        <w:rPr>
          <w:sz w:val="26"/>
          <w:szCs w:val="26"/>
          <w:lang w:val="en-US"/>
        </w:rPr>
        <w:t>ru</w:t>
      </w:r>
      <w:proofErr w:type="spellEnd"/>
      <w:r w:rsidR="003D3E50" w:rsidRPr="00FC6E1C">
        <w:rPr>
          <w:sz w:val="26"/>
          <w:szCs w:val="26"/>
        </w:rPr>
        <w:t>).</w:t>
      </w:r>
    </w:p>
    <w:p w:rsidR="008D6076" w:rsidRPr="00FC6E1C" w:rsidRDefault="00FC6E1C" w:rsidP="00FC6E1C">
      <w:pPr>
        <w:spacing w:line="240" w:lineRule="exact"/>
        <w:ind w:firstLine="709"/>
        <w:jc w:val="both"/>
        <w:rPr>
          <w:sz w:val="26"/>
          <w:szCs w:val="26"/>
        </w:rPr>
      </w:pPr>
      <w:r>
        <w:rPr>
          <w:color w:val="000000"/>
          <w:sz w:val="26"/>
          <w:szCs w:val="26"/>
        </w:rPr>
        <w:t xml:space="preserve">3. </w:t>
      </w:r>
      <w:r w:rsidR="00907CC8" w:rsidRPr="00FC6E1C">
        <w:rPr>
          <w:color w:val="000000"/>
          <w:sz w:val="26"/>
          <w:szCs w:val="26"/>
        </w:rPr>
        <w:t>Настоящее постановление вступает в силу со дня его официального опубликования</w:t>
      </w:r>
      <w:r w:rsidR="003D3E50" w:rsidRPr="00FC6E1C">
        <w:rPr>
          <w:color w:val="000000"/>
          <w:sz w:val="26"/>
          <w:szCs w:val="26"/>
        </w:rPr>
        <w:t>.</w:t>
      </w:r>
    </w:p>
    <w:p w:rsidR="008D6076" w:rsidRPr="00FC6E1C" w:rsidRDefault="008D6076" w:rsidP="008D6076">
      <w:pPr>
        <w:pStyle w:val="a4"/>
        <w:spacing w:line="240" w:lineRule="exact"/>
        <w:ind w:right="0"/>
        <w:rPr>
          <w:rFonts w:ascii="Times New Roman" w:hAnsi="Times New Roman"/>
          <w:szCs w:val="26"/>
        </w:rPr>
      </w:pPr>
      <w:r w:rsidRPr="00FC6E1C">
        <w:rPr>
          <w:rFonts w:ascii="Times New Roman" w:hAnsi="Times New Roman"/>
          <w:szCs w:val="26"/>
        </w:rPr>
        <w:t xml:space="preserve"> </w:t>
      </w:r>
    </w:p>
    <w:p w:rsidR="00FC6E1C" w:rsidRPr="00FC6E1C" w:rsidRDefault="00FC6E1C" w:rsidP="008D6076">
      <w:pPr>
        <w:pStyle w:val="a4"/>
        <w:spacing w:line="240" w:lineRule="exact"/>
        <w:ind w:right="0"/>
        <w:rPr>
          <w:rFonts w:ascii="Times New Roman" w:hAnsi="Times New Roman"/>
          <w:szCs w:val="26"/>
        </w:rPr>
      </w:pPr>
    </w:p>
    <w:p w:rsidR="0071200D" w:rsidRPr="00FC6E1C" w:rsidRDefault="0071200D" w:rsidP="008D6076">
      <w:pPr>
        <w:pStyle w:val="a4"/>
        <w:spacing w:line="240" w:lineRule="exact"/>
        <w:ind w:right="0"/>
        <w:rPr>
          <w:rFonts w:ascii="Times New Roman" w:hAnsi="Times New Roman"/>
          <w:szCs w:val="26"/>
        </w:rPr>
      </w:pPr>
    </w:p>
    <w:p w:rsidR="008D6076" w:rsidRPr="00FC6E1C" w:rsidRDefault="003D3E50" w:rsidP="008D6076">
      <w:pPr>
        <w:pStyle w:val="a4"/>
        <w:spacing w:line="240" w:lineRule="exact"/>
        <w:ind w:right="0"/>
        <w:rPr>
          <w:rFonts w:ascii="Times New Roman" w:hAnsi="Times New Roman"/>
          <w:szCs w:val="26"/>
        </w:rPr>
      </w:pPr>
      <w:r w:rsidRPr="00FC6E1C">
        <w:rPr>
          <w:rFonts w:ascii="Times New Roman" w:hAnsi="Times New Roman"/>
          <w:szCs w:val="26"/>
        </w:rPr>
        <w:t>Глава Первомайского района</w:t>
      </w:r>
      <w:r w:rsidR="00CB1ADC" w:rsidRPr="00FC6E1C">
        <w:rPr>
          <w:rFonts w:ascii="Times New Roman" w:hAnsi="Times New Roman"/>
          <w:szCs w:val="26"/>
        </w:rPr>
        <w:tab/>
      </w:r>
      <w:r w:rsidR="00CB1ADC" w:rsidRPr="00FC6E1C">
        <w:rPr>
          <w:rFonts w:ascii="Times New Roman" w:hAnsi="Times New Roman"/>
          <w:szCs w:val="26"/>
        </w:rPr>
        <w:tab/>
      </w:r>
      <w:r w:rsidR="00CB1ADC" w:rsidRPr="00FC6E1C">
        <w:rPr>
          <w:rFonts w:ascii="Times New Roman" w:hAnsi="Times New Roman"/>
          <w:szCs w:val="26"/>
        </w:rPr>
        <w:tab/>
      </w:r>
      <w:r w:rsidR="00F416B1" w:rsidRPr="00FC6E1C">
        <w:rPr>
          <w:rFonts w:ascii="Times New Roman" w:hAnsi="Times New Roman"/>
          <w:szCs w:val="26"/>
        </w:rPr>
        <w:tab/>
      </w:r>
      <w:r w:rsidR="00F416B1" w:rsidRPr="00FC6E1C">
        <w:rPr>
          <w:rFonts w:ascii="Times New Roman" w:hAnsi="Times New Roman"/>
          <w:szCs w:val="26"/>
        </w:rPr>
        <w:tab/>
      </w:r>
      <w:r w:rsidR="00F416B1" w:rsidRPr="00FC6E1C">
        <w:rPr>
          <w:rFonts w:ascii="Times New Roman" w:hAnsi="Times New Roman"/>
          <w:szCs w:val="26"/>
        </w:rPr>
        <w:tab/>
      </w:r>
      <w:r w:rsidR="00FC6E1C">
        <w:rPr>
          <w:rFonts w:ascii="Times New Roman" w:hAnsi="Times New Roman"/>
          <w:szCs w:val="26"/>
        </w:rPr>
        <w:t xml:space="preserve">          </w:t>
      </w:r>
      <w:r w:rsidR="00F416B1" w:rsidRPr="00FC6E1C">
        <w:rPr>
          <w:rFonts w:ascii="Times New Roman" w:hAnsi="Times New Roman"/>
          <w:szCs w:val="26"/>
        </w:rPr>
        <w:tab/>
      </w:r>
      <w:r w:rsidRPr="00FC6E1C">
        <w:rPr>
          <w:rFonts w:ascii="Times New Roman" w:hAnsi="Times New Roman"/>
          <w:szCs w:val="26"/>
        </w:rPr>
        <w:t xml:space="preserve">И.И. Сиберт </w:t>
      </w:r>
    </w:p>
    <w:p w:rsidR="00B468D5" w:rsidRPr="00FC6E1C" w:rsidRDefault="00B468D5" w:rsidP="008D6076">
      <w:pPr>
        <w:pStyle w:val="a4"/>
        <w:spacing w:line="240" w:lineRule="exact"/>
        <w:ind w:right="0"/>
        <w:rPr>
          <w:rFonts w:ascii="Times New Roman" w:hAnsi="Times New Roman"/>
          <w:szCs w:val="26"/>
        </w:rPr>
      </w:pPr>
    </w:p>
    <w:p w:rsidR="003022D9" w:rsidRPr="00FC6E1C" w:rsidRDefault="003022D9" w:rsidP="000D0A9B">
      <w:pPr>
        <w:ind w:firstLine="709"/>
        <w:contextualSpacing/>
        <w:jc w:val="center"/>
        <w:rPr>
          <w:b/>
          <w:sz w:val="26"/>
          <w:szCs w:val="26"/>
        </w:rPr>
      </w:pPr>
    </w:p>
    <w:p w:rsidR="00430E51" w:rsidRDefault="00430E51"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Default="00FC6E1C" w:rsidP="000D0A9B">
      <w:pPr>
        <w:ind w:firstLine="709"/>
        <w:contextualSpacing/>
        <w:jc w:val="center"/>
        <w:rPr>
          <w:b/>
          <w:sz w:val="26"/>
          <w:szCs w:val="26"/>
        </w:rPr>
      </w:pPr>
    </w:p>
    <w:p w:rsidR="00FC6E1C" w:rsidRPr="00FC6E1C" w:rsidRDefault="00FC6E1C" w:rsidP="000D0A9B">
      <w:pPr>
        <w:ind w:firstLine="709"/>
        <w:contextualSpacing/>
        <w:jc w:val="center"/>
        <w:rPr>
          <w:b/>
          <w:sz w:val="26"/>
          <w:szCs w:val="26"/>
        </w:rPr>
      </w:pPr>
    </w:p>
    <w:p w:rsidR="00FB5F19" w:rsidRPr="00FC6E1C" w:rsidRDefault="00FB5F19" w:rsidP="00FB5F19">
      <w:pPr>
        <w:contextualSpacing/>
        <w:rPr>
          <w:sz w:val="20"/>
          <w:szCs w:val="20"/>
        </w:rPr>
      </w:pPr>
      <w:proofErr w:type="spellStart"/>
      <w:r w:rsidRPr="00FC6E1C">
        <w:rPr>
          <w:sz w:val="20"/>
          <w:szCs w:val="20"/>
        </w:rPr>
        <w:t>Московец</w:t>
      </w:r>
      <w:proofErr w:type="spellEnd"/>
      <w:r w:rsidRPr="00FC6E1C">
        <w:rPr>
          <w:sz w:val="20"/>
          <w:szCs w:val="20"/>
        </w:rPr>
        <w:t xml:space="preserve"> Е.А.</w:t>
      </w:r>
    </w:p>
    <w:p w:rsidR="00FB5F19" w:rsidRDefault="00FB5F19" w:rsidP="00FB5F19">
      <w:pPr>
        <w:contextualSpacing/>
        <w:rPr>
          <w:sz w:val="20"/>
          <w:szCs w:val="20"/>
        </w:rPr>
      </w:pPr>
      <w:r w:rsidRPr="00FC6E1C">
        <w:rPr>
          <w:sz w:val="20"/>
          <w:szCs w:val="20"/>
        </w:rPr>
        <w:t>8</w:t>
      </w:r>
      <w:r w:rsidR="00FC6E1C" w:rsidRPr="00FC6E1C">
        <w:rPr>
          <w:sz w:val="20"/>
          <w:szCs w:val="20"/>
        </w:rPr>
        <w:t xml:space="preserve"> (38-</w:t>
      </w:r>
      <w:r w:rsidRPr="00FC6E1C">
        <w:rPr>
          <w:sz w:val="20"/>
          <w:szCs w:val="20"/>
        </w:rPr>
        <w:t>245)</w:t>
      </w:r>
      <w:r w:rsidR="00FC6E1C" w:rsidRPr="00FC6E1C">
        <w:rPr>
          <w:sz w:val="20"/>
          <w:szCs w:val="20"/>
        </w:rPr>
        <w:t xml:space="preserve"> </w:t>
      </w:r>
      <w:r w:rsidRPr="00FC6E1C">
        <w:rPr>
          <w:sz w:val="20"/>
          <w:szCs w:val="20"/>
        </w:rPr>
        <w:t>2</w:t>
      </w:r>
      <w:r w:rsidR="00FC6E1C" w:rsidRPr="00FC6E1C">
        <w:rPr>
          <w:sz w:val="20"/>
          <w:szCs w:val="20"/>
        </w:rPr>
        <w:t>-</w:t>
      </w:r>
      <w:r w:rsidRPr="00FC6E1C">
        <w:rPr>
          <w:sz w:val="20"/>
          <w:szCs w:val="20"/>
        </w:rPr>
        <w:t>20</w:t>
      </w:r>
      <w:r w:rsidR="00FC6E1C" w:rsidRPr="00FC6E1C">
        <w:rPr>
          <w:sz w:val="20"/>
          <w:szCs w:val="20"/>
        </w:rPr>
        <w:t>-</w:t>
      </w:r>
      <w:r w:rsidRPr="00FC6E1C">
        <w:rPr>
          <w:sz w:val="20"/>
          <w:szCs w:val="20"/>
        </w:rPr>
        <w:t>52</w:t>
      </w: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p>
    <w:p w:rsidR="00FC6E1C" w:rsidRDefault="00FC6E1C" w:rsidP="00FB5F19">
      <w:pPr>
        <w:contextualSpacing/>
        <w:rPr>
          <w:sz w:val="20"/>
          <w:szCs w:val="20"/>
        </w:rPr>
      </w:pPr>
      <w:bookmarkStart w:id="2" w:name="_GoBack"/>
      <w:bookmarkEnd w:id="2"/>
      <w:r>
        <w:rPr>
          <w:sz w:val="20"/>
          <w:szCs w:val="20"/>
        </w:rPr>
        <w:t>РАССЫЛКА:</w:t>
      </w:r>
    </w:p>
    <w:p w:rsidR="00FC6E1C" w:rsidRDefault="00FC6E1C" w:rsidP="00FB5F19">
      <w:pPr>
        <w:contextualSpacing/>
        <w:rPr>
          <w:sz w:val="20"/>
          <w:szCs w:val="20"/>
        </w:rPr>
      </w:pPr>
      <w:r>
        <w:rPr>
          <w:sz w:val="20"/>
          <w:szCs w:val="20"/>
        </w:rPr>
        <w:t>1 – дело</w:t>
      </w:r>
    </w:p>
    <w:p w:rsidR="00FC6E1C" w:rsidRDefault="00FC6E1C" w:rsidP="00FB5F19">
      <w:pPr>
        <w:contextualSpacing/>
        <w:rPr>
          <w:sz w:val="20"/>
          <w:szCs w:val="20"/>
        </w:rPr>
      </w:pPr>
      <w:r>
        <w:rPr>
          <w:sz w:val="20"/>
          <w:szCs w:val="20"/>
        </w:rPr>
        <w:t>1 – УИО</w:t>
      </w:r>
    </w:p>
    <w:p w:rsidR="00FC6E1C" w:rsidRPr="00FC6E1C" w:rsidRDefault="00FC6E1C" w:rsidP="00FB5F19">
      <w:pPr>
        <w:contextualSpacing/>
        <w:rPr>
          <w:sz w:val="20"/>
          <w:szCs w:val="20"/>
        </w:rPr>
      </w:pPr>
      <w:r>
        <w:rPr>
          <w:sz w:val="20"/>
          <w:szCs w:val="20"/>
        </w:rPr>
        <w:t>1 - прокуратура</w:t>
      </w:r>
    </w:p>
    <w:sectPr w:rsidR="00FC6E1C" w:rsidRPr="00FC6E1C" w:rsidSect="00FC6E1C">
      <w:footerReference w:type="first" r:id="rId22"/>
      <w:pgSz w:w="11906" w:h="16838"/>
      <w:pgMar w:top="1134" w:right="567"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9EC" w:rsidRDefault="001019EC" w:rsidP="00882A6A">
      <w:r>
        <w:separator/>
      </w:r>
    </w:p>
  </w:endnote>
  <w:endnote w:type="continuationSeparator" w:id="0">
    <w:p w:rsidR="001019EC" w:rsidRDefault="001019EC" w:rsidP="0088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654" w:rsidRDefault="00134654" w:rsidP="00134654">
    <w:pPr>
      <w:autoSpaceDE w:val="0"/>
      <w:autoSpaceDN w:val="0"/>
      <w:adjustRightInd w:val="0"/>
    </w:pPr>
  </w:p>
  <w:p w:rsidR="00134654" w:rsidRDefault="0013465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9EC" w:rsidRDefault="001019EC" w:rsidP="00882A6A">
      <w:r>
        <w:separator/>
      </w:r>
    </w:p>
  </w:footnote>
  <w:footnote w:type="continuationSeparator" w:id="0">
    <w:p w:rsidR="001019EC" w:rsidRDefault="001019EC" w:rsidP="00882A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97D77"/>
    <w:multiLevelType w:val="hybridMultilevel"/>
    <w:tmpl w:val="621E7BAE"/>
    <w:lvl w:ilvl="0" w:tplc="AB103792">
      <w:start w:val="1"/>
      <w:numFmt w:val="decimal"/>
      <w:lvlText w:val="%1."/>
      <w:lvlJc w:val="left"/>
      <w:pPr>
        <w:ind w:left="1803" w:hanging="109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C874D89"/>
    <w:multiLevelType w:val="hybridMultilevel"/>
    <w:tmpl w:val="C1B02ECC"/>
    <w:lvl w:ilvl="0" w:tplc="ACBE9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3757353"/>
    <w:multiLevelType w:val="hybridMultilevel"/>
    <w:tmpl w:val="A0508FA4"/>
    <w:lvl w:ilvl="0" w:tplc="2EA60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E4664EE"/>
    <w:multiLevelType w:val="hybridMultilevel"/>
    <w:tmpl w:val="3904CC1C"/>
    <w:lvl w:ilvl="0" w:tplc="5824E906">
      <w:start w:val="1"/>
      <w:numFmt w:val="decimal"/>
      <w:lvlText w:val="%1)"/>
      <w:lvlJc w:val="left"/>
      <w:pPr>
        <w:ind w:left="2163" w:hanging="360"/>
      </w:pPr>
      <w:rPr>
        <w:rFonts w:hint="default"/>
        <w:color w:val="000000"/>
      </w:rPr>
    </w:lvl>
    <w:lvl w:ilvl="1" w:tplc="04190019" w:tentative="1">
      <w:start w:val="1"/>
      <w:numFmt w:val="lowerLetter"/>
      <w:lvlText w:val="%2."/>
      <w:lvlJc w:val="left"/>
      <w:pPr>
        <w:ind w:left="2883" w:hanging="360"/>
      </w:pPr>
    </w:lvl>
    <w:lvl w:ilvl="2" w:tplc="0419001B" w:tentative="1">
      <w:start w:val="1"/>
      <w:numFmt w:val="lowerRoman"/>
      <w:lvlText w:val="%3."/>
      <w:lvlJc w:val="right"/>
      <w:pPr>
        <w:ind w:left="3603" w:hanging="180"/>
      </w:pPr>
    </w:lvl>
    <w:lvl w:ilvl="3" w:tplc="0419000F" w:tentative="1">
      <w:start w:val="1"/>
      <w:numFmt w:val="decimal"/>
      <w:lvlText w:val="%4."/>
      <w:lvlJc w:val="left"/>
      <w:pPr>
        <w:ind w:left="4323" w:hanging="360"/>
      </w:pPr>
    </w:lvl>
    <w:lvl w:ilvl="4" w:tplc="04190019" w:tentative="1">
      <w:start w:val="1"/>
      <w:numFmt w:val="lowerLetter"/>
      <w:lvlText w:val="%5."/>
      <w:lvlJc w:val="left"/>
      <w:pPr>
        <w:ind w:left="5043" w:hanging="360"/>
      </w:pPr>
    </w:lvl>
    <w:lvl w:ilvl="5" w:tplc="0419001B" w:tentative="1">
      <w:start w:val="1"/>
      <w:numFmt w:val="lowerRoman"/>
      <w:lvlText w:val="%6."/>
      <w:lvlJc w:val="right"/>
      <w:pPr>
        <w:ind w:left="5763" w:hanging="180"/>
      </w:pPr>
    </w:lvl>
    <w:lvl w:ilvl="6" w:tplc="0419000F" w:tentative="1">
      <w:start w:val="1"/>
      <w:numFmt w:val="decimal"/>
      <w:lvlText w:val="%7."/>
      <w:lvlJc w:val="left"/>
      <w:pPr>
        <w:ind w:left="6483" w:hanging="360"/>
      </w:pPr>
    </w:lvl>
    <w:lvl w:ilvl="7" w:tplc="04190019" w:tentative="1">
      <w:start w:val="1"/>
      <w:numFmt w:val="lowerLetter"/>
      <w:lvlText w:val="%8."/>
      <w:lvlJc w:val="left"/>
      <w:pPr>
        <w:ind w:left="7203" w:hanging="360"/>
      </w:pPr>
    </w:lvl>
    <w:lvl w:ilvl="8" w:tplc="0419001B" w:tentative="1">
      <w:start w:val="1"/>
      <w:numFmt w:val="lowerRoman"/>
      <w:lvlText w:val="%9."/>
      <w:lvlJc w:val="right"/>
      <w:pPr>
        <w:ind w:left="7923" w:hanging="180"/>
      </w:pPr>
    </w:lvl>
  </w:abstractNum>
  <w:abstractNum w:abstractNumId="4" w15:restartNumberingAfterBreak="0">
    <w:nsid w:val="65B47254"/>
    <w:multiLevelType w:val="hybridMultilevel"/>
    <w:tmpl w:val="B352F904"/>
    <w:lvl w:ilvl="0" w:tplc="A52E7E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76"/>
    <w:rsid w:val="0000641A"/>
    <w:rsid w:val="000928D9"/>
    <w:rsid w:val="00093367"/>
    <w:rsid w:val="00097530"/>
    <w:rsid w:val="000D0A9B"/>
    <w:rsid w:val="001019EC"/>
    <w:rsid w:val="001251FF"/>
    <w:rsid w:val="00134654"/>
    <w:rsid w:val="001458D0"/>
    <w:rsid w:val="001A5C89"/>
    <w:rsid w:val="00205EB4"/>
    <w:rsid w:val="00220415"/>
    <w:rsid w:val="00276432"/>
    <w:rsid w:val="002B5B78"/>
    <w:rsid w:val="002C4A4E"/>
    <w:rsid w:val="002D2ACB"/>
    <w:rsid w:val="002D7E82"/>
    <w:rsid w:val="002E4E76"/>
    <w:rsid w:val="003022D9"/>
    <w:rsid w:val="003564AC"/>
    <w:rsid w:val="003C3577"/>
    <w:rsid w:val="003D3E50"/>
    <w:rsid w:val="003E4594"/>
    <w:rsid w:val="003F2367"/>
    <w:rsid w:val="00430E51"/>
    <w:rsid w:val="0044232F"/>
    <w:rsid w:val="00452BF3"/>
    <w:rsid w:val="004A0911"/>
    <w:rsid w:val="00561CE5"/>
    <w:rsid w:val="00577F4F"/>
    <w:rsid w:val="005A43B1"/>
    <w:rsid w:val="005C1AC6"/>
    <w:rsid w:val="005C409A"/>
    <w:rsid w:val="00632256"/>
    <w:rsid w:val="0066009E"/>
    <w:rsid w:val="0066037D"/>
    <w:rsid w:val="006B2F42"/>
    <w:rsid w:val="006E169C"/>
    <w:rsid w:val="0071200D"/>
    <w:rsid w:val="00744F2D"/>
    <w:rsid w:val="0075320D"/>
    <w:rsid w:val="00757C71"/>
    <w:rsid w:val="00785757"/>
    <w:rsid w:val="007F4DC1"/>
    <w:rsid w:val="007F78AE"/>
    <w:rsid w:val="00850D94"/>
    <w:rsid w:val="00854D18"/>
    <w:rsid w:val="00875555"/>
    <w:rsid w:val="008770A7"/>
    <w:rsid w:val="00882A6A"/>
    <w:rsid w:val="008D3A62"/>
    <w:rsid w:val="008D6076"/>
    <w:rsid w:val="00902459"/>
    <w:rsid w:val="00907CC8"/>
    <w:rsid w:val="009C7F1D"/>
    <w:rsid w:val="009E2454"/>
    <w:rsid w:val="00A00CA0"/>
    <w:rsid w:val="00A357FE"/>
    <w:rsid w:val="00AB3272"/>
    <w:rsid w:val="00AE7895"/>
    <w:rsid w:val="00B468D5"/>
    <w:rsid w:val="00BC125D"/>
    <w:rsid w:val="00C1363C"/>
    <w:rsid w:val="00C26AB5"/>
    <w:rsid w:val="00C3164D"/>
    <w:rsid w:val="00C355D3"/>
    <w:rsid w:val="00CA70AE"/>
    <w:rsid w:val="00CB1ADC"/>
    <w:rsid w:val="00D0545B"/>
    <w:rsid w:val="00D41775"/>
    <w:rsid w:val="00D60AEE"/>
    <w:rsid w:val="00D6296D"/>
    <w:rsid w:val="00D71CE0"/>
    <w:rsid w:val="00D7573F"/>
    <w:rsid w:val="00ED0D7A"/>
    <w:rsid w:val="00F12A5E"/>
    <w:rsid w:val="00F21064"/>
    <w:rsid w:val="00F2533B"/>
    <w:rsid w:val="00F30FBD"/>
    <w:rsid w:val="00F416B1"/>
    <w:rsid w:val="00F456F8"/>
    <w:rsid w:val="00F5512A"/>
    <w:rsid w:val="00F5527B"/>
    <w:rsid w:val="00FB5F19"/>
    <w:rsid w:val="00FB7598"/>
    <w:rsid w:val="00FC606B"/>
    <w:rsid w:val="00FC6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1F7814"/>
  <w15:docId w15:val="{21D7FD12-A4AA-4DCB-8A2E-07CE00D6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0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8D6076"/>
    <w:rPr>
      <w:color w:val="0000FF"/>
      <w:u w:val="single"/>
    </w:rPr>
  </w:style>
  <w:style w:type="paragraph" w:styleId="a4">
    <w:name w:val="Body Text"/>
    <w:basedOn w:val="a"/>
    <w:link w:val="a5"/>
    <w:unhideWhenUsed/>
    <w:rsid w:val="008D6076"/>
    <w:pPr>
      <w:ind w:right="-901"/>
      <w:jc w:val="both"/>
    </w:pPr>
    <w:rPr>
      <w:rFonts w:ascii="Courier New" w:hAnsi="Courier New"/>
      <w:sz w:val="26"/>
      <w:szCs w:val="20"/>
    </w:rPr>
  </w:style>
  <w:style w:type="character" w:customStyle="1" w:styleId="a5">
    <w:name w:val="Основной текст Знак"/>
    <w:basedOn w:val="a0"/>
    <w:link w:val="a4"/>
    <w:rsid w:val="008D6076"/>
    <w:rPr>
      <w:rFonts w:ascii="Courier New" w:eastAsia="Times New Roman" w:hAnsi="Courier New" w:cs="Times New Roman"/>
      <w:sz w:val="26"/>
      <w:szCs w:val="20"/>
      <w:lang w:eastAsia="ru-RU"/>
    </w:rPr>
  </w:style>
  <w:style w:type="paragraph" w:styleId="a6">
    <w:name w:val="List Paragraph"/>
    <w:basedOn w:val="a"/>
    <w:uiPriority w:val="34"/>
    <w:qFormat/>
    <w:rsid w:val="008D6076"/>
    <w:pPr>
      <w:ind w:left="720"/>
      <w:contextualSpacing/>
    </w:pPr>
  </w:style>
  <w:style w:type="paragraph" w:styleId="a7">
    <w:name w:val="header"/>
    <w:basedOn w:val="a"/>
    <w:link w:val="a8"/>
    <w:uiPriority w:val="99"/>
    <w:unhideWhenUsed/>
    <w:rsid w:val="00882A6A"/>
    <w:pPr>
      <w:tabs>
        <w:tab w:val="center" w:pos="4677"/>
        <w:tab w:val="right" w:pos="9355"/>
      </w:tabs>
    </w:pPr>
  </w:style>
  <w:style w:type="character" w:customStyle="1" w:styleId="a8">
    <w:name w:val="Верхний колонтитул Знак"/>
    <w:basedOn w:val="a0"/>
    <w:link w:val="a7"/>
    <w:uiPriority w:val="99"/>
    <w:rsid w:val="00882A6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82A6A"/>
    <w:pPr>
      <w:tabs>
        <w:tab w:val="center" w:pos="4677"/>
        <w:tab w:val="right" w:pos="9355"/>
      </w:tabs>
    </w:pPr>
  </w:style>
  <w:style w:type="character" w:customStyle="1" w:styleId="aa">
    <w:name w:val="Нижний колонтитул Знак"/>
    <w:basedOn w:val="a0"/>
    <w:link w:val="a9"/>
    <w:uiPriority w:val="99"/>
    <w:rsid w:val="00882A6A"/>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3D3E50"/>
    <w:rPr>
      <w:color w:val="605E5C"/>
      <w:shd w:val="clear" w:color="auto" w:fill="E1DFDD"/>
    </w:rPr>
  </w:style>
  <w:style w:type="paragraph" w:styleId="ab">
    <w:name w:val="Balloon Text"/>
    <w:basedOn w:val="a"/>
    <w:link w:val="ac"/>
    <w:uiPriority w:val="99"/>
    <w:semiHidden/>
    <w:unhideWhenUsed/>
    <w:rsid w:val="00D60AEE"/>
    <w:rPr>
      <w:rFonts w:ascii="Segoe UI" w:hAnsi="Segoe UI" w:cs="Segoe UI"/>
      <w:sz w:val="18"/>
      <w:szCs w:val="18"/>
    </w:rPr>
  </w:style>
  <w:style w:type="character" w:customStyle="1" w:styleId="ac">
    <w:name w:val="Текст выноски Знак"/>
    <w:basedOn w:val="a0"/>
    <w:link w:val="ab"/>
    <w:uiPriority w:val="99"/>
    <w:semiHidden/>
    <w:rsid w:val="00D60AE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188563">
      <w:bodyDiv w:val="1"/>
      <w:marLeft w:val="0"/>
      <w:marRight w:val="0"/>
      <w:marTop w:val="0"/>
      <w:marBottom w:val="0"/>
      <w:divBdr>
        <w:top w:val="none" w:sz="0" w:space="0" w:color="auto"/>
        <w:left w:val="none" w:sz="0" w:space="0" w:color="auto"/>
        <w:bottom w:val="none" w:sz="0" w:space="0" w:color="auto"/>
        <w:right w:val="none" w:sz="0" w:space="0" w:color="auto"/>
      </w:divBdr>
    </w:div>
    <w:div w:id="409892640">
      <w:bodyDiv w:val="1"/>
      <w:marLeft w:val="0"/>
      <w:marRight w:val="0"/>
      <w:marTop w:val="0"/>
      <w:marBottom w:val="0"/>
      <w:divBdr>
        <w:top w:val="none" w:sz="0" w:space="0" w:color="auto"/>
        <w:left w:val="none" w:sz="0" w:space="0" w:color="auto"/>
        <w:bottom w:val="none" w:sz="0" w:space="0" w:color="auto"/>
        <w:right w:val="none" w:sz="0" w:space="0" w:color="auto"/>
      </w:divBdr>
    </w:div>
    <w:div w:id="1887792832">
      <w:bodyDiv w:val="1"/>
      <w:marLeft w:val="0"/>
      <w:marRight w:val="0"/>
      <w:marTop w:val="0"/>
      <w:marBottom w:val="0"/>
      <w:divBdr>
        <w:top w:val="none" w:sz="0" w:space="0" w:color="auto"/>
        <w:left w:val="none" w:sz="0" w:space="0" w:color="auto"/>
        <w:bottom w:val="none" w:sz="0" w:space="0" w:color="auto"/>
        <w:right w:val="none" w:sz="0" w:space="0" w:color="auto"/>
      </w:divBdr>
    </w:div>
    <w:div w:id="209362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812/adbc49aaab552c55cb040636a29a905441cbe915/" TargetMode="External"/><Relationship Id="rId13" Type="http://schemas.openxmlformats.org/officeDocument/2006/relationships/hyperlink" Target="https://www.consultant.ru/document/cons_doc_LAW_454812/8a479c028d080f9c4013f9a12ca4bc04a1bc7527/" TargetMode="External"/><Relationship Id="rId18" Type="http://schemas.openxmlformats.org/officeDocument/2006/relationships/hyperlink" Target="https://www.consultant.ru/document/cons_doc_LAW_454812/f6fb5e26212db7c34ed9e1fc1e33a10f57b19470/" TargetMode="External"/><Relationship Id="rId3" Type="http://schemas.openxmlformats.org/officeDocument/2006/relationships/settings" Target="settings.xml"/><Relationship Id="rId21" Type="http://schemas.openxmlformats.org/officeDocument/2006/relationships/hyperlink" Target="https://www.consultant.ru/document/cons_doc_LAW_464169/f37831cb86dea1959749e24d246234941eca66cd/" TargetMode="External"/><Relationship Id="rId7" Type="http://schemas.openxmlformats.org/officeDocument/2006/relationships/hyperlink" Target="https://www.consultant.ru/document/cons_doc_LAW_454812/f6fb5e26212db7c34ed9e1fc1e33a10f57b19470/" TargetMode="External"/><Relationship Id="rId12" Type="http://schemas.openxmlformats.org/officeDocument/2006/relationships/hyperlink" Target="https://www.consultant.ru/document/cons_doc_LAW_454812/8a479c028d080f9c4013f9a12ca4bc04a1bc7527/" TargetMode="External"/><Relationship Id="rId17" Type="http://schemas.openxmlformats.org/officeDocument/2006/relationships/hyperlink" Target="https://www.consultant.ru/document/cons_doc_LAW_454812/f6fb5e26212db7c34ed9e1fc1e33a10f57b19470/" TargetMode="External"/><Relationship Id="rId2" Type="http://schemas.openxmlformats.org/officeDocument/2006/relationships/styles" Target="styles.xml"/><Relationship Id="rId16" Type="http://schemas.openxmlformats.org/officeDocument/2006/relationships/hyperlink" Target="https://www.consultant.ru/document/cons_doc_LAW_190624/25f186eefb5315b42c902be14a6b40ec63ea7acc/" TargetMode="External"/><Relationship Id="rId20" Type="http://schemas.openxmlformats.org/officeDocument/2006/relationships/hyperlink" Target="https://www.consultant.ru/document/cons_doc_LAW_464169/7705ea248eb2ec0cf267513902ed8f43cc104c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54812/8a479c028d080f9c4013f9a12ca4bc04a1bc752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nsultant.ru/document/cons_doc_LAW_454812/d03f218475a9847f0ba021c505f5ab5446e5c6f4/" TargetMode="External"/><Relationship Id="rId23" Type="http://schemas.openxmlformats.org/officeDocument/2006/relationships/fontTable" Target="fontTable.xml"/><Relationship Id="rId10" Type="http://schemas.openxmlformats.org/officeDocument/2006/relationships/hyperlink" Target="https://www.consultant.ru/document/cons_doc_LAW_454812/adbc49aaab552c55cb040636a29a905441cbe915/" TargetMode="External"/><Relationship Id="rId19" Type="http://schemas.openxmlformats.org/officeDocument/2006/relationships/hyperlink" Target="https://www.consultant.ru/document/cons_doc_LAW_469783/" TargetMode="External"/><Relationship Id="rId4" Type="http://schemas.openxmlformats.org/officeDocument/2006/relationships/webSettings" Target="webSettings.xml"/><Relationship Id="rId9" Type="http://schemas.openxmlformats.org/officeDocument/2006/relationships/hyperlink" Target="https://www.consultant.ru/document/cons_doc_LAW_454388/7cb66e0f239f00b0e1d59f167cd46beb2182ece1/" TargetMode="External"/><Relationship Id="rId14" Type="http://schemas.openxmlformats.org/officeDocument/2006/relationships/hyperlink" Target="https://www.consultant.ru/document/cons_doc_LAW_454812/8a479c028d080f9c4013f9a12ca4bc04a1bc7527/"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2235</Words>
  <Characters>12744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CHAUSOVA_NATALYA</dc:creator>
  <cp:lastModifiedBy>Rita</cp:lastModifiedBy>
  <cp:revision>2</cp:revision>
  <cp:lastPrinted>2024-03-28T02:26:00Z</cp:lastPrinted>
  <dcterms:created xsi:type="dcterms:W3CDTF">2024-03-28T02:26:00Z</dcterms:created>
  <dcterms:modified xsi:type="dcterms:W3CDTF">2024-03-28T02:26:00Z</dcterms:modified>
</cp:coreProperties>
</file>