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775" w:rsidRDefault="00C66775" w:rsidP="000730E5">
      <w:pPr>
        <w:suppressAutoHyphens/>
        <w:jc w:val="center"/>
        <w:rPr>
          <w:b/>
          <w:sz w:val="26"/>
          <w:szCs w:val="26"/>
          <w:lang w:eastAsia="ar-SA"/>
        </w:rPr>
      </w:pPr>
    </w:p>
    <w:p w:rsidR="00155DB0" w:rsidRDefault="000730E5" w:rsidP="000730E5">
      <w:pPr>
        <w:suppressAutoHyphens/>
        <w:jc w:val="center"/>
        <w:rPr>
          <w:b/>
          <w:sz w:val="26"/>
          <w:szCs w:val="26"/>
          <w:lang w:eastAsia="ar-SA"/>
        </w:rPr>
      </w:pPr>
      <w:bookmarkStart w:id="0" w:name="_GoBack"/>
      <w:bookmarkEnd w:id="0"/>
      <w:r>
        <w:rPr>
          <w:b/>
          <w:sz w:val="26"/>
          <w:szCs w:val="26"/>
          <w:lang w:eastAsia="ar-SA"/>
        </w:rPr>
        <w:t>АДМИНИСТРАЦИЯ ПЕРВОМАЙСКОГО РАЙОНА</w:t>
      </w:r>
    </w:p>
    <w:p w:rsidR="000730E5" w:rsidRPr="000730E5" w:rsidRDefault="000730E5" w:rsidP="000730E5">
      <w:pPr>
        <w:suppressAutoHyphens/>
        <w:jc w:val="center"/>
        <w:rPr>
          <w:b/>
          <w:sz w:val="26"/>
          <w:szCs w:val="26"/>
          <w:lang w:eastAsia="ar-SA"/>
        </w:rPr>
      </w:pPr>
    </w:p>
    <w:p w:rsidR="00155DB0" w:rsidRDefault="000730E5" w:rsidP="00155DB0">
      <w:pPr>
        <w:suppressAutoHyphens/>
        <w:jc w:val="center"/>
        <w:rPr>
          <w:b/>
          <w:sz w:val="32"/>
          <w:szCs w:val="28"/>
          <w:lang w:eastAsia="ar-SA"/>
        </w:rPr>
      </w:pPr>
      <w:r w:rsidRPr="000730E5">
        <w:rPr>
          <w:b/>
          <w:sz w:val="32"/>
          <w:szCs w:val="28"/>
          <w:lang w:eastAsia="ar-SA"/>
        </w:rPr>
        <w:t>ПОСТАНОВЛЕНИЕ</w:t>
      </w:r>
    </w:p>
    <w:p w:rsidR="000730E5" w:rsidRPr="000730E5" w:rsidRDefault="004F3ED9" w:rsidP="000730E5">
      <w:pPr>
        <w:suppressAutoHyphens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13</w:t>
      </w:r>
      <w:r w:rsidR="000730E5">
        <w:rPr>
          <w:sz w:val="26"/>
          <w:szCs w:val="26"/>
          <w:lang w:eastAsia="ar-SA"/>
        </w:rPr>
        <w:t xml:space="preserve">.05.2020                                                                                                                         № </w:t>
      </w:r>
      <w:r>
        <w:rPr>
          <w:sz w:val="26"/>
          <w:szCs w:val="26"/>
          <w:lang w:eastAsia="ar-SA"/>
        </w:rPr>
        <w:t>98</w:t>
      </w:r>
    </w:p>
    <w:p w:rsidR="00155DB0" w:rsidRPr="00155DB0" w:rsidRDefault="00155DB0" w:rsidP="00155DB0">
      <w:pPr>
        <w:suppressAutoHyphens/>
        <w:rPr>
          <w:b/>
          <w:sz w:val="28"/>
          <w:szCs w:val="28"/>
          <w:lang w:eastAsia="ar-SA"/>
        </w:rPr>
      </w:pPr>
    </w:p>
    <w:p w:rsidR="000730E5" w:rsidRPr="000730E5" w:rsidRDefault="000730E5" w:rsidP="000730E5">
      <w:pPr>
        <w:suppressAutoHyphens/>
        <w:jc w:val="center"/>
        <w:rPr>
          <w:sz w:val="26"/>
          <w:szCs w:val="26"/>
          <w:lang w:eastAsia="ar-SA"/>
        </w:rPr>
      </w:pPr>
      <w:r w:rsidRPr="000730E5">
        <w:rPr>
          <w:sz w:val="26"/>
          <w:szCs w:val="26"/>
          <w:lang w:eastAsia="ar-SA"/>
        </w:rPr>
        <w:t>с. Первомайское</w:t>
      </w:r>
    </w:p>
    <w:p w:rsidR="000730E5" w:rsidRPr="000730E5" w:rsidRDefault="000730E5" w:rsidP="000730E5">
      <w:pPr>
        <w:suppressAutoHyphens/>
        <w:jc w:val="center"/>
        <w:rPr>
          <w:sz w:val="26"/>
          <w:szCs w:val="26"/>
          <w:lang w:eastAsia="ar-SA"/>
        </w:rPr>
      </w:pP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0"/>
      </w:tblGrid>
      <w:tr w:rsidR="004F3ED9" w:rsidRPr="004F3ED9" w:rsidTr="0092641D"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4F3ED9" w:rsidRPr="004F3ED9" w:rsidRDefault="004F3ED9" w:rsidP="004F3ED9">
            <w:pPr>
              <w:overflowPunct w:val="0"/>
              <w:autoSpaceDE w:val="0"/>
              <w:autoSpaceDN w:val="0"/>
              <w:adjustRightInd w:val="0"/>
              <w:ind w:left="34" w:hanging="34"/>
              <w:jc w:val="center"/>
            </w:pPr>
          </w:p>
          <w:p w:rsidR="004F3ED9" w:rsidRPr="004F3ED9" w:rsidRDefault="004F3ED9" w:rsidP="004F3ED9">
            <w:pPr>
              <w:overflowPunct w:val="0"/>
              <w:autoSpaceDE w:val="0"/>
              <w:autoSpaceDN w:val="0"/>
              <w:adjustRightInd w:val="0"/>
              <w:ind w:left="34" w:hanging="34"/>
              <w:jc w:val="center"/>
              <w:rPr>
                <w:sz w:val="26"/>
                <w:szCs w:val="26"/>
              </w:rPr>
            </w:pPr>
            <w:r w:rsidRPr="004F3ED9">
              <w:rPr>
                <w:sz w:val="26"/>
                <w:szCs w:val="26"/>
              </w:rPr>
              <w:t>Об утверждении Порядка использования бюджетных ассигнований резервного фонда Администрации Первомайского района по ликвидации последствий стихийных бедствий и других чрезвычайных ситуаций</w:t>
            </w:r>
          </w:p>
          <w:p w:rsidR="004F3ED9" w:rsidRPr="004F3ED9" w:rsidRDefault="004F3ED9" w:rsidP="004F3ED9">
            <w:pPr>
              <w:tabs>
                <w:tab w:val="left" w:pos="708"/>
                <w:tab w:val="left" w:pos="6804"/>
              </w:tabs>
              <w:jc w:val="center"/>
            </w:pPr>
          </w:p>
        </w:tc>
      </w:tr>
    </w:tbl>
    <w:p w:rsidR="004F3ED9" w:rsidRPr="004F3ED9" w:rsidRDefault="004F3ED9" w:rsidP="004F3ED9">
      <w:pPr>
        <w:tabs>
          <w:tab w:val="left" w:pos="708"/>
          <w:tab w:val="left" w:pos="6804"/>
        </w:tabs>
        <w:contextualSpacing/>
        <w:jc w:val="both"/>
      </w:pPr>
      <w:r w:rsidRPr="004F3ED9">
        <w:t xml:space="preserve">   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4F3ED9">
        <w:rPr>
          <w:sz w:val="26"/>
          <w:szCs w:val="26"/>
        </w:rPr>
        <w:t xml:space="preserve">В соответствии со статьей 81 Бюджетного кодекса Российской Федерации, Постановлением Администрации Томской области от 22 января 2008 года № 4 а «Об утверждении Порядка использования бюджетных ассигнований резервного фонда Администрации Томской области по ликвидации последствий стихийных бедствий и других чрезвычайных ситуаций», в целях обеспечения оперативности финансового обеспечения мероприятий по ликвидации последствий стихийных бедствий и других чрезвычайных ситуаций, 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4F3ED9">
        <w:rPr>
          <w:sz w:val="26"/>
          <w:szCs w:val="26"/>
        </w:rPr>
        <w:t>ПОСТАНОВЛЯЮ: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</w:p>
    <w:p w:rsidR="004F3ED9" w:rsidRPr="004F3ED9" w:rsidRDefault="004F3ED9" w:rsidP="004F3ED9">
      <w:pPr>
        <w:overflowPunct w:val="0"/>
        <w:autoSpaceDE w:val="0"/>
        <w:autoSpaceDN w:val="0"/>
        <w:adjustRightInd w:val="0"/>
        <w:ind w:left="34" w:firstLine="506"/>
        <w:contextualSpacing/>
        <w:jc w:val="both"/>
        <w:rPr>
          <w:sz w:val="26"/>
          <w:szCs w:val="26"/>
        </w:rPr>
      </w:pPr>
      <w:r w:rsidRPr="004F3ED9">
        <w:rPr>
          <w:sz w:val="26"/>
          <w:szCs w:val="26"/>
        </w:rPr>
        <w:t>1. Утвердить прилагаемый Порядок использования бюджетных ассигнований резервного фонда Администрации Первомайского района по ликвидации последствий стихийных бедствий и других чрезвычайных ситуаций</w:t>
      </w:r>
      <w:r w:rsidR="004B5044">
        <w:rPr>
          <w:sz w:val="26"/>
          <w:szCs w:val="26"/>
        </w:rPr>
        <w:t>,</w:t>
      </w:r>
      <w:r w:rsidRPr="004F3ED9">
        <w:rPr>
          <w:sz w:val="26"/>
          <w:szCs w:val="26"/>
        </w:rPr>
        <w:t xml:space="preserve"> согласно приложению к настоящему постановлению.</w:t>
      </w:r>
    </w:p>
    <w:p w:rsidR="004F3ED9" w:rsidRPr="004F3ED9" w:rsidRDefault="004F3ED9" w:rsidP="004F3ED9">
      <w:pPr>
        <w:overflowPunct w:val="0"/>
        <w:autoSpaceDE w:val="0"/>
        <w:autoSpaceDN w:val="0"/>
        <w:adjustRightInd w:val="0"/>
        <w:ind w:left="34" w:firstLine="506"/>
        <w:contextualSpacing/>
        <w:jc w:val="both"/>
        <w:rPr>
          <w:sz w:val="26"/>
          <w:szCs w:val="26"/>
        </w:rPr>
      </w:pPr>
      <w:r w:rsidRPr="004F3ED9">
        <w:rPr>
          <w:sz w:val="26"/>
          <w:szCs w:val="26"/>
        </w:rPr>
        <w:t>2. Признать утратившим силу  постановление Администрации Первомайского района от 04.06.2013 № 142 «Об утверждении Порядка расходования средств резервного фонда Администрации Первомайского района по ликвидации чрезвычайных ситуаций и последствий стихийных бедствий».</w:t>
      </w:r>
    </w:p>
    <w:p w:rsidR="004F3ED9" w:rsidRPr="004F3ED9" w:rsidRDefault="004F3ED9" w:rsidP="004F3ED9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3. Опубликовать настоящее постановление в газете "Заветы Ильича" и разместить на официальном сайте Администрации Первомайского района  (</w:t>
      </w:r>
      <w:hyperlink r:id="rId7" w:history="1">
        <w:r w:rsidRPr="00DB2BD8">
          <w:rPr>
            <w:rStyle w:val="ab"/>
            <w:sz w:val="26"/>
            <w:szCs w:val="26"/>
          </w:rPr>
          <w:t>http://</w:t>
        </w:r>
        <w:r w:rsidRPr="00DB2BD8">
          <w:rPr>
            <w:rStyle w:val="ab"/>
            <w:sz w:val="26"/>
            <w:szCs w:val="26"/>
            <w:lang w:val="en-US"/>
          </w:rPr>
          <w:t>pmr</w:t>
        </w:r>
        <w:r w:rsidRPr="00DB2BD8">
          <w:rPr>
            <w:rStyle w:val="ab"/>
            <w:sz w:val="26"/>
            <w:szCs w:val="26"/>
          </w:rPr>
          <w:t>.</w:t>
        </w:r>
        <w:r w:rsidRPr="00DB2BD8">
          <w:rPr>
            <w:rStyle w:val="ab"/>
            <w:sz w:val="26"/>
            <w:szCs w:val="26"/>
            <w:lang w:val="en-US"/>
          </w:rPr>
          <w:t>tomsk</w:t>
        </w:r>
        <w:r w:rsidRPr="00DB2BD8">
          <w:rPr>
            <w:rStyle w:val="ab"/>
            <w:sz w:val="26"/>
            <w:szCs w:val="26"/>
          </w:rPr>
          <w:t>.ru</w:t>
        </w:r>
      </w:hyperlink>
      <w:r w:rsidRPr="004F3ED9">
        <w:rPr>
          <w:sz w:val="26"/>
          <w:szCs w:val="26"/>
        </w:rPr>
        <w:t>).</w:t>
      </w:r>
    </w:p>
    <w:p w:rsidR="004F3ED9" w:rsidRPr="004F3ED9" w:rsidRDefault="004F3ED9" w:rsidP="004F3ED9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 xml:space="preserve">4. Настоящее постановление вступает в силу с  даты </w:t>
      </w:r>
      <w:r>
        <w:rPr>
          <w:sz w:val="26"/>
          <w:szCs w:val="26"/>
        </w:rPr>
        <w:t>его официального опубликования</w:t>
      </w:r>
      <w:r w:rsidRPr="004F3ED9">
        <w:rPr>
          <w:sz w:val="26"/>
          <w:szCs w:val="26"/>
        </w:rPr>
        <w:t xml:space="preserve">.  </w:t>
      </w:r>
    </w:p>
    <w:p w:rsidR="004F3ED9" w:rsidRPr="004F3ED9" w:rsidRDefault="004F3ED9" w:rsidP="004F3ED9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5. Контроль за исполнением данного постановления оставляю за собой.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F3ED9" w:rsidRPr="004F3ED9" w:rsidRDefault="004F3ED9" w:rsidP="004F3ED9">
      <w:pPr>
        <w:autoSpaceDE w:val="0"/>
        <w:autoSpaceDN w:val="0"/>
        <w:adjustRightInd w:val="0"/>
        <w:rPr>
          <w:sz w:val="26"/>
          <w:szCs w:val="26"/>
        </w:rPr>
      </w:pPr>
    </w:p>
    <w:p w:rsidR="004F3ED9" w:rsidRPr="004F3ED9" w:rsidRDefault="004F3ED9" w:rsidP="004F3ED9">
      <w:pPr>
        <w:autoSpaceDE w:val="0"/>
        <w:autoSpaceDN w:val="0"/>
        <w:adjustRightInd w:val="0"/>
        <w:rPr>
          <w:sz w:val="26"/>
          <w:szCs w:val="26"/>
        </w:rPr>
      </w:pPr>
    </w:p>
    <w:p w:rsidR="004F3ED9" w:rsidRPr="004F3ED9" w:rsidRDefault="004F3ED9" w:rsidP="004F3ED9">
      <w:pPr>
        <w:widowControl w:val="0"/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 xml:space="preserve">Глава Первомайского района                                                             </w:t>
      </w:r>
      <w:r>
        <w:rPr>
          <w:sz w:val="26"/>
          <w:szCs w:val="26"/>
        </w:rPr>
        <w:t xml:space="preserve">           </w:t>
      </w:r>
      <w:r w:rsidRPr="004F3ED9">
        <w:rPr>
          <w:sz w:val="26"/>
          <w:szCs w:val="26"/>
        </w:rPr>
        <w:t>И.И.</w:t>
      </w:r>
      <w:r>
        <w:rPr>
          <w:sz w:val="26"/>
          <w:szCs w:val="26"/>
        </w:rPr>
        <w:t xml:space="preserve"> </w:t>
      </w:r>
      <w:r w:rsidRPr="004F3ED9">
        <w:rPr>
          <w:sz w:val="26"/>
          <w:szCs w:val="26"/>
        </w:rPr>
        <w:t>Сиберт</w:t>
      </w:r>
    </w:p>
    <w:p w:rsidR="004F3ED9" w:rsidRPr="004F3ED9" w:rsidRDefault="004F3ED9" w:rsidP="004F3ED9">
      <w:pPr>
        <w:widowControl w:val="0"/>
        <w:overflowPunct w:val="0"/>
        <w:autoSpaceDE w:val="0"/>
        <w:autoSpaceDN w:val="0"/>
        <w:adjustRightInd w:val="0"/>
        <w:jc w:val="right"/>
        <w:outlineLvl w:val="0"/>
      </w:pPr>
      <w:bookmarkStart w:id="1" w:name="Par66"/>
      <w:bookmarkEnd w:id="1"/>
    </w:p>
    <w:p w:rsidR="004F3ED9" w:rsidRPr="004F3ED9" w:rsidRDefault="004F3ED9" w:rsidP="004F3ED9">
      <w:pPr>
        <w:widowControl w:val="0"/>
        <w:overflowPunct w:val="0"/>
        <w:autoSpaceDE w:val="0"/>
        <w:autoSpaceDN w:val="0"/>
        <w:adjustRightInd w:val="0"/>
        <w:jc w:val="right"/>
        <w:outlineLvl w:val="0"/>
      </w:pPr>
    </w:p>
    <w:p w:rsidR="004F3ED9" w:rsidRPr="004F3ED9" w:rsidRDefault="004F3ED9" w:rsidP="004F3ED9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4F3ED9" w:rsidRPr="004F3ED9" w:rsidRDefault="004F3ED9" w:rsidP="004F3ED9">
      <w:pPr>
        <w:overflowPunct w:val="0"/>
        <w:autoSpaceDE w:val="0"/>
        <w:autoSpaceDN w:val="0"/>
        <w:adjustRightInd w:val="0"/>
        <w:rPr>
          <w:sz w:val="18"/>
          <w:szCs w:val="18"/>
        </w:rPr>
      </w:pPr>
    </w:p>
    <w:p w:rsidR="004F3ED9" w:rsidRPr="004F3ED9" w:rsidRDefault="004F3ED9" w:rsidP="004F3ED9">
      <w:pPr>
        <w:overflowPunct w:val="0"/>
        <w:autoSpaceDE w:val="0"/>
        <w:autoSpaceDN w:val="0"/>
        <w:adjustRightInd w:val="0"/>
        <w:rPr>
          <w:sz w:val="18"/>
          <w:szCs w:val="18"/>
        </w:rPr>
      </w:pPr>
    </w:p>
    <w:p w:rsidR="004F3ED9" w:rsidRPr="004F3ED9" w:rsidRDefault="004F3ED9" w:rsidP="004F3ED9">
      <w:pPr>
        <w:overflowPunct w:val="0"/>
        <w:autoSpaceDE w:val="0"/>
        <w:autoSpaceDN w:val="0"/>
        <w:adjustRightInd w:val="0"/>
        <w:rPr>
          <w:sz w:val="18"/>
          <w:szCs w:val="18"/>
        </w:rPr>
      </w:pPr>
    </w:p>
    <w:p w:rsidR="004F3ED9" w:rsidRPr="004F3ED9" w:rsidRDefault="004F3ED9" w:rsidP="004F3ED9">
      <w:pPr>
        <w:overflowPunct w:val="0"/>
        <w:autoSpaceDE w:val="0"/>
        <w:autoSpaceDN w:val="0"/>
        <w:adjustRightInd w:val="0"/>
        <w:rPr>
          <w:sz w:val="18"/>
          <w:szCs w:val="18"/>
        </w:rPr>
      </w:pPr>
    </w:p>
    <w:p w:rsidR="004F3ED9" w:rsidRPr="004F3ED9" w:rsidRDefault="004F3ED9" w:rsidP="004F3ED9">
      <w:pPr>
        <w:overflowPunct w:val="0"/>
        <w:autoSpaceDE w:val="0"/>
        <w:autoSpaceDN w:val="0"/>
        <w:adjustRightInd w:val="0"/>
        <w:rPr>
          <w:sz w:val="18"/>
          <w:szCs w:val="18"/>
        </w:rPr>
      </w:pPr>
    </w:p>
    <w:p w:rsidR="004F3ED9" w:rsidRPr="004F3ED9" w:rsidRDefault="004F3ED9" w:rsidP="004F3ED9">
      <w:pPr>
        <w:overflowPunct w:val="0"/>
        <w:autoSpaceDE w:val="0"/>
        <w:autoSpaceDN w:val="0"/>
        <w:adjustRightInd w:val="0"/>
        <w:rPr>
          <w:sz w:val="18"/>
          <w:szCs w:val="18"/>
        </w:rPr>
      </w:pPr>
      <w:r w:rsidRPr="004F3ED9">
        <w:rPr>
          <w:sz w:val="18"/>
          <w:szCs w:val="18"/>
        </w:rPr>
        <w:t>Цукренко М.В.</w:t>
      </w:r>
    </w:p>
    <w:p w:rsidR="004F3ED9" w:rsidRPr="004F3ED9" w:rsidRDefault="004F3ED9" w:rsidP="004F3ED9">
      <w:pPr>
        <w:overflowPunct w:val="0"/>
        <w:autoSpaceDE w:val="0"/>
        <w:autoSpaceDN w:val="0"/>
        <w:adjustRightInd w:val="0"/>
        <w:rPr>
          <w:sz w:val="18"/>
          <w:szCs w:val="18"/>
        </w:rPr>
      </w:pPr>
      <w:r w:rsidRPr="004F3ED9">
        <w:rPr>
          <w:sz w:val="18"/>
          <w:szCs w:val="18"/>
        </w:rPr>
        <w:lastRenderedPageBreak/>
        <w:t>8 (38 245) 2 30 74</w:t>
      </w:r>
    </w:p>
    <w:p w:rsidR="004F3ED9" w:rsidRPr="004F3ED9" w:rsidRDefault="004F3ED9" w:rsidP="004F3ED9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4F3ED9" w:rsidRPr="004F3ED9" w:rsidRDefault="004F3ED9" w:rsidP="004F3ED9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4F3ED9" w:rsidRPr="004F3ED9" w:rsidRDefault="004F3ED9" w:rsidP="004F3ED9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4F3ED9" w:rsidRPr="004F3ED9" w:rsidRDefault="004F3ED9" w:rsidP="00852BC2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4F3ED9">
        <w:rPr>
          <w:sz w:val="20"/>
          <w:szCs w:val="20"/>
        </w:rPr>
        <w:t>Приложение</w:t>
      </w:r>
    </w:p>
    <w:p w:rsidR="004F3ED9" w:rsidRPr="004F3ED9" w:rsidRDefault="004F3ED9" w:rsidP="00852BC2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4F3ED9">
        <w:rPr>
          <w:sz w:val="20"/>
          <w:szCs w:val="20"/>
        </w:rPr>
        <w:t>УТВЕРЖДЕНО</w:t>
      </w:r>
    </w:p>
    <w:p w:rsidR="004F3ED9" w:rsidRPr="004F3ED9" w:rsidRDefault="004F3ED9" w:rsidP="00852BC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F3ED9">
        <w:rPr>
          <w:sz w:val="20"/>
          <w:szCs w:val="20"/>
        </w:rPr>
        <w:t>постановлением  Администрации</w:t>
      </w:r>
    </w:p>
    <w:p w:rsidR="004F3ED9" w:rsidRPr="004F3ED9" w:rsidRDefault="004F3ED9" w:rsidP="00852BC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F3ED9">
        <w:rPr>
          <w:sz w:val="20"/>
          <w:szCs w:val="20"/>
        </w:rPr>
        <w:t>Первомайского района</w:t>
      </w:r>
    </w:p>
    <w:p w:rsidR="004F3ED9" w:rsidRPr="004F3ED9" w:rsidRDefault="004F3ED9" w:rsidP="00852BC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F3ED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о</w:t>
      </w:r>
      <w:r w:rsidRPr="004F3ED9">
        <w:rPr>
          <w:sz w:val="20"/>
          <w:szCs w:val="20"/>
        </w:rPr>
        <w:t>т</w:t>
      </w:r>
      <w:r>
        <w:rPr>
          <w:sz w:val="20"/>
          <w:szCs w:val="20"/>
        </w:rPr>
        <w:t xml:space="preserve"> 13.05.2020</w:t>
      </w:r>
      <w:r w:rsidRPr="004F3ED9">
        <w:rPr>
          <w:sz w:val="20"/>
          <w:szCs w:val="20"/>
        </w:rPr>
        <w:t xml:space="preserve"> № </w:t>
      </w:r>
      <w:r>
        <w:rPr>
          <w:sz w:val="20"/>
          <w:szCs w:val="20"/>
        </w:rPr>
        <w:t>98</w:t>
      </w:r>
    </w:p>
    <w:p w:rsidR="004F3ED9" w:rsidRPr="004F3ED9" w:rsidRDefault="004F3ED9" w:rsidP="004F3ED9">
      <w:pPr>
        <w:autoSpaceDE w:val="0"/>
        <w:autoSpaceDN w:val="0"/>
        <w:adjustRightInd w:val="0"/>
        <w:rPr>
          <w:sz w:val="26"/>
          <w:szCs w:val="26"/>
        </w:rPr>
      </w:pPr>
    </w:p>
    <w:p w:rsidR="004F3ED9" w:rsidRPr="004F3ED9" w:rsidRDefault="004F3ED9" w:rsidP="004F3ED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F3ED9">
        <w:rPr>
          <w:sz w:val="26"/>
          <w:szCs w:val="26"/>
        </w:rPr>
        <w:t>Порядок использования бюджетных ассигнований резервного фонда Администрации Первомайского района по ликвидации последствий стихийных бедствий и других чрезвычайных ситуаций</w:t>
      </w:r>
    </w:p>
    <w:p w:rsidR="004F3ED9" w:rsidRPr="004F3ED9" w:rsidRDefault="004F3ED9" w:rsidP="004F3ED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F3ED9" w:rsidRPr="004F3ED9" w:rsidRDefault="004F3ED9" w:rsidP="004F3ED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1. Резервный фонд Администрации Первомайского района по ликвидации последствий стихийных бедствий и других чрезвычайных ситуаций  (далее - резервный фонд) образуется в расходной части местного  бюджета муниципального образования «Первомайский район» (далее – местного бюджета).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2. Средства резервного фонда направляются на финансовое обеспечение расходов, связанных с ликвидацией последствий стихийных бедствий и других чрезвычайных ситуаций, имевших место на территории Первомайского района в текущем финансовом году (за исключением случаев, произошедших в декабре текущего года, по которым бюджетные ассигнования могут быть направлены в январе следующего года).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3. Размер резервного фонда формируется и устанавливается при утверждении местного бюджета на очередной финансовый год и плановый период.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4. Расходы резервного фонда ежегодно предусматриваются в местном бюджете отдельной строкой.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5. Бюджетные ассигнования резервного фонда используются на финансовое обеспечение следующих мероприятий, связанных с ликвидацией последствий стихийных бедствий и других чрезвычайных ситуаций, не предусмотренных местным бюджетом: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1) разведка в зонах чрезвычайных ситуаций в интересах поисково-спасательных и аварийно-спасательных работ;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2) поисково-спасательные и аварийно-спасательные работы в зонах чрезвычайной ситуации;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3) неотложные аварийно-спасательные и аварийно-восстановительные работы на объектах жилищно-коммунального хозяйства, социальной сферы, энергетики, промышленности, транспорта, связи и сельского хозяйства, пострадавших в результате стихийного бедствия или чрезвычайной ситуации;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4) развертывание и содержание временных пунктов размещения и питания для эвакуируемых пострадавших граждан в течение необходимого срока, но не более одного месяца;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5) создание минимально необходимых условий для жизнеобеспечения населения в зонах чрезвычайных ситуаций;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6) обеспечение безопасности населения и сил ликвидации в зонах чрезвычайных ситуаций;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7) охрана окружающей среды при ликвидации последствий стихийных бедствий и других чрезвычайных ситуаций;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lastRenderedPageBreak/>
        <w:t>8) инженерное обеспечение ввода и движения сил ликвидации в зонах чрезвычайных ситуаций;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9) долевое участие в финансовом обеспечении мероприятий, проводимых органами местного самоуправления и организациями по ликвидации последствий стихийных бедствий и других чрезвычайных ситуаций при недостаточности их собственных финансовых средств на эти цели;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10) расходы на погашение бюджетного кредита, привлеченного бюджетом муниципального образования «Первомайский район» из областного бюджета на осуществление мероприятий по ликвидации последствий стихийных бедствий и других чрезвычайных ситуаций;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11) прочие расходы по эвакуации населения, его размещению и возвращению после ликвидации последствий стихийных бедствий и других чрезвычайных ситуаций на места постоянного проживания;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12) оказание единовременной материальной помощи пострадавшим гражданам;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13) поощрение лиц, участвовавших в обеспечении и проведении мероприятий по ликвидации последствий стихийных бедствий и чрезвычайных ситуаций;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 xml:space="preserve">14) иные мероприятия, направленные на ликвидацию последствий стихийных бедствий и других чрезвычайных ситуаций. 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6. Косвенный ущерб от чрезвычайных ситуаций природного и техногенного характера за счет бюджетных ассигнований резервного фонда не возмещается.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7. Финансовое обеспечение мероприятий по ликвидации последствий стихийных бедствий и других чрезвычайных ситуаций осуществляется за счет средств органов местного самоуправления и организаций, находящихся в зонах чрезвычайных ситуаций, а также страховых фондов и других источников.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При недостаточности указанных средств, организации и органы местного самоуправления не позднее одного месяца со дня возникновения чрезвычайной ситуации вправе обратиться в Комиссию по предупреждению и ликвидации чрезвычайных ситуаций и обеспечению пожарной безопасности (далее – КЧС) Первомайского района с мотивированным обращением о выделении бюджетных ассигнований резервного фонда с указанием предполагаемого направления и срока их использования.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К обращению должны быть приложены: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1) документы, подтверждающие факт и определяющие границы зоны произошедшего стихийного бедствия или другой чрезвычайной ситуации;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2) смета расходов на финансовое обеспечение мероприятий по ликвидации последствий стихийных бедствий или другой чрезвычайной ситуации с заключением об оценке достоверности сметной стоимости в соответствии с порядком проведения проверки достоверности определения сметной стоимости, установленным Департаментом архитектуры и строительства Томской области; документы  на приобретение товаров и оплату работ, услуг с обоснованием их стоимости, подтвержденной информацией не менее двух организаций или индивидуальных предпринимателей на один вид товара или услуги;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3) акт обследования объекта, поврежденного (разрушенного) в результате стихийного бедствия или другой чрезвычайной ситуации;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4) информация о размере и остатке средств органов местного самоуправления в резервных фондах по состоянию на дату обращения;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 xml:space="preserve">5) дополнительные данные о количестве погибших и пострадавших людей, размере материального ущерба, размере средств органов местного самоуправления, </w:t>
      </w:r>
      <w:r w:rsidRPr="004F3ED9">
        <w:rPr>
          <w:sz w:val="26"/>
          <w:szCs w:val="26"/>
        </w:rPr>
        <w:lastRenderedPageBreak/>
        <w:t>организаций, страховых фондов и иных источников, направленных и израсходованных на ликвидацию последствий стихийного бедствия или другой чрезвычайной ситуации;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6) данные о наличии у пострадавших</w:t>
      </w:r>
      <w:r w:rsidRPr="004F3ED9">
        <w:rPr>
          <w:rFonts w:ascii="Arial" w:hAnsi="Arial" w:cs="Arial"/>
          <w:sz w:val="20"/>
          <w:szCs w:val="20"/>
        </w:rPr>
        <w:t xml:space="preserve"> </w:t>
      </w:r>
      <w:r w:rsidRPr="004F3ED9">
        <w:rPr>
          <w:sz w:val="26"/>
          <w:szCs w:val="26"/>
        </w:rPr>
        <w:t>в результате стихийного бедствия или другой чрезвычайной ситуации граждан материальных и финансовых резервов;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 xml:space="preserve">7) иные документы, обосновывающие причинение материального ущерба. 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Для рассмотрения вопроса о выделении бюджетных ассигнований резервного фонда КЧС Первомайского района имеет право затребовать дополнительные документы, обосновывающие размер запрашиваемых средств.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Обращение без обосновывающих документов возвращается без рассмотрения.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В соответствии с решением председателя КЧС Первомайского района должностные лица, уполномоченные на решение вопросов в области ГО и ЧС Администрации Первомайского района совместно с органами местного самоуправления и иными организациями в 10-дневный срок проводят экспертизу представленных документов, готовят соответствующие предложения и, после согласования с Финансовым управлением Администрации Первомайского района, направляют их в КЧС Первомайского района.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КЧС Первомайского района на своем заседании рассматривает представленные документы и принимает мотивированное решение о выделении или об отказе в выделении бюджетных ассигнований  резервного фонда.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8. Основанием для выделения бюджетных ассигнований резервного фонда является правовой акт Администрации Первомайского района, принимаемый на основании решения КЧС Первомайского района.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В правовом акте Администрации Первомайского района указываются цели, на которые выделены бюджетные ассигнования резервного фонда, сумма, получатели, срок использования выделенных бюджетных ассигнований, срок возврата выделенных бюджетных ассигнований в случае их нецелевого использования либо неполного использования, срок представления отчета по целевому использованию выделенных бюджетных ассигнований, а также дается поручение Финансовому управлению Администрации Первомайского района обеспечить выделение бюджетных ассигнований, если иное не установлено настоящим пунктом.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 xml:space="preserve"> При выделении бюджетных ассигнований на финансовое обеспечение проведения аварийно-восстановительных работ на пострадавших объектах, в правовом акте Администрации Первомайского района указывается пообъектное распределение этих ассигнований.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9. Финансовое управление Администрации Первомайского района осуществляет перечисление бюджетных ассигнований резервного фонда получателям, указанным в соответствующем правовом акте Администрации Первомайского района.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10. Бюджетные ассигнования резервного фонда подлежат возврату в местный бюджет в случае их нецелевого использования либо неполного использования в соответствии с действующим законодательством.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11. Контроль за целевым использованием бюджетных ассигнований резервного фонда осуществляет Финансовое управление Администрации Первомайского района.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F3ED9">
        <w:rPr>
          <w:sz w:val="26"/>
          <w:szCs w:val="26"/>
        </w:rPr>
        <w:t>12. Получатели бюджетных ассигнований резервного фонда обязаны представлять в Финансовое управление Администрации  Первомайского района отчеты об использовании выделенных средств в установленные сроки.</w:t>
      </w:r>
    </w:p>
    <w:p w:rsidR="004F3ED9" w:rsidRPr="004F3ED9" w:rsidRDefault="004F3ED9" w:rsidP="004F3ED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4F3ED9">
        <w:rPr>
          <w:sz w:val="26"/>
          <w:szCs w:val="26"/>
        </w:rPr>
        <w:t>13. Отчет об использовании бюджетных ассигнований резервного фонда Администрации Первомайского района прилагается к годовому отчету об исполнени</w:t>
      </w:r>
      <w:r>
        <w:rPr>
          <w:sz w:val="26"/>
          <w:szCs w:val="26"/>
        </w:rPr>
        <w:t>и</w:t>
      </w:r>
      <w:r w:rsidRPr="004F3ED9">
        <w:rPr>
          <w:sz w:val="26"/>
          <w:szCs w:val="26"/>
        </w:rPr>
        <w:t xml:space="preserve"> бюджета.</w:t>
      </w:r>
    </w:p>
    <w:p w:rsidR="004F3ED9" w:rsidRPr="004F3ED9" w:rsidRDefault="004F3ED9" w:rsidP="004F3ED9">
      <w:pPr>
        <w:tabs>
          <w:tab w:val="left" w:pos="708"/>
          <w:tab w:val="left" w:pos="6804"/>
        </w:tabs>
        <w:jc w:val="both"/>
        <w:rPr>
          <w:sz w:val="26"/>
          <w:szCs w:val="26"/>
        </w:rPr>
      </w:pPr>
    </w:p>
    <w:p w:rsidR="00155DB0" w:rsidRPr="000730E5" w:rsidRDefault="00155DB0" w:rsidP="004F3ED9">
      <w:pPr>
        <w:suppressAutoHyphens/>
        <w:jc w:val="center"/>
        <w:rPr>
          <w:sz w:val="20"/>
          <w:szCs w:val="20"/>
          <w:lang w:eastAsia="ar-SA"/>
        </w:rPr>
      </w:pPr>
    </w:p>
    <w:sectPr w:rsidR="00155DB0" w:rsidRPr="000730E5" w:rsidSect="000730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193" w:rsidRDefault="00FB3193" w:rsidP="00904632">
      <w:r>
        <w:separator/>
      </w:r>
    </w:p>
  </w:endnote>
  <w:endnote w:type="continuationSeparator" w:id="0">
    <w:p w:rsidR="00FB3193" w:rsidRDefault="00FB3193" w:rsidP="009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193" w:rsidRDefault="00FB3193" w:rsidP="00904632">
      <w:r>
        <w:separator/>
      </w:r>
    </w:p>
  </w:footnote>
  <w:footnote w:type="continuationSeparator" w:id="0">
    <w:p w:rsidR="00FB3193" w:rsidRDefault="00FB3193" w:rsidP="0090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>
    <w:nsid w:val="00A860F6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E171D5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14DB5"/>
    <w:multiLevelType w:val="hybridMultilevel"/>
    <w:tmpl w:val="08A04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67F18"/>
    <w:multiLevelType w:val="hybridMultilevel"/>
    <w:tmpl w:val="4CEA0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D76A1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B31FD3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507C1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0F1B2FF8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55C42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E141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64410"/>
    <w:multiLevelType w:val="hybridMultilevel"/>
    <w:tmpl w:val="98EA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C49C9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E3C0B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E5EB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387310"/>
    <w:multiLevelType w:val="hybridMultilevel"/>
    <w:tmpl w:val="24287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C7D20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D8255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9B27F4"/>
    <w:multiLevelType w:val="hybridMultilevel"/>
    <w:tmpl w:val="475634EC"/>
    <w:lvl w:ilvl="0" w:tplc="99B06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CB43B7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50A25"/>
    <w:multiLevelType w:val="hybridMultilevel"/>
    <w:tmpl w:val="C94624CA"/>
    <w:lvl w:ilvl="0" w:tplc="2EB8C046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20B4F44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2">
    <w:nsid w:val="44ED0508"/>
    <w:multiLevelType w:val="hybridMultilevel"/>
    <w:tmpl w:val="0134857A"/>
    <w:lvl w:ilvl="0" w:tplc="2C10F18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3">
    <w:nsid w:val="4EEA3A82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80E5F"/>
    <w:multiLevelType w:val="hybridMultilevel"/>
    <w:tmpl w:val="05864D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637937"/>
    <w:multiLevelType w:val="hybridMultilevel"/>
    <w:tmpl w:val="0BD8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2E45FC"/>
    <w:multiLevelType w:val="hybridMultilevel"/>
    <w:tmpl w:val="751C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E62E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8445E"/>
    <w:multiLevelType w:val="hybridMultilevel"/>
    <w:tmpl w:val="682CDB2E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43C86"/>
    <w:multiLevelType w:val="hybridMultilevel"/>
    <w:tmpl w:val="D8885AF2"/>
    <w:lvl w:ilvl="0" w:tplc="F7228EB2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0">
    <w:nsid w:val="61CC2581"/>
    <w:multiLevelType w:val="hybridMultilevel"/>
    <w:tmpl w:val="851C0084"/>
    <w:lvl w:ilvl="0" w:tplc="C50C062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4B000F9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162E00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27"/>
  </w:num>
  <w:num w:numId="5">
    <w:abstractNumId w:val="4"/>
  </w:num>
  <w:num w:numId="6">
    <w:abstractNumId w:val="18"/>
  </w:num>
  <w:num w:numId="7">
    <w:abstractNumId w:val="3"/>
  </w:num>
  <w:num w:numId="8">
    <w:abstractNumId w:val="23"/>
  </w:num>
  <w:num w:numId="9">
    <w:abstractNumId w:val="7"/>
  </w:num>
  <w:num w:numId="10">
    <w:abstractNumId w:val="26"/>
  </w:num>
  <w:num w:numId="11">
    <w:abstractNumId w:val="30"/>
  </w:num>
  <w:num w:numId="12">
    <w:abstractNumId w:val="20"/>
  </w:num>
  <w:num w:numId="13">
    <w:abstractNumId w:val="9"/>
  </w:num>
  <w:num w:numId="14">
    <w:abstractNumId w:val="2"/>
  </w:num>
  <w:num w:numId="15">
    <w:abstractNumId w:val="21"/>
  </w:num>
  <w:num w:numId="16">
    <w:abstractNumId w:val="22"/>
  </w:num>
  <w:num w:numId="17">
    <w:abstractNumId w:val="28"/>
  </w:num>
  <w:num w:numId="18">
    <w:abstractNumId w:val="31"/>
  </w:num>
  <w:num w:numId="19">
    <w:abstractNumId w:val="13"/>
  </w:num>
  <w:num w:numId="20">
    <w:abstractNumId w:val="17"/>
  </w:num>
  <w:num w:numId="21">
    <w:abstractNumId w:val="8"/>
  </w:num>
  <w:num w:numId="22">
    <w:abstractNumId w:val="11"/>
  </w:num>
  <w:num w:numId="23">
    <w:abstractNumId w:val="15"/>
  </w:num>
  <w:num w:numId="24">
    <w:abstractNumId w:val="25"/>
  </w:num>
  <w:num w:numId="25">
    <w:abstractNumId w:val="29"/>
  </w:num>
  <w:num w:numId="26">
    <w:abstractNumId w:val="5"/>
  </w:num>
  <w:num w:numId="27">
    <w:abstractNumId w:val="24"/>
  </w:num>
  <w:num w:numId="28">
    <w:abstractNumId w:val="12"/>
  </w:num>
  <w:num w:numId="29">
    <w:abstractNumId w:val="16"/>
  </w:num>
  <w:num w:numId="30">
    <w:abstractNumId w:val="32"/>
  </w:num>
  <w:num w:numId="31">
    <w:abstractNumId w:val="10"/>
  </w:num>
  <w:num w:numId="3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A5"/>
    <w:rsid w:val="00010E1A"/>
    <w:rsid w:val="000110C8"/>
    <w:rsid w:val="00020C78"/>
    <w:rsid w:val="00031238"/>
    <w:rsid w:val="00037D90"/>
    <w:rsid w:val="00040CD2"/>
    <w:rsid w:val="00044E32"/>
    <w:rsid w:val="000453E1"/>
    <w:rsid w:val="0004680C"/>
    <w:rsid w:val="00046DA0"/>
    <w:rsid w:val="00055E13"/>
    <w:rsid w:val="0005677B"/>
    <w:rsid w:val="000730E5"/>
    <w:rsid w:val="00073648"/>
    <w:rsid w:val="000736BA"/>
    <w:rsid w:val="000860D1"/>
    <w:rsid w:val="00087226"/>
    <w:rsid w:val="00094D71"/>
    <w:rsid w:val="000A218C"/>
    <w:rsid w:val="000A4CFC"/>
    <w:rsid w:val="000B5DC4"/>
    <w:rsid w:val="000C176D"/>
    <w:rsid w:val="000C2B6B"/>
    <w:rsid w:val="000D722E"/>
    <w:rsid w:val="000E0A64"/>
    <w:rsid w:val="000E2953"/>
    <w:rsid w:val="000E476B"/>
    <w:rsid w:val="000F5D1D"/>
    <w:rsid w:val="00103C61"/>
    <w:rsid w:val="001063C7"/>
    <w:rsid w:val="00117DDD"/>
    <w:rsid w:val="00122968"/>
    <w:rsid w:val="0012334E"/>
    <w:rsid w:val="00126804"/>
    <w:rsid w:val="001455E6"/>
    <w:rsid w:val="00147261"/>
    <w:rsid w:val="00147C86"/>
    <w:rsid w:val="00150E18"/>
    <w:rsid w:val="00153A55"/>
    <w:rsid w:val="00155DB0"/>
    <w:rsid w:val="00156577"/>
    <w:rsid w:val="001565D7"/>
    <w:rsid w:val="00160C1A"/>
    <w:rsid w:val="00174445"/>
    <w:rsid w:val="001744B4"/>
    <w:rsid w:val="00174D18"/>
    <w:rsid w:val="001758FB"/>
    <w:rsid w:val="0017780D"/>
    <w:rsid w:val="001B7702"/>
    <w:rsid w:val="001C133B"/>
    <w:rsid w:val="001D2331"/>
    <w:rsid w:val="001D5836"/>
    <w:rsid w:val="001E39E6"/>
    <w:rsid w:val="001F2A45"/>
    <w:rsid w:val="00204D87"/>
    <w:rsid w:val="00211AA6"/>
    <w:rsid w:val="00216D31"/>
    <w:rsid w:val="00220A59"/>
    <w:rsid w:val="00223862"/>
    <w:rsid w:val="0023128C"/>
    <w:rsid w:val="00236BE1"/>
    <w:rsid w:val="002421B5"/>
    <w:rsid w:val="002477F7"/>
    <w:rsid w:val="00264C8E"/>
    <w:rsid w:val="00276376"/>
    <w:rsid w:val="00283C11"/>
    <w:rsid w:val="002910D3"/>
    <w:rsid w:val="00293571"/>
    <w:rsid w:val="002A4E08"/>
    <w:rsid w:val="002B3F08"/>
    <w:rsid w:val="002B64CB"/>
    <w:rsid w:val="002D24B0"/>
    <w:rsid w:val="002D6B82"/>
    <w:rsid w:val="002E1C7F"/>
    <w:rsid w:val="002E3271"/>
    <w:rsid w:val="002E6988"/>
    <w:rsid w:val="003046B9"/>
    <w:rsid w:val="0030640B"/>
    <w:rsid w:val="00320C08"/>
    <w:rsid w:val="00330BC9"/>
    <w:rsid w:val="0033765D"/>
    <w:rsid w:val="00345769"/>
    <w:rsid w:val="00347832"/>
    <w:rsid w:val="00356B1D"/>
    <w:rsid w:val="003579BA"/>
    <w:rsid w:val="00367F0A"/>
    <w:rsid w:val="003961DF"/>
    <w:rsid w:val="00397392"/>
    <w:rsid w:val="003A4033"/>
    <w:rsid w:val="003A70AE"/>
    <w:rsid w:val="003B1A95"/>
    <w:rsid w:val="003B2786"/>
    <w:rsid w:val="003B34B8"/>
    <w:rsid w:val="003B3B78"/>
    <w:rsid w:val="003D0DAC"/>
    <w:rsid w:val="003D68DA"/>
    <w:rsid w:val="003E28B5"/>
    <w:rsid w:val="00404E2E"/>
    <w:rsid w:val="00407F78"/>
    <w:rsid w:val="004118E7"/>
    <w:rsid w:val="00414048"/>
    <w:rsid w:val="00424E1D"/>
    <w:rsid w:val="00440FAB"/>
    <w:rsid w:val="0044239F"/>
    <w:rsid w:val="004510AB"/>
    <w:rsid w:val="00451B35"/>
    <w:rsid w:val="00461D62"/>
    <w:rsid w:val="00473D0C"/>
    <w:rsid w:val="00480825"/>
    <w:rsid w:val="00481932"/>
    <w:rsid w:val="00496050"/>
    <w:rsid w:val="004A402F"/>
    <w:rsid w:val="004B02D8"/>
    <w:rsid w:val="004B5044"/>
    <w:rsid w:val="004B6B1F"/>
    <w:rsid w:val="004C3736"/>
    <w:rsid w:val="004C7E2C"/>
    <w:rsid w:val="004D2EF2"/>
    <w:rsid w:val="004E7214"/>
    <w:rsid w:val="004F3ED9"/>
    <w:rsid w:val="004F5361"/>
    <w:rsid w:val="004F7D4D"/>
    <w:rsid w:val="0050618A"/>
    <w:rsid w:val="00506ED0"/>
    <w:rsid w:val="00511966"/>
    <w:rsid w:val="0051430C"/>
    <w:rsid w:val="00514F06"/>
    <w:rsid w:val="00515459"/>
    <w:rsid w:val="00515DCE"/>
    <w:rsid w:val="0051717E"/>
    <w:rsid w:val="0052051D"/>
    <w:rsid w:val="00521877"/>
    <w:rsid w:val="005277D5"/>
    <w:rsid w:val="0054110E"/>
    <w:rsid w:val="0055615D"/>
    <w:rsid w:val="00557575"/>
    <w:rsid w:val="005865A9"/>
    <w:rsid w:val="005865C9"/>
    <w:rsid w:val="005A138D"/>
    <w:rsid w:val="005B4DF9"/>
    <w:rsid w:val="005B7525"/>
    <w:rsid w:val="005D0CA5"/>
    <w:rsid w:val="005D4922"/>
    <w:rsid w:val="005D6A9E"/>
    <w:rsid w:val="005E19E5"/>
    <w:rsid w:val="005E3FAA"/>
    <w:rsid w:val="005E7C11"/>
    <w:rsid w:val="0062394B"/>
    <w:rsid w:val="0062786D"/>
    <w:rsid w:val="006354B2"/>
    <w:rsid w:val="00635877"/>
    <w:rsid w:val="00656717"/>
    <w:rsid w:val="00657D2D"/>
    <w:rsid w:val="0067335B"/>
    <w:rsid w:val="00674439"/>
    <w:rsid w:val="006763B2"/>
    <w:rsid w:val="00690477"/>
    <w:rsid w:val="006906C1"/>
    <w:rsid w:val="00692460"/>
    <w:rsid w:val="006A1A39"/>
    <w:rsid w:val="006B0AF3"/>
    <w:rsid w:val="006B7339"/>
    <w:rsid w:val="006D29CC"/>
    <w:rsid w:val="006E039A"/>
    <w:rsid w:val="006E6CCA"/>
    <w:rsid w:val="006F2AEE"/>
    <w:rsid w:val="0070135F"/>
    <w:rsid w:val="00702C95"/>
    <w:rsid w:val="007043FC"/>
    <w:rsid w:val="00710E11"/>
    <w:rsid w:val="00726058"/>
    <w:rsid w:val="00727DFC"/>
    <w:rsid w:val="0073399A"/>
    <w:rsid w:val="00736170"/>
    <w:rsid w:val="0073657D"/>
    <w:rsid w:val="00741792"/>
    <w:rsid w:val="007420F3"/>
    <w:rsid w:val="007455F1"/>
    <w:rsid w:val="0076027E"/>
    <w:rsid w:val="00772B08"/>
    <w:rsid w:val="007837AF"/>
    <w:rsid w:val="00791556"/>
    <w:rsid w:val="00793F95"/>
    <w:rsid w:val="00797B45"/>
    <w:rsid w:val="007A5DB9"/>
    <w:rsid w:val="007B2B08"/>
    <w:rsid w:val="007C2154"/>
    <w:rsid w:val="007C6239"/>
    <w:rsid w:val="007D4B27"/>
    <w:rsid w:val="007D63DA"/>
    <w:rsid w:val="007F3CFB"/>
    <w:rsid w:val="007F7092"/>
    <w:rsid w:val="007F75EB"/>
    <w:rsid w:val="00800E70"/>
    <w:rsid w:val="00803368"/>
    <w:rsid w:val="008224F7"/>
    <w:rsid w:val="0082427F"/>
    <w:rsid w:val="008359EB"/>
    <w:rsid w:val="0084239C"/>
    <w:rsid w:val="00844A92"/>
    <w:rsid w:val="00852BC2"/>
    <w:rsid w:val="00854B7B"/>
    <w:rsid w:val="0086672C"/>
    <w:rsid w:val="00866D9A"/>
    <w:rsid w:val="00873F50"/>
    <w:rsid w:val="00875015"/>
    <w:rsid w:val="00875649"/>
    <w:rsid w:val="008803C9"/>
    <w:rsid w:val="00883E88"/>
    <w:rsid w:val="0088600D"/>
    <w:rsid w:val="00886B57"/>
    <w:rsid w:val="00890660"/>
    <w:rsid w:val="008929CE"/>
    <w:rsid w:val="008930C3"/>
    <w:rsid w:val="008A5FE1"/>
    <w:rsid w:val="008A6B83"/>
    <w:rsid w:val="008B69D6"/>
    <w:rsid w:val="008C0A54"/>
    <w:rsid w:val="008D068F"/>
    <w:rsid w:val="008E0C5B"/>
    <w:rsid w:val="008E31FA"/>
    <w:rsid w:val="008E56CF"/>
    <w:rsid w:val="008F53A8"/>
    <w:rsid w:val="008F5978"/>
    <w:rsid w:val="00904632"/>
    <w:rsid w:val="00905E84"/>
    <w:rsid w:val="0090667D"/>
    <w:rsid w:val="00914E75"/>
    <w:rsid w:val="00920828"/>
    <w:rsid w:val="00920F92"/>
    <w:rsid w:val="00951017"/>
    <w:rsid w:val="00951BE2"/>
    <w:rsid w:val="00963CEB"/>
    <w:rsid w:val="0097186B"/>
    <w:rsid w:val="0097606C"/>
    <w:rsid w:val="0098101A"/>
    <w:rsid w:val="009A0F7C"/>
    <w:rsid w:val="009A3424"/>
    <w:rsid w:val="009C3CF2"/>
    <w:rsid w:val="009D6A65"/>
    <w:rsid w:val="009D73E7"/>
    <w:rsid w:val="009E13FC"/>
    <w:rsid w:val="009F31D5"/>
    <w:rsid w:val="009F5D0E"/>
    <w:rsid w:val="009F7B61"/>
    <w:rsid w:val="00A102A8"/>
    <w:rsid w:val="00A11AD0"/>
    <w:rsid w:val="00A13DCA"/>
    <w:rsid w:val="00A15EED"/>
    <w:rsid w:val="00A1619C"/>
    <w:rsid w:val="00A2321A"/>
    <w:rsid w:val="00A25F57"/>
    <w:rsid w:val="00A3257D"/>
    <w:rsid w:val="00A34362"/>
    <w:rsid w:val="00A34E5F"/>
    <w:rsid w:val="00A47308"/>
    <w:rsid w:val="00A50BA4"/>
    <w:rsid w:val="00A5349B"/>
    <w:rsid w:val="00A55870"/>
    <w:rsid w:val="00A57B7C"/>
    <w:rsid w:val="00A61609"/>
    <w:rsid w:val="00A63F5E"/>
    <w:rsid w:val="00A75713"/>
    <w:rsid w:val="00A832B0"/>
    <w:rsid w:val="00A96AFE"/>
    <w:rsid w:val="00AC3669"/>
    <w:rsid w:val="00AC518D"/>
    <w:rsid w:val="00AC749B"/>
    <w:rsid w:val="00AD1299"/>
    <w:rsid w:val="00AD4B2A"/>
    <w:rsid w:val="00B03A85"/>
    <w:rsid w:val="00B1350C"/>
    <w:rsid w:val="00B1574F"/>
    <w:rsid w:val="00B314A3"/>
    <w:rsid w:val="00B31A02"/>
    <w:rsid w:val="00B32A5C"/>
    <w:rsid w:val="00B33569"/>
    <w:rsid w:val="00B36EB8"/>
    <w:rsid w:val="00B4406C"/>
    <w:rsid w:val="00B459F5"/>
    <w:rsid w:val="00B45DAF"/>
    <w:rsid w:val="00B46E5C"/>
    <w:rsid w:val="00B52DC2"/>
    <w:rsid w:val="00B632AF"/>
    <w:rsid w:val="00B706EB"/>
    <w:rsid w:val="00B71BE4"/>
    <w:rsid w:val="00B77896"/>
    <w:rsid w:val="00B80782"/>
    <w:rsid w:val="00B879F2"/>
    <w:rsid w:val="00BA2080"/>
    <w:rsid w:val="00BA38ED"/>
    <w:rsid w:val="00BB272F"/>
    <w:rsid w:val="00BB6C7F"/>
    <w:rsid w:val="00BC159F"/>
    <w:rsid w:val="00BD1DE1"/>
    <w:rsid w:val="00BD3A5A"/>
    <w:rsid w:val="00BD5DEA"/>
    <w:rsid w:val="00BE44D0"/>
    <w:rsid w:val="00BE4895"/>
    <w:rsid w:val="00BE7CCA"/>
    <w:rsid w:val="00BF37F2"/>
    <w:rsid w:val="00BF3A22"/>
    <w:rsid w:val="00BF4336"/>
    <w:rsid w:val="00C04E72"/>
    <w:rsid w:val="00C21543"/>
    <w:rsid w:val="00C23E2C"/>
    <w:rsid w:val="00C250E7"/>
    <w:rsid w:val="00C26388"/>
    <w:rsid w:val="00C40E85"/>
    <w:rsid w:val="00C43003"/>
    <w:rsid w:val="00C51717"/>
    <w:rsid w:val="00C53781"/>
    <w:rsid w:val="00C66775"/>
    <w:rsid w:val="00C70F72"/>
    <w:rsid w:val="00C73ED9"/>
    <w:rsid w:val="00C76D0C"/>
    <w:rsid w:val="00C8584B"/>
    <w:rsid w:val="00C87C6E"/>
    <w:rsid w:val="00C957A6"/>
    <w:rsid w:val="00C95F5B"/>
    <w:rsid w:val="00CD0CB3"/>
    <w:rsid w:val="00CD7437"/>
    <w:rsid w:val="00CE5737"/>
    <w:rsid w:val="00CF20A7"/>
    <w:rsid w:val="00D02D3A"/>
    <w:rsid w:val="00D04A59"/>
    <w:rsid w:val="00D163EC"/>
    <w:rsid w:val="00D21A45"/>
    <w:rsid w:val="00D32BD7"/>
    <w:rsid w:val="00D43B3C"/>
    <w:rsid w:val="00D46F65"/>
    <w:rsid w:val="00D4759D"/>
    <w:rsid w:val="00D53268"/>
    <w:rsid w:val="00D64078"/>
    <w:rsid w:val="00D70F56"/>
    <w:rsid w:val="00D741CE"/>
    <w:rsid w:val="00D8198C"/>
    <w:rsid w:val="00D832A2"/>
    <w:rsid w:val="00D94094"/>
    <w:rsid w:val="00DA0339"/>
    <w:rsid w:val="00DA6CD5"/>
    <w:rsid w:val="00DA7719"/>
    <w:rsid w:val="00DD10D2"/>
    <w:rsid w:val="00DD5ADC"/>
    <w:rsid w:val="00DD7BD3"/>
    <w:rsid w:val="00DE11D8"/>
    <w:rsid w:val="00DE5F6E"/>
    <w:rsid w:val="00DF43A7"/>
    <w:rsid w:val="00DF4F4B"/>
    <w:rsid w:val="00DF5840"/>
    <w:rsid w:val="00E05C2E"/>
    <w:rsid w:val="00E26D39"/>
    <w:rsid w:val="00E26E34"/>
    <w:rsid w:val="00E57EE8"/>
    <w:rsid w:val="00E65789"/>
    <w:rsid w:val="00E73251"/>
    <w:rsid w:val="00E772F4"/>
    <w:rsid w:val="00E83ACE"/>
    <w:rsid w:val="00E87DA1"/>
    <w:rsid w:val="00E9334D"/>
    <w:rsid w:val="00E96BEF"/>
    <w:rsid w:val="00EA2623"/>
    <w:rsid w:val="00EA595D"/>
    <w:rsid w:val="00EA6F07"/>
    <w:rsid w:val="00EB41E3"/>
    <w:rsid w:val="00EB6688"/>
    <w:rsid w:val="00EC2705"/>
    <w:rsid w:val="00EC3FA1"/>
    <w:rsid w:val="00EC7547"/>
    <w:rsid w:val="00EE007D"/>
    <w:rsid w:val="00EF0771"/>
    <w:rsid w:val="00EF0A6B"/>
    <w:rsid w:val="00F03D69"/>
    <w:rsid w:val="00F068B7"/>
    <w:rsid w:val="00F100FC"/>
    <w:rsid w:val="00F10458"/>
    <w:rsid w:val="00F113A3"/>
    <w:rsid w:val="00F1223D"/>
    <w:rsid w:val="00F12D4B"/>
    <w:rsid w:val="00F23DB2"/>
    <w:rsid w:val="00F44281"/>
    <w:rsid w:val="00F45612"/>
    <w:rsid w:val="00F511D0"/>
    <w:rsid w:val="00F54850"/>
    <w:rsid w:val="00F61E3B"/>
    <w:rsid w:val="00F64AED"/>
    <w:rsid w:val="00F65980"/>
    <w:rsid w:val="00F65A57"/>
    <w:rsid w:val="00F66802"/>
    <w:rsid w:val="00F703CC"/>
    <w:rsid w:val="00F7234E"/>
    <w:rsid w:val="00F74004"/>
    <w:rsid w:val="00F77088"/>
    <w:rsid w:val="00F83F99"/>
    <w:rsid w:val="00FB0170"/>
    <w:rsid w:val="00FB3193"/>
    <w:rsid w:val="00FB4C09"/>
    <w:rsid w:val="00FD1E33"/>
    <w:rsid w:val="00FD32C1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E9CDC-2DFC-4659-AB8C-03CFC2C0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A4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B314A3"/>
  </w:style>
  <w:style w:type="paragraph" w:styleId="a9">
    <w:name w:val="Balloon Text"/>
    <w:basedOn w:val="a"/>
    <w:link w:val="aa"/>
    <w:uiPriority w:val="99"/>
    <w:semiHidden/>
    <w:unhideWhenUsed/>
    <w:rsid w:val="00B314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314A3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B3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C95F5B"/>
  </w:style>
  <w:style w:type="table" w:customStyle="1" w:styleId="12">
    <w:name w:val="Сетка таблицы12"/>
    <w:basedOn w:val="a1"/>
    <w:next w:val="a3"/>
    <w:uiPriority w:val="59"/>
    <w:rsid w:val="00C95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4F3E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</dc:creator>
  <cp:keywords/>
  <dc:description/>
  <cp:lastModifiedBy>admin</cp:lastModifiedBy>
  <cp:revision>6</cp:revision>
  <dcterms:created xsi:type="dcterms:W3CDTF">2020-05-14T10:20:00Z</dcterms:created>
  <dcterms:modified xsi:type="dcterms:W3CDTF">2020-05-22T03:09:00Z</dcterms:modified>
</cp:coreProperties>
</file>