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E0550B" w:rsidRDefault="003357A2" w:rsidP="00AE0D6B">
      <w:pPr>
        <w:autoSpaceDE/>
        <w:autoSpaceDN/>
        <w:adjustRightInd/>
        <w:spacing w:line="276" w:lineRule="exact"/>
        <w:ind w:right="6" w:firstLine="560"/>
        <w:jc w:val="center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 внесении изменений в постановление Администрации Первомайского района от 30.12.2016 №368 «</w:t>
      </w:r>
      <w:r w:rsidR="00AE0D6B" w:rsidRPr="00E0550B">
        <w:rPr>
          <w:spacing w:val="3"/>
          <w:sz w:val="26"/>
          <w:szCs w:val="26"/>
        </w:rPr>
        <w:t xml:space="preserve">Об утверждении административного регламента </w:t>
      </w:r>
    </w:p>
    <w:p w:rsidR="0098722E" w:rsidRDefault="00AE0D6B" w:rsidP="00B35C3D">
      <w:pPr>
        <w:autoSpaceDE/>
        <w:autoSpaceDN/>
        <w:adjustRightInd/>
        <w:spacing w:line="276" w:lineRule="exact"/>
        <w:ind w:right="6" w:firstLine="560"/>
        <w:jc w:val="center"/>
        <w:rPr>
          <w:spacing w:val="3"/>
          <w:sz w:val="26"/>
          <w:szCs w:val="26"/>
        </w:rPr>
      </w:pPr>
      <w:r w:rsidRPr="00E0550B">
        <w:rPr>
          <w:spacing w:val="3"/>
          <w:sz w:val="26"/>
          <w:szCs w:val="26"/>
        </w:rPr>
        <w:t xml:space="preserve">осуществления муниципального </w:t>
      </w:r>
      <w:proofErr w:type="gramStart"/>
      <w:r w:rsidRPr="00E0550B">
        <w:rPr>
          <w:spacing w:val="3"/>
          <w:sz w:val="26"/>
          <w:szCs w:val="26"/>
        </w:rPr>
        <w:t>контроля за</w:t>
      </w:r>
      <w:proofErr w:type="gramEnd"/>
      <w:r w:rsidRPr="00E0550B">
        <w:rPr>
          <w:spacing w:val="3"/>
          <w:sz w:val="26"/>
          <w:szCs w:val="26"/>
        </w:rPr>
        <w:t xml:space="preserve"> обеспечением сохранности автомобильных дорог местного значения вне границ населённых пунктов</w:t>
      </w:r>
      <w:r w:rsidRPr="00E0550B">
        <w:rPr>
          <w:rFonts w:ascii="Verdana" w:hAnsi="Verdana"/>
          <w:spacing w:val="3"/>
          <w:sz w:val="26"/>
          <w:szCs w:val="26"/>
        </w:rPr>
        <w:t xml:space="preserve"> </w:t>
      </w:r>
      <w:r w:rsidRPr="00E0550B">
        <w:rPr>
          <w:spacing w:val="3"/>
          <w:sz w:val="26"/>
          <w:szCs w:val="26"/>
        </w:rPr>
        <w:t xml:space="preserve"> в границах муниципального образования </w:t>
      </w:r>
      <w:r w:rsidR="00E0550B">
        <w:rPr>
          <w:spacing w:val="3"/>
          <w:sz w:val="26"/>
          <w:szCs w:val="26"/>
        </w:rPr>
        <w:t>«</w:t>
      </w:r>
      <w:r w:rsidRPr="00E0550B">
        <w:rPr>
          <w:spacing w:val="3"/>
          <w:sz w:val="26"/>
          <w:szCs w:val="26"/>
        </w:rPr>
        <w:t>Первомайский  район» Томской области</w:t>
      </w:r>
      <w:r w:rsidR="003357A2">
        <w:rPr>
          <w:spacing w:val="3"/>
          <w:sz w:val="26"/>
          <w:szCs w:val="26"/>
        </w:rPr>
        <w:t>»</w:t>
      </w:r>
    </w:p>
    <w:p w:rsidR="00100001" w:rsidRPr="00B35C3D" w:rsidRDefault="00100001" w:rsidP="00B35C3D">
      <w:pPr>
        <w:autoSpaceDE/>
        <w:autoSpaceDN/>
        <w:adjustRightInd/>
        <w:spacing w:line="276" w:lineRule="exact"/>
        <w:ind w:right="6" w:firstLine="560"/>
        <w:jc w:val="center"/>
        <w:rPr>
          <w:spacing w:val="3"/>
          <w:sz w:val="26"/>
          <w:szCs w:val="26"/>
        </w:rPr>
      </w:pPr>
      <w:bookmarkStart w:id="0" w:name="_GoBack"/>
      <w:bookmarkEnd w:id="0"/>
    </w:p>
    <w:p w:rsidR="00AE0D6B" w:rsidRPr="00B35C3D" w:rsidRDefault="00CE46D2" w:rsidP="00B35C3D">
      <w:pPr>
        <w:autoSpaceDE/>
        <w:autoSpaceDN/>
        <w:adjustRightInd/>
        <w:spacing w:line="276" w:lineRule="exact"/>
        <w:ind w:firstLine="560"/>
        <w:jc w:val="both"/>
        <w:rPr>
          <w:spacing w:val="3"/>
        </w:rPr>
      </w:pPr>
      <w:r w:rsidRPr="0098722E">
        <w:rPr>
          <w:b/>
          <w:sz w:val="28"/>
          <w:szCs w:val="28"/>
        </w:rPr>
        <w:t xml:space="preserve">   </w:t>
      </w:r>
      <w:proofErr w:type="gramStart"/>
      <w:r w:rsidR="00AE0D6B" w:rsidRPr="00B35C3D">
        <w:rPr>
          <w:spacing w:val="3"/>
        </w:rPr>
        <w:t xml:space="preserve">В соответствии с </w:t>
      </w:r>
      <w:r w:rsidR="00AE0D6B" w:rsidRPr="00B35C3D">
        <w:rPr>
          <w:color w:val="000000"/>
          <w:spacing w:val="3"/>
        </w:rPr>
        <w:t>пунктом 5 части 1 статьи 1</w:t>
      </w:r>
      <w:r w:rsidR="00AE0D6B" w:rsidRPr="00B35C3D">
        <w:rPr>
          <w:spacing w:val="3"/>
        </w:rPr>
        <w:t xml:space="preserve">5 Федерального закона от 06.10.2003 N 131- ФЗ "Об общих принципах организации местного самоуправления в Российской Федерации", </w:t>
      </w:r>
      <w:r w:rsidR="00AE0D6B" w:rsidRPr="00B35C3D">
        <w:rPr>
          <w:color w:val="000000"/>
          <w:spacing w:val="3"/>
        </w:rPr>
        <w:t xml:space="preserve">пунктом 1 статьи 13 </w:t>
      </w:r>
      <w:r w:rsidR="00AE0D6B" w:rsidRPr="00B35C3D">
        <w:rPr>
          <w:spacing w:val="3"/>
        </w:rPr>
        <w:t xml:space="preserve"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AE0D6B" w:rsidRPr="00B35C3D">
        <w:rPr>
          <w:color w:val="000000"/>
          <w:spacing w:val="3"/>
        </w:rPr>
        <w:t xml:space="preserve">статьей 6 </w:t>
      </w:r>
      <w:r w:rsidR="00AE0D6B" w:rsidRPr="00B35C3D">
        <w:rPr>
          <w:spacing w:val="3"/>
        </w:rPr>
        <w:t>Федерального закона от</w:t>
      </w:r>
      <w:proofErr w:type="gramEnd"/>
      <w:r w:rsidR="00AE0D6B" w:rsidRPr="00B35C3D">
        <w:rPr>
          <w:spacing w:val="3"/>
        </w:rPr>
        <w:t xml:space="preserve"> </w:t>
      </w:r>
      <w:proofErr w:type="gramStart"/>
      <w:r w:rsidR="00AE0D6B" w:rsidRPr="00B35C3D">
        <w:rPr>
          <w:spacing w:val="3"/>
        </w:rPr>
        <w:t>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3357A2" w:rsidRPr="00B35C3D">
        <w:rPr>
          <w:spacing w:val="3"/>
        </w:rPr>
        <w:t xml:space="preserve"> Федеральным законом от 03.07.2016 №277-ФЗ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357A2" w:rsidRPr="00B35C3D">
        <w:rPr>
          <w:rFonts w:eastAsiaTheme="minorHAnsi"/>
          <w:lang w:eastAsia="en-US"/>
        </w:rPr>
        <w:t xml:space="preserve"> " </w:t>
      </w:r>
      <w:r w:rsidR="003357A2" w:rsidRPr="00B35C3D">
        <w:rPr>
          <w:spacing w:val="3"/>
        </w:rPr>
        <w:t>и Федеральный закон «О стратегическом планировании в Российской Федерации»,</w:t>
      </w:r>
      <w:r w:rsidR="00AE0D6B" w:rsidRPr="00B35C3D">
        <w:rPr>
          <w:spacing w:val="3"/>
        </w:rPr>
        <w:t xml:space="preserve"> Уставом МО «Первомайский район», в</w:t>
      </w:r>
      <w:proofErr w:type="gramEnd"/>
      <w:r w:rsidR="00AE0D6B" w:rsidRPr="00B35C3D">
        <w:rPr>
          <w:spacing w:val="3"/>
        </w:rPr>
        <w:t xml:space="preserve"> </w:t>
      </w:r>
      <w:proofErr w:type="gramStart"/>
      <w:r w:rsidR="00AE0D6B" w:rsidRPr="00B35C3D">
        <w:rPr>
          <w:spacing w:val="3"/>
        </w:rPr>
        <w:t>целях</w:t>
      </w:r>
      <w:proofErr w:type="gramEnd"/>
      <w:r w:rsidR="00AE0D6B" w:rsidRPr="00B35C3D">
        <w:rPr>
          <w:spacing w:val="3"/>
        </w:rPr>
        <w:t xml:space="preserve"> установления порядка организации и проведения проверок при осуществлении муниципального контроля за обеспечением сохранности автомобильных дорог местного значения в границах муниципального образования "Первомайский район",</w:t>
      </w:r>
      <w:bookmarkStart w:id="1" w:name="bookmark3"/>
    </w:p>
    <w:p w:rsidR="00B35C3D" w:rsidRPr="00B35C3D" w:rsidRDefault="00B35C3D" w:rsidP="00B35C3D">
      <w:pPr>
        <w:autoSpaceDE/>
        <w:autoSpaceDN/>
        <w:adjustRightInd/>
        <w:spacing w:line="276" w:lineRule="exact"/>
        <w:ind w:firstLine="560"/>
        <w:jc w:val="both"/>
        <w:rPr>
          <w:spacing w:val="3"/>
        </w:rPr>
      </w:pPr>
    </w:p>
    <w:p w:rsidR="00AE0D6B" w:rsidRPr="00B35C3D" w:rsidRDefault="00AE0D6B" w:rsidP="00AE0D6B">
      <w:pPr>
        <w:autoSpaceDE/>
        <w:autoSpaceDN/>
        <w:adjustRightInd/>
        <w:spacing w:line="240" w:lineRule="exact"/>
        <w:jc w:val="both"/>
        <w:outlineLvl w:val="3"/>
        <w:rPr>
          <w:bCs/>
          <w:spacing w:val="1"/>
        </w:rPr>
      </w:pPr>
      <w:r w:rsidRPr="00B35C3D">
        <w:rPr>
          <w:bCs/>
          <w:spacing w:val="1"/>
        </w:rPr>
        <w:t xml:space="preserve">          ПОСТАНОВЛЯЮ:</w:t>
      </w:r>
      <w:bookmarkEnd w:id="1"/>
    </w:p>
    <w:p w:rsidR="00B35C3D" w:rsidRPr="00B35C3D" w:rsidRDefault="00B35C3D" w:rsidP="00AE0D6B">
      <w:pPr>
        <w:autoSpaceDE/>
        <w:autoSpaceDN/>
        <w:adjustRightInd/>
        <w:spacing w:line="240" w:lineRule="exact"/>
        <w:jc w:val="both"/>
        <w:outlineLvl w:val="3"/>
        <w:rPr>
          <w:bCs/>
          <w:spacing w:val="1"/>
        </w:rPr>
      </w:pPr>
    </w:p>
    <w:p w:rsidR="00AE0D6B" w:rsidRPr="00B35C3D" w:rsidRDefault="00AE0D6B" w:rsidP="00E82F50">
      <w:pPr>
        <w:autoSpaceDE/>
        <w:autoSpaceDN/>
        <w:adjustRightInd/>
        <w:ind w:firstLine="601"/>
        <w:jc w:val="both"/>
        <w:outlineLvl w:val="3"/>
        <w:rPr>
          <w:bCs/>
          <w:spacing w:val="1"/>
        </w:rPr>
      </w:pPr>
      <w:r w:rsidRPr="00B35C3D">
        <w:rPr>
          <w:bCs/>
          <w:spacing w:val="1"/>
        </w:rPr>
        <w:t xml:space="preserve">1. </w:t>
      </w:r>
      <w:proofErr w:type="gramStart"/>
      <w:r w:rsidR="003357A2" w:rsidRPr="00B35C3D">
        <w:rPr>
          <w:bCs/>
          <w:spacing w:val="1"/>
        </w:rPr>
        <w:t xml:space="preserve">Внести изменения в постановление Администрации Первомайского района от </w:t>
      </w:r>
      <w:r w:rsidR="00E82F50" w:rsidRPr="00B35C3D">
        <w:rPr>
          <w:bCs/>
          <w:spacing w:val="1"/>
        </w:rPr>
        <w:t xml:space="preserve"> 30.12.2016 №368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населённых пунктов  в границах муниципального образования «Первомайский  район» Томской области», а именно раздел 3</w:t>
      </w:r>
      <w:r w:rsidR="00B35C3D" w:rsidRPr="00B35C3D">
        <w:rPr>
          <w:bCs/>
          <w:spacing w:val="1"/>
        </w:rPr>
        <w:t xml:space="preserve"> приложения к постановлению</w:t>
      </w:r>
      <w:r w:rsidR="00E82F50" w:rsidRPr="00B35C3D">
        <w:rPr>
          <w:bCs/>
          <w:spacing w:val="1"/>
        </w:rPr>
        <w:t xml:space="preserve"> «Состав, последовательность и сроки выполнения административных процедур (действий), требования к порядку их выполнения» изложить в новой редакции</w:t>
      </w:r>
      <w:proofErr w:type="gramEnd"/>
      <w:r w:rsidR="00E82F50" w:rsidRPr="00B35C3D">
        <w:rPr>
          <w:bCs/>
          <w:spacing w:val="1"/>
        </w:rPr>
        <w:t xml:space="preserve">, </w:t>
      </w:r>
      <w:r w:rsidRPr="00B35C3D">
        <w:rPr>
          <w:bCs/>
          <w:spacing w:val="1"/>
        </w:rPr>
        <w:t>согласно приложению к настоящему постановлению.</w:t>
      </w:r>
    </w:p>
    <w:p w:rsidR="00AE0D6B" w:rsidRPr="00B35C3D" w:rsidRDefault="00B35C3D" w:rsidP="00AE0D6B">
      <w:pPr>
        <w:autoSpaceDE/>
        <w:autoSpaceDN/>
        <w:adjustRightInd/>
        <w:ind w:firstLine="601"/>
        <w:jc w:val="both"/>
        <w:outlineLvl w:val="3"/>
        <w:rPr>
          <w:bCs/>
          <w:spacing w:val="1"/>
        </w:rPr>
      </w:pPr>
      <w:r>
        <w:rPr>
          <w:bCs/>
          <w:spacing w:val="1"/>
        </w:rPr>
        <w:t>2</w:t>
      </w:r>
      <w:r w:rsidR="00AE0D6B" w:rsidRPr="00B35C3D">
        <w:rPr>
          <w:bCs/>
          <w:spacing w:val="1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proofErr w:type="spellStart"/>
      <w:r w:rsidR="00AE0D6B" w:rsidRPr="00B35C3D">
        <w:rPr>
          <w:bCs/>
          <w:spacing w:val="1"/>
        </w:rPr>
        <w:t>http</w:t>
      </w:r>
      <w:proofErr w:type="spellEnd"/>
      <w:r w:rsidR="00AE0D6B" w:rsidRPr="00B35C3D">
        <w:rPr>
          <w:bCs/>
          <w:spacing w:val="1"/>
        </w:rPr>
        <w:t>//:</w:t>
      </w:r>
      <w:proofErr w:type="spellStart"/>
      <w:r w:rsidR="00AE0D6B" w:rsidRPr="00B35C3D">
        <w:rPr>
          <w:bCs/>
          <w:spacing w:val="1"/>
        </w:rPr>
        <w:t>pmr.tomsk.ru</w:t>
      </w:r>
      <w:proofErr w:type="spellEnd"/>
      <w:r w:rsidR="00AE0D6B" w:rsidRPr="00B35C3D">
        <w:rPr>
          <w:bCs/>
          <w:spacing w:val="1"/>
        </w:rPr>
        <w:t>/) в информационно-телекоммуникационной сети Интернет.</w:t>
      </w:r>
    </w:p>
    <w:p w:rsidR="00AE0D6B" w:rsidRPr="00B35C3D" w:rsidRDefault="00B35C3D" w:rsidP="00AE0D6B">
      <w:pPr>
        <w:autoSpaceDE/>
        <w:autoSpaceDN/>
        <w:adjustRightInd/>
        <w:ind w:firstLine="601"/>
        <w:jc w:val="both"/>
        <w:outlineLvl w:val="3"/>
        <w:rPr>
          <w:bCs/>
          <w:spacing w:val="1"/>
        </w:rPr>
      </w:pPr>
      <w:r>
        <w:rPr>
          <w:bCs/>
          <w:spacing w:val="1"/>
        </w:rPr>
        <w:t>3</w:t>
      </w:r>
      <w:r w:rsidR="00AE0D6B" w:rsidRPr="00B35C3D">
        <w:rPr>
          <w:bCs/>
          <w:spacing w:val="1"/>
        </w:rPr>
        <w:t xml:space="preserve">. Настоящее постановление вступает в силу </w:t>
      </w:r>
      <w:proofErr w:type="gramStart"/>
      <w:r w:rsidR="00AE0D6B" w:rsidRPr="00B35C3D">
        <w:rPr>
          <w:bCs/>
          <w:spacing w:val="1"/>
        </w:rPr>
        <w:t>с</w:t>
      </w:r>
      <w:proofErr w:type="gramEnd"/>
      <w:r w:rsidR="00AE0D6B" w:rsidRPr="00B35C3D">
        <w:rPr>
          <w:bCs/>
          <w:spacing w:val="1"/>
        </w:rPr>
        <w:t xml:space="preserve"> даты его официального опубликования.</w:t>
      </w:r>
    </w:p>
    <w:p w:rsidR="00AE0D6B" w:rsidRPr="00B35C3D" w:rsidRDefault="00B35C3D" w:rsidP="00AE0D6B">
      <w:pPr>
        <w:autoSpaceDE/>
        <w:autoSpaceDN/>
        <w:adjustRightInd/>
        <w:ind w:firstLine="601"/>
        <w:jc w:val="both"/>
        <w:outlineLvl w:val="3"/>
        <w:rPr>
          <w:bCs/>
          <w:spacing w:val="1"/>
        </w:rPr>
      </w:pPr>
      <w:r>
        <w:rPr>
          <w:bCs/>
          <w:spacing w:val="1"/>
        </w:rPr>
        <w:t>4</w:t>
      </w:r>
      <w:r w:rsidR="00AE0D6B" w:rsidRPr="00B35C3D">
        <w:rPr>
          <w:bCs/>
          <w:spacing w:val="1"/>
        </w:rPr>
        <w:t xml:space="preserve">. </w:t>
      </w:r>
      <w:proofErr w:type="gramStart"/>
      <w:r w:rsidR="00AE0D6B" w:rsidRPr="00B35C3D">
        <w:rPr>
          <w:bCs/>
          <w:spacing w:val="1"/>
        </w:rPr>
        <w:t>Контроль за</w:t>
      </w:r>
      <w:proofErr w:type="gramEnd"/>
      <w:r w:rsidR="00AE0D6B" w:rsidRPr="00B35C3D">
        <w:rPr>
          <w:bCs/>
          <w:spacing w:val="1"/>
        </w:rPr>
        <w:t xml:space="preserve"> исполнением настоящего постановления возложить на </w:t>
      </w:r>
      <w:r>
        <w:rPr>
          <w:bCs/>
          <w:spacing w:val="1"/>
        </w:rPr>
        <w:t>руководителя Управления имущественных отношений Администрации Первомайского района Корневу И.Н.</w:t>
      </w:r>
      <w:r w:rsidR="00AE0D6B" w:rsidRPr="00B35C3D">
        <w:rPr>
          <w:bCs/>
          <w:spacing w:val="1"/>
        </w:rPr>
        <w:t xml:space="preserve"> </w:t>
      </w:r>
    </w:p>
    <w:p w:rsidR="00AE0D6B" w:rsidRPr="00F11B6E" w:rsidRDefault="00AE0D6B" w:rsidP="003957D1">
      <w:pPr>
        <w:autoSpaceDE/>
        <w:autoSpaceDN/>
        <w:adjustRightInd/>
        <w:jc w:val="both"/>
        <w:outlineLvl w:val="3"/>
        <w:rPr>
          <w:bCs/>
          <w:spacing w:val="1"/>
          <w:sz w:val="26"/>
          <w:szCs w:val="26"/>
        </w:rPr>
      </w:pPr>
    </w:p>
    <w:p w:rsidR="00AE0D6B" w:rsidRPr="00B35C3D" w:rsidRDefault="00AE0D6B" w:rsidP="00AE0D6B">
      <w:pPr>
        <w:autoSpaceDE/>
        <w:autoSpaceDN/>
        <w:adjustRightInd/>
        <w:jc w:val="both"/>
        <w:outlineLvl w:val="3"/>
        <w:rPr>
          <w:bCs/>
          <w:spacing w:val="1"/>
        </w:rPr>
      </w:pPr>
      <w:r w:rsidRPr="00B35C3D">
        <w:rPr>
          <w:bCs/>
          <w:spacing w:val="1"/>
        </w:rPr>
        <w:t xml:space="preserve">Глава Первомайского района                                                 </w:t>
      </w:r>
      <w:r w:rsidR="00B35C3D">
        <w:rPr>
          <w:bCs/>
          <w:spacing w:val="1"/>
        </w:rPr>
        <w:t xml:space="preserve">              </w:t>
      </w:r>
      <w:r w:rsidRPr="00B35C3D">
        <w:rPr>
          <w:bCs/>
          <w:spacing w:val="1"/>
        </w:rPr>
        <w:t xml:space="preserve"> И.И. Сиберт</w:t>
      </w:r>
    </w:p>
    <w:p w:rsidR="00AE0D6B" w:rsidRPr="00F11B6E" w:rsidRDefault="00AE0D6B" w:rsidP="00AE0D6B">
      <w:pPr>
        <w:autoSpaceDE/>
        <w:autoSpaceDN/>
        <w:adjustRightInd/>
        <w:jc w:val="both"/>
        <w:outlineLvl w:val="3"/>
        <w:rPr>
          <w:bCs/>
          <w:spacing w:val="1"/>
          <w:sz w:val="26"/>
          <w:szCs w:val="26"/>
        </w:rPr>
      </w:pPr>
    </w:p>
    <w:p w:rsidR="00AE0D6B" w:rsidRPr="00BF3643" w:rsidRDefault="00AE0D6B" w:rsidP="00AE0D6B">
      <w:pPr>
        <w:autoSpaceDE/>
        <w:autoSpaceDN/>
        <w:adjustRightInd/>
        <w:jc w:val="both"/>
        <w:outlineLvl w:val="3"/>
        <w:rPr>
          <w:bCs/>
          <w:spacing w:val="1"/>
          <w:sz w:val="16"/>
          <w:szCs w:val="16"/>
        </w:rPr>
      </w:pPr>
      <w:r w:rsidRPr="00BF3643">
        <w:rPr>
          <w:bCs/>
          <w:spacing w:val="1"/>
          <w:sz w:val="16"/>
          <w:szCs w:val="16"/>
        </w:rPr>
        <w:t>О.Б. Виденькина</w:t>
      </w:r>
    </w:p>
    <w:p w:rsidR="00AE0D6B" w:rsidRPr="00BF3643" w:rsidRDefault="00AE0D6B" w:rsidP="00AE0D6B">
      <w:pPr>
        <w:autoSpaceDE/>
        <w:autoSpaceDN/>
        <w:adjustRightInd/>
        <w:jc w:val="both"/>
        <w:outlineLvl w:val="3"/>
        <w:rPr>
          <w:bCs/>
          <w:spacing w:val="1"/>
          <w:sz w:val="16"/>
          <w:szCs w:val="16"/>
        </w:rPr>
      </w:pPr>
      <w:r w:rsidRPr="00BF3643">
        <w:rPr>
          <w:bCs/>
          <w:spacing w:val="1"/>
          <w:sz w:val="16"/>
          <w:szCs w:val="16"/>
        </w:rPr>
        <w:t>2 14 53</w:t>
      </w:r>
    </w:p>
    <w:p w:rsidR="00AE0D6B" w:rsidRDefault="00AE0D6B" w:rsidP="00AE0D6B">
      <w:pPr>
        <w:pStyle w:val="20"/>
        <w:shd w:val="clear" w:color="auto" w:fill="auto"/>
        <w:spacing w:before="0" w:after="0" w:line="240" w:lineRule="auto"/>
        <w:ind w:firstLine="561"/>
        <w:jc w:val="right"/>
        <w:rPr>
          <w:sz w:val="16"/>
          <w:szCs w:val="16"/>
        </w:rPr>
      </w:pPr>
    </w:p>
    <w:p w:rsidR="00AE0D6B" w:rsidRDefault="00AE0D6B" w:rsidP="00F11B6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AE0D6B" w:rsidRPr="0002261D" w:rsidRDefault="00AE0D6B" w:rsidP="00AE0D6B">
      <w:pPr>
        <w:pStyle w:val="20"/>
        <w:shd w:val="clear" w:color="auto" w:fill="auto"/>
        <w:spacing w:before="0" w:after="0" w:line="240" w:lineRule="auto"/>
        <w:ind w:firstLine="561"/>
        <w:jc w:val="right"/>
        <w:rPr>
          <w:rFonts w:ascii="Times New Roman" w:hAnsi="Times New Roman" w:cs="Times New Roman"/>
        </w:rPr>
      </w:pPr>
      <w:r w:rsidRPr="0002261D">
        <w:rPr>
          <w:rFonts w:ascii="Times New Roman" w:hAnsi="Times New Roman" w:cs="Times New Roman"/>
        </w:rPr>
        <w:t>Приложение к постановлению</w:t>
      </w:r>
    </w:p>
    <w:p w:rsidR="00AE0D6B" w:rsidRPr="0002261D" w:rsidRDefault="00AE0D6B" w:rsidP="00AE0D6B">
      <w:pPr>
        <w:pStyle w:val="20"/>
        <w:shd w:val="clear" w:color="auto" w:fill="auto"/>
        <w:spacing w:before="0" w:after="0" w:line="240" w:lineRule="auto"/>
        <w:ind w:firstLine="561"/>
        <w:jc w:val="right"/>
        <w:rPr>
          <w:rFonts w:ascii="Times New Roman" w:hAnsi="Times New Roman" w:cs="Times New Roman"/>
        </w:rPr>
      </w:pPr>
      <w:r w:rsidRPr="0002261D">
        <w:rPr>
          <w:rFonts w:ascii="Times New Roman" w:hAnsi="Times New Roman" w:cs="Times New Roman"/>
        </w:rPr>
        <w:t>Администрации  Первомайского района</w:t>
      </w:r>
    </w:p>
    <w:p w:rsidR="00AE0D6B" w:rsidRDefault="00AE0D6B" w:rsidP="00AE0D6B">
      <w:pPr>
        <w:pStyle w:val="20"/>
        <w:shd w:val="clear" w:color="auto" w:fill="auto"/>
        <w:spacing w:before="0" w:after="0" w:line="240" w:lineRule="auto"/>
        <w:ind w:firstLine="561"/>
        <w:jc w:val="right"/>
        <w:rPr>
          <w:rFonts w:ascii="Times New Roman" w:hAnsi="Times New Roman" w:cs="Times New Roman"/>
        </w:rPr>
      </w:pPr>
      <w:r w:rsidRPr="0002261D">
        <w:rPr>
          <w:rFonts w:ascii="Times New Roman" w:hAnsi="Times New Roman" w:cs="Times New Roman"/>
        </w:rPr>
        <w:lastRenderedPageBreak/>
        <w:t xml:space="preserve">от </w:t>
      </w:r>
      <w:r w:rsidR="00100001">
        <w:rPr>
          <w:rFonts w:ascii="Times New Roman" w:hAnsi="Times New Roman" w:cs="Times New Roman"/>
        </w:rPr>
        <w:t>__________</w:t>
      </w:r>
      <w:r w:rsidRPr="0002261D">
        <w:rPr>
          <w:rFonts w:ascii="Times New Roman" w:hAnsi="Times New Roman" w:cs="Times New Roman"/>
        </w:rPr>
        <w:t xml:space="preserve"> №</w:t>
      </w:r>
      <w:r w:rsidR="00100001">
        <w:rPr>
          <w:rFonts w:ascii="Times New Roman" w:hAnsi="Times New Roman" w:cs="Times New Roman"/>
        </w:rPr>
        <w:t>__________</w:t>
      </w:r>
    </w:p>
    <w:p w:rsidR="00AE0D6B" w:rsidRPr="0002261D" w:rsidRDefault="00AE0D6B" w:rsidP="00AE0D6B">
      <w:pPr>
        <w:pStyle w:val="20"/>
        <w:shd w:val="clear" w:color="auto" w:fill="auto"/>
        <w:spacing w:before="0" w:after="0" w:line="240" w:lineRule="auto"/>
        <w:ind w:firstLine="561"/>
        <w:jc w:val="right"/>
        <w:rPr>
          <w:rFonts w:ascii="Times New Roman" w:hAnsi="Times New Roman" w:cs="Times New Roman"/>
        </w:rPr>
      </w:pPr>
    </w:p>
    <w:p w:rsidR="00AE0D6B" w:rsidRPr="00DC4C8B" w:rsidRDefault="00AE0D6B" w:rsidP="00AE0D6B">
      <w:pPr>
        <w:pStyle w:val="20"/>
        <w:shd w:val="clear" w:color="auto" w:fill="auto"/>
        <w:tabs>
          <w:tab w:val="left" w:pos="1450"/>
        </w:tabs>
        <w:spacing w:before="0" w:after="236" w:line="274" w:lineRule="exact"/>
        <w:ind w:right="106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C4C8B">
        <w:rPr>
          <w:rFonts w:ascii="Times New Roman" w:hAnsi="Times New Roman" w:cs="Times New Roman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AE0D6B" w:rsidRPr="00DC4C8B" w:rsidRDefault="00AE0D6B" w:rsidP="00AE0D6B">
      <w:pPr>
        <w:pStyle w:val="20"/>
        <w:shd w:val="clear" w:color="auto" w:fill="auto"/>
        <w:tabs>
          <w:tab w:val="left" w:pos="1911"/>
        </w:tabs>
        <w:spacing w:before="0" w:after="244" w:line="278" w:lineRule="exact"/>
        <w:ind w:right="14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3.1.</w:t>
      </w:r>
      <w:r w:rsidRPr="00DC4C8B">
        <w:rPr>
          <w:rFonts w:ascii="Times New Roman" w:hAnsi="Times New Roman" w:cs="Times New Roman"/>
        </w:rPr>
        <w:t>Состав и последовательность административных процедур при осуществлении муниципального контроля</w:t>
      </w:r>
    </w:p>
    <w:p w:rsidR="00AE0D6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>Исполнение муниципальной функции включает в себя следующие административные процедуры:</w:t>
      </w:r>
    </w:p>
    <w:p w:rsidR="009E7738" w:rsidRPr="00132CB5" w:rsidRDefault="009E7738" w:rsidP="009E7738">
      <w:pPr>
        <w:pStyle w:val="ae"/>
        <w:numPr>
          <w:ilvl w:val="0"/>
          <w:numId w:val="9"/>
        </w:numPr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132CB5">
        <w:rPr>
          <w:rFonts w:eastAsiaTheme="minorHAnsi"/>
          <w:sz w:val="22"/>
          <w:szCs w:val="22"/>
          <w:lang w:eastAsia="en-US"/>
        </w:rPr>
        <w:t>проведение мероприятий, направленных на профилактику нарушений обязательных требований;</w:t>
      </w:r>
    </w:p>
    <w:p w:rsidR="009E7738" w:rsidRPr="00132CB5" w:rsidRDefault="009E7738" w:rsidP="009E7738">
      <w:pPr>
        <w:pStyle w:val="ae"/>
        <w:numPr>
          <w:ilvl w:val="0"/>
          <w:numId w:val="9"/>
        </w:numPr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132CB5">
        <w:rPr>
          <w:rFonts w:eastAsiaTheme="minorHAnsi"/>
          <w:sz w:val="22"/>
          <w:szCs w:val="22"/>
          <w:lang w:eastAsia="en-US"/>
        </w:rPr>
        <w:t>проведение мероприятий по контролю без взаимодействия с юридическими лицами, индивидуальными предпринимателями;</w:t>
      </w:r>
    </w:p>
    <w:p w:rsidR="00AE0D6B" w:rsidRPr="00132CB5" w:rsidRDefault="009E7738" w:rsidP="009E7738">
      <w:pPr>
        <w:pStyle w:val="20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132CB5">
        <w:rPr>
          <w:rFonts w:ascii="Times New Roman" w:hAnsi="Times New Roman" w:cs="Times New Roman"/>
        </w:rPr>
        <w:t xml:space="preserve"> </w:t>
      </w:r>
      <w:r w:rsidR="00AE0D6B" w:rsidRPr="00132CB5">
        <w:rPr>
          <w:rFonts w:ascii="Times New Roman" w:hAnsi="Times New Roman" w:cs="Times New Roman"/>
        </w:rPr>
        <w:t>принятие решения о проведении проверки;</w:t>
      </w:r>
    </w:p>
    <w:p w:rsidR="00AE0D6B" w:rsidRPr="00132CB5" w:rsidRDefault="00AE0D6B" w:rsidP="00AE0D6B">
      <w:pPr>
        <w:pStyle w:val="20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540"/>
        <w:rPr>
          <w:rFonts w:ascii="Times New Roman" w:hAnsi="Times New Roman" w:cs="Times New Roman"/>
        </w:rPr>
      </w:pPr>
      <w:r w:rsidRPr="00132CB5">
        <w:rPr>
          <w:rFonts w:ascii="Times New Roman" w:hAnsi="Times New Roman" w:cs="Times New Roman"/>
        </w:rPr>
        <w:t xml:space="preserve"> направление уведомления о проведении проверки;</w:t>
      </w:r>
    </w:p>
    <w:p w:rsidR="00AE0D6B" w:rsidRPr="00132CB5" w:rsidRDefault="00AE0D6B" w:rsidP="00AE0D6B">
      <w:pPr>
        <w:pStyle w:val="20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540"/>
        <w:rPr>
          <w:rFonts w:ascii="Times New Roman" w:hAnsi="Times New Roman" w:cs="Times New Roman"/>
        </w:rPr>
      </w:pPr>
      <w:r w:rsidRPr="00132CB5">
        <w:rPr>
          <w:rFonts w:ascii="Times New Roman" w:hAnsi="Times New Roman" w:cs="Times New Roman"/>
        </w:rPr>
        <w:t xml:space="preserve"> проведение проверки;</w:t>
      </w:r>
    </w:p>
    <w:p w:rsidR="00AE0D6B" w:rsidRPr="00132CB5" w:rsidRDefault="00AE0D6B" w:rsidP="00AE0D6B">
      <w:pPr>
        <w:pStyle w:val="20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540"/>
        <w:rPr>
          <w:rFonts w:ascii="Times New Roman" w:hAnsi="Times New Roman" w:cs="Times New Roman"/>
        </w:rPr>
      </w:pPr>
      <w:r w:rsidRPr="00132CB5">
        <w:rPr>
          <w:rFonts w:ascii="Times New Roman" w:hAnsi="Times New Roman" w:cs="Times New Roman"/>
        </w:rPr>
        <w:t xml:space="preserve"> оформление результатов проверки.</w:t>
      </w:r>
    </w:p>
    <w:p w:rsidR="00AE0D6B" w:rsidRPr="00132CB5" w:rsidRDefault="00AE0D6B" w:rsidP="00AE0D6B">
      <w:pPr>
        <w:pStyle w:val="20"/>
        <w:shd w:val="clear" w:color="auto" w:fill="auto"/>
        <w:spacing w:before="0" w:after="283" w:line="274" w:lineRule="exact"/>
        <w:ind w:left="20" w:right="20" w:firstLine="540"/>
        <w:rPr>
          <w:rFonts w:ascii="Times New Roman" w:hAnsi="Times New Roman" w:cs="Times New Roman"/>
        </w:rPr>
      </w:pPr>
      <w:r w:rsidRPr="00132CB5">
        <w:t xml:space="preserve">Блок-схема </w:t>
      </w:r>
      <w:r w:rsidRPr="00132CB5">
        <w:rPr>
          <w:rFonts w:ascii="Times New Roman" w:hAnsi="Times New Roman" w:cs="Times New Roman"/>
        </w:rPr>
        <w:t>осуществления административных процедур при осуществлении муниципального контроля указана в приложении к настоящему административному регламенту.</w:t>
      </w:r>
    </w:p>
    <w:p w:rsidR="009E7738" w:rsidRPr="00132CB5" w:rsidRDefault="009E7738" w:rsidP="009E7738">
      <w:pPr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132CB5">
        <w:t xml:space="preserve">       3.2. </w:t>
      </w:r>
      <w:r w:rsidRPr="00132CB5">
        <w:rPr>
          <w:rFonts w:eastAsiaTheme="minorHAnsi"/>
          <w:sz w:val="22"/>
          <w:szCs w:val="22"/>
          <w:lang w:eastAsia="en-US"/>
        </w:rPr>
        <w:t>Проведение мероприятий, направленных на профилактику нарушений обязательных требований</w:t>
      </w:r>
    </w:p>
    <w:p w:rsidR="006F5ED6" w:rsidRDefault="006F5ED6" w:rsidP="006F5ED6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2" w:name="Par0"/>
      <w:bookmarkEnd w:id="2"/>
      <w:r w:rsidRPr="00132CB5">
        <w:rPr>
          <w:rFonts w:eastAsiaTheme="minorHAnsi"/>
          <w:sz w:val="22"/>
          <w:szCs w:val="22"/>
          <w:lang w:eastAsia="en-US"/>
        </w:rPr>
        <w:t>3.2.1. В целях предупреждения нарушений юридическими лицами и индивидуальными предпринимателями обязательных требований</w:t>
      </w:r>
      <w:r>
        <w:rPr>
          <w:rFonts w:eastAsiaTheme="minorHAnsi"/>
          <w:sz w:val="22"/>
          <w:szCs w:val="22"/>
          <w:lang w:eastAsia="en-US"/>
        </w:rPr>
        <w:t>, устранения причин, факторов и условий, способствующих нарушениям обязательных требований, орган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6F5ED6" w:rsidRDefault="006F5ED6" w:rsidP="006F5ED6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3.2.2. В целях профилактики нарушений обязательных требований орган муниципального контроля:</w:t>
      </w:r>
    </w:p>
    <w:p w:rsidR="006F5ED6" w:rsidRDefault="006F5ED6" w:rsidP="006F5ED6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3.2.2.1) обеспечивает размещение на официальном сайте Администрации Первомайского района в сети "Интернет" для каждого вида муниципального контроля </w:t>
      </w:r>
      <w:hyperlink r:id="rId7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перечней</w:t>
        </w:r>
      </w:hyperlink>
      <w:r>
        <w:rPr>
          <w:rFonts w:eastAsiaTheme="minorHAnsi"/>
          <w:sz w:val="22"/>
          <w:szCs w:val="22"/>
          <w:lang w:eastAsia="en-US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6F5ED6" w:rsidRDefault="006F5ED6" w:rsidP="006F5ED6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3.2.2.2)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6F5ED6" w:rsidRDefault="006F5ED6" w:rsidP="006F5ED6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3.2.2.3) обеспечивает регулярное (не реже одного раза в год) обобщение практики осуществления в соответствующей сфере деятельности   муниципального контроля и размещение на официальном сайте Администрации Первомайского района 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6F5ED6" w:rsidRDefault="006F5ED6" w:rsidP="006F5ED6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3.2.2.4) выдаёт предостережения о недопустимости нарушения обязательных требований в соответствии </w:t>
      </w:r>
      <w:proofErr w:type="gramStart"/>
      <w:r>
        <w:rPr>
          <w:rFonts w:eastAsiaTheme="minorHAnsi"/>
          <w:sz w:val="22"/>
          <w:szCs w:val="22"/>
          <w:lang w:eastAsia="en-US"/>
        </w:rPr>
        <w:t>с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4A5A60" w:rsidRPr="004A5A60">
        <w:rPr>
          <w:rFonts w:eastAsiaTheme="minorHAnsi"/>
          <w:color w:val="0000FF"/>
          <w:sz w:val="22"/>
          <w:szCs w:val="22"/>
          <w:lang w:eastAsia="en-US"/>
        </w:rPr>
        <w:t>под</w:t>
      </w:r>
      <w:proofErr w:type="gramEnd"/>
      <w:r w:rsidR="00CF5E33" w:rsidRPr="00CF5E33">
        <w:rPr>
          <w:rFonts w:eastAsiaTheme="minorHAnsi"/>
          <w:color w:val="0000FF"/>
          <w:sz w:val="22"/>
          <w:szCs w:val="22"/>
          <w:lang w:eastAsia="en-US"/>
        </w:rPr>
        <w:fldChar w:fldCharType="begin"/>
      </w:r>
      <w:r w:rsidRPr="004A5A60">
        <w:rPr>
          <w:rFonts w:eastAsiaTheme="minorHAnsi"/>
          <w:color w:val="0000FF"/>
          <w:sz w:val="22"/>
          <w:szCs w:val="22"/>
          <w:lang w:eastAsia="en-US"/>
        </w:rPr>
        <w:instrText xml:space="preserve">HYPERLINK \l Par12  </w:instrText>
      </w:r>
      <w:r w:rsidR="00CF5E33" w:rsidRPr="00CF5E33">
        <w:rPr>
          <w:rFonts w:eastAsiaTheme="minorHAnsi"/>
          <w:color w:val="0000FF"/>
          <w:sz w:val="22"/>
          <w:szCs w:val="22"/>
          <w:lang w:eastAsia="en-US"/>
        </w:rPr>
        <w:fldChar w:fldCharType="separate"/>
      </w:r>
      <w:r w:rsidR="00075049">
        <w:rPr>
          <w:rFonts w:eastAsiaTheme="minorHAnsi"/>
          <w:color w:val="0000FF"/>
          <w:sz w:val="22"/>
          <w:szCs w:val="22"/>
          <w:lang w:eastAsia="en-US"/>
        </w:rPr>
        <w:t>пунктами 3.2.3</w:t>
      </w:r>
      <w:r w:rsidR="004A5A60">
        <w:rPr>
          <w:rFonts w:eastAsiaTheme="minorHAnsi"/>
          <w:color w:val="0000FF"/>
          <w:sz w:val="22"/>
          <w:szCs w:val="22"/>
          <w:lang w:eastAsia="en-US"/>
        </w:rPr>
        <w:t xml:space="preserve">- </w:t>
      </w:r>
      <w:r w:rsidR="00075049">
        <w:rPr>
          <w:rFonts w:eastAsiaTheme="minorHAnsi"/>
          <w:color w:val="0000FF"/>
          <w:sz w:val="22"/>
          <w:szCs w:val="22"/>
          <w:lang w:eastAsia="en-US"/>
        </w:rPr>
        <w:t>3.2.</w:t>
      </w:r>
      <w:r w:rsidR="004A5A60">
        <w:rPr>
          <w:rFonts w:eastAsiaTheme="minorHAnsi"/>
          <w:color w:val="0000FF"/>
          <w:sz w:val="22"/>
          <w:szCs w:val="22"/>
          <w:lang w:eastAsia="en-US"/>
        </w:rPr>
        <w:t>5</w:t>
      </w:r>
      <w:r>
        <w:rPr>
          <w:rFonts w:eastAsiaTheme="minorHAnsi"/>
          <w:color w:val="0000FF"/>
          <w:sz w:val="22"/>
          <w:szCs w:val="22"/>
          <w:lang w:eastAsia="en-US"/>
        </w:rPr>
        <w:t xml:space="preserve"> </w:t>
      </w:r>
      <w:r w:rsidR="00CF5E33">
        <w:rPr>
          <w:rFonts w:eastAsiaTheme="minorHAnsi"/>
          <w:sz w:val="22"/>
          <w:szCs w:val="22"/>
          <w:lang w:eastAsia="en-US"/>
        </w:rPr>
        <w:fldChar w:fldCharType="end"/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A5A60">
        <w:rPr>
          <w:rFonts w:eastAsiaTheme="minorHAnsi"/>
          <w:sz w:val="22"/>
          <w:szCs w:val="22"/>
          <w:lang w:eastAsia="en-US"/>
        </w:rPr>
        <w:t>пункта 3.2 настоящего раздела</w:t>
      </w:r>
      <w:r>
        <w:rPr>
          <w:rFonts w:eastAsiaTheme="minorHAnsi"/>
          <w:sz w:val="22"/>
          <w:szCs w:val="22"/>
          <w:lang w:eastAsia="en-US"/>
        </w:rPr>
        <w:t>, если иной порядок не установлен федеральным законом.</w:t>
      </w:r>
    </w:p>
    <w:p w:rsidR="006F5ED6" w:rsidRDefault="00075049" w:rsidP="00075049">
      <w:pPr>
        <w:widowControl/>
        <w:ind w:firstLine="539"/>
        <w:jc w:val="both"/>
        <w:rPr>
          <w:rFonts w:eastAsiaTheme="minorHAnsi"/>
          <w:sz w:val="22"/>
          <w:szCs w:val="22"/>
          <w:lang w:eastAsia="en-US"/>
        </w:rPr>
      </w:pPr>
      <w:bookmarkStart w:id="3" w:name="Par12"/>
      <w:bookmarkEnd w:id="3"/>
      <w:r>
        <w:rPr>
          <w:rFonts w:eastAsiaTheme="minorHAnsi"/>
          <w:sz w:val="22"/>
          <w:szCs w:val="22"/>
          <w:lang w:eastAsia="en-US"/>
        </w:rPr>
        <w:t>3.2.3</w:t>
      </w:r>
      <w:r w:rsidR="006F5ED6">
        <w:rPr>
          <w:rFonts w:eastAsiaTheme="minorHAnsi"/>
          <w:sz w:val="22"/>
          <w:szCs w:val="22"/>
          <w:lang w:eastAsia="en-US"/>
        </w:rPr>
        <w:t xml:space="preserve">. </w:t>
      </w:r>
      <w:proofErr w:type="gramStart"/>
      <w:r w:rsidR="006F5ED6">
        <w:rPr>
          <w:rFonts w:eastAsiaTheme="minorHAnsi"/>
          <w:sz w:val="22"/>
          <w:szCs w:val="22"/>
          <w:lang w:eastAsia="en-US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 w:rsidR="006F5ED6">
        <w:rPr>
          <w:rFonts w:eastAsiaTheme="minorHAnsi"/>
          <w:sz w:val="22"/>
          <w:szCs w:val="22"/>
          <w:lang w:eastAsia="en-US"/>
        </w:rPr>
        <w:t xml:space="preserve">, </w:t>
      </w:r>
      <w:proofErr w:type="gramStart"/>
      <w:r w:rsidR="006F5ED6">
        <w:rPr>
          <w:rFonts w:eastAsiaTheme="minorHAnsi"/>
          <w:sz w:val="22"/>
          <w:szCs w:val="22"/>
          <w:lang w:eastAsia="en-US"/>
        </w:rPr>
        <w:t>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</w:t>
      </w:r>
      <w:proofErr w:type="gramEnd"/>
      <w:r w:rsidR="006F5ED6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6F5ED6">
        <w:rPr>
          <w:rFonts w:eastAsiaTheme="minorHAnsi"/>
          <w:sz w:val="22"/>
          <w:szCs w:val="22"/>
          <w:lang w:eastAsia="en-US"/>
        </w:rPr>
        <w:t>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</w:t>
      </w:r>
      <w:proofErr w:type="gramEnd"/>
      <w:r w:rsidR="006F5ED6">
        <w:rPr>
          <w:rFonts w:eastAsiaTheme="minorHAnsi"/>
          <w:sz w:val="22"/>
          <w:szCs w:val="22"/>
          <w:lang w:eastAsia="en-US"/>
        </w:rPr>
        <w:t xml:space="preserve"> в таком предостережении срок орган  муниципального контроля.</w:t>
      </w:r>
    </w:p>
    <w:p w:rsidR="006F5ED6" w:rsidRDefault="00075049" w:rsidP="00075049">
      <w:pPr>
        <w:widowControl/>
        <w:ind w:firstLine="53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3.2.4.</w:t>
      </w:r>
      <w:r w:rsidR="006F5ED6">
        <w:rPr>
          <w:rFonts w:eastAsiaTheme="minorHAnsi"/>
          <w:sz w:val="22"/>
          <w:szCs w:val="22"/>
          <w:lang w:eastAsia="en-US"/>
        </w:rPr>
        <w:t xml:space="preserve">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9E7738" w:rsidRDefault="00075049" w:rsidP="00075049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3.2.5. </w:t>
      </w:r>
      <w:hyperlink r:id="rId8" w:history="1">
        <w:proofErr w:type="gramStart"/>
        <w:r>
          <w:rPr>
            <w:rFonts w:eastAsiaTheme="minorHAnsi"/>
            <w:color w:val="0000FF"/>
            <w:sz w:val="22"/>
            <w:szCs w:val="22"/>
            <w:lang w:eastAsia="en-US"/>
          </w:rPr>
          <w:t>Порядок</w:t>
        </w:r>
      </w:hyperlink>
      <w:r>
        <w:rPr>
          <w:rFonts w:eastAsiaTheme="minorHAnsi"/>
          <w:sz w:val="22"/>
          <w:szCs w:val="22"/>
          <w:lang w:eastAsia="en-US"/>
        </w:rPr>
        <w:t xml:space="preserve">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определены постановлением  Правительства Российской Федерации от 10.02.2017 №166 «Об утверждении </w:t>
      </w:r>
      <w:hyperlink r:id="rId9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Правил</w:t>
        </w:r>
      </w:hyperlink>
      <w:r>
        <w:rPr>
          <w:rFonts w:eastAsiaTheme="minorHAnsi"/>
          <w:sz w:val="22"/>
          <w:szCs w:val="22"/>
          <w:lang w:eastAsia="en-US"/>
        </w:rPr>
        <w:t xml:space="preserve">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</w:t>
      </w:r>
      <w:proofErr w:type="gramEnd"/>
      <w:r>
        <w:rPr>
          <w:rFonts w:eastAsiaTheme="minorHAnsi"/>
          <w:sz w:val="22"/>
          <w:szCs w:val="22"/>
          <w:lang w:eastAsia="en-US"/>
        </w:rPr>
        <w:t>, уведомления об исполнении такого предостережения»</w:t>
      </w:r>
      <w:bookmarkStart w:id="4" w:name="Par14"/>
      <w:bookmarkEnd w:id="4"/>
      <w:r>
        <w:rPr>
          <w:rFonts w:eastAsiaTheme="minorHAnsi"/>
          <w:sz w:val="22"/>
          <w:szCs w:val="22"/>
          <w:lang w:eastAsia="en-US"/>
        </w:rPr>
        <w:t>.</w:t>
      </w:r>
    </w:p>
    <w:p w:rsidR="00075049" w:rsidRPr="00075049" w:rsidRDefault="00075049" w:rsidP="00075049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9E7738" w:rsidRPr="009E7738" w:rsidRDefault="009E7738" w:rsidP="009E7738">
      <w:pPr>
        <w:jc w:val="both"/>
        <w:outlineLvl w:val="0"/>
        <w:rPr>
          <w:rFonts w:eastAsiaTheme="minorHAnsi"/>
          <w:color w:val="FF0000"/>
          <w:sz w:val="22"/>
          <w:szCs w:val="22"/>
          <w:lang w:eastAsia="en-US"/>
        </w:rPr>
      </w:pPr>
      <w:r>
        <w:t xml:space="preserve">       </w:t>
      </w:r>
      <w:r w:rsidRPr="00132CB5">
        <w:t xml:space="preserve">3.3. </w:t>
      </w:r>
      <w:r w:rsidR="00075049" w:rsidRPr="00132CB5">
        <w:rPr>
          <w:rFonts w:eastAsiaTheme="minorHAnsi"/>
          <w:sz w:val="22"/>
          <w:szCs w:val="22"/>
          <w:lang w:eastAsia="en-US"/>
        </w:rPr>
        <w:t>П</w:t>
      </w:r>
      <w:r w:rsidRPr="00132CB5">
        <w:rPr>
          <w:rFonts w:eastAsiaTheme="minorHAnsi"/>
          <w:sz w:val="22"/>
          <w:szCs w:val="22"/>
          <w:lang w:eastAsia="en-US"/>
        </w:rPr>
        <w:t>роведение мероприятий по контролю без взаимодействия с юридическими лицами, индивидуальными предпринимателями</w:t>
      </w:r>
    </w:p>
    <w:p w:rsidR="004A5A60" w:rsidRDefault="004A5A60" w:rsidP="004A5A60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3.3.1.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4A5A60" w:rsidRDefault="004A5A60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плановые (рейдовые) осмотры (обследования) территорий, акваторий, транспортных сре</w:t>
      </w:r>
      <w:proofErr w:type="gramStart"/>
      <w:r>
        <w:rPr>
          <w:rFonts w:eastAsiaTheme="minorHAnsi"/>
          <w:sz w:val="22"/>
          <w:szCs w:val="22"/>
          <w:lang w:eastAsia="en-US"/>
        </w:rPr>
        <w:t>дств в с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оответствии со </w:t>
      </w:r>
      <w:hyperlink r:id="rId10" w:history="1">
        <w:r>
          <w:rPr>
            <w:rFonts w:eastAsiaTheme="minorHAnsi"/>
            <w:color w:val="0000FF"/>
            <w:sz w:val="22"/>
            <w:szCs w:val="22"/>
            <w:lang w:eastAsia="en-US"/>
          </w:rPr>
          <w:t>статьей 13.2</w:t>
        </w:r>
      </w:hyperlink>
      <w:r>
        <w:rPr>
          <w:rFonts w:eastAsiaTheme="minorHAnsi"/>
          <w:sz w:val="22"/>
          <w:szCs w:val="22"/>
          <w:lang w:eastAsia="en-US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A5A60" w:rsidRDefault="004A5A60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2) административные обследования объектов земельных отношений;</w:t>
      </w:r>
    </w:p>
    <w:p w:rsidR="004A5A60" w:rsidRDefault="004A5A60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4A5A60" w:rsidRDefault="004A5A60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>
        <w:rPr>
          <w:rFonts w:eastAsiaTheme="minorHAnsi"/>
          <w:sz w:val="22"/>
          <w:szCs w:val="22"/>
          <w:lang w:eastAsia="en-US"/>
        </w:rPr>
        <w:t>дств св</w:t>
      </w:r>
      <w:proofErr w:type="gramEnd"/>
      <w:r>
        <w:rPr>
          <w:rFonts w:eastAsiaTheme="minorHAnsi"/>
          <w:sz w:val="22"/>
          <w:szCs w:val="22"/>
          <w:lang w:eastAsia="en-US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4A5A60" w:rsidRDefault="004A5A60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5) наблюдение за соблюдением обязательных требований при распространении рекламы;</w:t>
      </w:r>
    </w:p>
    <w:p w:rsidR="004A5A60" w:rsidRDefault="004A5A60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4A5A60" w:rsidRDefault="004A5A60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4A5A60" w:rsidRDefault="004A5A60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8) другие виды и формы мероприятий по контролю, установленные федеральными законами.</w:t>
      </w:r>
    </w:p>
    <w:p w:rsidR="004A5A60" w:rsidRDefault="004A5A60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5" w:name="Par9"/>
      <w:bookmarkEnd w:id="5"/>
      <w:r>
        <w:rPr>
          <w:rFonts w:eastAsiaTheme="minorHAnsi"/>
          <w:sz w:val="22"/>
          <w:szCs w:val="22"/>
          <w:lang w:eastAsia="en-US"/>
        </w:rPr>
        <w:t>3.3.2.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4A5A60" w:rsidRDefault="004A5A60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3.3.3.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4A5A60" w:rsidRDefault="004A5A60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3.3.4.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Порядок оформления и содержание заданий, указанных в </w:t>
      </w:r>
      <w:r w:rsidR="00132CB5">
        <w:rPr>
          <w:rFonts w:eastAsiaTheme="minorHAnsi"/>
          <w:sz w:val="22"/>
          <w:szCs w:val="22"/>
          <w:lang w:eastAsia="en-US"/>
        </w:rPr>
        <w:t>под</w:t>
      </w:r>
      <w:hyperlink w:anchor="Par9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пункте 3.3.2</w:t>
        </w:r>
      </w:hyperlink>
      <w:r w:rsidR="00132CB5">
        <w:rPr>
          <w:rFonts w:eastAsiaTheme="minorHAnsi"/>
          <w:sz w:val="22"/>
          <w:szCs w:val="22"/>
          <w:lang w:eastAsia="en-US"/>
        </w:rPr>
        <w:t xml:space="preserve"> пункта 3.3.</w:t>
      </w:r>
      <w:r>
        <w:rPr>
          <w:rFonts w:eastAsiaTheme="minorHAnsi"/>
          <w:sz w:val="22"/>
          <w:szCs w:val="22"/>
          <w:lang w:eastAsia="en-US"/>
        </w:rPr>
        <w:t xml:space="preserve"> настоящего раздела,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уполномоченными органами местного самоуправления.</w:t>
      </w:r>
      <w:proofErr w:type="gramEnd"/>
    </w:p>
    <w:p w:rsidR="004A5A60" w:rsidRDefault="00132CB5" w:rsidP="004A5A60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3.3.5</w:t>
      </w:r>
      <w:r w:rsidR="004A5A60">
        <w:rPr>
          <w:rFonts w:eastAsiaTheme="minorHAnsi"/>
          <w:sz w:val="22"/>
          <w:szCs w:val="22"/>
          <w:lang w:eastAsia="en-US"/>
        </w:rPr>
        <w:t xml:space="preserve">. </w:t>
      </w:r>
      <w:proofErr w:type="gramStart"/>
      <w:r w:rsidR="004A5A60">
        <w:rPr>
          <w:rFonts w:eastAsiaTheme="minorHAnsi"/>
          <w:sz w:val="22"/>
          <w:szCs w:val="22"/>
          <w:lang w:eastAsia="en-US"/>
        </w:rPr>
        <w:t xml:space="preserve">В случае выявления при проведении мероприятий по контролю, указанных в </w:t>
      </w:r>
      <w:r>
        <w:rPr>
          <w:rFonts w:eastAsiaTheme="minorHAnsi"/>
          <w:sz w:val="22"/>
          <w:szCs w:val="22"/>
          <w:lang w:eastAsia="en-US"/>
        </w:rPr>
        <w:t>пункте 3.3.1.</w:t>
      </w:r>
      <w:r w:rsidR="004A5A60">
        <w:rPr>
          <w:rFonts w:eastAsiaTheme="minorHAnsi"/>
          <w:sz w:val="22"/>
          <w:szCs w:val="22"/>
          <w:lang w:eastAsia="en-US"/>
        </w:rPr>
        <w:t>настояще</w:t>
      </w:r>
      <w:r>
        <w:rPr>
          <w:rFonts w:eastAsiaTheme="minorHAnsi"/>
          <w:sz w:val="22"/>
          <w:szCs w:val="22"/>
          <w:lang w:eastAsia="en-US"/>
        </w:rPr>
        <w:t>го</w:t>
      </w:r>
      <w:r w:rsidR="004A5A6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раздела </w:t>
      </w:r>
      <w:r w:rsidR="004A5A60">
        <w:rPr>
          <w:rFonts w:eastAsiaTheme="minorHAnsi"/>
          <w:sz w:val="22"/>
          <w:szCs w:val="22"/>
          <w:lang w:eastAsia="en-US"/>
        </w:rPr>
        <w:t>и,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</w:t>
      </w:r>
      <w:proofErr w:type="gramEnd"/>
      <w:r w:rsidR="004A5A60">
        <w:rPr>
          <w:rFonts w:eastAsiaTheme="minorHAnsi"/>
          <w:sz w:val="22"/>
          <w:szCs w:val="22"/>
          <w:lang w:eastAsia="en-US"/>
        </w:rPr>
        <w:t xml:space="preserve">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11" w:history="1">
        <w:r w:rsidR="004A5A60">
          <w:rPr>
            <w:rFonts w:eastAsiaTheme="minorHAnsi"/>
            <w:color w:val="0000FF"/>
            <w:sz w:val="22"/>
            <w:szCs w:val="22"/>
            <w:lang w:eastAsia="en-US"/>
          </w:rPr>
          <w:t>пункте 2 части 2 статьи 10</w:t>
        </w:r>
      </w:hyperlink>
      <w:r w:rsidR="004A5A60">
        <w:rPr>
          <w:rFonts w:eastAsiaTheme="minorHAnsi"/>
          <w:sz w:val="22"/>
          <w:szCs w:val="22"/>
          <w:lang w:eastAsia="en-US"/>
        </w:rPr>
        <w:t xml:space="preserve"> Федерального закона</w:t>
      </w:r>
      <w:r w:rsidRPr="00132CB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 </w:t>
      </w:r>
      <w:r w:rsidR="004A5A60">
        <w:rPr>
          <w:rFonts w:eastAsiaTheme="minorHAnsi"/>
          <w:sz w:val="22"/>
          <w:szCs w:val="22"/>
          <w:lang w:eastAsia="en-US"/>
        </w:rPr>
        <w:t>.</w:t>
      </w:r>
      <w:proofErr w:type="gramEnd"/>
    </w:p>
    <w:p w:rsidR="009E7738" w:rsidRDefault="00132CB5" w:rsidP="00132CB5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3.3.6</w:t>
      </w:r>
      <w:r w:rsidR="004A5A60">
        <w:rPr>
          <w:rFonts w:eastAsiaTheme="minorHAnsi"/>
          <w:sz w:val="22"/>
          <w:szCs w:val="22"/>
          <w:lang w:eastAsia="en-US"/>
        </w:rPr>
        <w:t xml:space="preserve">. </w:t>
      </w:r>
      <w:proofErr w:type="gramStart"/>
      <w:r w:rsidR="004A5A60">
        <w:rPr>
          <w:rFonts w:eastAsiaTheme="minorHAnsi"/>
          <w:sz w:val="22"/>
          <w:szCs w:val="22"/>
          <w:lang w:eastAsia="en-US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</w:t>
      </w:r>
      <w:r w:rsidRPr="004A5A60">
        <w:rPr>
          <w:rFonts w:eastAsiaTheme="minorHAnsi"/>
          <w:color w:val="0000FF"/>
          <w:sz w:val="22"/>
          <w:szCs w:val="22"/>
          <w:lang w:eastAsia="en-US"/>
        </w:rPr>
        <w:t>под</w:t>
      </w:r>
      <w:hyperlink w:anchor="Par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 xml:space="preserve">пунктах 3.2.3- 3.2.5 </w:t>
        </w:r>
      </w:hyperlink>
      <w:r>
        <w:rPr>
          <w:rFonts w:eastAsiaTheme="minorHAnsi"/>
          <w:sz w:val="22"/>
          <w:szCs w:val="22"/>
          <w:lang w:eastAsia="en-US"/>
        </w:rPr>
        <w:t xml:space="preserve"> пункта 3.2 настоящего раздела,</w:t>
      </w:r>
      <w:r w:rsidR="004A5A60">
        <w:rPr>
          <w:rFonts w:eastAsiaTheme="minorHAnsi"/>
          <w:sz w:val="22"/>
          <w:szCs w:val="22"/>
          <w:lang w:eastAsia="en-US"/>
        </w:rPr>
        <w:t xml:space="preserve"> орган муниципального контроля направляют юридическому лицу, индивидуальному предпринимателю предостережение о недопустимости нар</w:t>
      </w:r>
      <w:r>
        <w:rPr>
          <w:rFonts w:eastAsiaTheme="minorHAnsi"/>
          <w:sz w:val="22"/>
          <w:szCs w:val="22"/>
          <w:lang w:eastAsia="en-US"/>
        </w:rPr>
        <w:t>ушения обязательных требований.</w:t>
      </w:r>
      <w:proofErr w:type="gramEnd"/>
    </w:p>
    <w:p w:rsidR="00132CB5" w:rsidRPr="00132CB5" w:rsidRDefault="00132CB5" w:rsidP="00132CB5">
      <w:pPr>
        <w:widowControl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AE0D6B" w:rsidRPr="00DC4C8B" w:rsidRDefault="00AE0D6B" w:rsidP="00AE0D6B">
      <w:pPr>
        <w:pStyle w:val="20"/>
        <w:shd w:val="clear" w:color="auto" w:fill="auto"/>
        <w:tabs>
          <w:tab w:val="left" w:pos="2751"/>
        </w:tabs>
        <w:spacing w:before="0" w:after="265" w:line="22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</w:t>
      </w:r>
      <w:r w:rsidR="009E77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DC4C8B">
        <w:rPr>
          <w:rFonts w:ascii="Times New Roman" w:hAnsi="Times New Roman" w:cs="Times New Roman"/>
        </w:rPr>
        <w:t>Принятие решения о проведении проверки</w:t>
      </w:r>
    </w:p>
    <w:p w:rsidR="00AE0D6B" w:rsidRPr="00DC4C8B" w:rsidRDefault="00AE0D6B" w:rsidP="00AE0D6B">
      <w:pPr>
        <w:pStyle w:val="20"/>
        <w:shd w:val="clear" w:color="auto" w:fill="auto"/>
        <w:tabs>
          <w:tab w:val="left" w:pos="1337"/>
        </w:tabs>
        <w:spacing w:before="0" w:after="0" w:line="274" w:lineRule="exact"/>
        <w:ind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</w:t>
      </w:r>
      <w:r w:rsidR="009E77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.1.</w:t>
      </w:r>
      <w:r w:rsidRPr="00DC4C8B">
        <w:rPr>
          <w:rFonts w:ascii="Times New Roman" w:hAnsi="Times New Roman" w:cs="Times New Roman"/>
        </w:rPr>
        <w:t>Плановые проверки проводятся на основании разрабатываемых органом муниципального контроля ежегодных планов. Ежегодные планы проверок утверждаются руководителем органа муниципального контроля.</w:t>
      </w:r>
    </w:p>
    <w:p w:rsidR="00AE0D6B" w:rsidRPr="00DC4C8B" w:rsidRDefault="00AE0D6B" w:rsidP="00AE0D6B">
      <w:pPr>
        <w:pStyle w:val="20"/>
        <w:shd w:val="clear" w:color="auto" w:fill="auto"/>
        <w:tabs>
          <w:tab w:val="left" w:pos="1317"/>
        </w:tabs>
        <w:spacing w:before="0" w:after="0" w:line="274" w:lineRule="exact"/>
        <w:ind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C4C8B">
        <w:rPr>
          <w:rFonts w:ascii="Times New Roman" w:hAnsi="Times New Roman" w:cs="Times New Roman"/>
        </w:rPr>
        <w:t xml:space="preserve">В ежегодных планах проведения плановых проверок в обязательном порядке указываются сведения, предусмотренные </w:t>
      </w:r>
      <w:r w:rsidRPr="00AE0D6B">
        <w:rPr>
          <w:rFonts w:ascii="Times New Roman" w:hAnsi="Times New Roman" w:cs="Times New Roman"/>
        </w:rPr>
        <w:t xml:space="preserve">частью 4 статьи 9 </w:t>
      </w:r>
      <w:r w:rsidRPr="00DC4C8B">
        <w:rPr>
          <w:rFonts w:ascii="Times New Roman" w:hAnsi="Times New Roman" w:cs="Times New Roman"/>
        </w:rPr>
        <w:t>Федерального закона от</w:t>
      </w:r>
      <w:r>
        <w:rPr>
          <w:rFonts w:ascii="Times New Roman" w:hAnsi="Times New Roman" w:cs="Times New Roman"/>
        </w:rPr>
        <w:t xml:space="preserve"> </w:t>
      </w:r>
      <w:r w:rsidRPr="003C2976">
        <w:rPr>
          <w:rFonts w:ascii="Times New Roman" w:hAnsi="Times New Roman" w:cs="Times New Roman"/>
        </w:rPr>
        <w:t xml:space="preserve">26.12.2008  </w:t>
      </w:r>
      <w:r w:rsidRPr="005372DA">
        <w:rPr>
          <w:rFonts w:ascii="Times New Roman" w:hAnsi="Times New Roman" w:cs="Times New Roman"/>
        </w:rPr>
        <w:t xml:space="preserve"> </w:t>
      </w:r>
      <w:r w:rsidRPr="00DC4C8B">
        <w:rPr>
          <w:rFonts w:ascii="Times New Roman" w:hAnsi="Times New Roman" w:cs="Times New Roman"/>
        </w:rPr>
        <w:t>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>Ежегодные планы проверок доводятся до сведения заинтересованных лиц посредством их размещения на официальном сайте</w:t>
      </w:r>
      <w:r w:rsidRPr="00C440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  <w:r w:rsidRPr="00DC4C8B">
        <w:rPr>
          <w:rFonts w:ascii="Times New Roman" w:hAnsi="Times New Roman" w:cs="Times New Roman"/>
        </w:rPr>
        <w:t xml:space="preserve"> Первомайского района.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>В срок до 1 сентября года, предшествующего году проведения плановых проверок, проект ежегодного плана проведения плановых проверок направляется в органы прокуратуры.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>Орган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 xml:space="preserve">Подготовка органом муниципального контроля ежегодных планов проведения плановых проверок юридических лиц и индивидуальных предпринимателей осуществляется в соответствии с </w:t>
      </w:r>
      <w:r w:rsidRPr="00DC4C8B">
        <w:t xml:space="preserve">Постановлением </w:t>
      </w:r>
      <w:r w:rsidRPr="00DC4C8B">
        <w:rPr>
          <w:rFonts w:ascii="Times New Roman" w:hAnsi="Times New Roman" w:cs="Times New Roman"/>
        </w:rPr>
        <w:t>Правительства РФ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 xml:space="preserve">Основания для включения в ежегодный план проверок перечислены в </w:t>
      </w:r>
      <w:r w:rsidRPr="00DC4C8B">
        <w:t>части 8 статьи</w:t>
      </w:r>
      <w:r w:rsidRPr="00DC4C8B">
        <w:rPr>
          <w:rFonts w:ascii="Times New Roman" w:hAnsi="Times New Roman" w:cs="Times New Roman"/>
        </w:rPr>
        <w:t xml:space="preserve"> </w:t>
      </w:r>
      <w:r w:rsidRPr="00DC4C8B">
        <w:t xml:space="preserve">9 </w:t>
      </w:r>
      <w:r w:rsidRPr="00DC4C8B">
        <w:rPr>
          <w:rFonts w:ascii="Times New Roman" w:hAnsi="Times New Roman" w:cs="Times New Roman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</w:t>
      </w:r>
      <w:r w:rsidR="009E77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.2.</w:t>
      </w:r>
      <w:r w:rsidRPr="00DC4C8B">
        <w:rPr>
          <w:rFonts w:ascii="Times New Roman" w:hAnsi="Times New Roman" w:cs="Times New Roman"/>
        </w:rPr>
        <w:t xml:space="preserve"> Принятие решения о проведении внеплановой проверки осуществляется в порядке, установленном </w:t>
      </w:r>
      <w:r w:rsidRPr="00DC4C8B">
        <w:t xml:space="preserve">статьей 10 </w:t>
      </w:r>
      <w:r w:rsidRPr="00DC4C8B">
        <w:rPr>
          <w:rFonts w:ascii="Times New Roman" w:hAnsi="Times New Roman" w:cs="Times New Roman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</w:t>
      </w:r>
      <w:r w:rsidR="009E77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.3.</w:t>
      </w:r>
      <w:r w:rsidRPr="00DC4C8B">
        <w:rPr>
          <w:rFonts w:ascii="Times New Roman" w:hAnsi="Times New Roman" w:cs="Times New Roman"/>
        </w:rPr>
        <w:t xml:space="preserve"> Проверка (плановая, внеплановая) проводится на основании распоряжения руководителя органа муниципального контроля о проведении проверки.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>В распоряжении руководителя органа муниципального контроля указываются:</w:t>
      </w:r>
    </w:p>
    <w:p w:rsidR="00AE0D6B" w:rsidRPr="00DC4C8B" w:rsidRDefault="00AE0D6B" w:rsidP="00AE0D6B">
      <w:pPr>
        <w:pStyle w:val="20"/>
        <w:numPr>
          <w:ilvl w:val="0"/>
          <w:numId w:val="10"/>
        </w:numPr>
        <w:shd w:val="clear" w:color="auto" w:fill="auto"/>
        <w:spacing w:before="0" w:after="0" w:line="274" w:lineRule="exact"/>
        <w:ind w:lef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 xml:space="preserve"> наименование органа муниципального контроля;</w:t>
      </w:r>
    </w:p>
    <w:p w:rsidR="00AE0D6B" w:rsidRPr="00DC4C8B" w:rsidRDefault="00AE0D6B" w:rsidP="00AE0D6B">
      <w:pPr>
        <w:pStyle w:val="20"/>
        <w:numPr>
          <w:ilvl w:val="0"/>
          <w:numId w:val="10"/>
        </w:numPr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 xml:space="preserve"> фамилия, имя, отчество и должность уполномоченного должностного лица на проведение проверки, а также привлекаемых к проведению проверки экспертов, представителей экспертных организаций;</w:t>
      </w:r>
    </w:p>
    <w:p w:rsidR="00AE0D6B" w:rsidRPr="00DC4C8B" w:rsidRDefault="00AE0D6B" w:rsidP="00AE0D6B">
      <w:pPr>
        <w:pStyle w:val="20"/>
        <w:numPr>
          <w:ilvl w:val="0"/>
          <w:numId w:val="10"/>
        </w:numPr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 xml:space="preserve">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AE0D6B" w:rsidRPr="00DC4C8B" w:rsidRDefault="00AE0D6B" w:rsidP="00AE0D6B">
      <w:pPr>
        <w:pStyle w:val="20"/>
        <w:numPr>
          <w:ilvl w:val="0"/>
          <w:numId w:val="10"/>
        </w:numPr>
        <w:shd w:val="clear" w:color="auto" w:fill="auto"/>
        <w:spacing w:before="0" w:after="0" w:line="274" w:lineRule="exact"/>
        <w:ind w:lef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 xml:space="preserve"> цели, задачи и предмет </w:t>
      </w:r>
      <w:proofErr w:type="gramStart"/>
      <w:r w:rsidRPr="00DC4C8B">
        <w:rPr>
          <w:rFonts w:ascii="Times New Roman" w:hAnsi="Times New Roman" w:cs="Times New Roman"/>
        </w:rPr>
        <w:t>проверки</w:t>
      </w:r>
      <w:proofErr w:type="gramEnd"/>
      <w:r w:rsidRPr="00DC4C8B">
        <w:rPr>
          <w:rFonts w:ascii="Times New Roman" w:hAnsi="Times New Roman" w:cs="Times New Roman"/>
        </w:rPr>
        <w:t xml:space="preserve"> и срок ее проведения;</w:t>
      </w:r>
    </w:p>
    <w:p w:rsidR="00AE0D6B" w:rsidRPr="00DC4C8B" w:rsidRDefault="00AE0D6B" w:rsidP="00AE0D6B">
      <w:pPr>
        <w:pStyle w:val="20"/>
        <w:numPr>
          <w:ilvl w:val="0"/>
          <w:numId w:val="10"/>
        </w:numPr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 xml:space="preserve"> правовые основания проведения проверки, в том числе подлежащие проверке требования, установленные действующим законодательством и муниципальными правовыми актами муниципального образования "Первомайский район";</w:t>
      </w:r>
    </w:p>
    <w:p w:rsidR="00AE0D6B" w:rsidRPr="00DC4C8B" w:rsidRDefault="00AE0D6B" w:rsidP="00AE0D6B">
      <w:pPr>
        <w:pStyle w:val="20"/>
        <w:numPr>
          <w:ilvl w:val="0"/>
          <w:numId w:val="10"/>
        </w:numPr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 xml:space="preserve"> сроки проведения и перечень мероприятий по контролю, необходимых для достижения целей и задач проведения проверки;</w:t>
      </w:r>
    </w:p>
    <w:p w:rsidR="00AE0D6B" w:rsidRPr="00DC4C8B" w:rsidRDefault="00AE0D6B" w:rsidP="00AE0D6B">
      <w:pPr>
        <w:pStyle w:val="20"/>
        <w:numPr>
          <w:ilvl w:val="0"/>
          <w:numId w:val="10"/>
        </w:numPr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 xml:space="preserve"> перечень документов, представление которых физическим и юридическим лицом, индивидуальным предпринимателем необходимо для достижения целей и задач проведения проверки;</w:t>
      </w:r>
    </w:p>
    <w:p w:rsidR="00AE0D6B" w:rsidRPr="00DC4C8B" w:rsidRDefault="00AE0D6B" w:rsidP="00AE0D6B">
      <w:pPr>
        <w:pStyle w:val="20"/>
        <w:numPr>
          <w:ilvl w:val="0"/>
          <w:numId w:val="10"/>
        </w:numPr>
        <w:shd w:val="clear" w:color="auto" w:fill="auto"/>
        <w:spacing w:before="0" w:after="283" w:line="274" w:lineRule="exact"/>
        <w:ind w:lef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lastRenderedPageBreak/>
        <w:t xml:space="preserve"> даты начала и окончания проведения проверки.</w:t>
      </w:r>
    </w:p>
    <w:p w:rsidR="00AE0D6B" w:rsidRPr="00DC4C8B" w:rsidRDefault="00AE0D6B" w:rsidP="00AE0D6B">
      <w:pPr>
        <w:pStyle w:val="20"/>
        <w:shd w:val="clear" w:color="auto" w:fill="auto"/>
        <w:tabs>
          <w:tab w:val="left" w:pos="2351"/>
        </w:tabs>
        <w:spacing w:before="0" w:after="303" w:line="22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</w:t>
      </w:r>
      <w:r w:rsidR="00132C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DC4C8B">
        <w:rPr>
          <w:rFonts w:ascii="Times New Roman" w:hAnsi="Times New Roman" w:cs="Times New Roman"/>
        </w:rPr>
        <w:t>Направление уведомления о проведении проверки</w:t>
      </w:r>
    </w:p>
    <w:p w:rsidR="00F97EAF" w:rsidRPr="00100001" w:rsidRDefault="00100001" w:rsidP="00F97EAF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color w:val="FF0000"/>
        </w:rPr>
        <w:t xml:space="preserve">  </w:t>
      </w:r>
      <w:r w:rsidR="00F97EAF" w:rsidRPr="009E7738">
        <w:rPr>
          <w:color w:val="FF0000"/>
        </w:rPr>
        <w:t xml:space="preserve"> </w:t>
      </w:r>
      <w:r w:rsidR="00F97EAF" w:rsidRPr="00100001">
        <w:rPr>
          <w:rFonts w:eastAsiaTheme="minorHAnsi"/>
          <w:sz w:val="22"/>
          <w:szCs w:val="22"/>
          <w:lang w:eastAsia="en-US"/>
        </w:rPr>
        <w:t>3.</w:t>
      </w:r>
      <w:r w:rsidR="00132CB5" w:rsidRPr="00100001">
        <w:rPr>
          <w:rFonts w:eastAsiaTheme="minorHAnsi"/>
          <w:sz w:val="22"/>
          <w:szCs w:val="22"/>
          <w:lang w:eastAsia="en-US"/>
        </w:rPr>
        <w:t>5</w:t>
      </w:r>
      <w:r w:rsidR="00F97EAF" w:rsidRPr="00100001">
        <w:rPr>
          <w:rFonts w:eastAsiaTheme="minorHAnsi"/>
          <w:sz w:val="22"/>
          <w:szCs w:val="22"/>
          <w:lang w:eastAsia="en-US"/>
        </w:rPr>
        <w:t xml:space="preserve">.1. О проведении плановой проверки юридическое лицо, индивидуальный предприниматель уведомляются органом муниципального контроля не </w:t>
      </w:r>
      <w:proofErr w:type="gramStart"/>
      <w:r w:rsidR="00F97EAF" w:rsidRPr="00100001">
        <w:rPr>
          <w:rFonts w:eastAsiaTheme="minorHAnsi"/>
          <w:sz w:val="22"/>
          <w:szCs w:val="22"/>
          <w:lang w:eastAsia="en-US"/>
        </w:rPr>
        <w:t>позднее</w:t>
      </w:r>
      <w:proofErr w:type="gramEnd"/>
      <w:r w:rsidR="00F97EAF" w:rsidRPr="00100001">
        <w:rPr>
          <w:rFonts w:eastAsiaTheme="minorHAnsi"/>
          <w:sz w:val="22"/>
          <w:szCs w:val="22"/>
          <w:lang w:eastAsia="en-US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</w:p>
    <w:p w:rsidR="00AE0D6B" w:rsidRPr="00100001" w:rsidRDefault="00AE0D6B" w:rsidP="00F97EAF">
      <w:pPr>
        <w:pStyle w:val="20"/>
        <w:shd w:val="clear" w:color="auto" w:fill="auto"/>
        <w:tabs>
          <w:tab w:val="left" w:pos="777"/>
        </w:tabs>
        <w:spacing w:before="0" w:after="0" w:line="274" w:lineRule="exact"/>
        <w:ind w:left="20" w:firstLine="0"/>
        <w:rPr>
          <w:rFonts w:ascii="Times New Roman" w:hAnsi="Times New Roman" w:cs="Times New Roman"/>
          <w:spacing w:val="0"/>
        </w:rPr>
      </w:pPr>
      <w:r w:rsidRPr="00100001">
        <w:rPr>
          <w:rFonts w:ascii="Times New Roman" w:hAnsi="Times New Roman" w:cs="Times New Roman"/>
          <w:spacing w:val="0"/>
        </w:rPr>
        <w:t xml:space="preserve">        3.</w:t>
      </w:r>
      <w:r w:rsidR="00132CB5" w:rsidRPr="00100001">
        <w:rPr>
          <w:rFonts w:ascii="Times New Roman" w:hAnsi="Times New Roman" w:cs="Times New Roman"/>
          <w:spacing w:val="0"/>
        </w:rPr>
        <w:t>5</w:t>
      </w:r>
      <w:r w:rsidRPr="00100001">
        <w:rPr>
          <w:rFonts w:ascii="Times New Roman" w:hAnsi="Times New Roman" w:cs="Times New Roman"/>
          <w:spacing w:val="0"/>
        </w:rPr>
        <w:t>.</w:t>
      </w:r>
      <w:r w:rsidR="00F97EAF" w:rsidRPr="00100001">
        <w:rPr>
          <w:rFonts w:ascii="Times New Roman" w:hAnsi="Times New Roman" w:cs="Times New Roman"/>
          <w:spacing w:val="0"/>
        </w:rPr>
        <w:t>2</w:t>
      </w:r>
      <w:r w:rsidRPr="00100001">
        <w:rPr>
          <w:rFonts w:ascii="Times New Roman" w:hAnsi="Times New Roman" w:cs="Times New Roman"/>
          <w:spacing w:val="0"/>
        </w:rPr>
        <w:t xml:space="preserve">.О проведении внеплановой выездной проверки, за исключением внеплановой выездной проверки, </w:t>
      </w:r>
      <w:proofErr w:type="gramStart"/>
      <w:r w:rsidRPr="00100001">
        <w:rPr>
          <w:rFonts w:ascii="Times New Roman" w:hAnsi="Times New Roman" w:cs="Times New Roman"/>
          <w:spacing w:val="0"/>
        </w:rPr>
        <w:t>основания</w:t>
      </w:r>
      <w:proofErr w:type="gramEnd"/>
      <w:r w:rsidRPr="00100001">
        <w:rPr>
          <w:rFonts w:ascii="Times New Roman" w:hAnsi="Times New Roman" w:cs="Times New Roman"/>
          <w:spacing w:val="0"/>
        </w:rPr>
        <w:t xml:space="preserve"> проведения которой указаны в пункте 2 части 2 статьи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юридическое лицо, индивидуальный предприниматель уведомляются не менее чем за двадцать четыре часа до начала ее проведения любым доступным способом.</w:t>
      </w:r>
    </w:p>
    <w:p w:rsidR="003957D1" w:rsidRPr="00100001" w:rsidRDefault="003957D1" w:rsidP="00752CB6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00001">
        <w:rPr>
          <w:rFonts w:eastAsiaTheme="minorHAnsi"/>
          <w:sz w:val="22"/>
          <w:szCs w:val="22"/>
          <w:lang w:eastAsia="en-US"/>
        </w:rPr>
        <w:t>3.</w:t>
      </w:r>
      <w:r w:rsidR="00132CB5" w:rsidRPr="00100001">
        <w:rPr>
          <w:rFonts w:eastAsiaTheme="minorHAnsi"/>
          <w:sz w:val="22"/>
          <w:szCs w:val="22"/>
          <w:lang w:eastAsia="en-US"/>
        </w:rPr>
        <w:t>5</w:t>
      </w:r>
      <w:r w:rsidRPr="00100001">
        <w:rPr>
          <w:rFonts w:eastAsiaTheme="minorHAnsi"/>
          <w:sz w:val="22"/>
          <w:szCs w:val="22"/>
          <w:lang w:eastAsia="en-US"/>
        </w:rPr>
        <w:t>.</w:t>
      </w:r>
      <w:r w:rsidR="00F97EAF" w:rsidRPr="00100001">
        <w:rPr>
          <w:rFonts w:eastAsiaTheme="minorHAnsi"/>
          <w:sz w:val="22"/>
          <w:szCs w:val="22"/>
          <w:lang w:eastAsia="en-US"/>
        </w:rPr>
        <w:t>3</w:t>
      </w:r>
      <w:r w:rsidRPr="00100001">
        <w:rPr>
          <w:rFonts w:eastAsiaTheme="minorHAnsi"/>
          <w:sz w:val="22"/>
          <w:szCs w:val="22"/>
          <w:lang w:eastAsia="en-US"/>
        </w:rPr>
        <w:t xml:space="preserve">. О проведении внеплановой выездной проверки, за исключением внеплановой выездной проверки, </w:t>
      </w:r>
      <w:proofErr w:type="gramStart"/>
      <w:r w:rsidRPr="00100001">
        <w:rPr>
          <w:rFonts w:eastAsiaTheme="minorHAnsi"/>
          <w:sz w:val="22"/>
          <w:szCs w:val="22"/>
          <w:lang w:eastAsia="en-US"/>
        </w:rPr>
        <w:t>основания</w:t>
      </w:r>
      <w:proofErr w:type="gramEnd"/>
      <w:r w:rsidRPr="00100001">
        <w:rPr>
          <w:rFonts w:eastAsiaTheme="minorHAnsi"/>
          <w:sz w:val="22"/>
          <w:szCs w:val="22"/>
          <w:lang w:eastAsia="en-US"/>
        </w:rPr>
        <w:t xml:space="preserve"> проведения которой указаны в пункте 2 части 2 статьи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лицо, индивидуальный предприниматель уведомляются органом муниципального контроля не менее чем за двадцать четыре часа до начала </w:t>
      </w:r>
      <w:proofErr w:type="gramStart"/>
      <w:r w:rsidRPr="00100001">
        <w:rPr>
          <w:rFonts w:eastAsiaTheme="minorHAnsi"/>
          <w:sz w:val="22"/>
          <w:szCs w:val="22"/>
          <w:lang w:eastAsia="en-US"/>
        </w:rPr>
        <w:t>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</w:t>
      </w:r>
      <w:r w:rsidR="00752CB6" w:rsidRPr="00100001">
        <w:rPr>
          <w:rFonts w:eastAsiaTheme="minorHAnsi"/>
          <w:sz w:val="22"/>
          <w:szCs w:val="22"/>
          <w:lang w:eastAsia="en-US"/>
        </w:rPr>
        <w:t xml:space="preserve"> орган муниципального контроля.</w:t>
      </w:r>
      <w:proofErr w:type="gramEnd"/>
    </w:p>
    <w:p w:rsidR="00752CB6" w:rsidRPr="00100001" w:rsidRDefault="00752CB6" w:rsidP="00752CB6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AE0D6B" w:rsidRPr="00100001" w:rsidRDefault="003957D1" w:rsidP="00AE0D6B">
      <w:pPr>
        <w:pStyle w:val="20"/>
        <w:shd w:val="clear" w:color="auto" w:fill="auto"/>
        <w:tabs>
          <w:tab w:val="left" w:pos="3831"/>
        </w:tabs>
        <w:spacing w:before="0" w:after="255" w:line="220" w:lineRule="exact"/>
        <w:ind w:firstLine="0"/>
        <w:rPr>
          <w:rFonts w:ascii="Times New Roman" w:hAnsi="Times New Roman" w:cs="Times New Roman"/>
        </w:rPr>
      </w:pPr>
      <w:r w:rsidRPr="00100001">
        <w:rPr>
          <w:rFonts w:ascii="Times New Roman" w:hAnsi="Times New Roman" w:cs="Times New Roman"/>
        </w:rPr>
        <w:t xml:space="preserve">         </w:t>
      </w:r>
      <w:r w:rsidR="00AE0D6B" w:rsidRPr="00100001">
        <w:rPr>
          <w:rFonts w:ascii="Times New Roman" w:hAnsi="Times New Roman" w:cs="Times New Roman"/>
        </w:rPr>
        <w:t>3.</w:t>
      </w:r>
      <w:r w:rsidR="00132CB5" w:rsidRPr="00100001">
        <w:rPr>
          <w:rFonts w:ascii="Times New Roman" w:hAnsi="Times New Roman" w:cs="Times New Roman"/>
        </w:rPr>
        <w:t>6</w:t>
      </w:r>
      <w:r w:rsidR="00AE0D6B" w:rsidRPr="00100001">
        <w:rPr>
          <w:rFonts w:ascii="Times New Roman" w:hAnsi="Times New Roman" w:cs="Times New Roman"/>
        </w:rPr>
        <w:t>.Проведение проверки</w:t>
      </w:r>
    </w:p>
    <w:p w:rsidR="00AE0D6B" w:rsidRPr="00100001" w:rsidRDefault="00AE0D6B" w:rsidP="00AE0D6B">
      <w:pPr>
        <w:pStyle w:val="20"/>
        <w:shd w:val="clear" w:color="auto" w:fill="auto"/>
        <w:tabs>
          <w:tab w:val="left" w:pos="1209"/>
        </w:tabs>
        <w:spacing w:before="0" w:after="0" w:line="274" w:lineRule="exact"/>
        <w:ind w:firstLine="0"/>
        <w:rPr>
          <w:rFonts w:ascii="Times New Roman" w:hAnsi="Times New Roman" w:cs="Times New Roman"/>
        </w:rPr>
      </w:pPr>
      <w:r w:rsidRPr="00100001">
        <w:rPr>
          <w:rFonts w:ascii="Times New Roman" w:hAnsi="Times New Roman" w:cs="Times New Roman"/>
        </w:rPr>
        <w:t xml:space="preserve">        3.</w:t>
      </w:r>
      <w:r w:rsidR="00132CB5" w:rsidRPr="00100001">
        <w:rPr>
          <w:rFonts w:ascii="Times New Roman" w:hAnsi="Times New Roman" w:cs="Times New Roman"/>
        </w:rPr>
        <w:t>6</w:t>
      </w:r>
      <w:r w:rsidRPr="00100001">
        <w:rPr>
          <w:rFonts w:ascii="Times New Roman" w:hAnsi="Times New Roman" w:cs="Times New Roman"/>
        </w:rPr>
        <w:t>.1.Проведение документарной проверки: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100001">
        <w:rPr>
          <w:rFonts w:ascii="Times New Roman" w:hAnsi="Times New Roman" w:cs="Times New Roman"/>
        </w:rPr>
        <w:t>В процессе проведения документарной проверки в первую очередь должностными лицами органа муниципального контроля расс</w:t>
      </w:r>
      <w:r w:rsidRPr="00DC4C8B">
        <w:rPr>
          <w:rFonts w:ascii="Times New Roman" w:hAnsi="Times New Roman" w:cs="Times New Roman"/>
        </w:rPr>
        <w:t>матриваются документы юридического лица, индивидуального предпринимателя, имеющиеся в распоряжении органа муниципального контроля, в том числе акты предыдущих проверок,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>В случае если достоверность сведений, содержащихся в документах, имеющихся в распоряжении органа муниципального контроля, вызывает обоснованные сомнения, либо эти сведения не позволяют оценить исполнение юридическим лицом, индивидуальным предпринимателем установленных требований, орган муниципального контроля направляет в адрес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о проведении проверки.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 xml:space="preserve">В течение десяти рабочих дней со дня получения мотивированного запроса юридическое лицо, индивидуальный предприниматель обязаны направить в адрес органа муниципального </w:t>
      </w:r>
      <w:r w:rsidRPr="00DC4C8B">
        <w:rPr>
          <w:rFonts w:ascii="Times New Roman" w:hAnsi="Times New Roman" w:cs="Times New Roman"/>
        </w:rPr>
        <w:lastRenderedPageBreak/>
        <w:t>контроля указанные в запросе документы.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>Указанные в запросе документы представляются в виде копий, заверенных печатью (при ее наличии) и подписью руководителя, иного должностного лица, юридического лица, индивидуального предпринимателя, его уполномоченного представителя. Юридическое лицо, индивидуальный предприниматель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>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в органе муниципального контроля и (или) полученным в ходе осуществления муниципального контроля документам,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>Должностное лицо органа муниципального контроля, которое проводит документарную проверку, обязано рассмотреть представленные руководителем или иным должностным лицом юридического лица, его уполномоченным представителем,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</w:t>
      </w:r>
    </w:p>
    <w:p w:rsidR="00AE0D6B" w:rsidRDefault="00AE0D6B" w:rsidP="00752CB6">
      <w:pPr>
        <w:pStyle w:val="20"/>
        <w:shd w:val="clear" w:color="auto" w:fill="auto"/>
        <w:spacing w:before="0" w:after="0" w:line="274" w:lineRule="exact"/>
        <w:ind w:lef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>В случае если после рассмотрения представленных пояснений и документов, либо</w:t>
      </w:r>
      <w:r w:rsidRPr="005372DA">
        <w:rPr>
          <w:rFonts w:ascii="Times New Roman" w:hAnsi="Times New Roman" w:cs="Times New Roman"/>
        </w:rPr>
        <w:t xml:space="preserve"> </w:t>
      </w:r>
      <w:r w:rsidRPr="00DC4C8B">
        <w:rPr>
          <w:rFonts w:ascii="Times New Roman" w:hAnsi="Times New Roman" w:cs="Times New Roman"/>
        </w:rPr>
        <w:t>при отсутствии пояснений должностное лицо органа муниципального контроля, проводящее проверку, установит признаки нарушений установленных требований, орган муниципального контроля вправе провести выездную проверку.</w:t>
      </w:r>
    </w:p>
    <w:p w:rsidR="00752CB6" w:rsidRPr="00100001" w:rsidRDefault="00752CB6" w:rsidP="00752CB6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00001">
        <w:rPr>
          <w:rFonts w:eastAsiaTheme="minorHAnsi"/>
          <w:sz w:val="22"/>
          <w:szCs w:val="22"/>
          <w:lang w:eastAsia="en-US"/>
        </w:rPr>
        <w:t>При проведении документарной проверки орган 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752CB6" w:rsidRPr="00100001" w:rsidRDefault="00752CB6" w:rsidP="00752CB6">
      <w:pPr>
        <w:pStyle w:val="20"/>
        <w:shd w:val="clear" w:color="auto" w:fill="auto"/>
        <w:spacing w:before="0" w:after="0" w:line="274" w:lineRule="exact"/>
        <w:ind w:left="20" w:firstLine="540"/>
        <w:rPr>
          <w:rFonts w:ascii="Times New Roman" w:hAnsi="Times New Roman" w:cs="Times New Roman"/>
        </w:rPr>
      </w:pPr>
    </w:p>
    <w:p w:rsidR="00AE0D6B" w:rsidRPr="00100001" w:rsidRDefault="00AE0D6B" w:rsidP="00AE0D6B">
      <w:pPr>
        <w:pStyle w:val="20"/>
        <w:shd w:val="clear" w:color="auto" w:fill="auto"/>
        <w:tabs>
          <w:tab w:val="left" w:pos="1209"/>
        </w:tabs>
        <w:spacing w:before="0" w:after="0" w:line="274" w:lineRule="exact"/>
        <w:ind w:firstLine="0"/>
        <w:rPr>
          <w:rFonts w:ascii="Times New Roman" w:hAnsi="Times New Roman" w:cs="Times New Roman"/>
        </w:rPr>
      </w:pPr>
      <w:r w:rsidRPr="00100001">
        <w:rPr>
          <w:rFonts w:ascii="Times New Roman" w:hAnsi="Times New Roman" w:cs="Times New Roman"/>
        </w:rPr>
        <w:t xml:space="preserve">         3.</w:t>
      </w:r>
      <w:r w:rsidR="00132CB5" w:rsidRPr="00100001">
        <w:rPr>
          <w:rFonts w:ascii="Times New Roman" w:hAnsi="Times New Roman" w:cs="Times New Roman"/>
        </w:rPr>
        <w:t>6</w:t>
      </w:r>
      <w:r w:rsidRPr="00100001">
        <w:rPr>
          <w:rFonts w:ascii="Times New Roman" w:hAnsi="Times New Roman" w:cs="Times New Roman"/>
        </w:rPr>
        <w:t>.2.Проведение выездной проверки:</w:t>
      </w:r>
    </w:p>
    <w:p w:rsidR="00AE0D6B" w:rsidRPr="00100001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100001">
        <w:rPr>
          <w:rFonts w:ascii="Times New Roman" w:hAnsi="Times New Roman" w:cs="Times New Roman"/>
        </w:rPr>
        <w:t>Выездная проверка проводится в случае, если при документарной проверке не представляется возможным:</w:t>
      </w:r>
    </w:p>
    <w:p w:rsidR="00AE0D6B" w:rsidRPr="00100001" w:rsidRDefault="00AE0D6B" w:rsidP="00752CB6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00001">
        <w:t xml:space="preserve">а) </w:t>
      </w:r>
      <w:r w:rsidR="00752CB6" w:rsidRPr="00100001">
        <w:t>у</w:t>
      </w:r>
      <w:r w:rsidR="00752CB6" w:rsidRPr="00100001">
        <w:rPr>
          <w:rFonts w:eastAsiaTheme="minorHAnsi"/>
          <w:sz w:val="22"/>
          <w:szCs w:val="22"/>
          <w:lang w:eastAsia="en-US"/>
        </w:rPr>
        <w:t xml:space="preserve">достовериться в полноте и достоверности сведений, содержащихся в </w:t>
      </w:r>
      <w:hyperlink r:id="rId12" w:history="1">
        <w:r w:rsidR="00752CB6" w:rsidRPr="00100001">
          <w:rPr>
            <w:rFonts w:eastAsiaTheme="minorHAnsi"/>
            <w:sz w:val="22"/>
            <w:szCs w:val="22"/>
            <w:lang w:eastAsia="en-US"/>
          </w:rPr>
          <w:t>уведомлении</w:t>
        </w:r>
      </w:hyperlink>
      <w:r w:rsidR="00752CB6" w:rsidRPr="00100001">
        <w:rPr>
          <w:rFonts w:eastAsiaTheme="minorHAnsi"/>
          <w:sz w:val="22"/>
          <w:szCs w:val="22"/>
          <w:lang w:eastAsia="en-US"/>
        </w:rPr>
        <w:t xml:space="preserve">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лица, индивидуального предпринимателя;</w:t>
      </w:r>
    </w:p>
    <w:p w:rsidR="00752CB6" w:rsidRPr="00100001" w:rsidRDefault="00AE0D6B" w:rsidP="00752CB6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00001">
        <w:t xml:space="preserve">б) </w:t>
      </w:r>
      <w:r w:rsidR="00752CB6" w:rsidRPr="00100001">
        <w:rPr>
          <w:rFonts w:eastAsiaTheme="minorHAnsi"/>
          <w:sz w:val="22"/>
          <w:szCs w:val="22"/>
          <w:lang w:eastAsia="en-US"/>
        </w:rPr>
        <w:t>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proofErr w:type="gramStart"/>
      <w:r w:rsidRPr="00DC4C8B">
        <w:rPr>
          <w:rFonts w:ascii="Times New Roman" w:hAnsi="Times New Roman" w:cs="Times New Roman"/>
        </w:rPr>
        <w:t>Выездная проверка начинается с обязательного ознакомления руководителя или иного должностного лица, юридического лица, его уполномоченного представителя, индивидуального предпринимателя, его уполномоченного представителя с распоряжением руководителя органа муниципального контроля о проведении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проведения проверки.</w:t>
      </w:r>
      <w:proofErr w:type="gramEnd"/>
    </w:p>
    <w:p w:rsidR="00AE0D6B" w:rsidRPr="00DC4C8B" w:rsidRDefault="00AE0D6B" w:rsidP="00AE0D6B">
      <w:pPr>
        <w:pStyle w:val="20"/>
        <w:shd w:val="clear" w:color="auto" w:fill="auto"/>
        <w:spacing w:before="0" w:after="0" w:line="274" w:lineRule="exact"/>
        <w:ind w:left="20" w:right="20" w:firstLine="540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должностному лицу органа муниципального контроля, проводящему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должностному лицу и участвующих в выездной проверке экспертов, представителей экспертных </w:t>
      </w:r>
      <w:r w:rsidRPr="00DC4C8B">
        <w:rPr>
          <w:rFonts w:ascii="Times New Roman" w:hAnsi="Times New Roman" w:cs="Times New Roman"/>
        </w:rPr>
        <w:lastRenderedPageBreak/>
        <w:t>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:rsidR="00AE0D6B" w:rsidRDefault="00AE0D6B" w:rsidP="009E7738">
      <w:pPr>
        <w:pStyle w:val="20"/>
        <w:shd w:val="clear" w:color="auto" w:fill="auto"/>
        <w:spacing w:before="0" w:after="0" w:line="274" w:lineRule="exact"/>
        <w:ind w:firstLine="539"/>
        <w:rPr>
          <w:rFonts w:ascii="Times New Roman" w:hAnsi="Times New Roman" w:cs="Times New Roman"/>
        </w:rPr>
      </w:pPr>
      <w:r w:rsidRPr="00DC4C8B">
        <w:rPr>
          <w:rFonts w:ascii="Times New Roman" w:hAnsi="Times New Roman" w:cs="Times New Roman"/>
        </w:rPr>
        <w:t>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работники органа муниципального контроля обязаны ознакомить подлежащих проверке лиц с настоящим административным регламентом.</w:t>
      </w:r>
    </w:p>
    <w:p w:rsidR="009E7738" w:rsidRDefault="009E7738" w:rsidP="00100001">
      <w:pPr>
        <w:widowControl/>
        <w:ind w:firstLine="539"/>
        <w:jc w:val="both"/>
        <w:rPr>
          <w:rFonts w:eastAsiaTheme="minorHAnsi"/>
          <w:sz w:val="22"/>
          <w:szCs w:val="22"/>
          <w:lang w:eastAsia="en-US"/>
        </w:rPr>
      </w:pPr>
      <w:r w:rsidRPr="00100001"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 w:rsidRPr="00100001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100001">
        <w:rPr>
          <w:rFonts w:eastAsiaTheme="minorHAnsi"/>
          <w:sz w:val="22"/>
          <w:szCs w:val="22"/>
          <w:lang w:eastAsia="en-US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100001">
        <w:rPr>
          <w:rFonts w:eastAsiaTheme="minorHAnsi"/>
          <w:sz w:val="22"/>
          <w:szCs w:val="22"/>
          <w:lang w:eastAsia="en-US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proofErr w:type="gramEnd"/>
    </w:p>
    <w:p w:rsidR="00100001" w:rsidRPr="00100001" w:rsidRDefault="00100001" w:rsidP="00100001">
      <w:pPr>
        <w:widowControl/>
        <w:ind w:firstLine="539"/>
        <w:jc w:val="both"/>
        <w:rPr>
          <w:rFonts w:eastAsiaTheme="minorHAnsi"/>
          <w:sz w:val="22"/>
          <w:szCs w:val="22"/>
          <w:lang w:eastAsia="en-US"/>
        </w:rPr>
      </w:pPr>
    </w:p>
    <w:p w:rsidR="00AE0D6B" w:rsidRPr="00DC4C8B" w:rsidRDefault="00AE0D6B" w:rsidP="00AE0D6B">
      <w:pPr>
        <w:pStyle w:val="20"/>
        <w:shd w:val="clear" w:color="auto" w:fill="auto"/>
        <w:tabs>
          <w:tab w:val="left" w:pos="3151"/>
        </w:tabs>
        <w:spacing w:before="0" w:after="265" w:line="22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</w:t>
      </w:r>
      <w:r w:rsidR="00132CB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DC4C8B">
        <w:rPr>
          <w:rFonts w:ascii="Times New Roman" w:hAnsi="Times New Roman" w:cs="Times New Roman"/>
        </w:rPr>
        <w:t>Оформление результатов проверки</w:t>
      </w:r>
    </w:p>
    <w:p w:rsidR="00AE0D6B" w:rsidRPr="00DC4C8B" w:rsidRDefault="00AE0D6B" w:rsidP="00AE0D6B">
      <w:pPr>
        <w:pStyle w:val="20"/>
        <w:shd w:val="clear" w:color="auto" w:fill="auto"/>
        <w:tabs>
          <w:tab w:val="left" w:pos="1216"/>
        </w:tabs>
        <w:spacing w:before="0" w:after="236" w:line="274" w:lineRule="exact"/>
        <w:ind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</w:t>
      </w:r>
      <w:r w:rsidR="00132CB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.1.</w:t>
      </w:r>
      <w:r w:rsidRPr="00DC4C8B">
        <w:rPr>
          <w:rFonts w:ascii="Times New Roman" w:hAnsi="Times New Roman" w:cs="Times New Roman"/>
        </w:rPr>
        <w:t xml:space="preserve">Оформление результатов проверки осуществляется в порядке, установленном </w:t>
      </w:r>
      <w:r w:rsidRPr="00DC4C8B">
        <w:t>статьями 16</w:t>
      </w:r>
      <w:r w:rsidRPr="00DC4C8B">
        <w:rPr>
          <w:rFonts w:ascii="Times New Roman" w:hAnsi="Times New Roman" w:cs="Times New Roman"/>
        </w:rPr>
        <w:t xml:space="preserve">, </w:t>
      </w:r>
      <w:r w:rsidRPr="00DC4C8B">
        <w:t xml:space="preserve">17 </w:t>
      </w:r>
      <w:r w:rsidRPr="00DC4C8B">
        <w:rPr>
          <w:rFonts w:ascii="Times New Roman" w:hAnsi="Times New Roman" w:cs="Times New Roman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sectPr w:rsidR="00AE0D6B" w:rsidRPr="00DC4C8B" w:rsidSect="00100001">
      <w:pgSz w:w="11909" w:h="16838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46" w:rsidRDefault="00A20D46" w:rsidP="00AE0D6B">
      <w:r>
        <w:separator/>
      </w:r>
    </w:p>
  </w:endnote>
  <w:endnote w:type="continuationSeparator" w:id="0">
    <w:p w:rsidR="00A20D46" w:rsidRDefault="00A20D46" w:rsidP="00AE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46" w:rsidRDefault="00A20D46" w:rsidP="00AE0D6B">
      <w:r>
        <w:separator/>
      </w:r>
    </w:p>
  </w:footnote>
  <w:footnote w:type="continuationSeparator" w:id="0">
    <w:p w:rsidR="00A20D46" w:rsidRDefault="00A20D46" w:rsidP="00AE0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FC95352"/>
    <w:multiLevelType w:val="multilevel"/>
    <w:tmpl w:val="F196B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A75CD"/>
    <w:multiLevelType w:val="multilevel"/>
    <w:tmpl w:val="1370F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016D43"/>
    <w:multiLevelType w:val="multilevel"/>
    <w:tmpl w:val="F196B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D351FA"/>
    <w:multiLevelType w:val="multilevel"/>
    <w:tmpl w:val="56F67F0A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1A1243F"/>
    <w:multiLevelType w:val="multilevel"/>
    <w:tmpl w:val="6BF62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9622E6"/>
    <w:multiLevelType w:val="multilevel"/>
    <w:tmpl w:val="159C641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9744B74"/>
    <w:multiLevelType w:val="multilevel"/>
    <w:tmpl w:val="F196B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B9C012F"/>
    <w:multiLevelType w:val="multilevel"/>
    <w:tmpl w:val="4306D0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2068"/>
    <w:rsid w:val="00042E2D"/>
    <w:rsid w:val="00075049"/>
    <w:rsid w:val="00097DCE"/>
    <w:rsid w:val="000B0942"/>
    <w:rsid w:val="000C4020"/>
    <w:rsid w:val="000E7FAA"/>
    <w:rsid w:val="00100001"/>
    <w:rsid w:val="00115D2F"/>
    <w:rsid w:val="00132CB5"/>
    <w:rsid w:val="00132CC6"/>
    <w:rsid w:val="00180A26"/>
    <w:rsid w:val="001B7C8F"/>
    <w:rsid w:val="00266869"/>
    <w:rsid w:val="002E323A"/>
    <w:rsid w:val="002F53E2"/>
    <w:rsid w:val="003357A2"/>
    <w:rsid w:val="003957D1"/>
    <w:rsid w:val="003C36AA"/>
    <w:rsid w:val="003C4978"/>
    <w:rsid w:val="003E6D1A"/>
    <w:rsid w:val="004251EE"/>
    <w:rsid w:val="004A5A60"/>
    <w:rsid w:val="004C463C"/>
    <w:rsid w:val="004F739F"/>
    <w:rsid w:val="00552611"/>
    <w:rsid w:val="00557819"/>
    <w:rsid w:val="00557E7E"/>
    <w:rsid w:val="006328F9"/>
    <w:rsid w:val="00643EE7"/>
    <w:rsid w:val="006931B0"/>
    <w:rsid w:val="006B1A69"/>
    <w:rsid w:val="006D5A03"/>
    <w:rsid w:val="006F5ED6"/>
    <w:rsid w:val="00723113"/>
    <w:rsid w:val="007332B4"/>
    <w:rsid w:val="00752CB6"/>
    <w:rsid w:val="00772E8A"/>
    <w:rsid w:val="0077668D"/>
    <w:rsid w:val="00777706"/>
    <w:rsid w:val="00820251"/>
    <w:rsid w:val="008407EE"/>
    <w:rsid w:val="00907625"/>
    <w:rsid w:val="0098722E"/>
    <w:rsid w:val="00992481"/>
    <w:rsid w:val="009B4D56"/>
    <w:rsid w:val="009D0621"/>
    <w:rsid w:val="009E7738"/>
    <w:rsid w:val="009F6B28"/>
    <w:rsid w:val="00A20D46"/>
    <w:rsid w:val="00AE0D6B"/>
    <w:rsid w:val="00B20795"/>
    <w:rsid w:val="00B35C3D"/>
    <w:rsid w:val="00BC2690"/>
    <w:rsid w:val="00C6170B"/>
    <w:rsid w:val="00CC7875"/>
    <w:rsid w:val="00CE46D2"/>
    <w:rsid w:val="00CF5E33"/>
    <w:rsid w:val="00D11F21"/>
    <w:rsid w:val="00D40FB8"/>
    <w:rsid w:val="00E0550B"/>
    <w:rsid w:val="00E82F50"/>
    <w:rsid w:val="00E87C8A"/>
    <w:rsid w:val="00E92908"/>
    <w:rsid w:val="00E978E1"/>
    <w:rsid w:val="00EB3741"/>
    <w:rsid w:val="00EE6E65"/>
    <w:rsid w:val="00EF3D38"/>
    <w:rsid w:val="00F11B6E"/>
    <w:rsid w:val="00F92201"/>
    <w:rsid w:val="00F9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page number"/>
    <w:basedOn w:val="a0"/>
    <w:rsid w:val="00AE0D6B"/>
  </w:style>
  <w:style w:type="paragraph" w:customStyle="1" w:styleId="20">
    <w:name w:val="Основной текст2"/>
    <w:basedOn w:val="a"/>
    <w:rsid w:val="00AE0D6B"/>
    <w:pPr>
      <w:shd w:val="clear" w:color="auto" w:fill="FFFFFF"/>
      <w:autoSpaceDE/>
      <w:autoSpaceDN/>
      <w:adjustRightInd/>
      <w:spacing w:before="360" w:after="1080" w:line="276" w:lineRule="exact"/>
      <w:ind w:hanging="1340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4">
    <w:name w:val="Основной текст (4)_"/>
    <w:link w:val="41"/>
    <w:locked/>
    <w:rsid w:val="00AE0D6B"/>
    <w:rPr>
      <w:b/>
      <w:bCs/>
      <w:spacing w:val="1"/>
      <w:shd w:val="clear" w:color="auto" w:fill="FFFFFF"/>
    </w:rPr>
  </w:style>
  <w:style w:type="character" w:customStyle="1" w:styleId="40">
    <w:name w:val="Основной текст (4)"/>
    <w:rsid w:val="00AE0D6B"/>
    <w:rPr>
      <w:b/>
      <w:bCs/>
      <w:color w:val="000000"/>
      <w:spacing w:val="1"/>
      <w:w w:val="100"/>
      <w:position w:val="0"/>
      <w:sz w:val="22"/>
      <w:szCs w:val="22"/>
      <w:u w:val="single"/>
      <w:lang w:val="ru-RU" w:eastAsia="ru-RU" w:bidi="ar-SA"/>
    </w:rPr>
  </w:style>
  <w:style w:type="paragraph" w:customStyle="1" w:styleId="41">
    <w:name w:val="Основной текст (4)1"/>
    <w:basedOn w:val="a"/>
    <w:link w:val="4"/>
    <w:rsid w:val="00AE0D6B"/>
    <w:pPr>
      <w:shd w:val="clear" w:color="auto" w:fill="FFFFFF"/>
      <w:autoSpaceDE/>
      <w:autoSpaceDN/>
      <w:adjustRightInd/>
      <w:spacing w:before="240" w:line="274" w:lineRule="exact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8">
    <w:name w:val="Подпись к картинке_"/>
    <w:link w:val="af9"/>
    <w:locked/>
    <w:rsid w:val="00AE0D6B"/>
    <w:rPr>
      <w:spacing w:val="4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locked/>
    <w:rsid w:val="00AE0D6B"/>
    <w:rPr>
      <w:spacing w:val="4"/>
      <w:sz w:val="17"/>
      <w:szCs w:val="17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AE0D6B"/>
    <w:pPr>
      <w:shd w:val="clear" w:color="auto" w:fill="FFFFFF"/>
      <w:autoSpaceDE/>
      <w:autoSpaceDN/>
      <w:adjustRightInd/>
      <w:spacing w:line="230" w:lineRule="exact"/>
      <w:jc w:val="both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AE0D6B"/>
    <w:pPr>
      <w:shd w:val="clear" w:color="auto" w:fill="FFFFFF"/>
      <w:autoSpaceDE/>
      <w:autoSpaceDN/>
      <w:adjustRightInd/>
      <w:spacing w:before="60" w:line="240" w:lineRule="atLeast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page number"/>
    <w:basedOn w:val="a0"/>
    <w:rsid w:val="00AE0D6B"/>
  </w:style>
  <w:style w:type="paragraph" w:customStyle="1" w:styleId="20">
    <w:name w:val="Основной текст2"/>
    <w:basedOn w:val="a"/>
    <w:rsid w:val="00AE0D6B"/>
    <w:pPr>
      <w:shd w:val="clear" w:color="auto" w:fill="FFFFFF"/>
      <w:autoSpaceDE/>
      <w:autoSpaceDN/>
      <w:adjustRightInd/>
      <w:spacing w:before="360" w:after="1080" w:line="276" w:lineRule="exact"/>
      <w:ind w:hanging="1340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4">
    <w:name w:val="Основной текст (4)_"/>
    <w:link w:val="41"/>
    <w:locked/>
    <w:rsid w:val="00AE0D6B"/>
    <w:rPr>
      <w:b/>
      <w:bCs/>
      <w:spacing w:val="1"/>
      <w:shd w:val="clear" w:color="auto" w:fill="FFFFFF"/>
    </w:rPr>
  </w:style>
  <w:style w:type="character" w:customStyle="1" w:styleId="40">
    <w:name w:val="Основной текст (4)"/>
    <w:rsid w:val="00AE0D6B"/>
    <w:rPr>
      <w:b/>
      <w:bCs/>
      <w:color w:val="000000"/>
      <w:spacing w:val="1"/>
      <w:w w:val="100"/>
      <w:position w:val="0"/>
      <w:sz w:val="22"/>
      <w:szCs w:val="22"/>
      <w:u w:val="single"/>
      <w:lang w:val="ru-RU" w:eastAsia="ru-RU" w:bidi="ar-SA"/>
    </w:rPr>
  </w:style>
  <w:style w:type="paragraph" w:customStyle="1" w:styleId="41">
    <w:name w:val="Основной текст (4)1"/>
    <w:basedOn w:val="a"/>
    <w:link w:val="4"/>
    <w:rsid w:val="00AE0D6B"/>
    <w:pPr>
      <w:shd w:val="clear" w:color="auto" w:fill="FFFFFF"/>
      <w:autoSpaceDE/>
      <w:autoSpaceDN/>
      <w:adjustRightInd/>
      <w:spacing w:before="240" w:line="274" w:lineRule="exact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8">
    <w:name w:val="Подпись к картинке_"/>
    <w:link w:val="af9"/>
    <w:locked/>
    <w:rsid w:val="00AE0D6B"/>
    <w:rPr>
      <w:spacing w:val="4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locked/>
    <w:rsid w:val="00AE0D6B"/>
    <w:rPr>
      <w:spacing w:val="4"/>
      <w:sz w:val="17"/>
      <w:szCs w:val="17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AE0D6B"/>
    <w:pPr>
      <w:shd w:val="clear" w:color="auto" w:fill="FFFFFF"/>
      <w:autoSpaceDE/>
      <w:autoSpaceDN/>
      <w:adjustRightInd/>
      <w:spacing w:line="230" w:lineRule="exact"/>
      <w:jc w:val="both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AE0D6B"/>
    <w:pPr>
      <w:shd w:val="clear" w:color="auto" w:fill="FFFFFF"/>
      <w:autoSpaceDE/>
      <w:autoSpaceDN/>
      <w:adjustRightInd/>
      <w:spacing w:before="60" w:line="240" w:lineRule="atLeast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178B4AF912E27E38133D49D607880A1271ECF463D9F3092F4098B5572FFDDA8E6EE037D7EB21DF5E8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0637611CE9670867342AB89822DF35F021DDF72C030E87437941EFA1OBi1C" TargetMode="External"/><Relationship Id="rId12" Type="http://schemas.openxmlformats.org/officeDocument/2006/relationships/hyperlink" Target="consultantplus://offline/ref=93EAA6007D8EAAD0128729594D75554BA6D5FC0740616DA495CD6A4F32E1DBFA65325FE6211B4F47k3W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CAFE6E60A836B3C246BD34CE754C9CC042242BE7F1929E650E64CC0C4700A1BE3B8B64EAFAHED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6CAFE6E60A836B3C246BD34CE754C9CC042242BE7F1929E650E64CC0C4700A1BE3B8B66EDFAH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DDC985BA24862474F6A43F9078CB5ECBD781E43C63CA4DFD68A907EF8FD4137A308B5CA7C98E8FY4F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9</cp:revision>
  <cp:lastPrinted>2017-01-19T01:31:00Z</cp:lastPrinted>
  <dcterms:created xsi:type="dcterms:W3CDTF">2017-07-07T03:17:00Z</dcterms:created>
  <dcterms:modified xsi:type="dcterms:W3CDTF">2017-11-10T06:27:00Z</dcterms:modified>
</cp:coreProperties>
</file>