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E" w:rsidRPr="00C75F15" w:rsidRDefault="00EB7FFE" w:rsidP="00EB7FFE">
      <w:pPr>
        <w:tabs>
          <w:tab w:val="left" w:pos="45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75F15">
        <w:rPr>
          <w:rFonts w:ascii="Arial" w:hAnsi="Arial" w:cs="Arial"/>
          <w:b/>
          <w:bCs/>
          <w:sz w:val="24"/>
          <w:szCs w:val="24"/>
        </w:rPr>
        <w:t xml:space="preserve">АДМИНИСТРАЦИЯ ПЕРВОМАЙСКОГО РАЙОНА </w:t>
      </w:r>
    </w:p>
    <w:p w:rsidR="00EB7FFE" w:rsidRPr="00C75F15" w:rsidRDefault="00EB7FFE" w:rsidP="00EB7FFE">
      <w:pPr>
        <w:pStyle w:val="ad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ПОСТАНОВЛЕНИЕ</w:t>
      </w:r>
    </w:p>
    <w:p w:rsidR="00EB7FFE" w:rsidRPr="00C75F15" w:rsidRDefault="00F043AD" w:rsidP="00F043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09.04.2020                                                                                                                       № 65</w:t>
      </w:r>
    </w:p>
    <w:p w:rsidR="006C6284" w:rsidRPr="00C75F15" w:rsidRDefault="006C6284" w:rsidP="00F043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с. Первомайское</w:t>
      </w:r>
    </w:p>
    <w:p w:rsidR="00F043AD" w:rsidRPr="00C75F15" w:rsidRDefault="00F043AD" w:rsidP="00F043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7FFE" w:rsidRPr="00C75F15" w:rsidRDefault="00EB7FFE" w:rsidP="00F043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Первомайского района от </w:t>
      </w:r>
      <w:r w:rsidR="00803774" w:rsidRPr="00C75F15">
        <w:rPr>
          <w:rFonts w:ascii="Arial" w:hAnsi="Arial" w:cs="Arial"/>
          <w:sz w:val="24"/>
          <w:szCs w:val="24"/>
        </w:rPr>
        <w:t>19 ноября 2018</w:t>
      </w:r>
      <w:r w:rsidRPr="00C75F15">
        <w:rPr>
          <w:rFonts w:ascii="Arial" w:hAnsi="Arial" w:cs="Arial"/>
          <w:sz w:val="24"/>
          <w:szCs w:val="24"/>
        </w:rPr>
        <w:t xml:space="preserve"> г</w:t>
      </w:r>
      <w:r w:rsidR="00803774" w:rsidRPr="00C75F15">
        <w:rPr>
          <w:rFonts w:ascii="Arial" w:hAnsi="Arial" w:cs="Arial"/>
          <w:sz w:val="24"/>
          <w:szCs w:val="24"/>
        </w:rPr>
        <w:t>ода</w:t>
      </w:r>
      <w:r w:rsidRPr="00C75F15">
        <w:rPr>
          <w:rFonts w:ascii="Arial" w:hAnsi="Arial" w:cs="Arial"/>
          <w:sz w:val="24"/>
          <w:szCs w:val="24"/>
        </w:rPr>
        <w:t xml:space="preserve"> №</w:t>
      </w:r>
      <w:r w:rsidR="00C75F15" w:rsidRPr="00C75F15">
        <w:rPr>
          <w:rFonts w:ascii="Arial" w:hAnsi="Arial" w:cs="Arial"/>
          <w:sz w:val="24"/>
          <w:szCs w:val="24"/>
        </w:rPr>
        <w:t xml:space="preserve"> </w:t>
      </w:r>
      <w:r w:rsidR="00803774" w:rsidRPr="00C75F15">
        <w:rPr>
          <w:rFonts w:ascii="Arial" w:hAnsi="Arial" w:cs="Arial"/>
          <w:sz w:val="24"/>
          <w:szCs w:val="24"/>
        </w:rPr>
        <w:t>394</w:t>
      </w:r>
      <w:r w:rsidRPr="00C75F15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="002105DB" w:rsidRPr="00C75F15">
        <w:rPr>
          <w:rFonts w:ascii="Arial" w:hAnsi="Arial" w:cs="Arial"/>
          <w:sz w:val="24"/>
          <w:szCs w:val="24"/>
        </w:rPr>
        <w:t>У</w:t>
      </w:r>
      <w:r w:rsidR="00803774" w:rsidRPr="00C75F15">
        <w:rPr>
          <w:rFonts w:ascii="Arial" w:hAnsi="Arial" w:cs="Arial"/>
          <w:sz w:val="24"/>
          <w:szCs w:val="24"/>
        </w:rPr>
        <w:t>лучшение условий и охраны труда в Первомайском районе на 2019-2021 годы</w:t>
      </w:r>
      <w:r w:rsidRPr="00C75F15">
        <w:rPr>
          <w:rFonts w:ascii="Arial" w:hAnsi="Arial" w:cs="Arial"/>
          <w:sz w:val="24"/>
          <w:szCs w:val="24"/>
        </w:rPr>
        <w:t>»</w:t>
      </w:r>
    </w:p>
    <w:p w:rsidR="00F043AD" w:rsidRPr="00C75F15" w:rsidRDefault="00F043AD" w:rsidP="00F043AD">
      <w:pPr>
        <w:pStyle w:val="af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43AD" w:rsidRPr="00C75F15" w:rsidRDefault="00F043AD" w:rsidP="00F043AD">
      <w:pPr>
        <w:pStyle w:val="af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43AD" w:rsidRPr="00C75F15" w:rsidRDefault="00F043AD" w:rsidP="00F043AD">
      <w:pPr>
        <w:pStyle w:val="af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63BD" w:rsidRPr="00C75F15" w:rsidRDefault="000D63BD" w:rsidP="00327BC1">
      <w:pPr>
        <w:pStyle w:val="af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В целях совершенствования нормативного правового акта,</w:t>
      </w:r>
    </w:p>
    <w:p w:rsidR="00EB7FFE" w:rsidRPr="00C75F15" w:rsidRDefault="00EB7FFE" w:rsidP="00327BC1">
      <w:pPr>
        <w:pStyle w:val="af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ПОСТАНОВЛЯЮ:</w:t>
      </w:r>
    </w:p>
    <w:p w:rsidR="002105DB" w:rsidRPr="00C75F15" w:rsidRDefault="00F043AD" w:rsidP="00327BC1">
      <w:pPr>
        <w:pStyle w:val="af"/>
        <w:spacing w:after="0"/>
        <w:ind w:left="0" w:firstLine="709"/>
        <w:jc w:val="both"/>
        <w:rPr>
          <w:rFonts w:ascii="Arial" w:eastAsia="Malgun Gothic" w:hAnsi="Arial" w:cs="Arial"/>
          <w:sz w:val="24"/>
          <w:szCs w:val="24"/>
          <w:lang w:eastAsia="en-US"/>
        </w:rPr>
      </w:pPr>
      <w:r w:rsidRPr="00C75F15">
        <w:rPr>
          <w:rFonts w:ascii="Arial" w:hAnsi="Arial" w:cs="Arial"/>
          <w:sz w:val="24"/>
          <w:szCs w:val="24"/>
        </w:rPr>
        <w:t xml:space="preserve">1. </w:t>
      </w:r>
      <w:r w:rsidR="00EB7FFE" w:rsidRPr="00C75F15">
        <w:rPr>
          <w:rFonts w:ascii="Arial" w:hAnsi="Arial" w:cs="Arial"/>
          <w:sz w:val="24"/>
          <w:szCs w:val="24"/>
        </w:rPr>
        <w:t xml:space="preserve">Внести </w:t>
      </w:r>
      <w:r w:rsidR="00803774" w:rsidRPr="00C75F15">
        <w:rPr>
          <w:rFonts w:ascii="Arial" w:hAnsi="Arial" w:cs="Arial"/>
          <w:sz w:val="24"/>
          <w:szCs w:val="24"/>
        </w:rPr>
        <w:t xml:space="preserve">изменения </w:t>
      </w:r>
      <w:r w:rsidR="002105DB" w:rsidRPr="00C75F15">
        <w:rPr>
          <w:rFonts w:ascii="Arial" w:hAnsi="Arial" w:cs="Arial"/>
          <w:sz w:val="24"/>
          <w:szCs w:val="24"/>
        </w:rPr>
        <w:t>в приложение к постановлению</w:t>
      </w:r>
      <w:r w:rsidR="00803774" w:rsidRPr="00C75F15">
        <w:rPr>
          <w:rFonts w:ascii="Arial" w:hAnsi="Arial" w:cs="Arial"/>
          <w:sz w:val="24"/>
          <w:szCs w:val="24"/>
        </w:rPr>
        <w:t xml:space="preserve"> Администрации Первомайского района от 19 ноября 2018 года №394 «Об утверждении муниципальной программы «</w:t>
      </w:r>
      <w:r w:rsidR="002105DB" w:rsidRPr="00C75F15">
        <w:rPr>
          <w:rFonts w:ascii="Arial" w:hAnsi="Arial" w:cs="Arial"/>
          <w:sz w:val="24"/>
          <w:szCs w:val="24"/>
        </w:rPr>
        <w:t>У</w:t>
      </w:r>
      <w:r w:rsidR="00803774" w:rsidRPr="00C75F15">
        <w:rPr>
          <w:rFonts w:ascii="Arial" w:hAnsi="Arial" w:cs="Arial"/>
          <w:sz w:val="24"/>
          <w:szCs w:val="24"/>
        </w:rPr>
        <w:t>лучшение условий и охраны труда в Первомайском районе на 2019-2021 годы»</w:t>
      </w:r>
      <w:r w:rsidR="002105DB" w:rsidRPr="00C75F15">
        <w:rPr>
          <w:rFonts w:ascii="Arial" w:eastAsia="Malgun Gothic" w:hAnsi="Arial" w:cs="Arial"/>
          <w:sz w:val="24"/>
          <w:szCs w:val="24"/>
          <w:lang w:eastAsia="en-US"/>
        </w:rPr>
        <w:t xml:space="preserve"> </w:t>
      </w:r>
      <w:r w:rsidR="002105DB" w:rsidRPr="00C75F15">
        <w:rPr>
          <w:rFonts w:ascii="Arial" w:hAnsi="Arial" w:cs="Arial"/>
          <w:sz w:val="24"/>
          <w:szCs w:val="24"/>
        </w:rPr>
        <w:t>следующие изменения:</w:t>
      </w:r>
    </w:p>
    <w:p w:rsidR="00F043AD" w:rsidRPr="00C75F15" w:rsidRDefault="00F043AD" w:rsidP="00327B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1.1. </w:t>
      </w:r>
      <w:r w:rsidR="002105DB" w:rsidRPr="00C75F15">
        <w:rPr>
          <w:rFonts w:ascii="Arial" w:hAnsi="Arial" w:cs="Arial"/>
          <w:sz w:val="24"/>
          <w:szCs w:val="24"/>
        </w:rPr>
        <w:t>Паспорт муниципальной программы муниципальной программы «Улучшение условий и охраны труда в Первомайском районе на 2019-2021 годы», далее - муниципальной программы, изложить согласно приложени</w:t>
      </w:r>
      <w:r w:rsidR="00F205E6">
        <w:rPr>
          <w:rFonts w:ascii="Arial" w:hAnsi="Arial" w:cs="Arial"/>
          <w:sz w:val="24"/>
          <w:szCs w:val="24"/>
        </w:rPr>
        <w:t xml:space="preserve">я </w:t>
      </w:r>
      <w:r w:rsidR="002105DB" w:rsidRPr="00C75F15">
        <w:rPr>
          <w:rFonts w:ascii="Arial" w:hAnsi="Arial" w:cs="Arial"/>
          <w:sz w:val="24"/>
          <w:szCs w:val="24"/>
        </w:rPr>
        <w:t>№1 к настоящему постановлению;</w:t>
      </w:r>
    </w:p>
    <w:p w:rsidR="002105DB" w:rsidRPr="00C75F15" w:rsidRDefault="00F043AD" w:rsidP="00327B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1.2. </w:t>
      </w:r>
      <w:r w:rsidR="002105DB" w:rsidRPr="00C75F15">
        <w:rPr>
          <w:rFonts w:ascii="Arial" w:hAnsi="Arial" w:cs="Arial"/>
          <w:sz w:val="24"/>
          <w:szCs w:val="24"/>
        </w:rPr>
        <w:t>Таблицу раздела 2 муниципальной программы изложить согласно приложению №2 к настоящему постановлению;</w:t>
      </w:r>
    </w:p>
    <w:p w:rsidR="002105DB" w:rsidRPr="00C75F15" w:rsidRDefault="00F043AD" w:rsidP="00327B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1.3. </w:t>
      </w:r>
      <w:r w:rsidR="002105DB" w:rsidRPr="00C75F15">
        <w:rPr>
          <w:rFonts w:ascii="Arial" w:hAnsi="Arial" w:cs="Arial"/>
          <w:sz w:val="24"/>
          <w:szCs w:val="24"/>
        </w:rPr>
        <w:t xml:space="preserve">Таблицу приложения </w:t>
      </w:r>
      <w:r w:rsidR="00BC716D" w:rsidRPr="00C75F15">
        <w:rPr>
          <w:rFonts w:ascii="Arial" w:hAnsi="Arial" w:cs="Arial"/>
          <w:sz w:val="24"/>
          <w:szCs w:val="24"/>
        </w:rPr>
        <w:t>1</w:t>
      </w:r>
      <w:r w:rsidR="002105DB" w:rsidRPr="00C75F15">
        <w:rPr>
          <w:rFonts w:ascii="Arial" w:hAnsi="Arial" w:cs="Arial"/>
          <w:sz w:val="24"/>
          <w:szCs w:val="24"/>
        </w:rPr>
        <w:t xml:space="preserve"> к муниципальной программе изложить в новой редакции согласно</w:t>
      </w:r>
      <w:hyperlink r:id="rId8" w:history="1">
        <w:r w:rsidR="002105DB" w:rsidRPr="00C75F1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приложению</w:t>
        </w:r>
        <w:r w:rsidR="002105DB" w:rsidRPr="00C75F15">
          <w:rPr>
            <w:rStyle w:val="a3"/>
            <w:rFonts w:ascii="Arial" w:hAnsi="Arial" w:cs="Arial"/>
            <w:sz w:val="24"/>
            <w:szCs w:val="24"/>
            <w:u w:val="none"/>
          </w:rPr>
          <w:t xml:space="preserve"> </w:t>
        </w:r>
      </w:hyperlink>
      <w:r w:rsidR="00876F4A" w:rsidRPr="00C75F15">
        <w:rPr>
          <w:rFonts w:ascii="Arial" w:hAnsi="Arial" w:cs="Arial"/>
          <w:sz w:val="24"/>
          <w:szCs w:val="24"/>
        </w:rPr>
        <w:t>№3 к настоящему постановлению;</w:t>
      </w:r>
    </w:p>
    <w:p w:rsidR="00876F4A" w:rsidRPr="00C75F15" w:rsidRDefault="00493A02" w:rsidP="00327B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1.4. </w:t>
      </w:r>
      <w:r w:rsidR="00876F4A" w:rsidRPr="00C75F15">
        <w:rPr>
          <w:rFonts w:ascii="Arial" w:hAnsi="Arial" w:cs="Arial"/>
          <w:sz w:val="24"/>
          <w:szCs w:val="24"/>
        </w:rPr>
        <w:t xml:space="preserve">Дополнить муниципальную программу разделом 7. </w:t>
      </w:r>
      <w:r w:rsidR="00327BC1" w:rsidRPr="00C75F15">
        <w:rPr>
          <w:rFonts w:ascii="Arial" w:hAnsi="Arial" w:cs="Arial"/>
          <w:sz w:val="24"/>
          <w:szCs w:val="24"/>
        </w:rPr>
        <w:t>«</w:t>
      </w:r>
      <w:r w:rsidR="00876F4A" w:rsidRPr="00C75F15">
        <w:rPr>
          <w:rFonts w:ascii="Arial" w:hAnsi="Arial" w:cs="Arial"/>
          <w:sz w:val="24"/>
          <w:szCs w:val="24"/>
        </w:rPr>
        <w:t>Структура муниципальной программы</w:t>
      </w:r>
      <w:r w:rsidR="00327BC1" w:rsidRPr="00C75F15">
        <w:rPr>
          <w:rFonts w:ascii="Arial" w:hAnsi="Arial" w:cs="Arial"/>
          <w:sz w:val="24"/>
          <w:szCs w:val="24"/>
        </w:rPr>
        <w:t>»</w:t>
      </w:r>
      <w:r w:rsidR="00876F4A" w:rsidRPr="00C75F15">
        <w:rPr>
          <w:rFonts w:ascii="Arial" w:hAnsi="Arial" w:cs="Arial"/>
          <w:sz w:val="24"/>
          <w:szCs w:val="24"/>
        </w:rPr>
        <w:t xml:space="preserve"> согласно приложению №4 к настоящему постановлению.</w:t>
      </w:r>
    </w:p>
    <w:p w:rsidR="002105DB" w:rsidRPr="00C75F15" w:rsidRDefault="00493A02" w:rsidP="00327B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2. </w:t>
      </w:r>
      <w:r w:rsidR="002105DB" w:rsidRPr="00C75F15">
        <w:rPr>
          <w:rFonts w:ascii="Arial" w:hAnsi="Arial" w:cs="Arial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2105DB" w:rsidRPr="00C75F15">
        <w:rPr>
          <w:rFonts w:ascii="Arial" w:hAnsi="Arial" w:cs="Arial"/>
          <w:sz w:val="24"/>
          <w:szCs w:val="24"/>
          <w:lang w:val="en-US"/>
        </w:rPr>
        <w:t>http</w:t>
      </w:r>
      <w:r w:rsidR="002105DB" w:rsidRPr="00C75F15">
        <w:rPr>
          <w:rFonts w:ascii="Arial" w:hAnsi="Arial" w:cs="Arial"/>
          <w:sz w:val="24"/>
          <w:szCs w:val="24"/>
        </w:rPr>
        <w:t>//:</w:t>
      </w:r>
      <w:r w:rsidR="002105DB" w:rsidRPr="00C75F15">
        <w:rPr>
          <w:rFonts w:ascii="Arial" w:hAnsi="Arial" w:cs="Arial"/>
          <w:sz w:val="24"/>
          <w:szCs w:val="24"/>
          <w:lang w:val="en-US"/>
        </w:rPr>
        <w:t>pmr</w:t>
      </w:r>
      <w:r w:rsidR="002105DB" w:rsidRPr="00C75F15">
        <w:rPr>
          <w:rFonts w:ascii="Arial" w:hAnsi="Arial" w:cs="Arial"/>
          <w:sz w:val="24"/>
          <w:szCs w:val="24"/>
        </w:rPr>
        <w:t>.</w:t>
      </w:r>
      <w:r w:rsidR="002105DB" w:rsidRPr="00C75F15">
        <w:rPr>
          <w:rFonts w:ascii="Arial" w:hAnsi="Arial" w:cs="Arial"/>
          <w:sz w:val="24"/>
          <w:szCs w:val="24"/>
          <w:lang w:val="en-US"/>
        </w:rPr>
        <w:t>tomsk</w:t>
      </w:r>
      <w:r w:rsidR="002105DB" w:rsidRPr="00C75F15">
        <w:rPr>
          <w:rFonts w:ascii="Arial" w:hAnsi="Arial" w:cs="Arial"/>
          <w:sz w:val="24"/>
          <w:szCs w:val="24"/>
        </w:rPr>
        <w:t>.</w:t>
      </w:r>
      <w:r w:rsidR="002105DB" w:rsidRPr="00C75F15">
        <w:rPr>
          <w:rFonts w:ascii="Arial" w:hAnsi="Arial" w:cs="Arial"/>
          <w:sz w:val="24"/>
          <w:szCs w:val="24"/>
          <w:lang w:val="en-US"/>
        </w:rPr>
        <w:t>ru</w:t>
      </w:r>
      <w:r w:rsidR="002105DB" w:rsidRPr="00C75F15">
        <w:rPr>
          <w:rFonts w:ascii="Arial" w:hAnsi="Arial" w:cs="Arial"/>
          <w:sz w:val="24"/>
          <w:szCs w:val="24"/>
        </w:rPr>
        <w:t xml:space="preserve">/). </w:t>
      </w:r>
    </w:p>
    <w:p w:rsidR="002105DB" w:rsidRPr="00C75F15" w:rsidRDefault="00493A02" w:rsidP="00327B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3. </w:t>
      </w:r>
      <w:r w:rsidR="002105DB" w:rsidRPr="00C75F15">
        <w:rPr>
          <w:rFonts w:ascii="Arial" w:hAnsi="Arial" w:cs="Arial"/>
          <w:sz w:val="24"/>
          <w:szCs w:val="24"/>
        </w:rPr>
        <w:t>Настоящее постановление вступает в силу с даты его официального опубликования и распространяется на правоотношения возникшие с 01.01.2020г.</w:t>
      </w:r>
    </w:p>
    <w:p w:rsidR="002105DB" w:rsidRPr="00C75F15" w:rsidRDefault="00493A02" w:rsidP="00327B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 xml:space="preserve">4. </w:t>
      </w:r>
      <w:r w:rsidR="002105DB" w:rsidRPr="00C75F15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6C6284" w:rsidRPr="00C75F15" w:rsidRDefault="006C6284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BC1" w:rsidRPr="00C75F15" w:rsidRDefault="00327BC1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BC1" w:rsidRPr="00C75F15" w:rsidRDefault="00327BC1" w:rsidP="006C62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FFE" w:rsidRPr="00C75F15" w:rsidRDefault="00EB7FFE" w:rsidP="006C62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Глава</w:t>
      </w:r>
      <w:r w:rsidR="00803774" w:rsidRPr="00C75F15">
        <w:rPr>
          <w:rFonts w:ascii="Arial" w:hAnsi="Arial" w:cs="Arial"/>
          <w:sz w:val="24"/>
          <w:szCs w:val="24"/>
        </w:rPr>
        <w:t xml:space="preserve"> Первомайского района </w:t>
      </w:r>
      <w:r w:rsidR="00803774" w:rsidRPr="00C75F15">
        <w:rPr>
          <w:rFonts w:ascii="Arial" w:hAnsi="Arial" w:cs="Arial"/>
          <w:sz w:val="24"/>
          <w:szCs w:val="24"/>
        </w:rPr>
        <w:tab/>
      </w:r>
      <w:r w:rsidRPr="00C75F15">
        <w:rPr>
          <w:rFonts w:ascii="Arial" w:hAnsi="Arial" w:cs="Arial"/>
          <w:sz w:val="24"/>
          <w:szCs w:val="24"/>
        </w:rPr>
        <w:tab/>
      </w:r>
      <w:r w:rsidR="00803774" w:rsidRPr="00C75F15">
        <w:rPr>
          <w:rFonts w:ascii="Arial" w:hAnsi="Arial" w:cs="Arial"/>
          <w:sz w:val="24"/>
          <w:szCs w:val="24"/>
        </w:rPr>
        <w:tab/>
      </w:r>
      <w:r w:rsidR="00803774" w:rsidRPr="00C75F15">
        <w:rPr>
          <w:rFonts w:ascii="Arial" w:hAnsi="Arial" w:cs="Arial"/>
          <w:sz w:val="24"/>
          <w:szCs w:val="24"/>
        </w:rPr>
        <w:tab/>
      </w:r>
      <w:r w:rsidR="00803774" w:rsidRPr="00C75F15">
        <w:rPr>
          <w:rFonts w:ascii="Arial" w:hAnsi="Arial" w:cs="Arial"/>
          <w:sz w:val="24"/>
          <w:szCs w:val="24"/>
        </w:rPr>
        <w:tab/>
      </w:r>
      <w:r w:rsidR="00327BC1" w:rsidRPr="00C75F15">
        <w:rPr>
          <w:rFonts w:ascii="Arial" w:hAnsi="Arial" w:cs="Arial"/>
          <w:sz w:val="24"/>
          <w:szCs w:val="24"/>
        </w:rPr>
        <w:t xml:space="preserve">          </w:t>
      </w:r>
      <w:r w:rsidR="00803774" w:rsidRPr="00C75F15">
        <w:rPr>
          <w:rFonts w:ascii="Arial" w:hAnsi="Arial" w:cs="Arial"/>
          <w:sz w:val="24"/>
          <w:szCs w:val="24"/>
        </w:rPr>
        <w:tab/>
      </w:r>
      <w:r w:rsidR="00803774" w:rsidRPr="00C75F15">
        <w:rPr>
          <w:rFonts w:ascii="Arial" w:hAnsi="Arial" w:cs="Arial"/>
          <w:sz w:val="24"/>
          <w:szCs w:val="24"/>
        </w:rPr>
        <w:tab/>
      </w:r>
      <w:r w:rsidRPr="00C75F15">
        <w:rPr>
          <w:rFonts w:ascii="Arial" w:hAnsi="Arial" w:cs="Arial"/>
          <w:sz w:val="24"/>
          <w:szCs w:val="24"/>
        </w:rPr>
        <w:t>И.И. Сиберт</w:t>
      </w:r>
    </w:p>
    <w:p w:rsidR="00EB7FFE" w:rsidRPr="00C75F15" w:rsidRDefault="00EB7FFE" w:rsidP="00EB7FFE">
      <w:pPr>
        <w:rPr>
          <w:rFonts w:ascii="Arial" w:hAnsi="Arial" w:cs="Arial"/>
          <w:sz w:val="24"/>
          <w:szCs w:val="24"/>
        </w:rPr>
      </w:pPr>
    </w:p>
    <w:p w:rsidR="00327BC1" w:rsidRPr="00C75F15" w:rsidRDefault="00327BC1" w:rsidP="006C6284">
      <w:pPr>
        <w:spacing w:after="0"/>
        <w:rPr>
          <w:rFonts w:ascii="Arial" w:hAnsi="Arial" w:cs="Arial"/>
          <w:sz w:val="24"/>
          <w:szCs w:val="24"/>
        </w:rPr>
      </w:pPr>
    </w:p>
    <w:p w:rsidR="00327BC1" w:rsidRPr="00C75F15" w:rsidRDefault="00327BC1" w:rsidP="006C6284">
      <w:pPr>
        <w:spacing w:after="0"/>
        <w:rPr>
          <w:rFonts w:ascii="Arial" w:hAnsi="Arial" w:cs="Arial"/>
          <w:sz w:val="24"/>
          <w:szCs w:val="24"/>
        </w:rPr>
      </w:pPr>
    </w:p>
    <w:p w:rsidR="00327BC1" w:rsidRPr="00C75F15" w:rsidRDefault="00327BC1" w:rsidP="006C6284">
      <w:pPr>
        <w:spacing w:after="0"/>
        <w:rPr>
          <w:rFonts w:ascii="Arial" w:hAnsi="Arial" w:cs="Arial"/>
          <w:sz w:val="24"/>
          <w:szCs w:val="24"/>
        </w:rPr>
      </w:pPr>
    </w:p>
    <w:p w:rsidR="007F40DD" w:rsidRPr="00C75F15" w:rsidRDefault="007F40DD" w:rsidP="00EB7FFE">
      <w:pPr>
        <w:rPr>
          <w:rFonts w:ascii="Arial" w:hAnsi="Arial" w:cs="Arial"/>
          <w:sz w:val="24"/>
          <w:szCs w:val="24"/>
        </w:rPr>
        <w:sectPr w:rsidR="007F40DD" w:rsidRPr="00C75F15" w:rsidSect="00F043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22058" w:rsidRPr="00C75F15" w:rsidRDefault="002105DB" w:rsidP="002105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lastRenderedPageBreak/>
        <w:t xml:space="preserve">Приложение №1 к </w:t>
      </w:r>
      <w:r w:rsidR="00C008A1" w:rsidRPr="00C75F15">
        <w:rPr>
          <w:rFonts w:ascii="Arial" w:hAnsi="Arial" w:cs="Arial"/>
          <w:sz w:val="24"/>
          <w:szCs w:val="24"/>
        </w:rPr>
        <w:t>постановлению</w:t>
      </w:r>
    </w:p>
    <w:p w:rsidR="002105DB" w:rsidRPr="00C75F15" w:rsidRDefault="002105DB" w:rsidP="002105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Администрации Первомайского рай</w:t>
      </w:r>
      <w:r w:rsidR="00C008A1" w:rsidRPr="00C75F15">
        <w:rPr>
          <w:rFonts w:ascii="Arial" w:hAnsi="Arial" w:cs="Arial"/>
          <w:sz w:val="24"/>
          <w:szCs w:val="24"/>
        </w:rPr>
        <w:t>о</w:t>
      </w:r>
      <w:r w:rsidRPr="00C75F15">
        <w:rPr>
          <w:rFonts w:ascii="Arial" w:hAnsi="Arial" w:cs="Arial"/>
          <w:sz w:val="24"/>
          <w:szCs w:val="24"/>
        </w:rPr>
        <w:t>на</w:t>
      </w:r>
    </w:p>
    <w:p w:rsidR="00C008A1" w:rsidRPr="00C75F15" w:rsidRDefault="00327BC1" w:rsidP="002105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о</w:t>
      </w:r>
      <w:r w:rsidR="00C008A1" w:rsidRPr="00C75F15">
        <w:rPr>
          <w:rFonts w:ascii="Arial" w:hAnsi="Arial" w:cs="Arial"/>
          <w:sz w:val="24"/>
          <w:szCs w:val="24"/>
        </w:rPr>
        <w:t>т</w:t>
      </w:r>
      <w:r w:rsidRPr="00C75F15">
        <w:rPr>
          <w:rFonts w:ascii="Arial" w:hAnsi="Arial" w:cs="Arial"/>
          <w:sz w:val="24"/>
          <w:szCs w:val="24"/>
        </w:rPr>
        <w:t xml:space="preserve"> 09.04.2020 № 65</w:t>
      </w:r>
    </w:p>
    <w:p w:rsidR="00C008A1" w:rsidRPr="00C75F15" w:rsidRDefault="00C008A1" w:rsidP="00C008A1">
      <w:pPr>
        <w:rPr>
          <w:rFonts w:ascii="Arial" w:hAnsi="Arial" w:cs="Arial"/>
          <w:sz w:val="24"/>
          <w:szCs w:val="24"/>
        </w:rPr>
      </w:pPr>
    </w:p>
    <w:p w:rsidR="00C008A1" w:rsidRPr="00C75F15" w:rsidRDefault="00C008A1" w:rsidP="00C008A1">
      <w:pPr>
        <w:rPr>
          <w:rFonts w:ascii="Arial" w:hAnsi="Arial" w:cs="Arial"/>
          <w:sz w:val="24"/>
          <w:szCs w:val="24"/>
        </w:rPr>
      </w:pPr>
    </w:p>
    <w:p w:rsidR="00C008A1" w:rsidRPr="00C75F15" w:rsidRDefault="00C008A1" w:rsidP="00C008A1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ab/>
      </w:r>
      <w:r w:rsidRPr="00C75F15">
        <w:rPr>
          <w:rFonts w:ascii="Arial" w:hAnsi="Arial" w:cs="Arial"/>
          <w:b/>
          <w:sz w:val="24"/>
          <w:szCs w:val="24"/>
        </w:rPr>
        <w:t>ПАСПОРТ МУНИЦИПАЛЬНОЙ ПРОГРАММЫ ПЕРВОМАЙСКОГО РАЙОНА</w:t>
      </w:r>
    </w:p>
    <w:tbl>
      <w:tblPr>
        <w:tblW w:w="963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297"/>
        <w:gridCol w:w="1418"/>
        <w:gridCol w:w="1417"/>
        <w:gridCol w:w="1276"/>
        <w:gridCol w:w="1414"/>
      </w:tblGrid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Наименование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Муниципальная программа "Улучшение условий и охраны труда в Первомайском районе на 2019 - 2021 годы" (далее - МП)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Координатор МП (при наличии)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 района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 района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27BC1" w:rsidRPr="00C75F15">
              <w:rPr>
                <w:rFonts w:ascii="Arial" w:hAnsi="Arial" w:cs="Arial"/>
                <w:sz w:val="24"/>
                <w:szCs w:val="24"/>
              </w:rPr>
              <w:t>Первомайского</w:t>
            </w:r>
            <w:r w:rsidRPr="00C75F15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МКУ «Управление образования» (далее «Управление образования»);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МКУ «Отдел культуры» (далее «Отдел культуры»);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муниципальные предприятия и учреждения.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Организации и индивидуальные предприниматели района.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Стратегическая цель социально-экономического развития Первомайского района, на которую направлена реализация МП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5F15">
              <w:rPr>
                <w:rStyle w:val="af1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Повышение уровня и качества жизни населения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Цель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Первомайского района</w:t>
            </w:r>
          </w:p>
        </w:tc>
      </w:tr>
      <w:tr w:rsidR="00C008A1" w:rsidRPr="00C75F15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Показатели цели МП (подпрограммы МП) и их значения (с детализацией по годам реализации)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 Численность пострадавших в результате несчастных случаев на производстве на 1000 работников, занятых в экономике Первомайского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0.9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2. Удельный вес работников, занятых на рабочих местах, в отношении которых проведена специальная оценка условий, в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общем количестве работников муниципальных организаций Первомайского района,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Задачи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1. Увеличение количества рабочих мест, соответствующих нормативным требованиям охраны труда на основе специальной оценки условий труда.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2. Совершенствование нормативно-правовой базы в области охраны труда.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3. Информационное обеспечение и пропаганда охраны труда.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4. Профилактические мероприятия, направленные на сокращение производственного травматизма и профессиональных заболеваний.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5. Проведение мониторинга условий и охраны труда</w:t>
            </w:r>
          </w:p>
        </w:tc>
      </w:tr>
      <w:tr w:rsidR="00C008A1" w:rsidRPr="00C75F15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Показатели задач МП (подпрограммы МП) и их значения (с детализацией по годам реализации МП)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Задача 1. Увеличение количества рабочих мест, соответствующих нормативным требованиям охраны труда на основе специальной оценки условий труда 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рабочих мест, на которых проведена специальная оценка условий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заседаний трехсторонней комиссии, на которых рассматривались вопросы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которым оказана методическая помощь в заключении (внесении изменений, дополнений) коллективного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коллективных договоров, изменений и дополнений к ним, прошедших экспертизу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которым оказана методическая помощь по организации работы по охране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008A1" w:rsidRPr="00C75F15" w:rsidTr="00314420"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2. Совершенствование нормативно-правовой базы в области охраны труда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разработанных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3. Информационное обеспечение и пропаганда охраны труда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выступлений по вопросам охраны труда в районных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проведенных районных совещаний, семинаров по вопросам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организаций, участвующих в районном конкурсе «Лучшая организация Первомайского района по охране труда»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участников детского творческого конкурса по охране труда «Я рисую безопасный труд»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4.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C008A1" w:rsidRPr="00C75F15" w:rsidTr="00314420">
        <w:tc>
          <w:tcPr>
            <w:tcW w:w="18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работников муниципальных учреждений, прошедших медицинский осмотр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</w:tr>
      <w:tr w:rsidR="00C008A1" w:rsidRPr="00C75F15" w:rsidTr="00327BC1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C008A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работников </w:t>
            </w:r>
            <w:r w:rsidR="00327BC1" w:rsidRPr="00C75F15">
              <w:rPr>
                <w:rFonts w:ascii="Arial" w:hAnsi="Arial" w:cs="Arial"/>
                <w:sz w:val="24"/>
                <w:szCs w:val="24"/>
              </w:rPr>
              <w:t>учреждений</w:t>
            </w:r>
            <w:r w:rsidRPr="00C75F15">
              <w:rPr>
                <w:rFonts w:ascii="Arial" w:hAnsi="Arial" w:cs="Arial"/>
                <w:sz w:val="24"/>
                <w:szCs w:val="24"/>
              </w:rPr>
              <w:t xml:space="preserve"> прошедших обучением по охране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N 5. Проведение мониторинга условий и охраны труда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организаций, в которых проведена (полностью или частично) специальная оценка условий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принимающих участие в мониторинге условий и охраны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Сроки и этапы реализации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08A1" w:rsidRPr="00C75F15" w:rsidTr="00314420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08A1" w:rsidRPr="00C75F15" w:rsidTr="00314420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местный (районный)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8A1" w:rsidRPr="00C75F15" w:rsidTr="00327BC1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НИОКР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08A1" w:rsidRPr="00C75F15" w:rsidTr="00327BC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BC7C73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08A1" w:rsidRPr="00C75F15" w:rsidTr="0031442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Реализацию МП осуществляет Администрация Первомайского района.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Контроль за реализацией МП осуществляет заместитель Главы Первомайского  района по социальной политике. </w:t>
            </w:r>
          </w:p>
          <w:p w:rsidR="00C008A1" w:rsidRPr="00C75F15" w:rsidRDefault="00C008A1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осуществляют Администрация Первомайского района, районная трехсторонняя комиссия по регулированию социально- трудовых отношений, далее районная трехсторонняя комиссия.</w:t>
            </w:r>
          </w:p>
        </w:tc>
      </w:tr>
    </w:tbl>
    <w:p w:rsidR="00C008A1" w:rsidRPr="00C75F15" w:rsidRDefault="00C008A1" w:rsidP="00C008A1">
      <w:pPr>
        <w:tabs>
          <w:tab w:val="left" w:pos="4245"/>
        </w:tabs>
        <w:rPr>
          <w:rFonts w:ascii="Arial" w:hAnsi="Arial" w:cs="Arial"/>
          <w:sz w:val="24"/>
          <w:szCs w:val="24"/>
        </w:rPr>
      </w:pPr>
    </w:p>
    <w:p w:rsidR="00BC716D" w:rsidRPr="00C75F15" w:rsidRDefault="00BC716D" w:rsidP="00C008A1">
      <w:pPr>
        <w:tabs>
          <w:tab w:val="left" w:pos="4245"/>
        </w:tabs>
        <w:rPr>
          <w:rFonts w:ascii="Arial" w:hAnsi="Arial" w:cs="Arial"/>
          <w:sz w:val="24"/>
          <w:szCs w:val="24"/>
        </w:rPr>
        <w:sectPr w:rsidR="00BC716D" w:rsidRPr="00C75F15" w:rsidSect="002105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716D" w:rsidRPr="00C75F15" w:rsidRDefault="00BC716D" w:rsidP="00BC716D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lastRenderedPageBreak/>
        <w:t>Приложение №2 к постановлению</w:t>
      </w:r>
    </w:p>
    <w:p w:rsidR="00BC716D" w:rsidRPr="00C75F15" w:rsidRDefault="00BC716D" w:rsidP="00BC716D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BC716D" w:rsidRPr="00C75F15" w:rsidRDefault="00327BC1" w:rsidP="00BC716D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от 09.04.2020 № 65</w:t>
      </w:r>
    </w:p>
    <w:p w:rsidR="00BC716D" w:rsidRPr="00C75F15" w:rsidRDefault="00BC716D" w:rsidP="00BC716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BC716D" w:rsidRPr="00C75F15" w:rsidRDefault="00BC716D" w:rsidP="00BC716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BC716D" w:rsidRPr="00C75F15" w:rsidRDefault="00BC716D" w:rsidP="00BC716D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Целевые показатели реализации муниципальной программы</w:t>
      </w:r>
    </w:p>
    <w:p w:rsidR="00BC716D" w:rsidRPr="00C75F15" w:rsidRDefault="00BC716D" w:rsidP="00BC716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"Улучшение условий и охраны труда в Первомайском районе</w:t>
      </w:r>
    </w:p>
    <w:p w:rsidR="00BC716D" w:rsidRPr="00C75F15" w:rsidRDefault="00BC716D" w:rsidP="00BC716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на 2019 - 2021 годы"</w:t>
      </w:r>
    </w:p>
    <w:tbl>
      <w:tblPr>
        <w:tblW w:w="153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2126"/>
        <w:gridCol w:w="1843"/>
        <w:gridCol w:w="1276"/>
        <w:gridCol w:w="1275"/>
        <w:gridCol w:w="1249"/>
        <w:gridCol w:w="1587"/>
      </w:tblGrid>
      <w:tr w:rsidR="00BC716D" w:rsidRPr="00C75F15" w:rsidTr="0031442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 МП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ind w:righ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Источник определения 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Фактическое значение показателей на момент разработки МП на 2018 год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Изменение значений показателей по годам реализации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Целевые показатели при окончании реализации МП</w:t>
            </w:r>
          </w:p>
        </w:tc>
      </w:tr>
      <w:tr w:rsidR="00BC716D" w:rsidRPr="00C75F15" w:rsidTr="0031442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период реализации МП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C716D" w:rsidRPr="00C75F15" w:rsidTr="0031442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Цель МП:</w:t>
            </w:r>
          </w:p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Первомайского 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 Численность пострадавших в результате несчастных случаев на производстве на 1000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Фонда социального страхования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0.9</w:t>
            </w:r>
          </w:p>
        </w:tc>
      </w:tr>
      <w:tr w:rsidR="00BC716D" w:rsidRPr="00C75F15" w:rsidTr="0031442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2. Удельный вес работников, занятых на рабочих местах, в отношении которых проведена специальная оценка условий, в общем количестве работников муниципальных организаций Первомайского района,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мониторинга условий и охраны труда в организациях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 xml:space="preserve">Увеличение количества рабочих мест, соответствующих нормативным требованиям охраны труда на основе специальной оценки условий труда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рабочих мест,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которых проведена специальная оценка условий труда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 xml:space="preserve">Данные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инспекции труда по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заседаний трехсторонней комиссии, на которых рассматриваются вопросы условий и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Решения трехсторонней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организаций, которым оказана методическая помощь при заключении коллективного договора, внесении изменений и дополнений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коллективных договоров (изменений, дополнений), прошедших экспертизу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14420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которым оказана методическая помощь по организации работы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420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2.</w:t>
            </w:r>
          </w:p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нормативно-правовой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базы в области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Количество разработанных проектов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Данные Администрации Первомайского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Задача 3.</w:t>
            </w:r>
          </w:p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выступлений в районных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проведенных совещаний, семинаров для работодателей и специалистов по вопросам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 участвующих в районном конкурсе «Лучшая организация Первомайского района по охране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участников детского творческого конкурса по охране труда «Я рисую безопасный  труд»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4.</w:t>
            </w:r>
          </w:p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работников муниципальных учреждений, прошедших медицинский 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</w:t>
            </w:r>
          </w:p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Управления образования, Отдела культуры,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2132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работников учреждений прошедших обучением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314420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C716D" w:rsidRPr="00C75F15" w:rsidTr="0031442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N 5. Проведение мониторинга условий и охраны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 муниципальных организаций, на которых проведена специальная оценка условий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Государственной инспекции Труда по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BC716D" w:rsidRPr="00C75F15" w:rsidTr="00314420">
        <w:trPr>
          <w:trHeight w:val="8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принимающих участие в мониторинге условий и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16D" w:rsidRPr="00C75F15" w:rsidRDefault="00BC716D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</w:tbl>
    <w:p w:rsidR="00BC716D" w:rsidRPr="00C75F15" w:rsidRDefault="00BC716D" w:rsidP="00BC716D">
      <w:pPr>
        <w:pStyle w:val="ConsPlusNormal"/>
        <w:jc w:val="both"/>
        <w:rPr>
          <w:rFonts w:ascii="Arial" w:hAnsi="Arial" w:cs="Arial"/>
          <w:sz w:val="24"/>
          <w:szCs w:val="24"/>
        </w:rPr>
        <w:sectPr w:rsidR="00BC716D" w:rsidRPr="00C75F15" w:rsidSect="00BC716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BC716D" w:rsidRPr="00C75F15" w:rsidRDefault="00BC716D" w:rsidP="00BC716D">
      <w:pPr>
        <w:tabs>
          <w:tab w:val="left" w:pos="42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lastRenderedPageBreak/>
        <w:t>Приложение №3 к постановлению</w:t>
      </w:r>
    </w:p>
    <w:p w:rsidR="00BC716D" w:rsidRPr="00C75F15" w:rsidRDefault="00BC716D" w:rsidP="00BC716D">
      <w:pPr>
        <w:tabs>
          <w:tab w:val="left" w:pos="42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BC716D" w:rsidRPr="00C75F15" w:rsidRDefault="00327BC1" w:rsidP="00BC716D">
      <w:pPr>
        <w:tabs>
          <w:tab w:val="left" w:pos="42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от 09.04.2020 № 65</w:t>
      </w:r>
    </w:p>
    <w:p w:rsidR="000C6B7E" w:rsidRPr="00C75F15" w:rsidRDefault="000C6B7E" w:rsidP="000C6B7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75F15">
        <w:rPr>
          <w:rFonts w:ascii="Arial" w:hAnsi="Arial" w:cs="Arial"/>
          <w:b/>
          <w:bCs/>
          <w:sz w:val="24"/>
          <w:szCs w:val="24"/>
        </w:rPr>
        <w:t>ПЕРЕЧЕНЬ МЕРОПРИЯТИЙ</w:t>
      </w:r>
    </w:p>
    <w:p w:rsidR="000C6B7E" w:rsidRPr="00C75F15" w:rsidRDefault="000C6B7E" w:rsidP="000C6B7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75F15">
        <w:rPr>
          <w:rFonts w:ascii="Arial" w:hAnsi="Arial" w:cs="Arial"/>
          <w:b/>
          <w:bCs/>
          <w:sz w:val="24"/>
          <w:szCs w:val="24"/>
        </w:rPr>
        <w:t>МУНИЦИПАЛЬНОЙ ПРОГРАММЫ «УЛУЧШЕНИЕ</w:t>
      </w:r>
    </w:p>
    <w:p w:rsidR="000C6B7E" w:rsidRPr="00C75F15" w:rsidRDefault="000C6B7E" w:rsidP="000C6B7E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75F15">
        <w:rPr>
          <w:rFonts w:ascii="Arial" w:hAnsi="Arial" w:cs="Arial"/>
          <w:b/>
          <w:bCs/>
          <w:sz w:val="24"/>
          <w:szCs w:val="24"/>
        </w:rPr>
        <w:t>УСЛОВИЙ И ОХРАНЫ ТРУДА В ПЕРВОМАЙСКОМ РАЙОНЕ НА 2019 – 2021 ГОДЫ»</w:t>
      </w:r>
    </w:p>
    <w:p w:rsidR="000C6B7E" w:rsidRPr="00C75F15" w:rsidRDefault="000C6B7E" w:rsidP="000C6B7E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844"/>
        <w:gridCol w:w="1191"/>
        <w:gridCol w:w="1377"/>
        <w:gridCol w:w="1326"/>
        <w:gridCol w:w="1061"/>
        <w:gridCol w:w="1135"/>
        <w:gridCol w:w="1022"/>
        <w:gridCol w:w="1440"/>
        <w:gridCol w:w="1943"/>
        <w:gridCol w:w="2044"/>
        <w:gridCol w:w="8"/>
      </w:tblGrid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Наименование цели, задачи, мероприятия МП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Показатели результата мероприятия (количественно измеримый результат, характеризующий реализацию мероприятий МП)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областного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местного (районного) бюджета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Цель: 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0C6B7E" w:rsidRPr="00C75F15" w:rsidTr="00C75F15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Задача 1. Увеличение количества рабочих мест, соответствующих нормативным требованиям охраны труда на основе специальной оценке условий труда 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Проводить работу по специальной оценке условий труда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2019-2021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В пределах средств. выделенных на охрану труда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5F15">
              <w:rPr>
                <w:rFonts w:ascii="Arial" w:eastAsia="Times New Roman" w:hAnsi="Arial" w:cs="Arial"/>
                <w:bCs/>
                <w:sz w:val="24"/>
                <w:szCs w:val="24"/>
              </w:rPr>
              <w:t>Управление образования,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75F15">
              <w:rPr>
                <w:rFonts w:ascii="Arial" w:eastAsia="Times New Roman" w:hAnsi="Arial" w:cs="Arial"/>
                <w:bCs/>
                <w:sz w:val="24"/>
                <w:szCs w:val="24"/>
              </w:rPr>
              <w:t>Отдел культуры,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Первомайского района, Финансовое управление, муниципальные учреждения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рабочих мест, на которых проведена специальная оценка условий труда 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- 80 мест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2020 год - 20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мест</w:t>
            </w:r>
          </w:p>
        </w:tc>
      </w:tr>
      <w:tr w:rsidR="000C6B7E" w:rsidRPr="00C75F15" w:rsidTr="00C75F15">
        <w:trPr>
          <w:gridAfter w:val="1"/>
          <w:wAfter w:w="8" w:type="dxa"/>
          <w:trHeight w:val="37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- 120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Обеспечивать подготовку и рассмотрение вопросов охраны труда на заседаниях  районной трехсторонней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заседаний трехсторонней комиссии, на которых рассмотрены вопросы охраны труда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- 2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Оказывать методическую помощь при заключении коллективных договоров с обязательным включением раздела "Охраны труда", внесении изменений и дополнений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которым оказана методическая помощь при заключении колдоговора, внесении изменений: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- 10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- 10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- 20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Проведение экспертизы коллективных договоров(изменений и дополнений),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поступающих на уведомительную регистрацию на соответствие требований законодательства об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коллективных договоров (изменений и дополнений), прошедших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экспертизу: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- 10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- 10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- 20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Итого по задаче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N 2. Совершенствование нормативно-правовой базы в области охраны труда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Разрабатывать проекты и изменять нормативные правовые акты по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разработанных проектов: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- 2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Итого по задаче 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N 3. Информационное обеспечение и пропаганда охраны труда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Информировать население района о состоянии условий и охраны труда через средства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выступлений по вопросам охраны труда в СМИ: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- 2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Подготавливать и рассматривать на заседании трехсторонней комиссии вопросы по охране труда в Первомайском районе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вопросов по охране труда рассмотренных на заседаниях трехсторонней комиссии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- 2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Проводить районное совещание, семинар  по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проведенных районных совещаний, семинаров: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- 1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- 1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- 1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Принимать участие в областном месячнике охраны труда, посвященном Всемирному дню охраны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Проводить районный смотр-конкурс по охране труда среди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организаций района «Лучшая организация Первомайского района по охране труда»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Районная трехсторонняя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комиссия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Количество организаций, участвующих в смотре-конкурсе: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2019 год - 5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- 5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- 5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314420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Проводить районный детский творческий  конкурс по охране труда «Я рисую безопасный  труд»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участников конкурса: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- 30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- 30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- 30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0C6B7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CC55F8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Районная трехсторонняя комиссия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Итого по задаче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CC55F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N 4. Профилактические мероприятия, направленные на сокращение производственного травматизма и профессиональных заболеваний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Обеспечить контроль за регулярным проведением первичных и периодических медицинских осмотров работников муниципальных учреждений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Управление образования,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работников муниципальных учреждений, прошедших медицинский осмотр: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- 704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- 714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- 714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Обеспечить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обучение работников учреждений по охране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4E0C8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Количество </w:t>
            </w:r>
            <w:r w:rsidRPr="00C75F15">
              <w:rPr>
                <w:rFonts w:ascii="Arial" w:hAnsi="Arial" w:cs="Arial"/>
                <w:sz w:val="24"/>
                <w:szCs w:val="24"/>
              </w:rPr>
              <w:lastRenderedPageBreak/>
              <w:t>работников прошедших обучение по охране труда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- 2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Итого по задаче 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CC55F8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CC55F8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Задача N 5. Проведение мониторинга условий и охраны труда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Организовывать мониторинг результатов специальной оценки условий труда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 xml:space="preserve">Количество организаций, в которых проведена специальная оценка условий труда 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- 32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- 35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- 37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Организовывать мониторинг производственного травматизма в организациях района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Количество организаций, участвующих в мониторинге по охране труда: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 - 47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 - 47</w:t>
            </w:r>
          </w:p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 - 47</w:t>
            </w: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Итого по задаче 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2019 - 2021 годы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Итого по МП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BC7C7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CC55F8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CC55F8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B7E" w:rsidRPr="00C75F15" w:rsidTr="00C75F15">
        <w:trPr>
          <w:gridAfter w:val="1"/>
          <w:wAfter w:w="8" w:type="dxa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BC7C73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6B7E" w:rsidRPr="00C75F15" w:rsidRDefault="000C6B7E" w:rsidP="0031442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6F4A" w:rsidRPr="00C75F15" w:rsidRDefault="00876F4A" w:rsidP="00BC7C73">
      <w:pPr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  <w:sectPr w:rsidR="00876F4A" w:rsidRPr="00C75F15" w:rsidSect="00BC716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76F4A" w:rsidRPr="00C75F15" w:rsidRDefault="00876F4A" w:rsidP="00876F4A">
      <w:pPr>
        <w:tabs>
          <w:tab w:val="left" w:pos="42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lastRenderedPageBreak/>
        <w:t>Приложение №4 к постановлению</w:t>
      </w:r>
    </w:p>
    <w:p w:rsidR="00876F4A" w:rsidRPr="00C75F15" w:rsidRDefault="00876F4A" w:rsidP="00876F4A">
      <w:pPr>
        <w:tabs>
          <w:tab w:val="left" w:pos="42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876F4A" w:rsidRPr="00C75F15" w:rsidRDefault="00327BC1" w:rsidP="00876F4A">
      <w:pPr>
        <w:tabs>
          <w:tab w:val="left" w:pos="424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C75F15">
        <w:rPr>
          <w:rFonts w:ascii="Arial" w:hAnsi="Arial" w:cs="Arial"/>
          <w:sz w:val="24"/>
          <w:szCs w:val="24"/>
        </w:rPr>
        <w:t>от 09.04.2020 № 65</w:t>
      </w:r>
    </w:p>
    <w:p w:rsidR="00876F4A" w:rsidRPr="00C75F15" w:rsidRDefault="00876F4A" w:rsidP="00876F4A">
      <w:pPr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75F15">
        <w:rPr>
          <w:rFonts w:ascii="Arial" w:hAnsi="Arial" w:cs="Arial"/>
          <w:sz w:val="24"/>
          <w:szCs w:val="24"/>
        </w:rPr>
        <w:t>7. СТРУКТУРА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977"/>
        <w:gridCol w:w="3296"/>
      </w:tblGrid>
      <w:tr w:rsidR="008E1D48" w:rsidRPr="00C75F15" w:rsidTr="00BA5655">
        <w:trPr>
          <w:trHeight w:val="15"/>
        </w:trPr>
        <w:tc>
          <w:tcPr>
            <w:tcW w:w="3081" w:type="dxa"/>
            <w:hideMark/>
          </w:tcPr>
          <w:p w:rsidR="008E1D48" w:rsidRPr="00C75F15" w:rsidRDefault="008E1D48" w:rsidP="008E1D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8E1D48" w:rsidRPr="00C75F15" w:rsidRDefault="008E1D48" w:rsidP="008E1D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hideMark/>
          </w:tcPr>
          <w:p w:rsidR="008E1D48" w:rsidRPr="00C75F15" w:rsidRDefault="008E1D48" w:rsidP="008E1D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E1D48" w:rsidRPr="00C75F15" w:rsidTr="00BA5655">
        <w:tc>
          <w:tcPr>
            <w:tcW w:w="3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/ Направления проектной деятельности / Региональные проекты</w:t>
            </w:r>
          </w:p>
        </w:tc>
        <w:tc>
          <w:tcPr>
            <w:tcW w:w="29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 подпрограммы/ Ответственный за региональный проект/ Участники обеспечивающей подпрограммы</w:t>
            </w:r>
          </w:p>
        </w:tc>
        <w:tc>
          <w:tcPr>
            <w:tcW w:w="3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подпрограммы/</w:t>
            </w: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регионального проекта</w:t>
            </w:r>
          </w:p>
        </w:tc>
      </w:tr>
      <w:tr w:rsidR="008E1D48" w:rsidRPr="00C75F15" w:rsidTr="00BA5655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Процессная часть государственной программы</w:t>
            </w:r>
          </w:p>
        </w:tc>
      </w:tr>
      <w:tr w:rsidR="008E1D48" w:rsidRPr="00C75F15" w:rsidTr="00BA5655">
        <w:tc>
          <w:tcPr>
            <w:tcW w:w="3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Улучшение условий и охраны труда в Первомайском районе на 2019 - 2021 годы"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Администрация Первомайского  района;</w:t>
            </w:r>
          </w:p>
          <w:p w:rsidR="008E1D48" w:rsidRPr="00C75F15" w:rsidRDefault="008E1D48" w:rsidP="008E1D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МКУ «Управление образования» (далее «Управление образования»);</w:t>
            </w:r>
          </w:p>
          <w:p w:rsidR="008E1D48" w:rsidRPr="00C75F15" w:rsidRDefault="008E1D48" w:rsidP="008E1D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МКУ «Отдел культуры» (далее «Отдел культуры»);</w:t>
            </w:r>
          </w:p>
          <w:p w:rsidR="008E1D48" w:rsidRPr="00C75F15" w:rsidRDefault="008E1D48" w:rsidP="008E1D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муниципальные предприятия и учреждения.</w:t>
            </w:r>
          </w:p>
          <w:p w:rsidR="008E1D48" w:rsidRPr="00C75F15" w:rsidRDefault="008E1D48" w:rsidP="008E1D4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Организации и индивидуальные предприниматели района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hAnsi="Arial" w:cs="Arial"/>
                <w:sz w:val="24"/>
                <w:szCs w:val="24"/>
              </w:rPr>
              <w:t>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Первомайского района</w:t>
            </w:r>
          </w:p>
        </w:tc>
      </w:tr>
      <w:tr w:rsidR="008E1D48" w:rsidRPr="00C75F15" w:rsidTr="00BA5655">
        <w:tc>
          <w:tcPr>
            <w:tcW w:w="30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подпрограмма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BA5655" w:rsidP="008E1D4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  <w:p w:rsidR="008E1D48" w:rsidRPr="00C75F15" w:rsidRDefault="008E1D48" w:rsidP="008E1D48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BA5655" w:rsidP="00BA5655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8E1D48" w:rsidRPr="00C75F15" w:rsidTr="00BA5655">
        <w:tc>
          <w:tcPr>
            <w:tcW w:w="9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часть государственной программы</w:t>
            </w:r>
          </w:p>
        </w:tc>
      </w:tr>
      <w:tr w:rsidR="008E1D48" w:rsidRPr="00C75F15" w:rsidTr="00BA5655">
        <w:tc>
          <w:tcPr>
            <w:tcW w:w="30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BA5655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E1D48" w:rsidRPr="00C75F15" w:rsidRDefault="008E1D48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tr w:rsidR="00BA5655" w:rsidRPr="00C75F15" w:rsidTr="00BA5655">
        <w:trPr>
          <w:trHeight w:val="16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655" w:rsidRPr="00C75F15" w:rsidRDefault="00BA5655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проектной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655" w:rsidRPr="00C75F15" w:rsidRDefault="00BA5655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5655" w:rsidRPr="00C75F15" w:rsidRDefault="00BA5655" w:rsidP="008E1D48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75F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</w:tr>
      <w:bookmarkEnd w:id="0"/>
    </w:tbl>
    <w:p w:rsidR="00876F4A" w:rsidRPr="00C75F15" w:rsidRDefault="00876F4A" w:rsidP="00BA5655">
      <w:pPr>
        <w:tabs>
          <w:tab w:val="left" w:pos="4245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876F4A" w:rsidRPr="00C75F15" w:rsidSect="008E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85" w:rsidRDefault="00146685" w:rsidP="009C37F3">
      <w:pPr>
        <w:spacing w:after="0" w:line="240" w:lineRule="auto"/>
      </w:pPr>
      <w:r>
        <w:separator/>
      </w:r>
    </w:p>
  </w:endnote>
  <w:endnote w:type="continuationSeparator" w:id="0">
    <w:p w:rsidR="00146685" w:rsidRDefault="00146685" w:rsidP="009C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85" w:rsidRDefault="00146685" w:rsidP="009C37F3">
      <w:pPr>
        <w:spacing w:after="0" w:line="240" w:lineRule="auto"/>
      </w:pPr>
      <w:r>
        <w:separator/>
      </w:r>
    </w:p>
  </w:footnote>
  <w:footnote w:type="continuationSeparator" w:id="0">
    <w:p w:rsidR="00146685" w:rsidRDefault="00146685" w:rsidP="009C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5E0A7B"/>
    <w:multiLevelType w:val="multilevel"/>
    <w:tmpl w:val="3ABCA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7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</w:num>
  <w:num w:numId="6">
    <w:abstractNumId w:val="18"/>
  </w:num>
  <w:num w:numId="7">
    <w:abstractNumId w:val="2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2"/>
  </w:num>
  <w:num w:numId="20">
    <w:abstractNumId w:val="13"/>
  </w:num>
  <w:num w:numId="21">
    <w:abstractNumId w:val="19"/>
  </w:num>
  <w:num w:numId="22">
    <w:abstractNumId w:val="24"/>
  </w:num>
  <w:num w:numId="23">
    <w:abstractNumId w:val="20"/>
  </w:num>
  <w:num w:numId="24">
    <w:abstractNumId w:val="15"/>
  </w:num>
  <w:num w:numId="25">
    <w:abstractNumId w:val="1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8"/>
    <w:rsid w:val="00035350"/>
    <w:rsid w:val="000743E9"/>
    <w:rsid w:val="000A5FE9"/>
    <w:rsid w:val="000C6B7E"/>
    <w:rsid w:val="000D63BD"/>
    <w:rsid w:val="000F4B80"/>
    <w:rsid w:val="00103038"/>
    <w:rsid w:val="001030DD"/>
    <w:rsid w:val="001241C4"/>
    <w:rsid w:val="00146685"/>
    <w:rsid w:val="0016454E"/>
    <w:rsid w:val="00193D88"/>
    <w:rsid w:val="001A66C4"/>
    <w:rsid w:val="001B0E4E"/>
    <w:rsid w:val="001B2EFA"/>
    <w:rsid w:val="001C23D5"/>
    <w:rsid w:val="001F3868"/>
    <w:rsid w:val="002105DB"/>
    <w:rsid w:val="002770C9"/>
    <w:rsid w:val="002A72A2"/>
    <w:rsid w:val="002B2B7D"/>
    <w:rsid w:val="002B5477"/>
    <w:rsid w:val="002D4DF7"/>
    <w:rsid w:val="003031D9"/>
    <w:rsid w:val="00314420"/>
    <w:rsid w:val="00322E2C"/>
    <w:rsid w:val="003262BA"/>
    <w:rsid w:val="00327BC1"/>
    <w:rsid w:val="00336C51"/>
    <w:rsid w:val="00337983"/>
    <w:rsid w:val="003468B5"/>
    <w:rsid w:val="00386B82"/>
    <w:rsid w:val="00396CA0"/>
    <w:rsid w:val="003E7D83"/>
    <w:rsid w:val="003F325A"/>
    <w:rsid w:val="003F3DBC"/>
    <w:rsid w:val="00405C42"/>
    <w:rsid w:val="00447C98"/>
    <w:rsid w:val="0045327B"/>
    <w:rsid w:val="00455D26"/>
    <w:rsid w:val="00493A02"/>
    <w:rsid w:val="004A0322"/>
    <w:rsid w:val="004E0C83"/>
    <w:rsid w:val="004E3A2C"/>
    <w:rsid w:val="00507357"/>
    <w:rsid w:val="00513C7A"/>
    <w:rsid w:val="005207D6"/>
    <w:rsid w:val="00525501"/>
    <w:rsid w:val="00570609"/>
    <w:rsid w:val="00584C1A"/>
    <w:rsid w:val="005C62CD"/>
    <w:rsid w:val="005D6EA5"/>
    <w:rsid w:val="0060116D"/>
    <w:rsid w:val="006102C4"/>
    <w:rsid w:val="00623878"/>
    <w:rsid w:val="0065118E"/>
    <w:rsid w:val="006A4814"/>
    <w:rsid w:val="006C6284"/>
    <w:rsid w:val="006D1C6C"/>
    <w:rsid w:val="00704BDD"/>
    <w:rsid w:val="00722522"/>
    <w:rsid w:val="00743D68"/>
    <w:rsid w:val="007A5C45"/>
    <w:rsid w:val="007A671F"/>
    <w:rsid w:val="007C25C2"/>
    <w:rsid w:val="007C6E34"/>
    <w:rsid w:val="007D41EC"/>
    <w:rsid w:val="007F40DD"/>
    <w:rsid w:val="007F6E3B"/>
    <w:rsid w:val="00803774"/>
    <w:rsid w:val="008212D8"/>
    <w:rsid w:val="0083295A"/>
    <w:rsid w:val="00833786"/>
    <w:rsid w:val="00850162"/>
    <w:rsid w:val="00876F4A"/>
    <w:rsid w:val="00881389"/>
    <w:rsid w:val="0088352E"/>
    <w:rsid w:val="008A4829"/>
    <w:rsid w:val="008A7CBC"/>
    <w:rsid w:val="008C3F2D"/>
    <w:rsid w:val="008D7CC6"/>
    <w:rsid w:val="008E1D48"/>
    <w:rsid w:val="00926F9F"/>
    <w:rsid w:val="009279A2"/>
    <w:rsid w:val="009A4264"/>
    <w:rsid w:val="009B4CB8"/>
    <w:rsid w:val="009C37F3"/>
    <w:rsid w:val="009D4BE9"/>
    <w:rsid w:val="00A22058"/>
    <w:rsid w:val="00A30BD8"/>
    <w:rsid w:val="00A332C6"/>
    <w:rsid w:val="00A40E6D"/>
    <w:rsid w:val="00A521C9"/>
    <w:rsid w:val="00A548DE"/>
    <w:rsid w:val="00A8027B"/>
    <w:rsid w:val="00AC6108"/>
    <w:rsid w:val="00B12A99"/>
    <w:rsid w:val="00B47E4F"/>
    <w:rsid w:val="00B51602"/>
    <w:rsid w:val="00B66E51"/>
    <w:rsid w:val="00BA5655"/>
    <w:rsid w:val="00BC716D"/>
    <w:rsid w:val="00BC7C73"/>
    <w:rsid w:val="00BD2105"/>
    <w:rsid w:val="00BE1074"/>
    <w:rsid w:val="00C008A1"/>
    <w:rsid w:val="00C14095"/>
    <w:rsid w:val="00C40192"/>
    <w:rsid w:val="00C43FA8"/>
    <w:rsid w:val="00C75F15"/>
    <w:rsid w:val="00CA0E09"/>
    <w:rsid w:val="00CC363E"/>
    <w:rsid w:val="00CC55F8"/>
    <w:rsid w:val="00D537FF"/>
    <w:rsid w:val="00D641C1"/>
    <w:rsid w:val="00D82D0A"/>
    <w:rsid w:val="00DE2E7E"/>
    <w:rsid w:val="00DF1654"/>
    <w:rsid w:val="00E36941"/>
    <w:rsid w:val="00EB7FFE"/>
    <w:rsid w:val="00F043AD"/>
    <w:rsid w:val="00F1400B"/>
    <w:rsid w:val="00F205E6"/>
    <w:rsid w:val="00F50F4F"/>
    <w:rsid w:val="00FB46CC"/>
    <w:rsid w:val="00FC165C"/>
    <w:rsid w:val="00FD0F6E"/>
    <w:rsid w:val="00FD36FC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2E87F"/>
  <w15:docId w15:val="{BB331AAF-DF0D-4592-B8D7-B17C5ABD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E2E7E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E2E7E"/>
    <w:pPr>
      <w:widowControl w:val="0"/>
      <w:autoSpaceDE w:val="0"/>
      <w:autoSpaceDN w:val="0"/>
      <w:spacing w:after="0" w:line="240" w:lineRule="auto"/>
    </w:pPr>
    <w:rPr>
      <w:rFonts w:ascii="Calibri" w:eastAsia="Malgun Gothic" w:hAnsi="Calibri" w:cs="Calibri"/>
      <w:szCs w:val="20"/>
      <w:lang w:eastAsia="ru-RU"/>
    </w:rPr>
  </w:style>
  <w:style w:type="table" w:styleId="a4">
    <w:name w:val="Table Grid"/>
    <w:basedOn w:val="a1"/>
    <w:uiPriority w:val="99"/>
    <w:rsid w:val="00DE2E7E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E2E7E"/>
    <w:rPr>
      <w:rFonts w:ascii="Calibri" w:eastAsia="Malgun Gothic" w:hAnsi="Calibri" w:cs="Times New Roman"/>
    </w:rPr>
  </w:style>
  <w:style w:type="paragraph" w:styleId="a7">
    <w:name w:val="footer"/>
    <w:basedOn w:val="a"/>
    <w:link w:val="a8"/>
    <w:uiPriority w:val="99"/>
    <w:rsid w:val="00DE2E7E"/>
    <w:pPr>
      <w:tabs>
        <w:tab w:val="center" w:pos="4677"/>
        <w:tab w:val="right" w:pos="9355"/>
      </w:tabs>
    </w:pPr>
    <w:rPr>
      <w:rFonts w:ascii="Calibri" w:eastAsia="Malgun Gothic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E2E7E"/>
    <w:rPr>
      <w:rFonts w:ascii="Calibri" w:eastAsia="Malgun Gothic" w:hAnsi="Calibri" w:cs="Times New Roman"/>
    </w:rPr>
  </w:style>
  <w:style w:type="paragraph" w:styleId="a9">
    <w:name w:val="List Paragraph"/>
    <w:basedOn w:val="a"/>
    <w:uiPriority w:val="34"/>
    <w:qFormat/>
    <w:rsid w:val="00DE2E7E"/>
    <w:pPr>
      <w:ind w:left="720"/>
      <w:contextualSpacing/>
    </w:pPr>
    <w:rPr>
      <w:rFonts w:ascii="Calibri" w:eastAsia="Malgun Gothic" w:hAnsi="Calibri" w:cs="Times New Roman"/>
    </w:rPr>
  </w:style>
  <w:style w:type="character" w:styleId="aa">
    <w:name w:val="page number"/>
    <w:basedOn w:val="a0"/>
    <w:uiPriority w:val="99"/>
    <w:rsid w:val="00DE2E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E2E7E"/>
    <w:pPr>
      <w:spacing w:after="0" w:line="240" w:lineRule="auto"/>
    </w:pPr>
    <w:rPr>
      <w:rFonts w:ascii="Tahoma" w:eastAsia="Malgun Gothic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E7E"/>
    <w:rPr>
      <w:rFonts w:ascii="Tahoma" w:eastAsia="Malgun Gothic" w:hAnsi="Tahoma" w:cs="Times New Roman"/>
      <w:sz w:val="16"/>
      <w:szCs w:val="16"/>
    </w:rPr>
  </w:style>
  <w:style w:type="paragraph" w:styleId="ad">
    <w:name w:val="Subtitle"/>
    <w:basedOn w:val="a"/>
    <w:link w:val="ae"/>
    <w:uiPriority w:val="99"/>
    <w:qFormat/>
    <w:rsid w:val="00EB7F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EB7FFE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f">
    <w:name w:val="Body Text Indent"/>
    <w:basedOn w:val="a"/>
    <w:link w:val="af0"/>
    <w:unhideWhenUsed/>
    <w:rsid w:val="00EB7FF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7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C008A1"/>
    <w:rPr>
      <w:b/>
      <w:bCs/>
    </w:rPr>
  </w:style>
  <w:style w:type="paragraph" w:customStyle="1" w:styleId="Default">
    <w:name w:val="Default"/>
    <w:rsid w:val="008E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96A25F2F3C89D6C845092E63889C313FAF54726C0F146F99F1F718599CB958D18A09202FF1DDADC191Fa47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15D7-E09D-475E-813A-B62E70B3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Пользователь Windows</cp:lastModifiedBy>
  <cp:revision>5</cp:revision>
  <cp:lastPrinted>2020-04-07T03:42:00Z</cp:lastPrinted>
  <dcterms:created xsi:type="dcterms:W3CDTF">2020-04-10T01:37:00Z</dcterms:created>
  <dcterms:modified xsi:type="dcterms:W3CDTF">2020-04-27T04:59:00Z</dcterms:modified>
</cp:coreProperties>
</file>