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78C49" w14:textId="77777777" w:rsidR="00A01AD5" w:rsidRPr="009B7724" w:rsidRDefault="00A01AD5" w:rsidP="00A01AD5">
      <w:pPr>
        <w:jc w:val="right"/>
      </w:pPr>
      <w:r w:rsidRPr="009B7724">
        <w:t>УТВЕРЖДАЮ:</w:t>
      </w:r>
    </w:p>
    <w:p w14:paraId="1AEDA59D" w14:textId="77777777" w:rsidR="00A01AD5" w:rsidRPr="009B7724" w:rsidRDefault="00A01AD5" w:rsidP="00A01AD5">
      <w:pPr>
        <w:jc w:val="right"/>
      </w:pPr>
      <w:r w:rsidRPr="009B7724">
        <w:t>Руководитель Управления имущественных отношений</w:t>
      </w:r>
    </w:p>
    <w:p w14:paraId="29F72A63" w14:textId="77777777" w:rsidR="00A01AD5" w:rsidRDefault="00A01AD5" w:rsidP="00A01AD5">
      <w:pPr>
        <w:jc w:val="right"/>
      </w:pPr>
      <w:r w:rsidRPr="009B7724">
        <w:t>Администрации Первомайского района</w:t>
      </w:r>
    </w:p>
    <w:p w14:paraId="0A21F435" w14:textId="77777777" w:rsidR="00A01AD5" w:rsidRPr="009B7724" w:rsidRDefault="00A01AD5" w:rsidP="00A01AD5">
      <w:pPr>
        <w:jc w:val="right"/>
      </w:pPr>
      <w:r>
        <w:t>_____________________ О.А. Фокина</w:t>
      </w:r>
    </w:p>
    <w:p w14:paraId="53A2395E" w14:textId="5893185C" w:rsidR="00A01AD5" w:rsidRPr="009B7724" w:rsidRDefault="00A01AD5" w:rsidP="00A01AD5">
      <w:pPr>
        <w:jc w:val="right"/>
        <w:rPr>
          <w:bCs/>
        </w:rPr>
      </w:pPr>
      <w:r>
        <w:t>“</w:t>
      </w:r>
      <w:r w:rsidR="00D92BFC">
        <w:t>2</w:t>
      </w:r>
      <w:r w:rsidR="002F5163">
        <w:t>5</w:t>
      </w:r>
      <w:r w:rsidRPr="00F576E9">
        <w:t xml:space="preserve">” </w:t>
      </w:r>
      <w:r w:rsidR="00970972" w:rsidRPr="00F576E9">
        <w:t>ноября</w:t>
      </w:r>
      <w:r>
        <w:t xml:space="preserve"> 202</w:t>
      </w:r>
      <w:r w:rsidR="00970972">
        <w:t>2</w:t>
      </w:r>
      <w:r w:rsidRPr="009B7724">
        <w:rPr>
          <w:lang w:val="en-US"/>
        </w:rPr>
        <w:t> </w:t>
      </w:r>
      <w:r w:rsidRPr="009B7724">
        <w:t>г.</w:t>
      </w:r>
    </w:p>
    <w:p w14:paraId="117FBA1F" w14:textId="77777777" w:rsidR="00A01AD5" w:rsidRPr="003600F2" w:rsidRDefault="00A01AD5" w:rsidP="00A01AD5">
      <w:pPr>
        <w:rPr>
          <w:sz w:val="28"/>
          <w:szCs w:val="28"/>
        </w:rPr>
      </w:pPr>
    </w:p>
    <w:p w14:paraId="6C13EB1C" w14:textId="77777777" w:rsidR="00A01AD5" w:rsidRPr="003600F2" w:rsidRDefault="00A01AD5" w:rsidP="00A01AD5">
      <w:pPr>
        <w:rPr>
          <w:sz w:val="28"/>
          <w:szCs w:val="28"/>
        </w:rPr>
      </w:pPr>
    </w:p>
    <w:p w14:paraId="532F85AF" w14:textId="77777777" w:rsidR="00A01AD5" w:rsidRDefault="00A01AD5" w:rsidP="00A01AD5">
      <w:pPr>
        <w:rPr>
          <w:sz w:val="28"/>
          <w:szCs w:val="28"/>
        </w:rPr>
      </w:pPr>
    </w:p>
    <w:p w14:paraId="612875CB" w14:textId="77777777" w:rsidR="00823CDA" w:rsidRDefault="00823CDA" w:rsidP="00A01AD5">
      <w:pPr>
        <w:rPr>
          <w:sz w:val="28"/>
          <w:szCs w:val="28"/>
        </w:rPr>
      </w:pPr>
    </w:p>
    <w:p w14:paraId="683BEA2D" w14:textId="77777777" w:rsidR="00823CDA" w:rsidRDefault="00823CDA" w:rsidP="00A01AD5">
      <w:pPr>
        <w:rPr>
          <w:sz w:val="28"/>
          <w:szCs w:val="28"/>
        </w:rPr>
      </w:pPr>
    </w:p>
    <w:p w14:paraId="5D939CBC" w14:textId="77777777" w:rsidR="00823CDA" w:rsidRDefault="00823CDA" w:rsidP="00A01AD5">
      <w:pPr>
        <w:rPr>
          <w:sz w:val="28"/>
          <w:szCs w:val="28"/>
        </w:rPr>
      </w:pPr>
    </w:p>
    <w:p w14:paraId="02F0B0B7" w14:textId="44C00EBA" w:rsidR="00823CDA" w:rsidRDefault="00823CDA" w:rsidP="00A01AD5">
      <w:pPr>
        <w:rPr>
          <w:sz w:val="28"/>
          <w:szCs w:val="28"/>
        </w:rPr>
      </w:pPr>
    </w:p>
    <w:p w14:paraId="1701C5D2" w14:textId="77777777" w:rsidR="009D6916" w:rsidRDefault="009D6916" w:rsidP="00A01AD5">
      <w:pPr>
        <w:rPr>
          <w:sz w:val="28"/>
          <w:szCs w:val="28"/>
        </w:rPr>
      </w:pPr>
    </w:p>
    <w:p w14:paraId="01E44E90" w14:textId="02469EB9" w:rsidR="00823CDA" w:rsidRDefault="00823CDA" w:rsidP="00A01AD5">
      <w:pPr>
        <w:rPr>
          <w:sz w:val="28"/>
          <w:szCs w:val="28"/>
        </w:rPr>
      </w:pPr>
    </w:p>
    <w:p w14:paraId="6A43C3EB" w14:textId="77777777" w:rsidR="009D6916" w:rsidRDefault="009D6916" w:rsidP="00A01AD5">
      <w:pPr>
        <w:rPr>
          <w:sz w:val="28"/>
          <w:szCs w:val="28"/>
        </w:rPr>
      </w:pPr>
    </w:p>
    <w:p w14:paraId="2EA6989F" w14:textId="77777777" w:rsidR="00823CDA" w:rsidRPr="003600F2" w:rsidRDefault="00823CDA" w:rsidP="00A01AD5">
      <w:pPr>
        <w:rPr>
          <w:sz w:val="28"/>
          <w:szCs w:val="28"/>
        </w:rPr>
      </w:pPr>
    </w:p>
    <w:p w14:paraId="4839C8FB" w14:textId="77777777" w:rsidR="00A01AD5" w:rsidRPr="003600F2" w:rsidRDefault="00A01AD5" w:rsidP="00A01AD5">
      <w:pPr>
        <w:rPr>
          <w:sz w:val="28"/>
          <w:szCs w:val="28"/>
        </w:rPr>
      </w:pPr>
    </w:p>
    <w:p w14:paraId="6BE01F05" w14:textId="77777777" w:rsidR="00A01AD5" w:rsidRPr="009B7724" w:rsidRDefault="00A01AD5" w:rsidP="00A01AD5"/>
    <w:p w14:paraId="1012FADB" w14:textId="77777777" w:rsidR="00A01AD5" w:rsidRPr="009B7724" w:rsidRDefault="00A01AD5" w:rsidP="00A01AD5">
      <w:pPr>
        <w:jc w:val="center"/>
        <w:rPr>
          <w:lang w:eastAsia="ar-SA"/>
        </w:rPr>
      </w:pPr>
      <w:r w:rsidRPr="009B7724">
        <w:rPr>
          <w:lang w:eastAsia="ar-SA"/>
        </w:rPr>
        <w:t>ДОКУМЕНТАЦИЯ ОБ АУКЦИОНЕ</w:t>
      </w:r>
    </w:p>
    <w:p w14:paraId="432E56BC" w14:textId="77777777" w:rsidR="00A01AD5" w:rsidRPr="00823CDA" w:rsidRDefault="00A01AD5" w:rsidP="00A01AD5">
      <w:pPr>
        <w:jc w:val="center"/>
        <w:rPr>
          <w:lang w:eastAsia="ar-SA"/>
        </w:rPr>
      </w:pPr>
      <w:r w:rsidRPr="009B7724">
        <w:rPr>
          <w:lang w:eastAsia="ar-SA"/>
        </w:rPr>
        <w:t xml:space="preserve">на право заключения </w:t>
      </w:r>
      <w:r w:rsidRPr="00823CDA">
        <w:rPr>
          <w:lang w:eastAsia="ar-SA"/>
        </w:rPr>
        <w:t xml:space="preserve">договора аренды недвижимого имущества, являющегося муниципальной собственностью МО </w:t>
      </w:r>
      <w:r w:rsidR="006D0BEA">
        <w:rPr>
          <w:lang w:eastAsia="ar-SA"/>
        </w:rPr>
        <w:t>«</w:t>
      </w:r>
      <w:r w:rsidRPr="00823CDA">
        <w:rPr>
          <w:lang w:eastAsia="ar-SA"/>
        </w:rPr>
        <w:t>Первомайский район</w:t>
      </w:r>
      <w:r w:rsidR="006D0BEA">
        <w:rPr>
          <w:lang w:eastAsia="ar-SA"/>
        </w:rPr>
        <w:t>»</w:t>
      </w:r>
      <w:r w:rsidRPr="00823CDA">
        <w:rPr>
          <w:lang w:eastAsia="ar-SA"/>
        </w:rPr>
        <w:t xml:space="preserve"> и представляющего собой:</w:t>
      </w:r>
    </w:p>
    <w:p w14:paraId="63C24675" w14:textId="77777777" w:rsidR="00A01AD5" w:rsidRPr="002C23AC" w:rsidRDefault="00A01AD5" w:rsidP="00A01AD5">
      <w:pPr>
        <w:pStyle w:val="1"/>
        <w:numPr>
          <w:ilvl w:val="0"/>
          <w:numId w:val="0"/>
        </w:numPr>
      </w:pPr>
      <w:r w:rsidRPr="00823CDA">
        <w:rPr>
          <w:b/>
          <w:lang w:eastAsia="ar-SA"/>
        </w:rPr>
        <w:t>Лот № 1</w:t>
      </w:r>
      <w:r w:rsidRPr="00823CDA">
        <w:rPr>
          <w:lang w:eastAsia="ar-SA"/>
        </w:rPr>
        <w:t xml:space="preserve"> </w:t>
      </w:r>
      <w:r w:rsidR="00970972" w:rsidRPr="00823CDA">
        <w:rPr>
          <w:lang w:eastAsia="ar-SA"/>
        </w:rPr>
        <w:t>–</w:t>
      </w:r>
      <w:r w:rsidRPr="00823CDA">
        <w:rPr>
          <w:lang w:eastAsia="ar-SA"/>
        </w:rPr>
        <w:t xml:space="preserve"> </w:t>
      </w:r>
      <w:r w:rsidR="00970972" w:rsidRPr="00823CDA">
        <w:rPr>
          <w:lang w:eastAsia="ar-SA"/>
        </w:rPr>
        <w:t>п</w:t>
      </w:r>
      <w:r w:rsidR="00970972" w:rsidRPr="00823CDA">
        <w:t xml:space="preserve">омещение № 4 общей площадью 25,7 </w:t>
      </w:r>
      <w:proofErr w:type="spellStart"/>
      <w:r w:rsidR="00970972" w:rsidRPr="00823CDA">
        <w:t>кв.м</w:t>
      </w:r>
      <w:proofErr w:type="spellEnd"/>
      <w:r w:rsidR="00970972" w:rsidRPr="00823CDA">
        <w:t>.</w:t>
      </w:r>
      <w:r w:rsidRPr="00823CDA">
        <w:t xml:space="preserve">, </w:t>
      </w:r>
      <w:r w:rsidR="00970972" w:rsidRPr="00823CDA">
        <w:t xml:space="preserve">расположенное в </w:t>
      </w:r>
      <w:r w:rsidR="00823CDA" w:rsidRPr="00823CDA">
        <w:t xml:space="preserve">одноэтажном </w:t>
      </w:r>
      <w:r w:rsidR="00970972" w:rsidRPr="00823CDA">
        <w:t xml:space="preserve">нежилом помещении </w:t>
      </w:r>
      <w:r w:rsidRPr="00823CDA">
        <w:t xml:space="preserve">по адресу: Томская область, Первомайский район, </w:t>
      </w:r>
      <w:r w:rsidR="00970972" w:rsidRPr="00823CDA">
        <w:t>с. Первомайское, пер. Первомайский, д. 35, пом. 1</w:t>
      </w:r>
      <w:r w:rsidR="00823CDA" w:rsidRPr="00823CDA">
        <w:t>, кадастровый номер 70:12:0203001:2355.</w:t>
      </w:r>
    </w:p>
    <w:p w14:paraId="2F15E061" w14:textId="77777777" w:rsidR="00A01AD5" w:rsidRDefault="00A01AD5" w:rsidP="00A01AD5"/>
    <w:p w14:paraId="754DB5F6" w14:textId="77777777" w:rsidR="00A01AD5" w:rsidRDefault="00A01AD5" w:rsidP="00143209">
      <w:pPr>
        <w:jc w:val="center"/>
        <w:rPr>
          <w:b/>
          <w:sz w:val="22"/>
          <w:szCs w:val="22"/>
        </w:rPr>
      </w:pPr>
    </w:p>
    <w:p w14:paraId="414A9E92" w14:textId="77777777" w:rsidR="00A01AD5" w:rsidRDefault="00A01AD5" w:rsidP="00143209">
      <w:pPr>
        <w:jc w:val="center"/>
        <w:rPr>
          <w:b/>
          <w:sz w:val="22"/>
          <w:szCs w:val="22"/>
        </w:rPr>
      </w:pPr>
    </w:p>
    <w:p w14:paraId="66B218C9" w14:textId="77777777" w:rsidR="00A01AD5" w:rsidRDefault="00A01AD5" w:rsidP="00143209">
      <w:pPr>
        <w:jc w:val="center"/>
        <w:rPr>
          <w:b/>
          <w:sz w:val="22"/>
          <w:szCs w:val="22"/>
        </w:rPr>
      </w:pPr>
    </w:p>
    <w:p w14:paraId="596DB760" w14:textId="77777777" w:rsidR="00A01AD5" w:rsidRDefault="00A01AD5" w:rsidP="00143209">
      <w:pPr>
        <w:jc w:val="center"/>
        <w:rPr>
          <w:b/>
          <w:sz w:val="22"/>
          <w:szCs w:val="22"/>
        </w:rPr>
      </w:pPr>
    </w:p>
    <w:p w14:paraId="6120CE57" w14:textId="77777777" w:rsidR="00A01AD5" w:rsidRDefault="00A01AD5" w:rsidP="00143209">
      <w:pPr>
        <w:jc w:val="center"/>
        <w:rPr>
          <w:b/>
          <w:sz w:val="22"/>
          <w:szCs w:val="22"/>
        </w:rPr>
      </w:pPr>
    </w:p>
    <w:p w14:paraId="4298D219" w14:textId="77777777" w:rsidR="00A01AD5" w:rsidRDefault="00A01AD5" w:rsidP="00143209">
      <w:pPr>
        <w:jc w:val="center"/>
        <w:rPr>
          <w:b/>
          <w:sz w:val="22"/>
          <w:szCs w:val="22"/>
        </w:rPr>
      </w:pPr>
    </w:p>
    <w:p w14:paraId="7BC0D189" w14:textId="77777777" w:rsidR="00A01AD5" w:rsidRDefault="00A01AD5" w:rsidP="00143209">
      <w:pPr>
        <w:jc w:val="center"/>
        <w:rPr>
          <w:b/>
          <w:sz w:val="22"/>
          <w:szCs w:val="22"/>
        </w:rPr>
      </w:pPr>
    </w:p>
    <w:p w14:paraId="2F336769" w14:textId="77777777" w:rsidR="00A01AD5" w:rsidRDefault="00A01AD5" w:rsidP="00143209">
      <w:pPr>
        <w:jc w:val="center"/>
        <w:rPr>
          <w:b/>
          <w:sz w:val="22"/>
          <w:szCs w:val="22"/>
        </w:rPr>
      </w:pPr>
    </w:p>
    <w:p w14:paraId="6212FDAF" w14:textId="77777777" w:rsidR="00A01AD5" w:rsidRDefault="00A01AD5" w:rsidP="00143209">
      <w:pPr>
        <w:jc w:val="center"/>
        <w:rPr>
          <w:b/>
          <w:sz w:val="22"/>
          <w:szCs w:val="22"/>
        </w:rPr>
      </w:pPr>
    </w:p>
    <w:p w14:paraId="0D9B1AEA" w14:textId="77777777" w:rsidR="00A01AD5" w:rsidRDefault="00A01AD5" w:rsidP="00143209">
      <w:pPr>
        <w:jc w:val="center"/>
        <w:rPr>
          <w:b/>
          <w:sz w:val="22"/>
          <w:szCs w:val="22"/>
        </w:rPr>
      </w:pPr>
    </w:p>
    <w:p w14:paraId="12642B8C" w14:textId="77777777" w:rsidR="00A01AD5" w:rsidRDefault="00A01AD5" w:rsidP="00143209">
      <w:pPr>
        <w:jc w:val="center"/>
        <w:rPr>
          <w:b/>
          <w:sz w:val="22"/>
          <w:szCs w:val="22"/>
        </w:rPr>
      </w:pPr>
    </w:p>
    <w:p w14:paraId="27E7579A" w14:textId="77777777" w:rsidR="00A01AD5" w:rsidRDefault="00A01AD5" w:rsidP="00143209">
      <w:pPr>
        <w:jc w:val="center"/>
        <w:rPr>
          <w:b/>
          <w:sz w:val="22"/>
          <w:szCs w:val="22"/>
        </w:rPr>
      </w:pPr>
    </w:p>
    <w:p w14:paraId="71187C32" w14:textId="77777777" w:rsidR="00A01AD5" w:rsidRDefault="00A01AD5" w:rsidP="00143209">
      <w:pPr>
        <w:jc w:val="center"/>
        <w:rPr>
          <w:b/>
          <w:sz w:val="22"/>
          <w:szCs w:val="22"/>
        </w:rPr>
      </w:pPr>
    </w:p>
    <w:p w14:paraId="53616E6B" w14:textId="77777777" w:rsidR="00A01AD5" w:rsidRDefault="00A01AD5" w:rsidP="00143209">
      <w:pPr>
        <w:jc w:val="center"/>
        <w:rPr>
          <w:b/>
          <w:sz w:val="22"/>
          <w:szCs w:val="22"/>
        </w:rPr>
      </w:pPr>
    </w:p>
    <w:p w14:paraId="5BD5DA35" w14:textId="77777777" w:rsidR="00A01AD5" w:rsidRDefault="00A01AD5" w:rsidP="00143209">
      <w:pPr>
        <w:jc w:val="center"/>
        <w:rPr>
          <w:b/>
          <w:sz w:val="22"/>
          <w:szCs w:val="22"/>
        </w:rPr>
      </w:pPr>
    </w:p>
    <w:p w14:paraId="36210D34" w14:textId="77777777" w:rsidR="00A01AD5" w:rsidRDefault="00A01AD5" w:rsidP="00143209">
      <w:pPr>
        <w:jc w:val="center"/>
        <w:rPr>
          <w:b/>
          <w:sz w:val="22"/>
          <w:szCs w:val="22"/>
        </w:rPr>
      </w:pPr>
    </w:p>
    <w:p w14:paraId="2D045796" w14:textId="77777777" w:rsidR="00A01AD5" w:rsidRDefault="00A01AD5" w:rsidP="00143209">
      <w:pPr>
        <w:jc w:val="center"/>
        <w:rPr>
          <w:b/>
          <w:sz w:val="22"/>
          <w:szCs w:val="22"/>
        </w:rPr>
      </w:pPr>
    </w:p>
    <w:p w14:paraId="1AA0EB36" w14:textId="77777777" w:rsidR="00A01AD5" w:rsidRDefault="00A01AD5" w:rsidP="00143209">
      <w:pPr>
        <w:jc w:val="center"/>
        <w:rPr>
          <w:b/>
          <w:sz w:val="22"/>
          <w:szCs w:val="22"/>
        </w:rPr>
      </w:pPr>
    </w:p>
    <w:p w14:paraId="2A6C48AA" w14:textId="77777777" w:rsidR="00A01AD5" w:rsidRDefault="00A01AD5" w:rsidP="00143209">
      <w:pPr>
        <w:jc w:val="center"/>
        <w:rPr>
          <w:b/>
          <w:sz w:val="22"/>
          <w:szCs w:val="22"/>
        </w:rPr>
      </w:pPr>
    </w:p>
    <w:p w14:paraId="172C77A1" w14:textId="77777777" w:rsidR="00A01AD5" w:rsidRDefault="00A01AD5" w:rsidP="00143209">
      <w:pPr>
        <w:jc w:val="center"/>
        <w:rPr>
          <w:b/>
          <w:sz w:val="22"/>
          <w:szCs w:val="22"/>
        </w:rPr>
      </w:pPr>
    </w:p>
    <w:p w14:paraId="1FF6151C" w14:textId="77777777" w:rsidR="00A01AD5" w:rsidRDefault="00A01AD5" w:rsidP="00143209">
      <w:pPr>
        <w:jc w:val="center"/>
        <w:rPr>
          <w:b/>
          <w:sz w:val="22"/>
          <w:szCs w:val="22"/>
        </w:rPr>
      </w:pPr>
    </w:p>
    <w:p w14:paraId="3E94A0CC" w14:textId="77777777" w:rsidR="00A01AD5" w:rsidRDefault="00A01AD5" w:rsidP="00143209">
      <w:pPr>
        <w:jc w:val="center"/>
        <w:rPr>
          <w:b/>
          <w:sz w:val="22"/>
          <w:szCs w:val="22"/>
        </w:rPr>
      </w:pPr>
    </w:p>
    <w:p w14:paraId="66E992D7" w14:textId="77777777" w:rsidR="00A01AD5" w:rsidRDefault="00A01AD5" w:rsidP="00143209">
      <w:pPr>
        <w:jc w:val="center"/>
        <w:rPr>
          <w:b/>
          <w:sz w:val="22"/>
          <w:szCs w:val="22"/>
        </w:rPr>
      </w:pPr>
    </w:p>
    <w:p w14:paraId="29B32F0E" w14:textId="77777777" w:rsidR="00A01AD5" w:rsidRDefault="00A01AD5" w:rsidP="00143209">
      <w:pPr>
        <w:jc w:val="center"/>
        <w:rPr>
          <w:b/>
          <w:sz w:val="22"/>
          <w:szCs w:val="22"/>
        </w:rPr>
      </w:pPr>
    </w:p>
    <w:p w14:paraId="5A20E39B" w14:textId="77777777" w:rsidR="00823CDA" w:rsidRDefault="00823CDA" w:rsidP="00143209">
      <w:pPr>
        <w:jc w:val="center"/>
        <w:rPr>
          <w:b/>
          <w:sz w:val="22"/>
          <w:szCs w:val="22"/>
        </w:rPr>
      </w:pPr>
    </w:p>
    <w:p w14:paraId="3AC8A200" w14:textId="77777777" w:rsidR="00823CDA" w:rsidRDefault="00823CDA" w:rsidP="00143209">
      <w:pPr>
        <w:jc w:val="center"/>
        <w:rPr>
          <w:b/>
          <w:sz w:val="22"/>
          <w:szCs w:val="22"/>
        </w:rPr>
      </w:pPr>
    </w:p>
    <w:p w14:paraId="3DFBBB08" w14:textId="77777777" w:rsidR="00823CDA" w:rsidRDefault="00823CDA" w:rsidP="00143209">
      <w:pPr>
        <w:jc w:val="center"/>
        <w:rPr>
          <w:b/>
          <w:sz w:val="22"/>
          <w:szCs w:val="22"/>
        </w:rPr>
      </w:pPr>
    </w:p>
    <w:p w14:paraId="7D43045C" w14:textId="77777777" w:rsidR="00823CDA" w:rsidRDefault="00823CDA" w:rsidP="00143209">
      <w:pPr>
        <w:jc w:val="center"/>
        <w:rPr>
          <w:b/>
          <w:sz w:val="22"/>
          <w:szCs w:val="22"/>
        </w:rPr>
      </w:pPr>
    </w:p>
    <w:p w14:paraId="0F0B3130" w14:textId="77777777" w:rsidR="00823CDA" w:rsidRDefault="00823CDA" w:rsidP="00143209">
      <w:pPr>
        <w:jc w:val="center"/>
        <w:rPr>
          <w:b/>
          <w:sz w:val="22"/>
          <w:szCs w:val="22"/>
        </w:rPr>
      </w:pPr>
    </w:p>
    <w:p w14:paraId="3B6ACA57" w14:textId="3A0ED15F" w:rsidR="00A01AD5" w:rsidRDefault="00A01AD5" w:rsidP="00143209">
      <w:pPr>
        <w:jc w:val="center"/>
        <w:rPr>
          <w:b/>
          <w:sz w:val="22"/>
          <w:szCs w:val="22"/>
        </w:rPr>
      </w:pPr>
    </w:p>
    <w:p w14:paraId="6582F94F" w14:textId="77777777" w:rsidR="009D6916" w:rsidRDefault="009D6916" w:rsidP="00143209">
      <w:pPr>
        <w:jc w:val="center"/>
        <w:rPr>
          <w:b/>
          <w:sz w:val="22"/>
          <w:szCs w:val="22"/>
        </w:rPr>
      </w:pPr>
    </w:p>
    <w:p w14:paraId="0AE14586" w14:textId="77777777" w:rsidR="00A01AD5" w:rsidRDefault="00A01AD5" w:rsidP="00143209">
      <w:pPr>
        <w:jc w:val="center"/>
        <w:rPr>
          <w:b/>
          <w:sz w:val="22"/>
          <w:szCs w:val="22"/>
        </w:rPr>
      </w:pPr>
    </w:p>
    <w:p w14:paraId="7F34D7F4" w14:textId="77777777" w:rsidR="00143209" w:rsidRPr="006D0BEA" w:rsidRDefault="00143209" w:rsidP="00143209">
      <w:pPr>
        <w:jc w:val="center"/>
        <w:rPr>
          <w:b/>
          <w:bCs/>
          <w:color w:val="000000"/>
          <w:lang w:bidi="ru-RU"/>
        </w:rPr>
      </w:pPr>
      <w:r w:rsidRPr="006D0BEA">
        <w:rPr>
          <w:b/>
          <w:bCs/>
          <w:color w:val="000000"/>
          <w:lang w:bidi="ru-RU"/>
        </w:rPr>
        <w:lastRenderedPageBreak/>
        <w:t>Раздел 1. Общие положения.</w:t>
      </w:r>
    </w:p>
    <w:p w14:paraId="294DA746" w14:textId="77777777" w:rsidR="00986FCA" w:rsidRPr="00F576E9" w:rsidRDefault="00986FCA" w:rsidP="00F576E9">
      <w:pPr>
        <w:widowControl w:val="0"/>
        <w:numPr>
          <w:ilvl w:val="1"/>
          <w:numId w:val="36"/>
        </w:numPr>
        <w:tabs>
          <w:tab w:val="left" w:pos="1062"/>
        </w:tabs>
        <w:spacing w:line="274" w:lineRule="exact"/>
        <w:ind w:firstLine="620"/>
        <w:jc w:val="both"/>
        <w:rPr>
          <w:color w:val="000000"/>
          <w:lang w:bidi="ru-RU"/>
        </w:rPr>
      </w:pPr>
      <w:r w:rsidRPr="00F576E9">
        <w:rPr>
          <w:color w:val="000000"/>
          <w:lang w:bidi="ru-RU"/>
        </w:rPr>
        <w:t xml:space="preserve">Настоящая документация об аукционе разработана в соответствии со статьей 17.1 Федерального закона «О защите конкуренции» от 26.07.2006 г. № 135-ФЗ,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 67) и Положением «О порядке распоряжения и управления объектами муниципальной  собственности Первомайского района, утвержденным решением Думы Первомайского района </w:t>
      </w:r>
      <w:proofErr w:type="spellStart"/>
      <w:r w:rsidRPr="00F576E9">
        <w:rPr>
          <w:color w:val="000000"/>
          <w:lang w:bidi="ru-RU"/>
        </w:rPr>
        <w:t>района</w:t>
      </w:r>
      <w:proofErr w:type="spellEnd"/>
      <w:r w:rsidRPr="00F576E9">
        <w:rPr>
          <w:color w:val="000000"/>
          <w:lang w:bidi="ru-RU"/>
        </w:rPr>
        <w:t xml:space="preserve"> от 27.11.2008 № 278.</w:t>
      </w:r>
    </w:p>
    <w:p w14:paraId="2316F72E" w14:textId="77777777" w:rsidR="00986FCA" w:rsidRPr="00F576E9" w:rsidRDefault="00986FCA" w:rsidP="00F576E9">
      <w:pPr>
        <w:widowControl w:val="0"/>
        <w:numPr>
          <w:ilvl w:val="1"/>
          <w:numId w:val="36"/>
        </w:numPr>
        <w:tabs>
          <w:tab w:val="left" w:pos="1062"/>
        </w:tabs>
        <w:spacing w:line="274" w:lineRule="exact"/>
        <w:ind w:firstLine="620"/>
        <w:jc w:val="both"/>
      </w:pPr>
      <w:r w:rsidRPr="00F576E9">
        <w:rPr>
          <w:color w:val="000000"/>
          <w:lang w:bidi="ru-RU"/>
        </w:rPr>
        <w:t xml:space="preserve">Документация об аукционе определяет порядок проведения и условия аукциона в электронной форме на право заключения договоров аренды </w:t>
      </w:r>
      <w:r w:rsidRPr="00F576E9">
        <w:rPr>
          <w:lang w:eastAsia="ar-SA"/>
        </w:rPr>
        <w:t>недвижимого имущества, являющегося муниципальной собственностью МО «Первомайский район»</w:t>
      </w:r>
      <w:r w:rsidRPr="00F576E9">
        <w:rPr>
          <w:color w:val="000000"/>
          <w:lang w:bidi="ru-RU"/>
        </w:rPr>
        <w:t xml:space="preserve"> (далее - аукцион).</w:t>
      </w:r>
    </w:p>
    <w:p w14:paraId="431575E1" w14:textId="77777777" w:rsidR="00986FCA" w:rsidRPr="00F576E9" w:rsidRDefault="00986FCA" w:rsidP="00F576E9">
      <w:pPr>
        <w:widowControl w:val="0"/>
        <w:numPr>
          <w:ilvl w:val="1"/>
          <w:numId w:val="36"/>
        </w:numPr>
        <w:tabs>
          <w:tab w:val="left" w:pos="1062"/>
        </w:tabs>
        <w:spacing w:line="274" w:lineRule="exact"/>
        <w:ind w:firstLine="620"/>
        <w:jc w:val="both"/>
      </w:pPr>
      <w:r w:rsidRPr="00F576E9">
        <w:rPr>
          <w:color w:val="000000"/>
          <w:lang w:bidi="ru-RU"/>
        </w:rPr>
        <w:t xml:space="preserve">Организатором аукциона является </w:t>
      </w:r>
      <w:r w:rsidR="008436C3" w:rsidRPr="00F576E9">
        <w:rPr>
          <w:color w:val="000000"/>
          <w:lang w:bidi="ru-RU"/>
        </w:rPr>
        <w:t>муниципальное образование «Первомайский район», от имени и в интересах которого выступает Управление имущественных отношений Администрации Первомайского района</w:t>
      </w:r>
      <w:r w:rsidRPr="00F576E9">
        <w:rPr>
          <w:color w:val="000000"/>
          <w:lang w:bidi="ru-RU"/>
        </w:rPr>
        <w:t xml:space="preserve"> (далее - организатор аукциона).</w:t>
      </w:r>
    </w:p>
    <w:p w14:paraId="29580E3C" w14:textId="77777777" w:rsidR="008436C3" w:rsidRPr="00F576E9" w:rsidRDefault="008436C3" w:rsidP="00F576E9">
      <w:pPr>
        <w:pStyle w:val="af3"/>
        <w:ind w:left="0" w:firstLine="720"/>
        <w:jc w:val="both"/>
      </w:pPr>
      <w:r w:rsidRPr="00F576E9">
        <w:rPr>
          <w:color w:val="000000"/>
          <w:lang w:bidi="ru-RU"/>
        </w:rPr>
        <w:t>Место нахождения: 636930, Томская область, Первомайский район, с. Первомайское, ул. Ленинская, д. 38</w:t>
      </w:r>
    </w:p>
    <w:p w14:paraId="3226D0F1" w14:textId="77777777" w:rsidR="008436C3" w:rsidRPr="00F576E9" w:rsidRDefault="008436C3" w:rsidP="00F576E9">
      <w:pPr>
        <w:pStyle w:val="af3"/>
        <w:jc w:val="both"/>
      </w:pPr>
      <w:r w:rsidRPr="00F576E9">
        <w:rPr>
          <w:color w:val="000000"/>
          <w:lang w:bidi="ru-RU"/>
        </w:rPr>
        <w:t>Адрес электронной почты:</w:t>
      </w:r>
      <w:hyperlink r:id="rId8" w:history="1">
        <w:r w:rsidR="001007C0" w:rsidRPr="00F576E9">
          <w:rPr>
            <w:rStyle w:val="af0"/>
            <w:lang w:bidi="ru-RU"/>
          </w:rPr>
          <w:t xml:space="preserve"> </w:t>
        </w:r>
        <w:r w:rsidR="001007C0" w:rsidRPr="00F576E9">
          <w:rPr>
            <w:rStyle w:val="af0"/>
            <w:lang w:val="en-US"/>
          </w:rPr>
          <w:t>kums</w:t>
        </w:r>
        <w:r w:rsidR="001007C0" w:rsidRPr="00F576E9">
          <w:rPr>
            <w:rStyle w:val="af0"/>
          </w:rPr>
          <w:t>@</w:t>
        </w:r>
        <w:r w:rsidR="001007C0" w:rsidRPr="00F576E9">
          <w:rPr>
            <w:rStyle w:val="af0"/>
            <w:lang w:val="en-US"/>
          </w:rPr>
          <w:t>pmr</w:t>
        </w:r>
        <w:r w:rsidR="001007C0" w:rsidRPr="00F576E9">
          <w:rPr>
            <w:rStyle w:val="af0"/>
          </w:rPr>
          <w:t>.</w:t>
        </w:r>
        <w:r w:rsidR="001007C0" w:rsidRPr="00F576E9">
          <w:rPr>
            <w:rStyle w:val="af0"/>
            <w:lang w:val="en-US"/>
          </w:rPr>
          <w:t>tomsk</w:t>
        </w:r>
        <w:r w:rsidR="001007C0" w:rsidRPr="00F576E9">
          <w:rPr>
            <w:rStyle w:val="af0"/>
          </w:rPr>
          <w:t>.</w:t>
        </w:r>
        <w:proofErr w:type="spellStart"/>
        <w:r w:rsidR="001007C0" w:rsidRPr="00F576E9">
          <w:rPr>
            <w:rStyle w:val="af0"/>
            <w:lang w:val="en-US"/>
          </w:rPr>
          <w:t>ru</w:t>
        </w:r>
        <w:proofErr w:type="spellEnd"/>
      </w:hyperlink>
    </w:p>
    <w:p w14:paraId="162A696C" w14:textId="77777777" w:rsidR="008436C3" w:rsidRPr="00F576E9" w:rsidRDefault="008436C3" w:rsidP="00F576E9">
      <w:pPr>
        <w:pStyle w:val="af3"/>
        <w:jc w:val="both"/>
      </w:pPr>
      <w:r w:rsidRPr="00F576E9">
        <w:rPr>
          <w:color w:val="000000"/>
          <w:lang w:bidi="ru-RU"/>
        </w:rPr>
        <w:t xml:space="preserve">тел.: </w:t>
      </w:r>
      <w:r w:rsidR="001007C0" w:rsidRPr="00F576E9">
        <w:rPr>
          <w:color w:val="000000"/>
          <w:lang w:bidi="ru-RU"/>
        </w:rPr>
        <w:t>8 (38-245) 2-23-34</w:t>
      </w:r>
    </w:p>
    <w:p w14:paraId="741B0CBA" w14:textId="77777777" w:rsidR="00986FCA" w:rsidRPr="00F576E9" w:rsidRDefault="00986FCA" w:rsidP="00F576E9">
      <w:pPr>
        <w:widowControl w:val="0"/>
        <w:numPr>
          <w:ilvl w:val="1"/>
          <w:numId w:val="36"/>
        </w:numPr>
        <w:tabs>
          <w:tab w:val="left" w:pos="1082"/>
        </w:tabs>
        <w:spacing w:line="274" w:lineRule="exact"/>
        <w:ind w:firstLine="620"/>
        <w:jc w:val="both"/>
      </w:pPr>
      <w:r w:rsidRPr="00F576E9">
        <w:rPr>
          <w:color w:val="000000"/>
          <w:lang w:bidi="ru-RU"/>
        </w:rPr>
        <w:t>Оператором аукциона выступает ООО «РТС - тендер» (далее - оператор аукциона).</w:t>
      </w:r>
    </w:p>
    <w:p w14:paraId="4CC43A20" w14:textId="77777777" w:rsidR="00986FCA" w:rsidRPr="00F576E9" w:rsidRDefault="00986FCA" w:rsidP="00F576E9">
      <w:pPr>
        <w:ind w:firstLine="620"/>
        <w:jc w:val="both"/>
      </w:pPr>
      <w:r w:rsidRPr="00F576E9">
        <w:rPr>
          <w:color w:val="000000"/>
          <w:lang w:bidi="ru-RU"/>
        </w:rPr>
        <w:t xml:space="preserve">Место нахождения: 127006, г. Москва, ул. </w:t>
      </w:r>
      <w:proofErr w:type="spellStart"/>
      <w:r w:rsidRPr="00F576E9">
        <w:rPr>
          <w:color w:val="000000"/>
          <w:lang w:bidi="ru-RU"/>
        </w:rPr>
        <w:t>Долгоруковская</w:t>
      </w:r>
      <w:proofErr w:type="spellEnd"/>
      <w:r w:rsidRPr="00F576E9">
        <w:rPr>
          <w:color w:val="000000"/>
          <w:lang w:bidi="ru-RU"/>
        </w:rPr>
        <w:t>, д. 38, стр. 1.</w:t>
      </w:r>
    </w:p>
    <w:p w14:paraId="1EF6AF86" w14:textId="77777777" w:rsidR="00986FCA" w:rsidRPr="00F576E9" w:rsidRDefault="00986FCA" w:rsidP="00F576E9">
      <w:pPr>
        <w:ind w:firstLine="620"/>
        <w:jc w:val="both"/>
      </w:pPr>
      <w:r w:rsidRPr="00F576E9">
        <w:rPr>
          <w:color w:val="000000"/>
          <w:lang w:bidi="ru-RU"/>
        </w:rPr>
        <w:t>Сайт:</w:t>
      </w:r>
      <w:hyperlink r:id="rId9" w:history="1">
        <w:r w:rsidRPr="00F576E9">
          <w:rPr>
            <w:rStyle w:val="af0"/>
            <w:lang w:bidi="ru-RU"/>
          </w:rPr>
          <w:t xml:space="preserve"> </w:t>
        </w:r>
        <w:r w:rsidRPr="00F576E9">
          <w:rPr>
            <w:rStyle w:val="af0"/>
          </w:rPr>
          <w:t>www.rts-tender.ru</w:t>
        </w:r>
      </w:hyperlink>
    </w:p>
    <w:p w14:paraId="78B86F9C" w14:textId="77777777" w:rsidR="00986FCA" w:rsidRPr="00F576E9" w:rsidRDefault="00986FCA" w:rsidP="00F576E9">
      <w:pPr>
        <w:ind w:firstLine="620"/>
        <w:jc w:val="both"/>
      </w:pPr>
      <w:r w:rsidRPr="00F576E9">
        <w:rPr>
          <w:color w:val="000000"/>
          <w:lang w:bidi="ru-RU"/>
        </w:rPr>
        <w:t>Адрес электронной почты:</w:t>
      </w:r>
      <w:hyperlink r:id="rId10" w:history="1">
        <w:r w:rsidRPr="00F576E9">
          <w:rPr>
            <w:rStyle w:val="af0"/>
            <w:lang w:bidi="ru-RU"/>
          </w:rPr>
          <w:t xml:space="preserve"> </w:t>
        </w:r>
        <w:r w:rsidRPr="00F576E9">
          <w:rPr>
            <w:rStyle w:val="af0"/>
          </w:rPr>
          <w:t>iSupport@rts-tender.ru</w:t>
        </w:r>
      </w:hyperlink>
    </w:p>
    <w:p w14:paraId="569E9BE5" w14:textId="77777777" w:rsidR="00986FCA" w:rsidRPr="00F576E9" w:rsidRDefault="00986FCA" w:rsidP="00F576E9">
      <w:pPr>
        <w:ind w:firstLine="620"/>
        <w:jc w:val="both"/>
      </w:pPr>
      <w:r w:rsidRPr="00F576E9">
        <w:rPr>
          <w:color w:val="000000"/>
          <w:lang w:bidi="ru-RU"/>
        </w:rPr>
        <w:t>тел.: +7 (499) 653-55-00, +7 (800) 500-7-500, факс: +7 (495) 733-95-19.</w:t>
      </w:r>
    </w:p>
    <w:p w14:paraId="1DCF9382" w14:textId="77777777" w:rsidR="00986FCA" w:rsidRPr="00F576E9" w:rsidRDefault="00986FCA" w:rsidP="00F576E9">
      <w:pPr>
        <w:ind w:firstLine="620"/>
        <w:jc w:val="both"/>
      </w:pPr>
      <w:r w:rsidRPr="00F576E9">
        <w:rPr>
          <w:color w:val="000000"/>
          <w:lang w:bidi="ru-RU"/>
        </w:rPr>
        <w:t xml:space="preserve">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w:t>
      </w:r>
      <w:hyperlink r:id="rId11" w:history="1">
        <w:r w:rsidRPr="00F576E9">
          <w:rPr>
            <w:rStyle w:val="af0"/>
            <w:lang w:val="en-US" w:eastAsia="en-US" w:bidi="en-US"/>
          </w:rPr>
          <w:t>www</w:t>
        </w:r>
        <w:r w:rsidRPr="00F576E9">
          <w:rPr>
            <w:rStyle w:val="af0"/>
            <w:lang w:eastAsia="en-US" w:bidi="en-US"/>
          </w:rPr>
          <w:t>.</w:t>
        </w:r>
        <w:proofErr w:type="spellStart"/>
        <w:r w:rsidRPr="00F576E9">
          <w:rPr>
            <w:rStyle w:val="af0"/>
            <w:lang w:val="en-US" w:eastAsia="en-US" w:bidi="en-US"/>
          </w:rPr>
          <w:t>rts</w:t>
        </w:r>
        <w:proofErr w:type="spellEnd"/>
        <w:r w:rsidRPr="00F576E9">
          <w:rPr>
            <w:rStyle w:val="af0"/>
            <w:lang w:eastAsia="en-US" w:bidi="en-US"/>
          </w:rPr>
          <w:t>-</w:t>
        </w:r>
        <w:r w:rsidRPr="00F576E9">
          <w:rPr>
            <w:rStyle w:val="af0"/>
            <w:lang w:val="en-US" w:eastAsia="en-US" w:bidi="en-US"/>
          </w:rPr>
          <w:t>tender</w:t>
        </w:r>
        <w:r w:rsidRPr="00F576E9">
          <w:rPr>
            <w:rStyle w:val="af0"/>
            <w:lang w:eastAsia="en-US" w:bidi="en-US"/>
          </w:rPr>
          <w:t>.</w:t>
        </w:r>
        <w:proofErr w:type="spellStart"/>
        <w:r w:rsidRPr="00F576E9">
          <w:rPr>
            <w:rStyle w:val="af0"/>
            <w:lang w:val="en-US" w:eastAsia="en-US" w:bidi="en-US"/>
          </w:rPr>
          <w:t>ru</w:t>
        </w:r>
        <w:proofErr w:type="spellEnd"/>
      </w:hyperlink>
      <w:r w:rsidRPr="00F576E9">
        <w:rPr>
          <w:color w:val="000000"/>
          <w:lang w:eastAsia="en-US" w:bidi="en-US"/>
        </w:rPr>
        <w:t xml:space="preserve"> </w:t>
      </w:r>
      <w:r w:rsidRPr="00F576E9">
        <w:rPr>
          <w:color w:val="000000"/>
          <w:lang w:bidi="ru-RU"/>
        </w:rPr>
        <w:t>(далее - электронная площадка).</w:t>
      </w:r>
    </w:p>
    <w:p w14:paraId="3F5AAA9C" w14:textId="77777777" w:rsidR="00986FCA" w:rsidRPr="00F576E9" w:rsidRDefault="00986FCA" w:rsidP="00F576E9">
      <w:pPr>
        <w:ind w:firstLine="620"/>
        <w:jc w:val="both"/>
      </w:pPr>
      <w:r w:rsidRPr="00F576E9">
        <w:rPr>
          <w:color w:val="000000"/>
          <w:lang w:bidi="ru-RU"/>
        </w:rPr>
        <w:t>Регистрация заявителей на участие в аукционе (далее - заявители) на электронной площадке осуществляется ежедневно круглосуточно, но не позднее даты и времени окончания подачи (приема) заявок, указанных в извещении.</w:t>
      </w:r>
    </w:p>
    <w:p w14:paraId="144FE7FC" w14:textId="77777777" w:rsidR="00986FCA" w:rsidRPr="00F576E9" w:rsidRDefault="00986FCA" w:rsidP="00F576E9">
      <w:pPr>
        <w:ind w:firstLine="620"/>
        <w:jc w:val="both"/>
      </w:pPr>
      <w:r w:rsidRPr="00F576E9">
        <w:rPr>
          <w:color w:val="000000"/>
          <w:lang w:bidi="ru-RU"/>
        </w:rPr>
        <w:t>Регистрация на электронной площадке осуществляется без взимания платы.</w:t>
      </w:r>
    </w:p>
    <w:p w14:paraId="588362B2" w14:textId="77777777" w:rsidR="00986FCA" w:rsidRPr="00F576E9" w:rsidRDefault="00986FCA" w:rsidP="00F576E9">
      <w:pPr>
        <w:ind w:firstLine="620"/>
        <w:jc w:val="both"/>
      </w:pPr>
      <w:r w:rsidRPr="00F576E9">
        <w:rPr>
          <w:color w:val="000000"/>
          <w:lang w:bidi="ru-RU"/>
        </w:rPr>
        <w:t xml:space="preserve">Регистрации на электронной площадке подлежат заявители, ранее не зарегистрированные </w:t>
      </w:r>
      <w:r w:rsidR="001007C0" w:rsidRPr="00F576E9">
        <w:rPr>
          <w:color w:val="000000"/>
          <w:lang w:bidi="ru-RU"/>
        </w:rPr>
        <w:t>на электронной площадке,</w:t>
      </w:r>
      <w:r w:rsidRPr="00F576E9">
        <w:rPr>
          <w:color w:val="000000"/>
          <w:lang w:bidi="ru-RU"/>
        </w:rPr>
        <w:t xml:space="preserve"> или регистрация которых на электронной площадке была ими прекращена.</w:t>
      </w:r>
    </w:p>
    <w:p w14:paraId="436E30B0" w14:textId="77777777" w:rsidR="00986FCA" w:rsidRPr="00F576E9" w:rsidRDefault="00986FCA" w:rsidP="00F576E9">
      <w:pPr>
        <w:ind w:firstLine="620"/>
        <w:jc w:val="both"/>
      </w:pPr>
      <w:r w:rsidRPr="00F576E9">
        <w:rPr>
          <w:color w:val="000000"/>
          <w:lang w:bidi="ru-RU"/>
        </w:rPr>
        <w:t xml:space="preserve">Порядок работы заявителя на электронной площадке, системные требования и требования к программному обеспечению устанавливаются оператором аукциона и размещены на его сайте </w:t>
      </w:r>
      <w:hyperlink r:id="rId12" w:history="1">
        <w:r w:rsidRPr="00F576E9">
          <w:rPr>
            <w:rStyle w:val="af0"/>
          </w:rPr>
          <w:t>http://help.rts-tender.ru/</w:t>
        </w:r>
        <w:r w:rsidRPr="00F576E9">
          <w:rPr>
            <w:rStyle w:val="af0"/>
            <w:lang w:eastAsia="en-US" w:bidi="en-US"/>
          </w:rPr>
          <w:t>.</w:t>
        </w:r>
      </w:hyperlink>
    </w:p>
    <w:p w14:paraId="754EAA99" w14:textId="77777777" w:rsidR="00986FCA" w:rsidRPr="00F576E9" w:rsidRDefault="00986FCA" w:rsidP="00F576E9">
      <w:pPr>
        <w:widowControl w:val="0"/>
        <w:numPr>
          <w:ilvl w:val="1"/>
          <w:numId w:val="36"/>
        </w:numPr>
        <w:tabs>
          <w:tab w:val="left" w:pos="1067"/>
        </w:tabs>
        <w:spacing w:line="274" w:lineRule="exact"/>
        <w:ind w:firstLine="620"/>
        <w:jc w:val="both"/>
      </w:pPr>
      <w:r w:rsidRPr="00F576E9">
        <w:rPr>
          <w:color w:val="000000"/>
          <w:lang w:bidi="ru-RU"/>
        </w:rPr>
        <w:t>В аукционе могут принять участие:</w:t>
      </w:r>
    </w:p>
    <w:p w14:paraId="65F3A78A" w14:textId="77777777" w:rsidR="00986FCA" w:rsidRPr="00F576E9" w:rsidRDefault="00986FCA" w:rsidP="00F576E9">
      <w:pPr>
        <w:ind w:firstLine="620"/>
        <w:jc w:val="both"/>
      </w:pPr>
      <w:r w:rsidRPr="00F576E9">
        <w:rPr>
          <w:color w:val="000000"/>
          <w:lang w:bidi="ru-RU"/>
        </w:rPr>
        <w:t>Любое юридическое лицо независимо от организационно-правовой формы, формы собствен</w:t>
      </w:r>
      <w:r w:rsidRPr="00F576E9">
        <w:rPr>
          <w:color w:val="000000"/>
          <w:lang w:bidi="ru-RU"/>
        </w:rPr>
        <w:softHyphen/>
        <w:t>ности, места нахождения, а также место происхождения капитала или любое физическое лицо, в том числе индивидуальный предприниматель, претендующие на заключение договора.</w:t>
      </w:r>
    </w:p>
    <w:p w14:paraId="4F6F51FE" w14:textId="753A1EDA" w:rsidR="00986FCA" w:rsidRPr="00F576E9" w:rsidRDefault="00986FCA" w:rsidP="00F576E9">
      <w:pPr>
        <w:widowControl w:val="0"/>
        <w:numPr>
          <w:ilvl w:val="1"/>
          <w:numId w:val="36"/>
        </w:numPr>
        <w:tabs>
          <w:tab w:val="left" w:pos="1038"/>
        </w:tabs>
        <w:spacing w:line="274" w:lineRule="exact"/>
        <w:ind w:firstLine="620"/>
        <w:jc w:val="both"/>
      </w:pPr>
      <w:r w:rsidRPr="00F576E9">
        <w:rPr>
          <w:color w:val="000000"/>
          <w:lang w:bidi="ru-RU"/>
        </w:rPr>
        <w:t xml:space="preserve">Время начала проведения аукциона </w:t>
      </w:r>
      <w:r w:rsidRPr="00F576E9">
        <w:rPr>
          <w:rStyle w:val="2a"/>
        </w:rPr>
        <w:t>с 1</w:t>
      </w:r>
      <w:r w:rsidR="001007C0" w:rsidRPr="00F576E9">
        <w:rPr>
          <w:rStyle w:val="2a"/>
        </w:rPr>
        <w:t>1</w:t>
      </w:r>
      <w:r w:rsidRPr="00F576E9">
        <w:rPr>
          <w:rStyle w:val="2a"/>
        </w:rPr>
        <w:t xml:space="preserve"> час. 00 мин </w:t>
      </w:r>
      <w:r w:rsidR="00D92BFC">
        <w:rPr>
          <w:rStyle w:val="2a"/>
        </w:rPr>
        <w:t>2</w:t>
      </w:r>
      <w:r w:rsidR="002F5163">
        <w:rPr>
          <w:rStyle w:val="2a"/>
        </w:rPr>
        <w:t>2</w:t>
      </w:r>
      <w:r w:rsidRPr="00F576E9">
        <w:rPr>
          <w:rStyle w:val="2a"/>
        </w:rPr>
        <w:t>.12.2022. (</w:t>
      </w:r>
      <w:r w:rsidR="001007C0" w:rsidRPr="00F576E9">
        <w:rPr>
          <w:rStyle w:val="2a"/>
        </w:rPr>
        <w:t>время местное</w:t>
      </w:r>
      <w:r w:rsidRPr="00F576E9">
        <w:rPr>
          <w:rStyle w:val="2a"/>
        </w:rPr>
        <w:t xml:space="preserve">) до окончания торгов </w:t>
      </w:r>
      <w:r w:rsidRPr="00F576E9">
        <w:rPr>
          <w:color w:val="000000"/>
          <w:lang w:bidi="ru-RU"/>
        </w:rPr>
        <w:t>на федеральной электронной торговой площадке оператора аукциона на сайте</w:t>
      </w:r>
      <w:hyperlink r:id="rId13" w:history="1">
        <w:r w:rsidRPr="00F576E9">
          <w:rPr>
            <w:rStyle w:val="af0"/>
            <w:lang w:bidi="ru-RU"/>
          </w:rPr>
          <w:t xml:space="preserve"> </w:t>
        </w:r>
        <w:r w:rsidRPr="00F576E9">
          <w:rPr>
            <w:rStyle w:val="af0"/>
          </w:rPr>
          <w:t>www.rts-tender.ru</w:t>
        </w:r>
        <w:r w:rsidRPr="00F576E9">
          <w:rPr>
            <w:rStyle w:val="af0"/>
            <w:lang w:eastAsia="en-US" w:bidi="en-US"/>
          </w:rPr>
          <w:t>.</w:t>
        </w:r>
      </w:hyperlink>
    </w:p>
    <w:p w14:paraId="7CA95696" w14:textId="163BCF0C" w:rsidR="00986FCA" w:rsidRPr="00F576E9" w:rsidRDefault="00986FCA" w:rsidP="00F576E9">
      <w:pPr>
        <w:widowControl w:val="0"/>
        <w:numPr>
          <w:ilvl w:val="1"/>
          <w:numId w:val="36"/>
        </w:numPr>
        <w:tabs>
          <w:tab w:val="left" w:pos="1042"/>
        </w:tabs>
        <w:spacing w:line="274" w:lineRule="exact"/>
        <w:ind w:firstLine="620"/>
        <w:jc w:val="both"/>
      </w:pPr>
      <w:r w:rsidRPr="00F576E9">
        <w:rPr>
          <w:color w:val="000000"/>
          <w:lang w:bidi="ru-RU"/>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т. е. до </w:t>
      </w:r>
      <w:r w:rsidR="00D92BFC">
        <w:rPr>
          <w:rStyle w:val="2a"/>
        </w:rPr>
        <w:t>1</w:t>
      </w:r>
      <w:r w:rsidR="002F5163">
        <w:rPr>
          <w:rStyle w:val="2a"/>
        </w:rPr>
        <w:t>2</w:t>
      </w:r>
      <w:r w:rsidRPr="00F576E9">
        <w:rPr>
          <w:rStyle w:val="2a"/>
        </w:rPr>
        <w:t>.1</w:t>
      </w:r>
      <w:r w:rsidR="00D92BFC">
        <w:rPr>
          <w:rStyle w:val="2a"/>
        </w:rPr>
        <w:t>2</w:t>
      </w:r>
      <w:r w:rsidRPr="00F576E9">
        <w:rPr>
          <w:rStyle w:val="2a"/>
        </w:rPr>
        <w:t>.2022</w:t>
      </w:r>
      <w:r w:rsidR="001007C0" w:rsidRPr="00F576E9">
        <w:rPr>
          <w:rStyle w:val="2a"/>
        </w:rPr>
        <w:t>.</w:t>
      </w:r>
    </w:p>
    <w:p w14:paraId="076BA61E" w14:textId="77777777" w:rsidR="00986FCA" w:rsidRPr="00F576E9" w:rsidRDefault="00986FCA" w:rsidP="00F576E9">
      <w:pPr>
        <w:widowControl w:val="0"/>
        <w:numPr>
          <w:ilvl w:val="1"/>
          <w:numId w:val="36"/>
        </w:numPr>
        <w:tabs>
          <w:tab w:val="left" w:pos="1047"/>
        </w:tabs>
        <w:spacing w:line="274" w:lineRule="exact"/>
        <w:ind w:firstLine="620"/>
        <w:jc w:val="both"/>
      </w:pPr>
      <w:r w:rsidRPr="00F576E9">
        <w:rPr>
          <w:color w:val="000000"/>
          <w:lang w:bidi="ru-RU"/>
        </w:rPr>
        <w:t>Извещение о проведении аукциона публикуется на официальном сайте Российской Феде</w:t>
      </w:r>
      <w:r w:rsidRPr="00F576E9">
        <w:rPr>
          <w:color w:val="000000"/>
          <w:lang w:bidi="ru-RU"/>
        </w:rPr>
        <w:softHyphen/>
        <w:t xml:space="preserve">рации в сети «Интернет» для размещения информации о проведении торгов по электронному адресу </w:t>
      </w:r>
      <w:hyperlink r:id="rId14" w:history="1">
        <w:r w:rsidRPr="00F576E9">
          <w:rPr>
            <w:rStyle w:val="af0"/>
          </w:rPr>
          <w:t xml:space="preserve">www.torgi.gov.ru </w:t>
        </w:r>
      </w:hyperlink>
      <w:r w:rsidRPr="00F576E9">
        <w:rPr>
          <w:color w:val="000000"/>
          <w:lang w:bidi="ru-RU"/>
        </w:rPr>
        <w:t>и на федеральной электронной торговой площадке оператора аукциона:</w:t>
      </w:r>
      <w:hyperlink r:id="rId15" w:history="1">
        <w:r w:rsidRPr="00F576E9">
          <w:rPr>
            <w:rStyle w:val="af0"/>
            <w:lang w:bidi="ru-RU"/>
          </w:rPr>
          <w:t xml:space="preserve"> </w:t>
        </w:r>
        <w:r w:rsidRPr="00F576E9">
          <w:rPr>
            <w:rStyle w:val="af0"/>
          </w:rPr>
          <w:t>www.rts-</w:t>
        </w:r>
      </w:hyperlink>
      <w:r w:rsidRPr="00F576E9">
        <w:rPr>
          <w:rStyle w:val="29"/>
          <w:lang w:val="ru-RU"/>
        </w:rPr>
        <w:t xml:space="preserve"> </w:t>
      </w:r>
      <w:hyperlink r:id="rId16" w:history="1">
        <w:r w:rsidRPr="00F576E9">
          <w:rPr>
            <w:rStyle w:val="af0"/>
          </w:rPr>
          <w:t>tender.ru</w:t>
        </w:r>
        <w:r w:rsidRPr="00F576E9">
          <w:rPr>
            <w:rStyle w:val="af0"/>
            <w:lang w:eastAsia="en-US" w:bidi="en-US"/>
          </w:rPr>
          <w:t>.</w:t>
        </w:r>
      </w:hyperlink>
    </w:p>
    <w:p w14:paraId="47D0767C" w14:textId="2524A121" w:rsidR="00986FCA" w:rsidRPr="00F576E9" w:rsidRDefault="00986FCA" w:rsidP="00F576E9">
      <w:pPr>
        <w:widowControl w:val="0"/>
        <w:numPr>
          <w:ilvl w:val="1"/>
          <w:numId w:val="36"/>
        </w:numPr>
        <w:tabs>
          <w:tab w:val="left" w:pos="1038"/>
        </w:tabs>
        <w:spacing w:line="274" w:lineRule="exact"/>
        <w:ind w:firstLine="620"/>
        <w:jc w:val="both"/>
      </w:pPr>
      <w:r w:rsidRPr="00F576E9">
        <w:rPr>
          <w:color w:val="000000"/>
          <w:lang w:bidi="ru-RU"/>
        </w:rPr>
        <w:t>Организатор аукциона вправе принять решение о внесении изменений в извещение о про</w:t>
      </w:r>
      <w:r w:rsidRPr="00F576E9">
        <w:rPr>
          <w:color w:val="000000"/>
          <w:lang w:bidi="ru-RU"/>
        </w:rPr>
        <w:softHyphen/>
        <w:t xml:space="preserve">ведении аукциона не позднее, чем за пять дней до даты окончания подачи </w:t>
      </w:r>
      <w:r w:rsidRPr="00F576E9">
        <w:rPr>
          <w:color w:val="000000"/>
          <w:lang w:bidi="ru-RU"/>
        </w:rPr>
        <w:lastRenderedPageBreak/>
        <w:t>заявок на участие в аукци</w:t>
      </w:r>
      <w:r w:rsidRPr="00F576E9">
        <w:rPr>
          <w:color w:val="000000"/>
          <w:lang w:bidi="ru-RU"/>
        </w:rPr>
        <w:softHyphen/>
        <w:t xml:space="preserve">оне, т. е. до </w:t>
      </w:r>
      <w:r w:rsidR="00D92BFC">
        <w:rPr>
          <w:rStyle w:val="2a"/>
        </w:rPr>
        <w:t>1</w:t>
      </w:r>
      <w:r w:rsidR="002F5163">
        <w:rPr>
          <w:rStyle w:val="2a"/>
        </w:rPr>
        <w:t>2</w:t>
      </w:r>
      <w:r w:rsidRPr="00F576E9">
        <w:rPr>
          <w:rStyle w:val="2a"/>
        </w:rPr>
        <w:t>.1</w:t>
      </w:r>
      <w:r w:rsidR="00D92BFC">
        <w:rPr>
          <w:rStyle w:val="2a"/>
        </w:rPr>
        <w:t>2</w:t>
      </w:r>
      <w:r w:rsidRPr="00F576E9">
        <w:rPr>
          <w:rStyle w:val="2a"/>
        </w:rPr>
        <w:t>.2022</w:t>
      </w:r>
      <w:r w:rsidR="001007C0" w:rsidRPr="00F576E9">
        <w:rPr>
          <w:rStyle w:val="2a"/>
        </w:rPr>
        <w:t>.</w:t>
      </w:r>
    </w:p>
    <w:p w14:paraId="235E459F" w14:textId="7617813B" w:rsidR="00986FCA" w:rsidRPr="00F576E9" w:rsidRDefault="00986FCA" w:rsidP="00F576E9">
      <w:pPr>
        <w:widowControl w:val="0"/>
        <w:numPr>
          <w:ilvl w:val="1"/>
          <w:numId w:val="36"/>
        </w:numPr>
        <w:tabs>
          <w:tab w:val="left" w:pos="1167"/>
        </w:tabs>
        <w:spacing w:line="274" w:lineRule="exact"/>
        <w:ind w:firstLine="620"/>
        <w:jc w:val="both"/>
      </w:pPr>
      <w:r w:rsidRPr="00F576E9">
        <w:rPr>
          <w:color w:val="000000"/>
          <w:lang w:bidi="ru-RU"/>
        </w:rPr>
        <w:t xml:space="preserve">Документация об аукционе публикуется на официальном сайте Российской Федерации в сети «Интернет» для размещения информации о проведении торгов по электронному адресу </w:t>
      </w:r>
      <w:hyperlink r:id="rId17" w:history="1">
        <w:r w:rsidRPr="00F576E9">
          <w:rPr>
            <w:rStyle w:val="af0"/>
          </w:rPr>
          <w:t>www.torgi.gov.ru</w:t>
        </w:r>
        <w:r w:rsidRPr="00F576E9">
          <w:rPr>
            <w:rStyle w:val="af0"/>
            <w:lang w:eastAsia="en-US" w:bidi="en-US"/>
          </w:rPr>
          <w:t xml:space="preserve">. </w:t>
        </w:r>
      </w:hyperlink>
      <w:r w:rsidRPr="00F576E9">
        <w:rPr>
          <w:color w:val="000000"/>
          <w:lang w:bidi="ru-RU"/>
        </w:rPr>
        <w:t xml:space="preserve">На бумажном носителе документацию об аукционе можно получить на основании заявления любого заинтересованного лица по адресу: </w:t>
      </w:r>
      <w:r w:rsidR="001007C0" w:rsidRPr="00F576E9">
        <w:rPr>
          <w:color w:val="000000"/>
          <w:lang w:bidi="ru-RU"/>
        </w:rPr>
        <w:t>636930, Томская область, Первомайский район, с. Первомайское, ул. Ленинская, д. 38</w:t>
      </w:r>
      <w:r w:rsidRPr="00F576E9">
        <w:rPr>
          <w:color w:val="000000"/>
          <w:lang w:bidi="ru-RU"/>
        </w:rPr>
        <w:t xml:space="preserve">, в срок с </w:t>
      </w:r>
      <w:r w:rsidR="00D92BFC">
        <w:rPr>
          <w:rStyle w:val="2a"/>
        </w:rPr>
        <w:t>2</w:t>
      </w:r>
      <w:r w:rsidR="002F5163">
        <w:rPr>
          <w:rStyle w:val="2a"/>
        </w:rPr>
        <w:t>6</w:t>
      </w:r>
      <w:r w:rsidRPr="00F576E9">
        <w:rPr>
          <w:rStyle w:val="2a"/>
        </w:rPr>
        <w:t xml:space="preserve">.11.2022 по </w:t>
      </w:r>
      <w:r w:rsidR="00D92BFC">
        <w:rPr>
          <w:rStyle w:val="2a"/>
        </w:rPr>
        <w:t>1</w:t>
      </w:r>
      <w:r w:rsidR="002F5163">
        <w:rPr>
          <w:rStyle w:val="2a"/>
        </w:rPr>
        <w:t>8</w:t>
      </w:r>
      <w:r w:rsidRPr="00F576E9">
        <w:rPr>
          <w:rStyle w:val="2a"/>
        </w:rPr>
        <w:t>.</w:t>
      </w:r>
      <w:r w:rsidR="001007C0" w:rsidRPr="00F576E9">
        <w:rPr>
          <w:rStyle w:val="2a"/>
        </w:rPr>
        <w:t>12</w:t>
      </w:r>
      <w:r w:rsidRPr="00F576E9">
        <w:rPr>
          <w:rStyle w:val="2a"/>
        </w:rPr>
        <w:t xml:space="preserve">.2022, с </w:t>
      </w:r>
      <w:r w:rsidR="001007C0" w:rsidRPr="00F576E9">
        <w:rPr>
          <w:rStyle w:val="2a"/>
        </w:rPr>
        <w:t>08</w:t>
      </w:r>
      <w:r w:rsidRPr="00F576E9">
        <w:rPr>
          <w:rStyle w:val="2a"/>
        </w:rPr>
        <w:t xml:space="preserve"> час. </w:t>
      </w:r>
      <w:r w:rsidR="001007C0" w:rsidRPr="00F576E9">
        <w:rPr>
          <w:rStyle w:val="2a"/>
        </w:rPr>
        <w:t>3</w:t>
      </w:r>
      <w:r w:rsidRPr="00F576E9">
        <w:rPr>
          <w:rStyle w:val="2a"/>
        </w:rPr>
        <w:t>0 мин. до 1</w:t>
      </w:r>
      <w:r w:rsidR="001007C0" w:rsidRPr="00F576E9">
        <w:rPr>
          <w:rStyle w:val="2a"/>
        </w:rPr>
        <w:t>3</w:t>
      </w:r>
      <w:r w:rsidRPr="00F576E9">
        <w:rPr>
          <w:rStyle w:val="2a"/>
        </w:rPr>
        <w:t xml:space="preserve"> час. 00 мин. и с 14 час. 00 мин. до 1</w:t>
      </w:r>
      <w:r w:rsidR="001007C0" w:rsidRPr="00F576E9">
        <w:rPr>
          <w:rStyle w:val="2a"/>
        </w:rPr>
        <w:t>6</w:t>
      </w:r>
      <w:r w:rsidRPr="00F576E9">
        <w:rPr>
          <w:rStyle w:val="2a"/>
        </w:rPr>
        <w:t xml:space="preserve"> час. </w:t>
      </w:r>
      <w:r w:rsidR="001007C0" w:rsidRPr="00F576E9">
        <w:rPr>
          <w:rStyle w:val="2a"/>
        </w:rPr>
        <w:t>3</w:t>
      </w:r>
      <w:r w:rsidRPr="00F576E9">
        <w:rPr>
          <w:rStyle w:val="2a"/>
        </w:rPr>
        <w:t xml:space="preserve">0 мин. с понедельника по </w:t>
      </w:r>
      <w:r w:rsidR="001007C0" w:rsidRPr="00F576E9">
        <w:rPr>
          <w:rStyle w:val="2a"/>
        </w:rPr>
        <w:t>пятницу</w:t>
      </w:r>
      <w:r w:rsidRPr="00F576E9">
        <w:rPr>
          <w:rStyle w:val="2a"/>
        </w:rPr>
        <w:t xml:space="preserve"> (</w:t>
      </w:r>
      <w:r w:rsidR="001007C0" w:rsidRPr="00F576E9">
        <w:rPr>
          <w:rStyle w:val="2a"/>
        </w:rPr>
        <w:t>время местное</w:t>
      </w:r>
      <w:r w:rsidRPr="00F576E9">
        <w:rPr>
          <w:rStyle w:val="2a"/>
        </w:rPr>
        <w:t>).</w:t>
      </w:r>
    </w:p>
    <w:p w14:paraId="72A19EAE" w14:textId="77777777" w:rsidR="001007C0" w:rsidRPr="00F576E9" w:rsidRDefault="001007C0" w:rsidP="00F576E9">
      <w:pPr>
        <w:ind w:firstLine="620"/>
        <w:jc w:val="both"/>
      </w:pPr>
      <w:r w:rsidRPr="00F576E9">
        <w:t>Документация об аукционе предоставляется организатором аукциона указанному лицу в тече</w:t>
      </w:r>
      <w:r w:rsidRPr="00F576E9">
        <w:softHyphen/>
        <w:t>ние двух рабочих дней со дня получения организатором соответствующего заявления.</w:t>
      </w:r>
    </w:p>
    <w:p w14:paraId="3D5162B6" w14:textId="77777777" w:rsidR="001007C0" w:rsidRPr="00F576E9" w:rsidRDefault="001007C0" w:rsidP="00F576E9">
      <w:pPr>
        <w:ind w:firstLine="620"/>
        <w:jc w:val="both"/>
      </w:pPr>
      <w:r w:rsidRPr="00F576E9">
        <w:t>Плата за предоставление документации об аукционе не устанавливается.</w:t>
      </w:r>
    </w:p>
    <w:p w14:paraId="7644B05D" w14:textId="77777777" w:rsidR="001007C0" w:rsidRPr="00F576E9" w:rsidRDefault="001007C0" w:rsidP="00F576E9">
      <w:pPr>
        <w:widowControl w:val="0"/>
        <w:numPr>
          <w:ilvl w:val="1"/>
          <w:numId w:val="36"/>
        </w:numPr>
        <w:tabs>
          <w:tab w:val="left" w:pos="1167"/>
        </w:tabs>
        <w:spacing w:line="274" w:lineRule="exact"/>
        <w:ind w:firstLine="620"/>
        <w:jc w:val="both"/>
      </w:pPr>
      <w:r w:rsidRPr="00F576E9">
        <w:t>Любое заинтересованное лицо вправе направить в письменной форме, в том числе в форме электронного документа, организатору аукциона, либо в форме электронного документа оператору аукциона запрос о разъяснении положений документации об аукционе (далее - запрос).</w:t>
      </w:r>
    </w:p>
    <w:p w14:paraId="442ECE3B" w14:textId="77777777" w:rsidR="006D0BEA" w:rsidRPr="00F576E9" w:rsidRDefault="001007C0" w:rsidP="00F576E9">
      <w:pPr>
        <w:widowControl w:val="0"/>
        <w:numPr>
          <w:ilvl w:val="1"/>
          <w:numId w:val="36"/>
        </w:numPr>
        <w:tabs>
          <w:tab w:val="left" w:pos="1167"/>
        </w:tabs>
        <w:spacing w:line="274" w:lineRule="exact"/>
        <w:ind w:firstLine="620"/>
        <w:jc w:val="both"/>
      </w:pPr>
      <w:r w:rsidRPr="00F576E9">
        <w:t xml:space="preserve">За разъяснениями положений документации об аукционе можно обращаться по телефону: 8 (38-245) 2-23-34, </w:t>
      </w:r>
      <w:r w:rsidR="006D0BEA" w:rsidRPr="00F576E9">
        <w:t>с 08 час. 30 мин. до 13 час. 00 мин. и с 14 час. 00 мин. до 16 час. 30 мин. с понедельника по пятницу (время местное).</w:t>
      </w:r>
    </w:p>
    <w:p w14:paraId="52AA7D62" w14:textId="4C6F2F7A" w:rsidR="001007C0" w:rsidRPr="00F576E9" w:rsidRDefault="001007C0" w:rsidP="00F576E9">
      <w:pPr>
        <w:ind w:firstLine="620"/>
        <w:jc w:val="both"/>
      </w:pPr>
      <w:r w:rsidRPr="00FE4275">
        <w:t>В течение двух рабочих дней с даты поступления запроса организатор аукциона обязан напра</w:t>
      </w:r>
      <w:r w:rsidRPr="00FE4275">
        <w:softHyphen/>
        <w:t>вить в письменной форме или форме электронного документа лицу, направившему запрос, либо опе</w:t>
      </w:r>
      <w:r w:rsidRPr="00FE4275">
        <w:softHyphen/>
        <w:t>ратору аукциона, в случае, если запрос поступил в форме электронного документа оператору аукци</w:t>
      </w:r>
      <w:r w:rsidRPr="00FE4275">
        <w:softHyphen/>
        <w:t>она, разъяснения положений документации об аукционе, если указанный запрос поступил не позд</w:t>
      </w:r>
      <w:r w:rsidRPr="00FE4275">
        <w:softHyphen/>
        <w:t xml:space="preserve">нее, чем за три рабочих дня до даты окончания срока подачи заявок на участие в аукционе </w:t>
      </w:r>
      <w:r w:rsidRPr="00FE4275">
        <w:rPr>
          <w:rStyle w:val="2a"/>
        </w:rPr>
        <w:t xml:space="preserve">с </w:t>
      </w:r>
      <w:r w:rsidR="00FE4275" w:rsidRPr="00FE4275">
        <w:rPr>
          <w:rStyle w:val="2a"/>
        </w:rPr>
        <w:t>26</w:t>
      </w:r>
      <w:r w:rsidRPr="00FE4275">
        <w:rPr>
          <w:rStyle w:val="2a"/>
        </w:rPr>
        <w:t>.1</w:t>
      </w:r>
      <w:r w:rsidR="00FE4275" w:rsidRPr="00FE4275">
        <w:rPr>
          <w:rStyle w:val="2a"/>
        </w:rPr>
        <w:t>1</w:t>
      </w:r>
      <w:r w:rsidRPr="00FE4275">
        <w:rPr>
          <w:rStyle w:val="2a"/>
        </w:rPr>
        <w:t xml:space="preserve">.2022 по </w:t>
      </w:r>
      <w:r w:rsidR="00D92BFC" w:rsidRPr="00FE4275">
        <w:rPr>
          <w:rStyle w:val="2a"/>
        </w:rPr>
        <w:t>1</w:t>
      </w:r>
      <w:r w:rsidR="00FE4275" w:rsidRPr="00FE4275">
        <w:rPr>
          <w:rStyle w:val="2a"/>
        </w:rPr>
        <w:t>3</w:t>
      </w:r>
      <w:r w:rsidRPr="00FE4275">
        <w:rPr>
          <w:rStyle w:val="2a"/>
        </w:rPr>
        <w:t>.1</w:t>
      </w:r>
      <w:r w:rsidR="00D92BFC" w:rsidRPr="00FE4275">
        <w:rPr>
          <w:rStyle w:val="2a"/>
        </w:rPr>
        <w:t>2</w:t>
      </w:r>
      <w:r w:rsidRPr="00FE4275">
        <w:rPr>
          <w:rStyle w:val="2a"/>
        </w:rPr>
        <w:t>.2022.</w:t>
      </w:r>
    </w:p>
    <w:p w14:paraId="7198EB2B" w14:textId="77777777" w:rsidR="001007C0" w:rsidRPr="00F576E9" w:rsidRDefault="001007C0" w:rsidP="00F576E9">
      <w:pPr>
        <w:ind w:firstLine="620"/>
        <w:jc w:val="both"/>
      </w:pPr>
      <w:r w:rsidRPr="00F576E9">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w:t>
      </w:r>
      <w:r w:rsidRPr="00F576E9">
        <w:softHyphen/>
        <w:t>циальном сайте Российской Федерации в сети «Интернет» для размещения информации о проведе</w:t>
      </w:r>
      <w:r w:rsidRPr="00F576E9">
        <w:softHyphen/>
        <w:t>нии торгов по электронному адресу</w:t>
      </w:r>
      <w:hyperlink r:id="rId18" w:history="1">
        <w:r w:rsidRPr="00F576E9">
          <w:rPr>
            <w:rStyle w:val="af0"/>
          </w:rPr>
          <w:t xml:space="preserve"> www.torgi.gov.ru </w:t>
        </w:r>
      </w:hyperlink>
      <w:r w:rsidRPr="00F576E9">
        <w:t>с указанием предмета запроса, но без указания заинтересованного лица, от которого поступил запрос.</w:t>
      </w:r>
    </w:p>
    <w:p w14:paraId="1282D745" w14:textId="77777777" w:rsidR="001007C0" w:rsidRPr="00F576E9" w:rsidRDefault="001007C0" w:rsidP="00F576E9">
      <w:pPr>
        <w:widowControl w:val="0"/>
        <w:numPr>
          <w:ilvl w:val="1"/>
          <w:numId w:val="36"/>
        </w:numPr>
        <w:tabs>
          <w:tab w:val="left" w:pos="1162"/>
        </w:tabs>
        <w:spacing w:line="274" w:lineRule="exact"/>
        <w:ind w:firstLine="620"/>
        <w:jc w:val="both"/>
      </w:pPr>
      <w:r w:rsidRPr="00F576E9">
        <w:t>Организатор аукциона по собственной инициативе или в соответствии с запросом заинте</w:t>
      </w:r>
      <w:r w:rsidRPr="00F576E9">
        <w:softHyphen/>
        <w:t>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w:t>
      </w:r>
      <w:r w:rsidRPr="00F576E9">
        <w:softHyphen/>
        <w:t>нений в документацию об аукционе такие изменения размещаются организатором аукциона на офи</w:t>
      </w:r>
      <w:r w:rsidRPr="00F576E9">
        <w:softHyphen/>
        <w:t>циальном сайте Российской Федерации в сети «Интернет» для размещения информации о проведе</w:t>
      </w:r>
      <w:r w:rsidRPr="00F576E9">
        <w:softHyphen/>
        <w:t>нии торгов по электронному адресу</w:t>
      </w:r>
      <w:hyperlink r:id="rId19" w:history="1">
        <w:r w:rsidRPr="00F576E9">
          <w:rPr>
            <w:rStyle w:val="af0"/>
          </w:rPr>
          <w:t xml:space="preserve"> www.torgi.gov.ru,</w:t>
        </w:r>
      </w:hyperlink>
      <w:r w:rsidRPr="00F576E9">
        <w:rPr>
          <w:lang w:eastAsia="en-US" w:bidi="en-US"/>
        </w:rPr>
        <w:t xml:space="preserve"> </w:t>
      </w:r>
      <w:r w:rsidRPr="00F576E9">
        <w:t>и в течение двух рабочих дней направляются заказными письмами или в форме электронных документов всем заявителям, которым была предо</w:t>
      </w:r>
      <w:r w:rsidRPr="00F576E9">
        <w:softHyphen/>
        <w:t>ставлена документация об аукционе. При этом срок подачи заявок на участие в аукционе продляется образом, чтобы с даты размещения на официальном сайте торгов внесенных изменений в документа</w:t>
      </w:r>
      <w:r w:rsidRPr="00F576E9">
        <w:softHyphen/>
        <w:t>цию об аукционе до даты окончания срока подачи заявок на участие в аукционе он составлял не ме</w:t>
      </w:r>
      <w:r w:rsidRPr="00F576E9">
        <w:softHyphen/>
        <w:t>нее двадцати дней.</w:t>
      </w:r>
    </w:p>
    <w:p w14:paraId="40893547" w14:textId="77777777" w:rsidR="001007C0" w:rsidRPr="00F576E9" w:rsidRDefault="001007C0" w:rsidP="00F576E9">
      <w:pPr>
        <w:widowControl w:val="0"/>
        <w:numPr>
          <w:ilvl w:val="1"/>
          <w:numId w:val="36"/>
        </w:numPr>
        <w:tabs>
          <w:tab w:val="left" w:pos="1162"/>
        </w:tabs>
        <w:spacing w:line="274" w:lineRule="exact"/>
        <w:ind w:firstLine="620"/>
        <w:jc w:val="both"/>
      </w:pPr>
      <w:r w:rsidRPr="00F576E9">
        <w:t>Аукцион проводится в соответствии с процедурами, условиями и положениями настоящей документации об аукционе.</w:t>
      </w:r>
    </w:p>
    <w:p w14:paraId="6ACDBC02" w14:textId="7E1E089F" w:rsidR="001007C0" w:rsidRDefault="001007C0" w:rsidP="00F576E9">
      <w:pPr>
        <w:widowControl w:val="0"/>
        <w:numPr>
          <w:ilvl w:val="1"/>
          <w:numId w:val="36"/>
        </w:numPr>
        <w:tabs>
          <w:tab w:val="left" w:pos="1162"/>
        </w:tabs>
        <w:spacing w:line="274" w:lineRule="exact"/>
        <w:ind w:firstLine="620"/>
        <w:jc w:val="both"/>
      </w:pPr>
      <w:r w:rsidRPr="00F576E9">
        <w:t>Условия, содержащиеся в извещении о проведении аукциона и документации об аукционе, являются условиями публичной оферты. Подача заявки на участие в аукционе является акцептом та</w:t>
      </w:r>
      <w:r w:rsidRPr="00F576E9">
        <w:softHyphen/>
        <w:t>кой оферты.</w:t>
      </w:r>
    </w:p>
    <w:p w14:paraId="613DBEA9" w14:textId="77777777" w:rsidR="00F576E9" w:rsidRPr="00F576E9" w:rsidRDefault="00F576E9" w:rsidP="00F576E9">
      <w:pPr>
        <w:widowControl w:val="0"/>
        <w:tabs>
          <w:tab w:val="left" w:pos="1162"/>
        </w:tabs>
        <w:spacing w:line="274" w:lineRule="exact"/>
        <w:jc w:val="both"/>
      </w:pPr>
    </w:p>
    <w:p w14:paraId="71B2830C" w14:textId="77777777" w:rsidR="001007C0" w:rsidRPr="006D0BEA" w:rsidRDefault="001007C0" w:rsidP="00D61BA0">
      <w:pPr>
        <w:pStyle w:val="38"/>
        <w:numPr>
          <w:ilvl w:val="0"/>
          <w:numId w:val="36"/>
        </w:numPr>
        <w:shd w:val="clear" w:color="auto" w:fill="auto"/>
        <w:tabs>
          <w:tab w:val="left" w:pos="4163"/>
        </w:tabs>
        <w:spacing w:after="0" w:line="274" w:lineRule="exact"/>
        <w:ind w:left="3860" w:firstLine="0"/>
      </w:pPr>
      <w:r w:rsidRPr="006D0BEA">
        <w:t>Предмет и условия аукциона</w:t>
      </w:r>
    </w:p>
    <w:p w14:paraId="685A59F8" w14:textId="77777777" w:rsidR="001007C0" w:rsidRPr="00F576E9" w:rsidRDefault="001007C0" w:rsidP="00F576E9">
      <w:pPr>
        <w:widowControl w:val="0"/>
        <w:numPr>
          <w:ilvl w:val="1"/>
          <w:numId w:val="36"/>
        </w:numPr>
        <w:tabs>
          <w:tab w:val="left" w:pos="1069"/>
        </w:tabs>
        <w:spacing w:line="274" w:lineRule="exact"/>
        <w:ind w:firstLine="620"/>
        <w:jc w:val="both"/>
      </w:pPr>
      <w:r w:rsidRPr="00F576E9">
        <w:t>Предметом аукциона является право на заключение договор</w:t>
      </w:r>
      <w:r w:rsidR="006D0BEA" w:rsidRPr="00F576E9">
        <w:t>а</w:t>
      </w:r>
      <w:r w:rsidRPr="00F576E9">
        <w:t xml:space="preserve"> </w:t>
      </w:r>
      <w:r w:rsidR="006D0BEA" w:rsidRPr="00F576E9">
        <w:rPr>
          <w:lang w:eastAsia="ar-SA"/>
        </w:rPr>
        <w:t xml:space="preserve">аренды недвижимого имущества, являющегося муниципальной собственностью МО «Первомайский район» </w:t>
      </w:r>
      <w:r w:rsidRPr="00F576E9">
        <w:t>(далее - договор аренды).</w:t>
      </w:r>
    </w:p>
    <w:p w14:paraId="6D3A6D9C" w14:textId="77777777" w:rsidR="001007C0" w:rsidRPr="00F576E9" w:rsidRDefault="001007C0" w:rsidP="00F576E9">
      <w:pPr>
        <w:widowControl w:val="0"/>
        <w:numPr>
          <w:ilvl w:val="1"/>
          <w:numId w:val="36"/>
        </w:numPr>
        <w:tabs>
          <w:tab w:val="left" w:pos="1069"/>
        </w:tabs>
        <w:spacing w:line="274" w:lineRule="exact"/>
        <w:ind w:firstLine="620"/>
        <w:jc w:val="both"/>
      </w:pPr>
      <w:r w:rsidRPr="00F576E9">
        <w:t>Описание и технические характеристики имущества, права на которое передается по дого</w:t>
      </w:r>
      <w:r w:rsidRPr="00F576E9">
        <w:softHyphen/>
        <w:t>вору аренды (далее - имущество):</w:t>
      </w:r>
    </w:p>
    <w:p w14:paraId="758BF6CD" w14:textId="77777777" w:rsidR="001007C0" w:rsidRPr="00F576E9" w:rsidRDefault="001007C0" w:rsidP="00F576E9">
      <w:pPr>
        <w:ind w:firstLine="620"/>
        <w:jc w:val="both"/>
      </w:pPr>
      <w:r w:rsidRPr="00F576E9">
        <w:lastRenderedPageBreak/>
        <w:t xml:space="preserve">Лот 1. </w:t>
      </w:r>
      <w:r w:rsidR="006D0BEA" w:rsidRPr="00F576E9">
        <w:rPr>
          <w:lang w:eastAsia="ar-SA"/>
        </w:rPr>
        <w:t>п</w:t>
      </w:r>
      <w:r w:rsidR="006D0BEA" w:rsidRPr="00F576E9">
        <w:t xml:space="preserve">омещение № 4 общей площадью 25,7 </w:t>
      </w:r>
      <w:proofErr w:type="spellStart"/>
      <w:r w:rsidR="006D0BEA" w:rsidRPr="00F576E9">
        <w:t>кв.м</w:t>
      </w:r>
      <w:proofErr w:type="spellEnd"/>
      <w:r w:rsidR="006D0BEA" w:rsidRPr="00F576E9">
        <w:t>., расположенное в одноэтажном нежилом помещении по адресу: Томская область, Первомайский район, с. Первомайское, пер. Первомайский, д. 35, пом. 1, кадастровый номер 70:12:0203001:2355.</w:t>
      </w:r>
    </w:p>
    <w:p w14:paraId="1587FD81" w14:textId="77777777" w:rsidR="001007C0" w:rsidRPr="00F576E9" w:rsidRDefault="001007C0" w:rsidP="00F576E9">
      <w:pPr>
        <w:ind w:firstLine="620"/>
        <w:jc w:val="both"/>
      </w:pPr>
      <w:r w:rsidRPr="00F576E9">
        <w:t xml:space="preserve">Целевое назначение арендуемого имущества: </w:t>
      </w:r>
      <w:r w:rsidR="006D0BEA" w:rsidRPr="00F576E9">
        <w:t>для размещения офиса.</w:t>
      </w:r>
    </w:p>
    <w:p w14:paraId="1D14E80D" w14:textId="77777777" w:rsidR="004665D7" w:rsidRPr="00F576E9" w:rsidRDefault="001007C0" w:rsidP="00F576E9">
      <w:pPr>
        <w:ind w:firstLine="620"/>
        <w:jc w:val="both"/>
      </w:pPr>
      <w:r w:rsidRPr="00F576E9">
        <w:t>Техническое состояние имущества удовлетворительное</w:t>
      </w:r>
      <w:r w:rsidR="004665D7" w:rsidRPr="00F576E9">
        <w:t xml:space="preserve">. </w:t>
      </w:r>
    </w:p>
    <w:p w14:paraId="4616F850" w14:textId="77777777" w:rsidR="004665D7" w:rsidRPr="00F576E9" w:rsidRDefault="004665D7" w:rsidP="00F576E9">
      <w:pPr>
        <w:ind w:firstLine="620"/>
        <w:jc w:val="both"/>
      </w:pPr>
      <w:r w:rsidRPr="00F576E9">
        <w:t xml:space="preserve">Описание имущества: </w:t>
      </w:r>
      <w:r w:rsidRPr="00F576E9">
        <w:rPr>
          <w:lang w:eastAsia="ar-SA"/>
        </w:rPr>
        <w:t xml:space="preserve">одноэтажное, бревенчатое и облицовано кирпичом здание. Отсутствует система канализации и присоединение к системе водоснабжения. </w:t>
      </w:r>
    </w:p>
    <w:p w14:paraId="7A40FABD" w14:textId="77F87BD3" w:rsidR="004665D7" w:rsidRPr="00F576E9" w:rsidRDefault="001007C0" w:rsidP="00F576E9">
      <w:pPr>
        <w:ind w:firstLine="620"/>
        <w:jc w:val="both"/>
      </w:pPr>
      <w:r w:rsidRPr="00F576E9">
        <w:t>По вопросам осмотра помещения обращаться по телефон</w:t>
      </w:r>
      <w:r w:rsidR="004665D7" w:rsidRPr="00F576E9">
        <w:t>у</w:t>
      </w:r>
      <w:r w:rsidRPr="00F576E9">
        <w:t xml:space="preserve">: </w:t>
      </w:r>
      <w:r w:rsidR="00E46FC9">
        <w:t>8(38-245)2-23-34</w:t>
      </w:r>
      <w:r w:rsidRPr="00F576E9">
        <w:t xml:space="preserve">. Осмотр помещений проводится по предварительной записи без взимания платы с </w:t>
      </w:r>
      <w:r w:rsidR="00D92BFC">
        <w:t>2</w:t>
      </w:r>
      <w:r w:rsidR="00FE4275">
        <w:t>6</w:t>
      </w:r>
      <w:r w:rsidRPr="00F576E9">
        <w:t xml:space="preserve">.11.2022 по </w:t>
      </w:r>
      <w:r w:rsidR="00D92BFC">
        <w:t>1</w:t>
      </w:r>
      <w:r w:rsidR="00FE4275">
        <w:t>6</w:t>
      </w:r>
      <w:r w:rsidRPr="00F576E9">
        <w:t>.1</w:t>
      </w:r>
      <w:r w:rsidR="004665D7" w:rsidRPr="00F576E9">
        <w:t>2</w:t>
      </w:r>
      <w:r w:rsidRPr="00F576E9">
        <w:t>.2022. Время осмотра: с понедель</w:t>
      </w:r>
      <w:r w:rsidRPr="00F576E9">
        <w:softHyphen/>
        <w:t xml:space="preserve">ника по </w:t>
      </w:r>
      <w:r w:rsidR="004665D7" w:rsidRPr="00F576E9">
        <w:t>пятницу</w:t>
      </w:r>
      <w:r w:rsidRPr="00F576E9">
        <w:t xml:space="preserve"> с 0</w:t>
      </w:r>
      <w:r w:rsidR="004665D7" w:rsidRPr="00F576E9">
        <w:t>8</w:t>
      </w:r>
      <w:r w:rsidRPr="00F576E9">
        <w:t xml:space="preserve"> час. 30 мин. до 1</w:t>
      </w:r>
      <w:r w:rsidR="004665D7" w:rsidRPr="00F576E9">
        <w:t>3</w:t>
      </w:r>
      <w:r w:rsidRPr="00F576E9">
        <w:t xml:space="preserve"> час. </w:t>
      </w:r>
      <w:r w:rsidR="004665D7" w:rsidRPr="00F576E9">
        <w:t>0</w:t>
      </w:r>
      <w:r w:rsidRPr="00F576E9">
        <w:t xml:space="preserve">0 мин. и с 14 час. </w:t>
      </w:r>
      <w:r w:rsidR="004665D7" w:rsidRPr="00F576E9">
        <w:t>0</w:t>
      </w:r>
      <w:r w:rsidRPr="00F576E9">
        <w:t>0 мин. до 1</w:t>
      </w:r>
      <w:r w:rsidR="004665D7" w:rsidRPr="00F576E9">
        <w:t>6</w:t>
      </w:r>
      <w:r w:rsidRPr="00F576E9">
        <w:t xml:space="preserve"> час. </w:t>
      </w:r>
      <w:r w:rsidR="004665D7" w:rsidRPr="00F576E9">
        <w:t>3</w:t>
      </w:r>
      <w:r w:rsidRPr="00F576E9">
        <w:t>0 мин.</w:t>
      </w:r>
      <w:r w:rsidR="004665D7" w:rsidRPr="00F576E9">
        <w:t xml:space="preserve"> </w:t>
      </w:r>
      <w:r w:rsidRPr="00F576E9">
        <w:t>(время местное).</w:t>
      </w:r>
    </w:p>
    <w:p w14:paraId="29E01128" w14:textId="77777777" w:rsidR="00986FCA" w:rsidRPr="00F576E9" w:rsidRDefault="004665D7" w:rsidP="00F576E9">
      <w:pPr>
        <w:ind w:firstLine="620"/>
        <w:jc w:val="both"/>
      </w:pPr>
      <w:r w:rsidRPr="00F576E9">
        <w:t>Срок действия договора аренды – 3 года.</w:t>
      </w:r>
    </w:p>
    <w:p w14:paraId="13FF05F9" w14:textId="77777777" w:rsidR="004665D7" w:rsidRPr="00F576E9" w:rsidRDefault="004665D7" w:rsidP="00F576E9">
      <w:pPr>
        <w:widowControl w:val="0"/>
        <w:numPr>
          <w:ilvl w:val="1"/>
          <w:numId w:val="36"/>
        </w:numPr>
        <w:tabs>
          <w:tab w:val="left" w:pos="1099"/>
        </w:tabs>
        <w:spacing w:line="274" w:lineRule="exact"/>
        <w:ind w:firstLine="600"/>
        <w:jc w:val="both"/>
      </w:pPr>
      <w:r w:rsidRPr="00F576E9">
        <w:t>При заключении и исполнении договора аренды изменение условий, указанных в докумен</w:t>
      </w:r>
      <w:r w:rsidRPr="00F576E9">
        <w:softHyphen/>
        <w:t>тации об аукционе, по соглашению сторон и в одностороннем порядке не допускается.</w:t>
      </w:r>
    </w:p>
    <w:p w14:paraId="3994DE26" w14:textId="77777777" w:rsidR="004665D7" w:rsidRPr="00F576E9" w:rsidRDefault="004665D7" w:rsidP="00F576E9">
      <w:pPr>
        <w:widowControl w:val="0"/>
        <w:numPr>
          <w:ilvl w:val="1"/>
          <w:numId w:val="36"/>
        </w:numPr>
        <w:tabs>
          <w:tab w:val="left" w:pos="1085"/>
        </w:tabs>
        <w:spacing w:line="274" w:lineRule="exact"/>
        <w:ind w:firstLine="600"/>
        <w:jc w:val="both"/>
      </w:pPr>
      <w:r w:rsidRPr="00F576E9">
        <w:t>Ежемесячная арендная плата по договору аренды устанавливается по результатам аукцио</w:t>
      </w:r>
      <w:r w:rsidRPr="00F576E9">
        <w:softHyphen/>
        <w:t>на. Предложения о цене заявляются участниками открыто в ходе проведения аукциона.</w:t>
      </w:r>
    </w:p>
    <w:p w14:paraId="1F1B3697" w14:textId="77777777" w:rsidR="004665D7" w:rsidRPr="00F576E9" w:rsidRDefault="004665D7" w:rsidP="00F576E9">
      <w:pPr>
        <w:ind w:firstLine="600"/>
        <w:jc w:val="both"/>
      </w:pPr>
      <w:r w:rsidRPr="00F576E9">
        <w:t>В случае, если была подана единственная заявка на участие в аукционе, соответствующая тре</w:t>
      </w:r>
      <w:r w:rsidRPr="00F576E9">
        <w:softHyphen/>
        <w:t>бованиям и условиям аукционной документации, либо участником аукциона признан только один заявитель ежемесячной арендной платой по договору аренды является начальная (минимальная) цена договора (цена лота), указанная в документации об аукционе.</w:t>
      </w:r>
    </w:p>
    <w:p w14:paraId="720A1013" w14:textId="77777777" w:rsidR="004665D7" w:rsidRPr="00F576E9" w:rsidRDefault="004665D7" w:rsidP="00F576E9">
      <w:pPr>
        <w:ind w:firstLine="600"/>
        <w:jc w:val="both"/>
      </w:pPr>
      <w:r w:rsidRPr="00F576E9">
        <w:t>В арендную плату не входят расходы на оплату коммунальных услуг, на текущее содержание имущества, на страхование арендуемого имущества, на возмещение эксплуатационных расходов держателю имущества муниципальной казны и прочие расходы.</w:t>
      </w:r>
    </w:p>
    <w:p w14:paraId="0717A536" w14:textId="77777777" w:rsidR="004665D7" w:rsidRPr="00F576E9" w:rsidRDefault="004665D7" w:rsidP="00F576E9">
      <w:pPr>
        <w:widowControl w:val="0"/>
        <w:numPr>
          <w:ilvl w:val="1"/>
          <w:numId w:val="36"/>
        </w:numPr>
        <w:tabs>
          <w:tab w:val="left" w:pos="1123"/>
        </w:tabs>
        <w:spacing w:line="274" w:lineRule="exact"/>
        <w:ind w:firstLine="600"/>
        <w:jc w:val="both"/>
        <w:rPr>
          <w:b/>
          <w:bCs/>
        </w:rPr>
      </w:pPr>
      <w:r w:rsidRPr="00F576E9">
        <w:t xml:space="preserve">Начальная (минимальная) цена договора аренды (цена лота): </w:t>
      </w:r>
      <w:r w:rsidRPr="00F576E9">
        <w:rPr>
          <w:b/>
          <w:bCs/>
        </w:rPr>
        <w:t>3 087,08 руб. (без учета НДС).</w:t>
      </w:r>
    </w:p>
    <w:p w14:paraId="3129C948" w14:textId="77777777" w:rsidR="004665D7" w:rsidRPr="00F576E9" w:rsidRDefault="004665D7" w:rsidP="00F576E9">
      <w:pPr>
        <w:widowControl w:val="0"/>
        <w:numPr>
          <w:ilvl w:val="1"/>
          <w:numId w:val="36"/>
        </w:numPr>
        <w:tabs>
          <w:tab w:val="left" w:pos="1090"/>
        </w:tabs>
        <w:spacing w:line="274" w:lineRule="exact"/>
        <w:ind w:firstLine="600"/>
        <w:jc w:val="both"/>
      </w:pPr>
      <w:r w:rsidRPr="00F576E9">
        <w:t>В случае заключения договора аренды с юридическим лицом или индивидуальным пред</w:t>
      </w:r>
      <w:r w:rsidRPr="00F576E9">
        <w:softHyphen/>
        <w:t>принимателем арендная плата вносится арендатором по реквизитам, указанным в договоре аренды, без учета НДС. Юридическое лицо или индивидуальный предприниматель, заключившие договор аренды, обязано ежемесячно перечислять НДС, рассчитываемый от суммы ежемесячной арендной платы, в инспекцию Федеральной налоговой службы по месту своей регистрации.</w:t>
      </w:r>
    </w:p>
    <w:p w14:paraId="2B1B9FA1" w14:textId="77777777" w:rsidR="004665D7" w:rsidRPr="00F576E9" w:rsidRDefault="004665D7" w:rsidP="00F576E9">
      <w:pPr>
        <w:ind w:firstLine="600"/>
        <w:jc w:val="both"/>
      </w:pPr>
      <w:r w:rsidRPr="00F576E9">
        <w:t>В случае заключения договора аренды с физическим лицом арендная плата вносится арендато</w:t>
      </w:r>
      <w:r w:rsidRPr="00F576E9">
        <w:softHyphen/>
        <w:t>ром по реквизитам, указанным в договоре аренды, с учетом НДС.</w:t>
      </w:r>
    </w:p>
    <w:p w14:paraId="5DC7C079" w14:textId="77777777" w:rsidR="004665D7" w:rsidRPr="00F576E9" w:rsidRDefault="004665D7" w:rsidP="00F576E9">
      <w:pPr>
        <w:widowControl w:val="0"/>
        <w:numPr>
          <w:ilvl w:val="1"/>
          <w:numId w:val="36"/>
        </w:numPr>
        <w:tabs>
          <w:tab w:val="left" w:pos="1085"/>
        </w:tabs>
        <w:spacing w:line="274" w:lineRule="exact"/>
        <w:ind w:firstLine="600"/>
        <w:jc w:val="both"/>
      </w:pPr>
      <w:r w:rsidRPr="00F576E9">
        <w:t>Форма, срок, порядок оплаты по договору аренды, а также порядок изменения цены по до</w:t>
      </w:r>
      <w:r w:rsidRPr="00F576E9">
        <w:softHyphen/>
        <w:t>говору содержатся в Приложении 3 к документации об аукционе.</w:t>
      </w:r>
    </w:p>
    <w:p w14:paraId="532FCBC1" w14:textId="77777777" w:rsidR="004665D7" w:rsidRPr="00F576E9" w:rsidRDefault="004665D7" w:rsidP="00F576E9">
      <w:pPr>
        <w:ind w:firstLine="600"/>
        <w:jc w:val="both"/>
      </w:pPr>
      <w:r w:rsidRPr="00F576E9">
        <w:t>Размер арендной платы по договору не может быть пересмотрен сторонами в сторону умень</w:t>
      </w:r>
      <w:r w:rsidRPr="00F576E9">
        <w:softHyphen/>
        <w:t xml:space="preserve">шения. </w:t>
      </w:r>
    </w:p>
    <w:p w14:paraId="6BA8973C" w14:textId="77777777" w:rsidR="00A77A79" w:rsidRPr="00F576E9" w:rsidRDefault="004665D7" w:rsidP="00F576E9">
      <w:pPr>
        <w:pStyle w:val="af3"/>
        <w:numPr>
          <w:ilvl w:val="1"/>
          <w:numId w:val="36"/>
        </w:numPr>
        <w:ind w:left="0" w:firstLine="720"/>
        <w:jc w:val="both"/>
      </w:pPr>
      <w:r w:rsidRPr="00F576E9">
        <w:t>Лицо, с которым заключается договор аренды, самостоятельно, за счет собственных средств, в установленном порядке заключает договор с ресурсоснабжающей организацией на присо</w:t>
      </w:r>
      <w:r w:rsidRPr="00F576E9">
        <w:softHyphen/>
        <w:t>единение энергетических мощностей и выполняет все необходимые технические мероприятия по энерго- и ресурсосбережению, подключению энергоносителей и подведению водоснабжения и водо</w:t>
      </w:r>
      <w:r w:rsidRPr="00F576E9">
        <w:softHyphen/>
        <w:t>отведения к имуществу.</w:t>
      </w:r>
    </w:p>
    <w:p w14:paraId="3DBEB6C2" w14:textId="3148F0D3" w:rsidR="00A77A79" w:rsidRDefault="004665D7" w:rsidP="00F576E9">
      <w:pPr>
        <w:pStyle w:val="af3"/>
        <w:numPr>
          <w:ilvl w:val="1"/>
          <w:numId w:val="36"/>
        </w:numPr>
        <w:ind w:left="0" w:firstLine="720"/>
        <w:jc w:val="both"/>
      </w:pPr>
      <w:r w:rsidRPr="00F576E9">
        <w:t>На момент окончания срока действия договора аренды переданное арендатору по договору аренды имущество должно быть сдано по акту приема-передачи в удовлетворительном техническом состоянии, позволяющем осуществлять его дальнейшую эксплуатацию.</w:t>
      </w:r>
    </w:p>
    <w:p w14:paraId="564B9ED3" w14:textId="77777777" w:rsidR="00F576E9" w:rsidRPr="00F576E9" w:rsidRDefault="00F576E9" w:rsidP="00F576E9">
      <w:pPr>
        <w:jc w:val="both"/>
      </w:pPr>
    </w:p>
    <w:p w14:paraId="78C11FB7" w14:textId="77777777" w:rsidR="00A77A79" w:rsidRDefault="00A77A79" w:rsidP="00A77A79">
      <w:pPr>
        <w:pStyle w:val="38"/>
        <w:numPr>
          <w:ilvl w:val="0"/>
          <w:numId w:val="36"/>
        </w:numPr>
        <w:shd w:val="clear" w:color="auto" w:fill="auto"/>
        <w:tabs>
          <w:tab w:val="left" w:pos="3223"/>
        </w:tabs>
        <w:spacing w:after="0" w:line="240" w:lineRule="exact"/>
        <w:ind w:left="432" w:hanging="432"/>
        <w:jc w:val="center"/>
      </w:pPr>
      <w:r>
        <w:t>Подача и отзыв заявок на участие в аукционе.</w:t>
      </w:r>
    </w:p>
    <w:p w14:paraId="23EAA079" w14:textId="77777777" w:rsidR="00A77A79" w:rsidRPr="00F576E9" w:rsidRDefault="00A77A79" w:rsidP="00F576E9">
      <w:pPr>
        <w:widowControl w:val="0"/>
        <w:numPr>
          <w:ilvl w:val="1"/>
          <w:numId w:val="36"/>
        </w:numPr>
        <w:tabs>
          <w:tab w:val="left" w:pos="1070"/>
        </w:tabs>
        <w:spacing w:line="274" w:lineRule="exact"/>
        <w:ind w:firstLine="600"/>
        <w:jc w:val="both"/>
      </w:pPr>
      <w:r w:rsidRPr="00F576E9">
        <w:t>Заявка на участие в аукционе (далее - заявка) должна содержать:</w:t>
      </w:r>
    </w:p>
    <w:p w14:paraId="7B1B187F" w14:textId="77777777" w:rsidR="00A77A79" w:rsidRPr="00F576E9" w:rsidRDefault="00A77A79" w:rsidP="00F576E9">
      <w:pPr>
        <w:widowControl w:val="0"/>
        <w:numPr>
          <w:ilvl w:val="2"/>
          <w:numId w:val="36"/>
        </w:numPr>
        <w:tabs>
          <w:tab w:val="left" w:pos="1249"/>
        </w:tabs>
        <w:spacing w:line="274" w:lineRule="exact"/>
        <w:ind w:firstLine="600"/>
        <w:jc w:val="both"/>
      </w:pPr>
      <w:r w:rsidRPr="00F576E9">
        <w:t>Сведения и документы о заявителе, подавшем такую заявку:</w:t>
      </w:r>
    </w:p>
    <w:p w14:paraId="5987B878" w14:textId="77777777" w:rsidR="00A77A79" w:rsidRPr="00F576E9" w:rsidRDefault="00A77A79" w:rsidP="00F576E9">
      <w:pPr>
        <w:ind w:firstLine="600"/>
        <w:jc w:val="both"/>
      </w:pPr>
      <w:r w:rsidRPr="00F576E9">
        <w:t>фирменное наименование (наименование), сведения об организационно-правовой форме, о ме</w:t>
      </w:r>
      <w:r w:rsidRPr="00F576E9">
        <w:softHyphen/>
        <w:t xml:space="preserve">сте нахождения, почтовый адрес (для юридического лица), фамилия, имя, </w:t>
      </w:r>
      <w:r w:rsidRPr="00F576E9">
        <w:lastRenderedPageBreak/>
        <w:t>отчество, паспортные дан</w:t>
      </w:r>
      <w:r w:rsidRPr="00F576E9">
        <w:softHyphen/>
        <w:t>ные, сведения о месте жительства (для физического лица), номер контактного телефона;</w:t>
      </w:r>
    </w:p>
    <w:p w14:paraId="46BCC902" w14:textId="77777777" w:rsidR="00A77A79" w:rsidRPr="00F576E9" w:rsidRDefault="00A77A79" w:rsidP="00F576E9">
      <w:pPr>
        <w:ind w:firstLine="600"/>
        <w:jc w:val="both"/>
      </w:pPr>
      <w:r w:rsidRPr="00F576E9">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w:t>
      </w:r>
      <w:r w:rsidRPr="00F576E9">
        <w:softHyphen/>
        <w:t>тариально заверенную копию такой выписки (для индивидуальных предпринимателей), копии доку</w:t>
      </w:r>
      <w:r w:rsidRPr="00F576E9">
        <w:softHyphen/>
        <w:t>ментов, удостоверяющих личность (для иных физических лиц), надлежащим образом заверенный пе</w:t>
      </w:r>
      <w:r w:rsidRPr="00F576E9">
        <w:softHyphen/>
        <w:t>ревод на русский язык документов о государственной регистрации юридического лица или физиче</w:t>
      </w:r>
      <w:r w:rsidRPr="00F576E9">
        <w:softHyphen/>
        <w:t>ского лица в качестве индивидуального предпринимателя в соответствии с законодательством соот</w:t>
      </w:r>
      <w:r w:rsidRPr="00F576E9">
        <w:softHyphen/>
        <w:t>ветствующего государства (для иностранных лиц), полученные не ранее чем за шесть месяцев до да</w:t>
      </w:r>
      <w:r w:rsidRPr="00F576E9">
        <w:softHyphen/>
        <w:t>ты размещения на официальном сайте торгов извещения о проведении аукциона;</w:t>
      </w:r>
    </w:p>
    <w:p w14:paraId="53781D67" w14:textId="77777777" w:rsidR="00A77A79" w:rsidRPr="00F576E9" w:rsidRDefault="00A77A79" w:rsidP="00F576E9">
      <w:pPr>
        <w:ind w:firstLine="600"/>
        <w:jc w:val="both"/>
      </w:pPr>
      <w:r w:rsidRPr="00F576E9">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w:t>
      </w:r>
      <w:r w:rsidRPr="00F576E9">
        <w:softHyphen/>
        <w:t>ческого лица на должность, в соответствии с которым такое физическое лицо обладает правом дей</w:t>
      </w:r>
      <w:r w:rsidRPr="00F576E9">
        <w:softHyphen/>
        <w:t>ствовать от имени заявителя без доверенности (далее - руководитель). В случае если от имени заяви</w:t>
      </w:r>
      <w:r w:rsidRPr="00F576E9">
        <w:softHyphen/>
        <w:t>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w:t>
      </w:r>
      <w:r w:rsidRPr="00F576E9">
        <w:softHyphen/>
        <w:t>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w:t>
      </w:r>
      <w:r w:rsidRPr="00F576E9">
        <w:softHyphen/>
        <w:t>на лицом, уполномоченным руководителем заявителя, заявка на участие в аукционе должна содер</w:t>
      </w:r>
      <w:r w:rsidRPr="00F576E9">
        <w:softHyphen/>
        <w:t>жать также документ, подтверждающий полномочия такого лица;</w:t>
      </w:r>
    </w:p>
    <w:p w14:paraId="420CE3CA" w14:textId="77777777" w:rsidR="00A77A79" w:rsidRPr="00F576E9" w:rsidRDefault="00A77A79" w:rsidP="00F576E9">
      <w:pPr>
        <w:ind w:firstLine="600"/>
        <w:jc w:val="both"/>
      </w:pPr>
      <w:r w:rsidRPr="00F576E9">
        <w:t>копии учредительных документов заявителя (для юридических лиц);</w:t>
      </w:r>
    </w:p>
    <w:p w14:paraId="038BA164" w14:textId="77777777" w:rsidR="00A77A79" w:rsidRPr="00F576E9" w:rsidRDefault="00A77A79" w:rsidP="00F576E9">
      <w:pPr>
        <w:ind w:firstLine="600"/>
        <w:jc w:val="both"/>
      </w:pPr>
      <w:r w:rsidRPr="00F576E9">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w:t>
      </w:r>
      <w:r w:rsidRPr="00F576E9">
        <w:softHyphen/>
        <w:t>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w:t>
      </w:r>
      <w:r w:rsidRPr="00F576E9">
        <w:softHyphen/>
        <w:t>ляются крупной сделкой;</w:t>
      </w:r>
    </w:p>
    <w:p w14:paraId="1EBB271D" w14:textId="77777777" w:rsidR="00A77A79" w:rsidRPr="00F576E9" w:rsidRDefault="00A77A79" w:rsidP="00F576E9">
      <w:pPr>
        <w:ind w:firstLine="600"/>
        <w:jc w:val="both"/>
      </w:pPr>
      <w:r w:rsidRPr="00F576E9">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w:t>
      </w:r>
      <w:r w:rsidRPr="00F576E9">
        <w:softHyphen/>
        <w:t>нимателя банкротом и об открытии конкурсного производства, об отсутствии решения о приостанов</w:t>
      </w:r>
      <w:r w:rsidRPr="00F576E9">
        <w:softHyphen/>
        <w:t>лении деятельности заявителя в порядке, предусмотренном Кодексом Российской Федерации об ад</w:t>
      </w:r>
      <w:r w:rsidRPr="00F576E9">
        <w:softHyphen/>
        <w:t>министративных правонарушениях;</w:t>
      </w:r>
    </w:p>
    <w:p w14:paraId="0CD83657" w14:textId="77777777" w:rsidR="00A77A79" w:rsidRPr="00F576E9" w:rsidRDefault="00A77A79" w:rsidP="00F576E9">
      <w:pPr>
        <w:widowControl w:val="0"/>
        <w:numPr>
          <w:ilvl w:val="2"/>
          <w:numId w:val="36"/>
        </w:numPr>
        <w:tabs>
          <w:tab w:val="left" w:pos="1220"/>
        </w:tabs>
        <w:spacing w:line="274" w:lineRule="exact"/>
        <w:ind w:firstLine="600"/>
        <w:jc w:val="both"/>
      </w:pPr>
      <w:r w:rsidRPr="00F576E9">
        <w:t>Документы или копии документов, подтверждающие внесение задатка, в случае если в документации об аукционе содержится требование о внесении задатка (документ с отметкой банка- получателя).</w:t>
      </w:r>
    </w:p>
    <w:p w14:paraId="5DA960ED" w14:textId="77777777" w:rsidR="00A77A79" w:rsidRPr="00F576E9" w:rsidRDefault="00A77A79" w:rsidP="00F576E9">
      <w:pPr>
        <w:widowControl w:val="0"/>
        <w:numPr>
          <w:ilvl w:val="1"/>
          <w:numId w:val="36"/>
        </w:numPr>
        <w:tabs>
          <w:tab w:val="left" w:pos="1220"/>
        </w:tabs>
        <w:spacing w:line="274" w:lineRule="exact"/>
        <w:ind w:firstLine="600"/>
        <w:jc w:val="both"/>
      </w:pPr>
      <w:r w:rsidRPr="00F576E9">
        <w:t>Форма заявки на участие в аукционе содержится в Приложении 1 к документации об аук</w:t>
      </w:r>
      <w:r w:rsidRPr="00F576E9">
        <w:softHyphen/>
        <w:t>ционе.</w:t>
      </w:r>
    </w:p>
    <w:p w14:paraId="45F83C37" w14:textId="77777777" w:rsidR="00A77A79" w:rsidRPr="00F576E9" w:rsidRDefault="00A77A79" w:rsidP="00F576E9">
      <w:pPr>
        <w:widowControl w:val="0"/>
        <w:numPr>
          <w:ilvl w:val="1"/>
          <w:numId w:val="36"/>
        </w:numPr>
        <w:tabs>
          <w:tab w:val="left" w:pos="1079"/>
        </w:tabs>
        <w:spacing w:line="274" w:lineRule="exact"/>
        <w:ind w:firstLine="600"/>
        <w:jc w:val="both"/>
      </w:pPr>
      <w:r w:rsidRPr="00F576E9">
        <w:t>При оформлении заявки необходимо следовать Инструкции по заполнению заявки, являю</w:t>
      </w:r>
      <w:r w:rsidRPr="00F576E9">
        <w:softHyphen/>
        <w:t>щейся Приложением 2 к документации об аукционе.</w:t>
      </w:r>
    </w:p>
    <w:p w14:paraId="5F2AD4D5" w14:textId="77777777" w:rsidR="00A77A79" w:rsidRPr="00F576E9" w:rsidRDefault="00A77A79" w:rsidP="00F576E9">
      <w:pPr>
        <w:widowControl w:val="0"/>
        <w:numPr>
          <w:ilvl w:val="1"/>
          <w:numId w:val="36"/>
        </w:numPr>
        <w:tabs>
          <w:tab w:val="left" w:pos="1084"/>
        </w:tabs>
        <w:spacing w:line="274" w:lineRule="exact"/>
        <w:ind w:firstLine="600"/>
        <w:jc w:val="both"/>
      </w:pPr>
      <w:r w:rsidRPr="00F576E9">
        <w:t>Подача заявок осуществляется через электронную площадку в форме электронных доку</w:t>
      </w:r>
      <w:r w:rsidRPr="00F576E9">
        <w:softHyphen/>
        <w:t>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w:t>
      </w:r>
      <w:r w:rsidRPr="00F576E9">
        <w:softHyphen/>
        <w:t>ленной квалифицированной электронной подписью заявителя либо лица, имеющего право действо</w:t>
      </w:r>
      <w:r w:rsidRPr="00F576E9">
        <w:softHyphen/>
        <w:t>вать от имени заявителя. Наличие электронной подписи означает, что документы и сведения, подан</w:t>
      </w:r>
      <w:r w:rsidRPr="00F576E9">
        <w:softHyphen/>
        <w:t>ные в форме электронных документов, направлены от имени заявителя и отправитель несет ответ</w:t>
      </w:r>
      <w:r w:rsidRPr="00F576E9">
        <w:softHyphen/>
        <w:t>ственность за подлинность и достоверность таких документов и сведений.</w:t>
      </w:r>
    </w:p>
    <w:p w14:paraId="0933DAD4" w14:textId="77777777" w:rsidR="00A77A79" w:rsidRPr="00F576E9" w:rsidRDefault="00A77A79" w:rsidP="00F576E9">
      <w:pPr>
        <w:ind w:firstLine="600"/>
        <w:jc w:val="both"/>
      </w:pPr>
      <w:r w:rsidRPr="00F576E9">
        <w:t>Не допускается внесение корректировок (изменение, удаление пунктов) в заявке на участие в аукционе.</w:t>
      </w:r>
    </w:p>
    <w:p w14:paraId="255EBCA0" w14:textId="77777777" w:rsidR="00A77A79" w:rsidRPr="00F576E9" w:rsidRDefault="00A77A79" w:rsidP="00F576E9">
      <w:pPr>
        <w:ind w:firstLine="600"/>
        <w:jc w:val="both"/>
      </w:pPr>
      <w:r w:rsidRPr="00F576E9">
        <w:lastRenderedPageBreak/>
        <w:t>Заявка подается в открытой для доступа неограниченного круга лиц части электронной пло</w:t>
      </w:r>
      <w:r w:rsidRPr="00F576E9">
        <w:softHyphen/>
        <w:t>щадки на сайте</w:t>
      </w:r>
      <w:hyperlink r:id="rId20" w:history="1">
        <w:r w:rsidRPr="00F576E9">
          <w:rPr>
            <w:rStyle w:val="af0"/>
          </w:rPr>
          <w:t xml:space="preserve"> https://www.rts-tender.ru/,</w:t>
        </w:r>
      </w:hyperlink>
      <w:r w:rsidRPr="00F576E9">
        <w:rPr>
          <w:lang w:eastAsia="en-US" w:bidi="en-US"/>
        </w:rPr>
        <w:t xml:space="preserve"> </w:t>
      </w:r>
      <w:r w:rsidRPr="00F576E9">
        <w:t>с приложением электронных образов документов.</w:t>
      </w:r>
    </w:p>
    <w:p w14:paraId="3E771626" w14:textId="03D2BB7B" w:rsidR="00A77A79" w:rsidRPr="00F576E9" w:rsidRDefault="00A77A79" w:rsidP="00F576E9">
      <w:pPr>
        <w:ind w:firstLine="600"/>
        <w:jc w:val="both"/>
      </w:pPr>
      <w:r w:rsidRPr="00F576E9">
        <w:t xml:space="preserve">Прием заявок и прилагаемых к ним документов осуществляется с </w:t>
      </w:r>
      <w:r w:rsidR="00EC324A" w:rsidRPr="00F576E9">
        <w:rPr>
          <w:rStyle w:val="2a"/>
        </w:rPr>
        <w:t>08</w:t>
      </w:r>
      <w:r w:rsidRPr="00F576E9">
        <w:rPr>
          <w:rStyle w:val="2a"/>
        </w:rPr>
        <w:t xml:space="preserve"> час. </w:t>
      </w:r>
      <w:r w:rsidR="00EC324A" w:rsidRPr="00F576E9">
        <w:rPr>
          <w:rStyle w:val="2a"/>
        </w:rPr>
        <w:t>3</w:t>
      </w:r>
      <w:r w:rsidRPr="00F576E9">
        <w:rPr>
          <w:rStyle w:val="2a"/>
        </w:rPr>
        <w:t xml:space="preserve">0 мин. </w:t>
      </w:r>
      <w:r w:rsidR="00D92BFC">
        <w:rPr>
          <w:rStyle w:val="2a"/>
        </w:rPr>
        <w:t>2</w:t>
      </w:r>
      <w:r w:rsidR="00FE4275">
        <w:rPr>
          <w:rStyle w:val="2a"/>
        </w:rPr>
        <w:t>6</w:t>
      </w:r>
      <w:r w:rsidRPr="00F576E9">
        <w:rPr>
          <w:rStyle w:val="2a"/>
        </w:rPr>
        <w:t xml:space="preserve">.11.2022 </w:t>
      </w:r>
      <w:r w:rsidRPr="00F576E9">
        <w:t>(</w:t>
      </w:r>
      <w:r w:rsidR="00EC324A" w:rsidRPr="00F576E9">
        <w:t>время местное</w:t>
      </w:r>
      <w:r w:rsidRPr="00F576E9">
        <w:t>).</w:t>
      </w:r>
    </w:p>
    <w:p w14:paraId="79998957" w14:textId="2BA4DE14" w:rsidR="00A77A79" w:rsidRPr="00F576E9" w:rsidRDefault="00A77A79" w:rsidP="00F576E9">
      <w:pPr>
        <w:ind w:firstLine="600"/>
        <w:jc w:val="both"/>
      </w:pPr>
      <w:r w:rsidRPr="00F576E9">
        <w:t xml:space="preserve">Последний день приема заявок </w:t>
      </w:r>
      <w:r w:rsidR="00D92BFC">
        <w:rPr>
          <w:rStyle w:val="2a"/>
        </w:rPr>
        <w:t>1</w:t>
      </w:r>
      <w:r w:rsidR="00FE4275">
        <w:rPr>
          <w:rStyle w:val="2a"/>
        </w:rPr>
        <w:t>8</w:t>
      </w:r>
      <w:r w:rsidRPr="00F576E9">
        <w:rPr>
          <w:rStyle w:val="2a"/>
        </w:rPr>
        <w:t>.1</w:t>
      </w:r>
      <w:r w:rsidR="00EC324A" w:rsidRPr="00F576E9">
        <w:rPr>
          <w:rStyle w:val="2a"/>
        </w:rPr>
        <w:t>2</w:t>
      </w:r>
      <w:r w:rsidRPr="00F576E9">
        <w:rPr>
          <w:rStyle w:val="2a"/>
        </w:rPr>
        <w:t xml:space="preserve">.2022 до </w:t>
      </w:r>
      <w:r w:rsidR="00EC324A" w:rsidRPr="00F576E9">
        <w:rPr>
          <w:rStyle w:val="2a"/>
        </w:rPr>
        <w:t>16</w:t>
      </w:r>
      <w:r w:rsidRPr="00F576E9">
        <w:rPr>
          <w:rStyle w:val="2a"/>
        </w:rPr>
        <w:t xml:space="preserve"> час. </w:t>
      </w:r>
      <w:r w:rsidR="00EC324A" w:rsidRPr="00F576E9">
        <w:rPr>
          <w:rStyle w:val="2a"/>
        </w:rPr>
        <w:t>3</w:t>
      </w:r>
      <w:r w:rsidRPr="00F576E9">
        <w:rPr>
          <w:rStyle w:val="2a"/>
        </w:rPr>
        <w:t xml:space="preserve">0 мин. </w:t>
      </w:r>
      <w:r w:rsidRPr="00F576E9">
        <w:t>(</w:t>
      </w:r>
      <w:r w:rsidR="00EC324A" w:rsidRPr="00F576E9">
        <w:t>время местное</w:t>
      </w:r>
      <w:r w:rsidRPr="00F576E9">
        <w:t>).</w:t>
      </w:r>
    </w:p>
    <w:p w14:paraId="1236D122" w14:textId="77777777" w:rsidR="00A77A79" w:rsidRPr="00F576E9" w:rsidRDefault="00A77A79" w:rsidP="00F576E9">
      <w:pPr>
        <w:widowControl w:val="0"/>
        <w:numPr>
          <w:ilvl w:val="1"/>
          <w:numId w:val="36"/>
        </w:numPr>
        <w:tabs>
          <w:tab w:val="left" w:pos="1074"/>
        </w:tabs>
        <w:spacing w:line="283" w:lineRule="exact"/>
        <w:ind w:firstLine="600"/>
        <w:jc w:val="both"/>
      </w:pPr>
      <w:r w:rsidRPr="00F576E9">
        <w:t xml:space="preserve">Заявки с прилагаемыми </w:t>
      </w:r>
      <w:r w:rsidR="00EC324A" w:rsidRPr="00F576E9">
        <w:t>к</w:t>
      </w:r>
      <w:r w:rsidRPr="00F576E9">
        <w:t xml:space="preserve"> ним документами, поданные с нарушением установленного срока, на электронной площадке не регистрируются.</w:t>
      </w:r>
    </w:p>
    <w:p w14:paraId="5C01C903" w14:textId="77777777" w:rsidR="00A77A79" w:rsidRPr="00F576E9" w:rsidRDefault="00A77A79" w:rsidP="00F576E9">
      <w:pPr>
        <w:widowControl w:val="0"/>
        <w:numPr>
          <w:ilvl w:val="1"/>
          <w:numId w:val="36"/>
        </w:numPr>
        <w:tabs>
          <w:tab w:val="left" w:pos="1074"/>
        </w:tabs>
        <w:spacing w:line="283" w:lineRule="exact"/>
        <w:ind w:firstLine="600"/>
        <w:jc w:val="both"/>
      </w:pPr>
      <w:r w:rsidRPr="00F576E9">
        <w:t>Заявитель вправе подать только одну заявку на участие в аукционе в отношении каждого предмета аукциона.</w:t>
      </w:r>
    </w:p>
    <w:p w14:paraId="4B8952C1" w14:textId="77777777" w:rsidR="00A77A79" w:rsidRPr="00F576E9" w:rsidRDefault="00A77A79" w:rsidP="00F576E9">
      <w:pPr>
        <w:widowControl w:val="0"/>
        <w:numPr>
          <w:ilvl w:val="1"/>
          <w:numId w:val="36"/>
        </w:numPr>
        <w:tabs>
          <w:tab w:val="left" w:pos="1084"/>
        </w:tabs>
        <w:spacing w:line="274" w:lineRule="exact"/>
        <w:ind w:firstLine="600"/>
        <w:jc w:val="both"/>
      </w:pPr>
      <w:r w:rsidRPr="00F576E9">
        <w:t>Документы на иностранном языке, предоставляемые иностранными юридическими лицами, должны быть легализованы на территории Российской Федерации и иметь, надлежащим образом за</w:t>
      </w:r>
      <w:r w:rsidRPr="00F576E9">
        <w:softHyphen/>
        <w:t>веренный перевод на русский язык (апостиль).</w:t>
      </w:r>
    </w:p>
    <w:p w14:paraId="6E3887B5" w14:textId="77777777" w:rsidR="00A77A79" w:rsidRPr="00F576E9" w:rsidRDefault="00A77A79" w:rsidP="00F576E9">
      <w:pPr>
        <w:widowControl w:val="0"/>
        <w:numPr>
          <w:ilvl w:val="1"/>
          <w:numId w:val="36"/>
        </w:numPr>
        <w:tabs>
          <w:tab w:val="left" w:pos="1079"/>
        </w:tabs>
        <w:spacing w:line="274" w:lineRule="exact"/>
        <w:ind w:firstLine="600"/>
        <w:jc w:val="both"/>
      </w:pPr>
      <w:r w:rsidRPr="00F576E9">
        <w:t>Печати и подписи, а также реквизиты и текст оригиналов и копий документов должны быть четкими и читаемыми.</w:t>
      </w:r>
    </w:p>
    <w:p w14:paraId="09BB238B" w14:textId="77777777" w:rsidR="00A77A79" w:rsidRPr="00F576E9" w:rsidRDefault="00A77A79" w:rsidP="00F576E9">
      <w:pPr>
        <w:widowControl w:val="0"/>
        <w:numPr>
          <w:ilvl w:val="1"/>
          <w:numId w:val="36"/>
        </w:numPr>
        <w:tabs>
          <w:tab w:val="left" w:pos="1074"/>
        </w:tabs>
        <w:spacing w:line="278" w:lineRule="exact"/>
        <w:ind w:firstLine="600"/>
        <w:jc w:val="both"/>
      </w:pPr>
      <w:r w:rsidRPr="00F576E9">
        <w:t>Подписи на документах должны быть расшифрованы (указывается должность, фамилия, имя и отчество либо инициалы подписавшегося лица).</w:t>
      </w:r>
    </w:p>
    <w:p w14:paraId="6B4F377A" w14:textId="686F5FD5" w:rsidR="00A77A79" w:rsidRPr="00F576E9" w:rsidRDefault="00A77A79" w:rsidP="00F576E9">
      <w:pPr>
        <w:widowControl w:val="0"/>
        <w:numPr>
          <w:ilvl w:val="1"/>
          <w:numId w:val="36"/>
        </w:numPr>
        <w:tabs>
          <w:tab w:val="left" w:pos="1194"/>
        </w:tabs>
        <w:spacing w:line="278" w:lineRule="exact"/>
        <w:ind w:firstLine="600"/>
        <w:jc w:val="both"/>
      </w:pPr>
      <w:r w:rsidRPr="00F576E9">
        <w:t xml:space="preserve">Заявитель вправе отозвать заявку в любое время до </w:t>
      </w:r>
      <w:r w:rsidR="00EC324A" w:rsidRPr="00F576E9">
        <w:rPr>
          <w:rStyle w:val="2a"/>
        </w:rPr>
        <w:t>16</w:t>
      </w:r>
      <w:r w:rsidRPr="00F576E9">
        <w:rPr>
          <w:rStyle w:val="2a"/>
        </w:rPr>
        <w:t xml:space="preserve"> час. </w:t>
      </w:r>
      <w:r w:rsidR="00EC324A" w:rsidRPr="00F576E9">
        <w:rPr>
          <w:rStyle w:val="2a"/>
        </w:rPr>
        <w:t>30</w:t>
      </w:r>
      <w:r w:rsidRPr="00F576E9">
        <w:rPr>
          <w:rStyle w:val="2a"/>
        </w:rPr>
        <w:t xml:space="preserve"> мин. </w:t>
      </w:r>
      <w:r w:rsidR="00D92BFC">
        <w:rPr>
          <w:rStyle w:val="2a"/>
        </w:rPr>
        <w:t>1</w:t>
      </w:r>
      <w:r w:rsidR="00FE4275">
        <w:rPr>
          <w:rStyle w:val="2a"/>
        </w:rPr>
        <w:t>8</w:t>
      </w:r>
      <w:r w:rsidRPr="00F576E9">
        <w:rPr>
          <w:rStyle w:val="2a"/>
        </w:rPr>
        <w:t>.1</w:t>
      </w:r>
      <w:r w:rsidR="00EC324A" w:rsidRPr="00F576E9">
        <w:rPr>
          <w:rStyle w:val="2a"/>
        </w:rPr>
        <w:t>2</w:t>
      </w:r>
      <w:r w:rsidRPr="00F576E9">
        <w:rPr>
          <w:rStyle w:val="2a"/>
        </w:rPr>
        <w:t xml:space="preserve">.2022 </w:t>
      </w:r>
      <w:r w:rsidRPr="00F576E9">
        <w:t>(</w:t>
      </w:r>
      <w:r w:rsidR="00EC324A" w:rsidRPr="00F576E9">
        <w:t>время местное</w:t>
      </w:r>
      <w:r w:rsidRPr="00F576E9">
        <w:t>) путем направления уведомления об отзыве заявки на электронную площадку.</w:t>
      </w:r>
    </w:p>
    <w:p w14:paraId="5910350F" w14:textId="0BF19FDE" w:rsidR="00A77A79" w:rsidRDefault="00A77A79" w:rsidP="00F576E9">
      <w:pPr>
        <w:widowControl w:val="0"/>
        <w:numPr>
          <w:ilvl w:val="1"/>
          <w:numId w:val="36"/>
        </w:numPr>
        <w:tabs>
          <w:tab w:val="left" w:pos="1204"/>
        </w:tabs>
        <w:spacing w:line="269" w:lineRule="exact"/>
        <w:ind w:firstLine="600"/>
        <w:jc w:val="both"/>
      </w:pPr>
      <w:r w:rsidRPr="00F576E9">
        <w:t>Отзыв заявки должен осуществлять заявитель/уполномоченное лицо, имеющее право действовать от имени заявителя.</w:t>
      </w:r>
    </w:p>
    <w:p w14:paraId="4F8EB880" w14:textId="77777777" w:rsidR="00F576E9" w:rsidRPr="00F576E9" w:rsidRDefault="00F576E9" w:rsidP="00F576E9">
      <w:pPr>
        <w:widowControl w:val="0"/>
        <w:tabs>
          <w:tab w:val="left" w:pos="1204"/>
        </w:tabs>
        <w:spacing w:line="269" w:lineRule="exact"/>
        <w:jc w:val="both"/>
      </w:pPr>
    </w:p>
    <w:p w14:paraId="5DD07676" w14:textId="65C72C2F" w:rsidR="00EC324A" w:rsidRDefault="00EC324A" w:rsidP="00F576E9">
      <w:pPr>
        <w:pStyle w:val="38"/>
        <w:numPr>
          <w:ilvl w:val="0"/>
          <w:numId w:val="36"/>
        </w:numPr>
        <w:shd w:val="clear" w:color="auto" w:fill="auto"/>
        <w:tabs>
          <w:tab w:val="left" w:pos="2300"/>
        </w:tabs>
        <w:spacing w:after="0" w:line="278" w:lineRule="exact"/>
        <w:ind w:left="432" w:right="-2" w:hanging="432"/>
        <w:jc w:val="center"/>
      </w:pPr>
      <w:r>
        <w:t>Требование о внесении задатка, размер, срок, порядок внесения и условия</w:t>
      </w:r>
      <w:r w:rsidR="00F576E9">
        <w:t xml:space="preserve"> в</w:t>
      </w:r>
      <w:r>
        <w:t>озврата задатка.</w:t>
      </w:r>
    </w:p>
    <w:p w14:paraId="215D69EE" w14:textId="77777777" w:rsidR="00EC324A" w:rsidRPr="00F576E9" w:rsidRDefault="00EC324A" w:rsidP="00F576E9">
      <w:pPr>
        <w:widowControl w:val="0"/>
        <w:numPr>
          <w:ilvl w:val="1"/>
          <w:numId w:val="36"/>
        </w:numPr>
        <w:tabs>
          <w:tab w:val="left" w:pos="1074"/>
        </w:tabs>
        <w:spacing w:line="278" w:lineRule="exact"/>
        <w:ind w:firstLine="600"/>
        <w:jc w:val="both"/>
      </w:pPr>
      <w:r w:rsidRPr="00F576E9">
        <w:t>Для участия в торгах заявитель вносит задаток. Требование о внесении задатка является обязательным для всех заявителей.</w:t>
      </w:r>
    </w:p>
    <w:p w14:paraId="17B599DE" w14:textId="31ED28B8" w:rsidR="00EC324A" w:rsidRPr="00F576E9" w:rsidRDefault="00EC324A" w:rsidP="00F576E9">
      <w:pPr>
        <w:widowControl w:val="0"/>
        <w:numPr>
          <w:ilvl w:val="1"/>
          <w:numId w:val="36"/>
        </w:numPr>
        <w:tabs>
          <w:tab w:val="left" w:pos="1113"/>
        </w:tabs>
        <w:spacing w:line="274" w:lineRule="exact"/>
        <w:ind w:firstLine="600"/>
        <w:jc w:val="both"/>
      </w:pPr>
      <w:r w:rsidRPr="00F576E9">
        <w:t xml:space="preserve">Размер задатка устанавливается в сумме: </w:t>
      </w:r>
      <w:r w:rsidR="00F576E9" w:rsidRPr="00F576E9">
        <w:rPr>
          <w:rStyle w:val="2a"/>
        </w:rPr>
        <w:t>не установлен.</w:t>
      </w:r>
    </w:p>
    <w:p w14:paraId="2CDC9B4A" w14:textId="77777777" w:rsidR="00EC324A" w:rsidRPr="00F576E9" w:rsidRDefault="00EC324A" w:rsidP="00F576E9">
      <w:pPr>
        <w:widowControl w:val="0"/>
        <w:numPr>
          <w:ilvl w:val="1"/>
          <w:numId w:val="36"/>
        </w:numPr>
        <w:tabs>
          <w:tab w:val="left" w:pos="1113"/>
        </w:tabs>
        <w:spacing w:line="274" w:lineRule="exact"/>
        <w:ind w:firstLine="600"/>
        <w:jc w:val="both"/>
      </w:pPr>
      <w:r w:rsidRPr="00F576E9">
        <w:t>Задаток вносится в срок, установленный для приема заявок.</w:t>
      </w:r>
    </w:p>
    <w:p w14:paraId="263E1DDB" w14:textId="77777777" w:rsidR="00EC324A" w:rsidRPr="00F576E9" w:rsidRDefault="00EC324A" w:rsidP="00F576E9">
      <w:pPr>
        <w:widowControl w:val="0"/>
        <w:numPr>
          <w:ilvl w:val="1"/>
          <w:numId w:val="36"/>
        </w:numPr>
        <w:tabs>
          <w:tab w:val="left" w:pos="1089"/>
        </w:tabs>
        <w:spacing w:line="274" w:lineRule="exact"/>
        <w:ind w:firstLine="600"/>
        <w:jc w:val="both"/>
      </w:pPr>
      <w:r w:rsidRPr="00F576E9">
        <w:t>Порядок внесения задатка определяется регламентом работы электронной площадки опера</w:t>
      </w:r>
      <w:r w:rsidRPr="00F576E9">
        <w:softHyphen/>
        <w:t>тора аукциона</w:t>
      </w:r>
      <w:hyperlink r:id="rId21" w:history="1">
        <w:r w:rsidRPr="00F576E9">
          <w:rPr>
            <w:rStyle w:val="af0"/>
          </w:rPr>
          <w:t xml:space="preserve"> www.rts-tender.ru</w:t>
        </w:r>
        <w:r w:rsidRPr="00F576E9">
          <w:rPr>
            <w:rStyle w:val="af0"/>
            <w:lang w:eastAsia="en-US" w:bidi="en-US"/>
          </w:rPr>
          <w:t>.</w:t>
        </w:r>
      </w:hyperlink>
    </w:p>
    <w:p w14:paraId="380C2856" w14:textId="77777777" w:rsidR="00EC324A" w:rsidRPr="00F576E9" w:rsidRDefault="00EC324A" w:rsidP="00F576E9">
      <w:pPr>
        <w:pStyle w:val="43"/>
        <w:shd w:val="clear" w:color="auto" w:fill="auto"/>
        <w:ind w:firstLine="600"/>
        <w:rPr>
          <w:sz w:val="24"/>
          <w:szCs w:val="24"/>
        </w:rPr>
      </w:pPr>
      <w:r w:rsidRPr="00F576E9">
        <w:rPr>
          <w:rStyle w:val="44"/>
        </w:rPr>
        <w:t xml:space="preserve">Задаток, указанный в извещении и в аукционной документации, </w:t>
      </w:r>
      <w:r w:rsidRPr="00F576E9">
        <w:rPr>
          <w:sz w:val="24"/>
          <w:szCs w:val="24"/>
        </w:rPr>
        <w:t>вносится на расчетный счет оператора аукциона по реквизитам, указанным в личном кабинете заявителя после его реги</w:t>
      </w:r>
      <w:r w:rsidRPr="00F576E9">
        <w:rPr>
          <w:sz w:val="24"/>
          <w:szCs w:val="24"/>
        </w:rPr>
        <w:softHyphen/>
        <w:t>страции на электронной площадке:</w:t>
      </w:r>
      <w:hyperlink r:id="rId22" w:history="1">
        <w:r w:rsidRPr="00F576E9">
          <w:rPr>
            <w:rStyle w:val="af0"/>
            <w:sz w:val="24"/>
            <w:szCs w:val="24"/>
          </w:rPr>
          <w:t xml:space="preserve"> https://www.rts-tender.ru/.</w:t>
        </w:r>
      </w:hyperlink>
    </w:p>
    <w:p w14:paraId="4574338C" w14:textId="77777777" w:rsidR="005906B0" w:rsidRPr="00F576E9" w:rsidRDefault="005906B0" w:rsidP="00F576E9">
      <w:pPr>
        <w:ind w:firstLine="600"/>
        <w:jc w:val="both"/>
      </w:pPr>
      <w:r w:rsidRPr="00F576E9">
        <w:rPr>
          <w:rStyle w:val="2a"/>
        </w:rPr>
        <w:t xml:space="preserve">Плательщиком </w:t>
      </w:r>
      <w:r w:rsidRPr="00F576E9">
        <w:t xml:space="preserve">по оплате задатка на основании поданной заявки может быть </w:t>
      </w:r>
      <w:r w:rsidRPr="00F576E9">
        <w:rPr>
          <w:rStyle w:val="2a"/>
        </w:rPr>
        <w:t>только заяви</w:t>
      </w:r>
      <w:r w:rsidRPr="00F576E9">
        <w:rPr>
          <w:rStyle w:val="2a"/>
        </w:rPr>
        <w:softHyphen/>
        <w:t>тель. Не допускается перечисление задатка иными лицами</w:t>
      </w:r>
      <w:r w:rsidRPr="00F576E9">
        <w:t>. Перечисленные денежные средства не на основании поданной заявки, а также иными лицами, кроме заявителя (лица, подавшего заявку на участие в аукционе</w:t>
      </w:r>
      <w:proofErr w:type="gramStart"/>
      <w:r w:rsidRPr="00F576E9">
        <w:t>)</w:t>
      </w:r>
      <w:proofErr w:type="gramEnd"/>
      <w:r w:rsidRPr="00F576E9">
        <w:t xml:space="preserve"> будут считаться ошибочно перечисленными денежными средствами и воз</w:t>
      </w:r>
      <w:r w:rsidRPr="00F576E9">
        <w:softHyphen/>
        <w:t>вращены на счет плательщика (необходимо письменное заявление).</w:t>
      </w:r>
    </w:p>
    <w:p w14:paraId="15EA6691" w14:textId="77777777" w:rsidR="005906B0" w:rsidRPr="00F576E9" w:rsidRDefault="005906B0" w:rsidP="00F576E9">
      <w:pPr>
        <w:widowControl w:val="0"/>
        <w:numPr>
          <w:ilvl w:val="1"/>
          <w:numId w:val="36"/>
        </w:numPr>
        <w:tabs>
          <w:tab w:val="left" w:pos="1038"/>
        </w:tabs>
        <w:spacing w:line="274" w:lineRule="exact"/>
        <w:ind w:firstLine="600"/>
        <w:jc w:val="both"/>
      </w:pPr>
      <w:r w:rsidRPr="00F576E9">
        <w:t>Задаток, перечисленный победителем аукциона, единственным участником, а также един</w:t>
      </w:r>
      <w:r w:rsidRPr="00F576E9">
        <w:softHyphen/>
        <w:t>ственным заявителем зачитывается в счет арендной платы по договору, заключенному по итогам рассмотрения заявок на участие в аукционе или по итогам проведения аукциона.</w:t>
      </w:r>
    </w:p>
    <w:p w14:paraId="5C6D80F2" w14:textId="77777777" w:rsidR="005906B0" w:rsidRPr="00F576E9" w:rsidRDefault="005906B0" w:rsidP="00F576E9">
      <w:pPr>
        <w:widowControl w:val="0"/>
        <w:numPr>
          <w:ilvl w:val="1"/>
          <w:numId w:val="36"/>
        </w:numPr>
        <w:tabs>
          <w:tab w:val="left" w:pos="1038"/>
        </w:tabs>
        <w:spacing w:line="274" w:lineRule="exact"/>
        <w:ind w:firstLine="600"/>
        <w:jc w:val="both"/>
      </w:pPr>
      <w:r w:rsidRPr="00F576E9">
        <w:t>Задатки, перечисленные другими участниками аукциона, кроме участника, сделавшего предпоследнее предложение о цене договора, возвращаются участникам в течение пяти рабочих дней с даты подписания протокола о проведении аукциона.</w:t>
      </w:r>
    </w:p>
    <w:p w14:paraId="6FF8AD8F" w14:textId="77777777" w:rsidR="005906B0" w:rsidRPr="00F576E9" w:rsidRDefault="005906B0" w:rsidP="00F576E9">
      <w:pPr>
        <w:widowControl w:val="0"/>
        <w:numPr>
          <w:ilvl w:val="1"/>
          <w:numId w:val="36"/>
        </w:numPr>
        <w:tabs>
          <w:tab w:val="left" w:pos="1033"/>
        </w:tabs>
        <w:spacing w:line="274" w:lineRule="exact"/>
        <w:ind w:firstLine="600"/>
        <w:jc w:val="both"/>
      </w:pPr>
      <w:r w:rsidRPr="00F576E9">
        <w:t>В течение пяти рабочих дней с даты заключения договора аренды с победителем аукциона возвращается задаток участнику, сделавшему предпоследнее предложение о цене договора.</w:t>
      </w:r>
    </w:p>
    <w:p w14:paraId="32274B80" w14:textId="77777777" w:rsidR="005906B0" w:rsidRPr="00F576E9" w:rsidRDefault="005906B0" w:rsidP="00F576E9">
      <w:pPr>
        <w:widowControl w:val="0"/>
        <w:numPr>
          <w:ilvl w:val="1"/>
          <w:numId w:val="36"/>
        </w:numPr>
        <w:tabs>
          <w:tab w:val="left" w:pos="1038"/>
        </w:tabs>
        <w:spacing w:line="274" w:lineRule="exact"/>
        <w:ind w:firstLine="600"/>
        <w:jc w:val="both"/>
      </w:pPr>
      <w:r w:rsidRPr="00F576E9">
        <w:t xml:space="preserve">В течение пяти рабочих дней с даты поступления письменного обращения об отзыве заявки возвращается задаток участнику, отозвавшему заявку до установленных </w:t>
      </w:r>
      <w:r w:rsidR="00FF2410" w:rsidRPr="00F576E9">
        <w:t>даты и времени,</w:t>
      </w:r>
      <w:r w:rsidRPr="00F576E9">
        <w:t xml:space="preserve"> начала рас</w:t>
      </w:r>
      <w:r w:rsidRPr="00F576E9">
        <w:softHyphen/>
        <w:t>смотрения заявок на участие в аукционе.</w:t>
      </w:r>
    </w:p>
    <w:p w14:paraId="28882D6A" w14:textId="77777777" w:rsidR="005906B0" w:rsidRPr="00F576E9" w:rsidRDefault="005906B0" w:rsidP="00F576E9">
      <w:pPr>
        <w:widowControl w:val="0"/>
        <w:numPr>
          <w:ilvl w:val="1"/>
          <w:numId w:val="36"/>
        </w:numPr>
        <w:tabs>
          <w:tab w:val="left" w:pos="1042"/>
        </w:tabs>
        <w:spacing w:line="274" w:lineRule="exact"/>
        <w:ind w:firstLine="600"/>
        <w:jc w:val="both"/>
      </w:pPr>
      <w:r w:rsidRPr="00F576E9">
        <w:t>В течение пяти рабочих с даты подписания протокола рассмотрения заявок возвращаются задатки участникам, не допущенным к участию в аукционе.</w:t>
      </w:r>
    </w:p>
    <w:p w14:paraId="0B431307" w14:textId="77777777" w:rsidR="005906B0" w:rsidRPr="00F576E9" w:rsidRDefault="005906B0" w:rsidP="00F576E9">
      <w:pPr>
        <w:widowControl w:val="0"/>
        <w:numPr>
          <w:ilvl w:val="1"/>
          <w:numId w:val="36"/>
        </w:numPr>
        <w:tabs>
          <w:tab w:val="left" w:pos="1153"/>
        </w:tabs>
        <w:spacing w:line="274" w:lineRule="exact"/>
        <w:ind w:firstLine="600"/>
        <w:jc w:val="both"/>
      </w:pPr>
      <w:r w:rsidRPr="00F576E9">
        <w:t>Заявителям возвращаются задатки в течение пяти рабочих дней с даты признания аукцио</w:t>
      </w:r>
      <w:r w:rsidRPr="00F576E9">
        <w:softHyphen/>
        <w:t>на несостоявшимся.</w:t>
      </w:r>
    </w:p>
    <w:p w14:paraId="273DAD04" w14:textId="77777777" w:rsidR="005906B0" w:rsidRPr="00F576E9" w:rsidRDefault="005906B0" w:rsidP="00F576E9">
      <w:pPr>
        <w:widowControl w:val="0"/>
        <w:numPr>
          <w:ilvl w:val="1"/>
          <w:numId w:val="36"/>
        </w:numPr>
        <w:tabs>
          <w:tab w:val="left" w:pos="1181"/>
        </w:tabs>
        <w:spacing w:line="274" w:lineRule="exact"/>
        <w:ind w:firstLine="600"/>
        <w:jc w:val="both"/>
      </w:pPr>
      <w:r w:rsidRPr="00F576E9">
        <w:lastRenderedPageBreak/>
        <w:t>В случае уклонения победителя аукциона от подписания договора в установленный срок, задаток, перечисленный им, не возвращается.</w:t>
      </w:r>
    </w:p>
    <w:p w14:paraId="04233225" w14:textId="77777777" w:rsidR="005906B0" w:rsidRPr="00F576E9" w:rsidRDefault="005906B0" w:rsidP="00F576E9">
      <w:pPr>
        <w:widowControl w:val="0"/>
        <w:numPr>
          <w:ilvl w:val="1"/>
          <w:numId w:val="36"/>
        </w:numPr>
        <w:tabs>
          <w:tab w:val="left" w:pos="1158"/>
        </w:tabs>
        <w:spacing w:after="267" w:line="274" w:lineRule="exact"/>
        <w:ind w:firstLine="600"/>
        <w:jc w:val="both"/>
      </w:pPr>
      <w:r w:rsidRPr="00F576E9">
        <w:t>В случае уклонения от заключения договора аренды участника, сделавшего предпоследнее предложение о цене договора, внесенный им задаток не возвращается.</w:t>
      </w:r>
    </w:p>
    <w:p w14:paraId="5547780D" w14:textId="77777777" w:rsidR="005906B0" w:rsidRDefault="005906B0" w:rsidP="00F576E9">
      <w:pPr>
        <w:pStyle w:val="38"/>
        <w:numPr>
          <w:ilvl w:val="0"/>
          <w:numId w:val="36"/>
        </w:numPr>
        <w:shd w:val="clear" w:color="auto" w:fill="auto"/>
        <w:tabs>
          <w:tab w:val="left" w:pos="2918"/>
        </w:tabs>
        <w:spacing w:after="0" w:line="240" w:lineRule="exact"/>
        <w:ind w:left="2620" w:firstLine="0"/>
      </w:pPr>
      <w:r>
        <w:t>Условия допуска заявителей к участию в аукционе.</w:t>
      </w:r>
    </w:p>
    <w:p w14:paraId="31D576EC" w14:textId="77777777" w:rsidR="005906B0" w:rsidRPr="00F576E9" w:rsidRDefault="005906B0" w:rsidP="00F576E9">
      <w:pPr>
        <w:widowControl w:val="0"/>
        <w:numPr>
          <w:ilvl w:val="1"/>
          <w:numId w:val="36"/>
        </w:numPr>
        <w:tabs>
          <w:tab w:val="left" w:pos="1038"/>
        </w:tabs>
        <w:spacing w:line="274" w:lineRule="exact"/>
        <w:ind w:firstLine="600"/>
        <w:jc w:val="both"/>
      </w:pPr>
      <w:r w:rsidRPr="00F576E9">
        <w:t>К участию в аукционе допускаются лица, указанные в пункте 1.5 аукционной документации, соответствующие следующим требованиям:</w:t>
      </w:r>
    </w:p>
    <w:p w14:paraId="653FFA4C" w14:textId="77777777" w:rsidR="005906B0" w:rsidRPr="00F576E9" w:rsidRDefault="005906B0" w:rsidP="00F576E9">
      <w:pPr>
        <w:widowControl w:val="0"/>
        <w:numPr>
          <w:ilvl w:val="2"/>
          <w:numId w:val="36"/>
        </w:numPr>
        <w:tabs>
          <w:tab w:val="left" w:pos="1244"/>
        </w:tabs>
        <w:spacing w:line="274" w:lineRule="exact"/>
        <w:ind w:firstLine="600"/>
        <w:jc w:val="both"/>
      </w:pPr>
      <w:r w:rsidRPr="00F576E9">
        <w:t>Отсутствие процедуры ликвидации заявителя - юридического лица.</w:t>
      </w:r>
    </w:p>
    <w:p w14:paraId="62722926" w14:textId="77777777" w:rsidR="005906B0" w:rsidRPr="00F576E9" w:rsidRDefault="005906B0" w:rsidP="00F576E9">
      <w:pPr>
        <w:widowControl w:val="0"/>
        <w:numPr>
          <w:ilvl w:val="2"/>
          <w:numId w:val="36"/>
        </w:numPr>
        <w:tabs>
          <w:tab w:val="left" w:pos="1220"/>
        </w:tabs>
        <w:spacing w:line="274" w:lineRule="exact"/>
        <w:ind w:firstLine="600"/>
        <w:jc w:val="both"/>
      </w:pPr>
      <w:r w:rsidRPr="00F576E9">
        <w:t>Отсутствие решения арбитражного суда о признании заявителя - юридического лица, ин</w:t>
      </w:r>
      <w:r w:rsidRPr="00F576E9">
        <w:softHyphen/>
        <w:t>дивидуального предпринимателя банкротом и об открытии конкурсного производства.</w:t>
      </w:r>
    </w:p>
    <w:p w14:paraId="50A17417" w14:textId="77777777" w:rsidR="005906B0" w:rsidRPr="00F576E9" w:rsidRDefault="005906B0" w:rsidP="00F576E9">
      <w:pPr>
        <w:widowControl w:val="0"/>
        <w:numPr>
          <w:ilvl w:val="2"/>
          <w:numId w:val="36"/>
        </w:numPr>
        <w:tabs>
          <w:tab w:val="left" w:pos="1225"/>
        </w:tabs>
        <w:spacing w:line="274" w:lineRule="exact"/>
        <w:ind w:firstLine="600"/>
        <w:jc w:val="both"/>
      </w:pPr>
      <w:r w:rsidRPr="00F576E9">
        <w:t>Отсутствие решения о приостановления деятельности заявителя в порядке, предусмот</w:t>
      </w:r>
      <w:r w:rsidRPr="00F576E9">
        <w:softHyphen/>
        <w:t>ренном Кодексом Российской Федерации об административных правонарушениях, на день рассмот</w:t>
      </w:r>
      <w:r w:rsidRPr="00F576E9">
        <w:softHyphen/>
        <w:t>рения заявки на участие в аукционе.</w:t>
      </w:r>
    </w:p>
    <w:p w14:paraId="5CEF75AA" w14:textId="5A7F51F9" w:rsidR="005906B0" w:rsidRPr="00F576E9" w:rsidRDefault="005906B0" w:rsidP="00F576E9">
      <w:pPr>
        <w:widowControl w:val="0"/>
        <w:numPr>
          <w:ilvl w:val="1"/>
          <w:numId w:val="36"/>
        </w:numPr>
        <w:tabs>
          <w:tab w:val="left" w:pos="1038"/>
        </w:tabs>
        <w:spacing w:line="274" w:lineRule="exact"/>
        <w:ind w:firstLine="600"/>
        <w:jc w:val="both"/>
      </w:pPr>
      <w:r w:rsidRPr="00F576E9">
        <w:t>Заявитель не допускается комиссией по проведению аукционов на право заключения дого</w:t>
      </w:r>
      <w:r w:rsidRPr="00F576E9">
        <w:softHyphen/>
        <w:t xml:space="preserve">воров аренды в отношении </w:t>
      </w:r>
      <w:r w:rsidR="00FF2410" w:rsidRPr="00F576E9">
        <w:rPr>
          <w:lang w:eastAsia="ar-SA"/>
        </w:rPr>
        <w:t xml:space="preserve">имущества, являющегося муниципальной собственностью МО «Первомайский район» </w:t>
      </w:r>
      <w:r w:rsidRPr="00F576E9">
        <w:t>к участию в аук</w:t>
      </w:r>
      <w:r w:rsidRPr="00F576E9">
        <w:softHyphen/>
        <w:t>ционе в случаях:</w:t>
      </w:r>
    </w:p>
    <w:p w14:paraId="6981D665" w14:textId="77777777" w:rsidR="005906B0" w:rsidRPr="00F576E9" w:rsidRDefault="005906B0" w:rsidP="00F576E9">
      <w:pPr>
        <w:widowControl w:val="0"/>
        <w:numPr>
          <w:ilvl w:val="0"/>
          <w:numId w:val="41"/>
        </w:numPr>
        <w:tabs>
          <w:tab w:val="left" w:pos="802"/>
        </w:tabs>
        <w:spacing w:line="274" w:lineRule="exact"/>
        <w:ind w:firstLine="600"/>
        <w:jc w:val="both"/>
      </w:pPr>
      <w:r w:rsidRPr="00F576E9">
        <w:t>непредставления документов, указанных в пункте 3.1 аукционной документации;</w:t>
      </w:r>
    </w:p>
    <w:p w14:paraId="350AC027" w14:textId="77777777" w:rsidR="005906B0" w:rsidRPr="00F576E9" w:rsidRDefault="005906B0" w:rsidP="00F576E9">
      <w:pPr>
        <w:widowControl w:val="0"/>
        <w:numPr>
          <w:ilvl w:val="0"/>
          <w:numId w:val="41"/>
        </w:numPr>
        <w:tabs>
          <w:tab w:val="left" w:pos="802"/>
        </w:tabs>
        <w:spacing w:line="274" w:lineRule="exact"/>
        <w:ind w:firstLine="600"/>
        <w:jc w:val="both"/>
      </w:pPr>
      <w:r w:rsidRPr="00F576E9">
        <w:t>несоответствия требованиям, установленным в пункте 5.1 документации об аукционе,</w:t>
      </w:r>
    </w:p>
    <w:p w14:paraId="787A5B60" w14:textId="77777777" w:rsidR="005906B0" w:rsidRPr="00F576E9" w:rsidRDefault="005906B0" w:rsidP="00F576E9">
      <w:pPr>
        <w:widowControl w:val="0"/>
        <w:numPr>
          <w:ilvl w:val="0"/>
          <w:numId w:val="41"/>
        </w:numPr>
        <w:tabs>
          <w:tab w:val="left" w:pos="774"/>
        </w:tabs>
        <w:spacing w:line="274" w:lineRule="exact"/>
        <w:ind w:firstLine="600"/>
        <w:jc w:val="both"/>
      </w:pPr>
      <w:r w:rsidRPr="00F576E9">
        <w:t>невнесения задатка и документов или копии документов, подтверждающие внесение задатка (документ с отметкой банка-получателя, подтверждающий перечисление задатка);</w:t>
      </w:r>
    </w:p>
    <w:p w14:paraId="09106F75" w14:textId="77777777" w:rsidR="005906B0" w:rsidRPr="00F576E9" w:rsidRDefault="005906B0" w:rsidP="00F576E9">
      <w:pPr>
        <w:widowControl w:val="0"/>
        <w:numPr>
          <w:ilvl w:val="0"/>
          <w:numId w:val="41"/>
        </w:numPr>
        <w:tabs>
          <w:tab w:val="left" w:pos="802"/>
        </w:tabs>
        <w:spacing w:line="274" w:lineRule="exact"/>
        <w:ind w:firstLine="600"/>
        <w:jc w:val="both"/>
      </w:pPr>
      <w:r w:rsidRPr="00F576E9">
        <w:t>несоответствия заявки на участие в аукционе требованиям документации об аукционе;</w:t>
      </w:r>
    </w:p>
    <w:p w14:paraId="56909F76" w14:textId="77777777" w:rsidR="005906B0" w:rsidRPr="00F576E9" w:rsidRDefault="005906B0" w:rsidP="00F576E9">
      <w:pPr>
        <w:widowControl w:val="0"/>
        <w:numPr>
          <w:ilvl w:val="0"/>
          <w:numId w:val="41"/>
        </w:numPr>
        <w:tabs>
          <w:tab w:val="left" w:pos="769"/>
        </w:tabs>
        <w:spacing w:line="274" w:lineRule="exact"/>
        <w:ind w:firstLine="600"/>
        <w:jc w:val="both"/>
      </w:pPr>
      <w:r w:rsidRPr="00F576E9">
        <w:t>подачи заявки на участие в аукционе заявителем, не указанным в пункте 1.5 аукционной до</w:t>
      </w:r>
      <w:r w:rsidRPr="00F576E9">
        <w:softHyphen/>
        <w:t>кументации.</w:t>
      </w:r>
    </w:p>
    <w:p w14:paraId="05426868" w14:textId="77777777" w:rsidR="005906B0" w:rsidRPr="00F576E9" w:rsidRDefault="005906B0" w:rsidP="00F576E9">
      <w:pPr>
        <w:widowControl w:val="0"/>
        <w:numPr>
          <w:ilvl w:val="0"/>
          <w:numId w:val="41"/>
        </w:numPr>
        <w:tabs>
          <w:tab w:val="left" w:pos="774"/>
        </w:tabs>
        <w:spacing w:line="274" w:lineRule="exact"/>
        <w:ind w:firstLine="600"/>
        <w:jc w:val="both"/>
      </w:pPr>
      <w:r w:rsidRPr="00F576E9">
        <w:t>наличия решения о ликвидации заявителя - юридического лица или наличие решения арбит</w:t>
      </w:r>
      <w:r w:rsidRPr="00F576E9">
        <w:softHyphen/>
        <w:t>ражного суда о признании заявителя - юридического лица, индивидуального предпринимателя банк</w:t>
      </w:r>
      <w:r w:rsidRPr="00F576E9">
        <w:softHyphen/>
        <w:t>ротом и об открытии конкурсного производства;</w:t>
      </w:r>
    </w:p>
    <w:p w14:paraId="5FAC1EE4" w14:textId="77777777" w:rsidR="005906B0" w:rsidRPr="00F576E9" w:rsidRDefault="005906B0" w:rsidP="00F576E9">
      <w:pPr>
        <w:widowControl w:val="0"/>
        <w:numPr>
          <w:ilvl w:val="0"/>
          <w:numId w:val="41"/>
        </w:numPr>
        <w:tabs>
          <w:tab w:val="left" w:pos="774"/>
        </w:tabs>
        <w:spacing w:line="274" w:lineRule="exact"/>
        <w:ind w:firstLine="600"/>
        <w:jc w:val="both"/>
      </w:pPr>
      <w:r w:rsidRPr="00F576E9">
        <w:t>наличие решения о приостановлении деятельности заявителя в порядке, предусмотренном Ко</w:t>
      </w:r>
      <w:r w:rsidRPr="00F576E9">
        <w:softHyphen/>
        <w:t>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692A0B1C" w14:textId="77777777" w:rsidR="00FF2410" w:rsidRPr="00F576E9" w:rsidRDefault="005906B0" w:rsidP="00F576E9">
      <w:pPr>
        <w:widowControl w:val="0"/>
        <w:numPr>
          <w:ilvl w:val="1"/>
          <w:numId w:val="36"/>
        </w:numPr>
        <w:tabs>
          <w:tab w:val="left" w:pos="1047"/>
        </w:tabs>
        <w:spacing w:line="274" w:lineRule="exact"/>
        <w:ind w:firstLine="600"/>
        <w:jc w:val="both"/>
      </w:pPr>
      <w:r w:rsidRPr="00F576E9">
        <w:t>В случае установления факта недостоверности сведений, содержащихся в документах, представленных заявителем в составе заявки на участие в аукционе, аукционная комиссия отстраняет такого заявителя от участия аукционе на любом этапе его проведения.</w:t>
      </w:r>
    </w:p>
    <w:p w14:paraId="0CF91BCC" w14:textId="6D6ADAE4" w:rsidR="00FF2410" w:rsidRDefault="00FF2410" w:rsidP="00F576E9">
      <w:pPr>
        <w:widowControl w:val="0"/>
        <w:numPr>
          <w:ilvl w:val="1"/>
          <w:numId w:val="36"/>
        </w:numPr>
        <w:tabs>
          <w:tab w:val="left" w:pos="1047"/>
        </w:tabs>
        <w:spacing w:line="274" w:lineRule="exact"/>
        <w:ind w:firstLine="600"/>
        <w:jc w:val="both"/>
      </w:pPr>
      <w:r w:rsidRPr="00F576E9">
        <w:rPr>
          <w:lang w:bidi="ru-RU"/>
        </w:rPr>
        <w:t>Уведомление о допуске к участию в аукционе и о признании заявителя участником аукцио</w:t>
      </w:r>
      <w:r w:rsidRPr="00F576E9">
        <w:rPr>
          <w:lang w:bidi="ru-RU"/>
        </w:rPr>
        <w:softHyphen/>
        <w:t>на или об отказе в допуске к участию в аукционе направляются заявителю оператором аукциона в личный кабинет на электронной площадке.</w:t>
      </w:r>
    </w:p>
    <w:p w14:paraId="375C3CF6" w14:textId="77777777" w:rsidR="00F576E9" w:rsidRPr="00F576E9" w:rsidRDefault="00F576E9" w:rsidP="00F576E9">
      <w:pPr>
        <w:widowControl w:val="0"/>
        <w:tabs>
          <w:tab w:val="left" w:pos="1047"/>
        </w:tabs>
        <w:spacing w:line="274" w:lineRule="exact"/>
        <w:jc w:val="both"/>
      </w:pPr>
    </w:p>
    <w:p w14:paraId="265910BD" w14:textId="77777777" w:rsidR="00FF2410" w:rsidRPr="00FF2410" w:rsidRDefault="00FF2410" w:rsidP="00FF2410">
      <w:pPr>
        <w:numPr>
          <w:ilvl w:val="0"/>
          <w:numId w:val="36"/>
        </w:numPr>
        <w:jc w:val="center"/>
        <w:rPr>
          <w:b/>
          <w:bCs/>
          <w:lang w:bidi="ru-RU"/>
        </w:rPr>
      </w:pPr>
      <w:r w:rsidRPr="00FF2410">
        <w:rPr>
          <w:b/>
          <w:bCs/>
          <w:lang w:bidi="ru-RU"/>
        </w:rPr>
        <w:t>Место, дата и время начала рассмотрения заявок</w:t>
      </w:r>
    </w:p>
    <w:p w14:paraId="41E3F814" w14:textId="3BC64003" w:rsidR="00FF2410" w:rsidRPr="00F576E9" w:rsidRDefault="00FF2410" w:rsidP="00F576E9">
      <w:pPr>
        <w:ind w:firstLine="720"/>
        <w:jc w:val="both"/>
        <w:rPr>
          <w:lang w:bidi="ru-RU"/>
        </w:rPr>
      </w:pPr>
      <w:r w:rsidRPr="00F576E9">
        <w:rPr>
          <w:lang w:bidi="ru-RU"/>
        </w:rPr>
        <w:t xml:space="preserve">Заседание комиссии по рассмотрению заявок на участие в аукционе состоится </w:t>
      </w:r>
      <w:r w:rsidRPr="00F576E9">
        <w:rPr>
          <w:b/>
          <w:bCs/>
          <w:lang w:bidi="ru-RU"/>
        </w:rPr>
        <w:t xml:space="preserve">с 11 час. 00 мин. </w:t>
      </w:r>
      <w:r w:rsidR="00D92BFC">
        <w:rPr>
          <w:b/>
          <w:bCs/>
          <w:lang w:bidi="ru-RU"/>
        </w:rPr>
        <w:t>1</w:t>
      </w:r>
      <w:r w:rsidR="00FE4275">
        <w:rPr>
          <w:b/>
          <w:bCs/>
          <w:lang w:bidi="ru-RU"/>
        </w:rPr>
        <w:t>9</w:t>
      </w:r>
      <w:r w:rsidRPr="00F576E9">
        <w:rPr>
          <w:b/>
          <w:bCs/>
          <w:lang w:bidi="ru-RU"/>
        </w:rPr>
        <w:t xml:space="preserve">.12.2022 (время местное) </w:t>
      </w:r>
      <w:r w:rsidRPr="00F576E9">
        <w:rPr>
          <w:lang w:bidi="ru-RU"/>
        </w:rPr>
        <w:t>по адресу: Томская область, Первомайский район, с. Первомайское, ул. Ленинская, д. 38, каб. 313.</w:t>
      </w:r>
      <w:bookmarkStart w:id="0" w:name="_GoBack"/>
      <w:bookmarkEnd w:id="0"/>
    </w:p>
    <w:p w14:paraId="61B0F3CD" w14:textId="77777777" w:rsidR="00FF2410" w:rsidRPr="00FF2410" w:rsidRDefault="00FF2410" w:rsidP="00FF2410">
      <w:pPr>
        <w:jc w:val="both"/>
        <w:rPr>
          <w:lang w:bidi="ru-RU"/>
        </w:rPr>
      </w:pPr>
    </w:p>
    <w:p w14:paraId="5C85E5D3" w14:textId="77777777" w:rsidR="00FF2410" w:rsidRPr="00FF2410" w:rsidRDefault="00FF2410" w:rsidP="00FF2410">
      <w:pPr>
        <w:numPr>
          <w:ilvl w:val="0"/>
          <w:numId w:val="36"/>
        </w:numPr>
        <w:jc w:val="center"/>
        <w:rPr>
          <w:b/>
          <w:bCs/>
          <w:lang w:bidi="ru-RU"/>
        </w:rPr>
      </w:pPr>
      <w:r w:rsidRPr="00FF2410">
        <w:rPr>
          <w:b/>
          <w:bCs/>
          <w:lang w:bidi="ru-RU"/>
        </w:rPr>
        <w:t>Проведение аукциона</w:t>
      </w:r>
    </w:p>
    <w:p w14:paraId="17CEAE24" w14:textId="77777777" w:rsidR="00FF2410" w:rsidRPr="00F576E9" w:rsidRDefault="00FF2410" w:rsidP="00F576E9">
      <w:pPr>
        <w:numPr>
          <w:ilvl w:val="1"/>
          <w:numId w:val="36"/>
        </w:numPr>
        <w:ind w:firstLine="567"/>
        <w:jc w:val="both"/>
        <w:rPr>
          <w:lang w:bidi="ru-RU"/>
        </w:rPr>
      </w:pPr>
      <w:r w:rsidRPr="00F576E9">
        <w:rPr>
          <w:lang w:bidi="ru-RU"/>
        </w:rPr>
        <w:t>В случае признания участниками аукциона двух и более заявителей проводится аукцион.</w:t>
      </w:r>
    </w:p>
    <w:p w14:paraId="6EFB506D" w14:textId="77777777" w:rsidR="00FF2410" w:rsidRPr="00F576E9" w:rsidRDefault="00FF2410" w:rsidP="00F576E9">
      <w:pPr>
        <w:numPr>
          <w:ilvl w:val="1"/>
          <w:numId w:val="36"/>
        </w:numPr>
        <w:ind w:firstLine="567"/>
        <w:jc w:val="both"/>
        <w:rPr>
          <w:lang w:bidi="ru-RU"/>
        </w:rPr>
      </w:pPr>
      <w:r w:rsidRPr="00F576E9">
        <w:rPr>
          <w:lang w:bidi="ru-RU"/>
        </w:rPr>
        <w:t>Аукцион проводится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w:t>
      </w:r>
      <w:r w:rsidRPr="00F576E9">
        <w:rPr>
          <w:lang w:bidi="ru-RU"/>
        </w:rPr>
        <w:softHyphen/>
        <w:t>ного управления имуществом, иных договоров, предусматривающих переход прав в отношении гос</w:t>
      </w:r>
      <w:r w:rsidRPr="00F576E9">
        <w:rPr>
          <w:lang w:bidi="ru-RU"/>
        </w:rPr>
        <w:softHyphen/>
        <w:t>ударственного или муниципального имущества, утвержденными приказом Федеральной антимоно</w:t>
      </w:r>
      <w:r w:rsidRPr="00F576E9">
        <w:rPr>
          <w:lang w:bidi="ru-RU"/>
        </w:rPr>
        <w:softHyphen/>
        <w:t>польной службы России от 10.02.2010 № 67.</w:t>
      </w:r>
    </w:p>
    <w:p w14:paraId="3A494C06" w14:textId="77777777" w:rsidR="00FF2410" w:rsidRPr="00F576E9" w:rsidRDefault="00FF2410" w:rsidP="00F576E9">
      <w:pPr>
        <w:numPr>
          <w:ilvl w:val="1"/>
          <w:numId w:val="36"/>
        </w:numPr>
        <w:ind w:firstLine="567"/>
        <w:jc w:val="both"/>
        <w:rPr>
          <w:lang w:bidi="ru-RU"/>
        </w:rPr>
      </w:pPr>
      <w:r w:rsidRPr="00F576E9">
        <w:rPr>
          <w:lang w:bidi="ru-RU"/>
        </w:rPr>
        <w:lastRenderedPageBreak/>
        <w:t xml:space="preserve">«Шаг аукциона» устанавливается в размере 5 % (пяти процентов) начальной (минимальной) цены договора (цены лота), указанной в документации о проведении аукциона: </w:t>
      </w:r>
      <w:r w:rsidRPr="00F576E9">
        <w:rPr>
          <w:b/>
          <w:bCs/>
          <w:lang w:bidi="ru-RU"/>
        </w:rPr>
        <w:t>154,35 рублей.</w:t>
      </w:r>
    </w:p>
    <w:p w14:paraId="0FF56951" w14:textId="77777777" w:rsidR="00FF2410" w:rsidRPr="00F576E9" w:rsidRDefault="00FF2410" w:rsidP="00F576E9">
      <w:pPr>
        <w:numPr>
          <w:ilvl w:val="1"/>
          <w:numId w:val="36"/>
        </w:numPr>
        <w:ind w:firstLine="567"/>
        <w:jc w:val="both"/>
        <w:rPr>
          <w:lang w:bidi="ru-RU"/>
        </w:rPr>
      </w:pPr>
      <w:r w:rsidRPr="00F576E9">
        <w:rPr>
          <w:lang w:bidi="ru-RU"/>
        </w:rPr>
        <w:t>Победителем аукциона признается участник, который предложил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54D604BE" w14:textId="689B8501" w:rsidR="00FF2410" w:rsidRDefault="00FF2410" w:rsidP="00F576E9">
      <w:pPr>
        <w:numPr>
          <w:ilvl w:val="1"/>
          <w:numId w:val="36"/>
        </w:numPr>
        <w:ind w:firstLine="567"/>
        <w:jc w:val="both"/>
        <w:rPr>
          <w:lang w:bidi="ru-RU"/>
        </w:rPr>
      </w:pPr>
      <w:r w:rsidRPr="00F576E9">
        <w:rPr>
          <w:lang w:bidi="ru-RU"/>
        </w:rPr>
        <w:t>Протокол об итогах аукциона размещается на официальном сайте торгов и на федеральной электронной торговой площадке организатора аукциона в течение дня, следующего после дня подпи</w:t>
      </w:r>
      <w:r w:rsidRPr="00F576E9">
        <w:rPr>
          <w:lang w:bidi="ru-RU"/>
        </w:rPr>
        <w:softHyphen/>
        <w:t>сания указанного протокола.</w:t>
      </w:r>
    </w:p>
    <w:p w14:paraId="314A56D3" w14:textId="77777777" w:rsidR="00F576E9" w:rsidRPr="00F576E9" w:rsidRDefault="00F576E9" w:rsidP="00F576E9">
      <w:pPr>
        <w:jc w:val="both"/>
        <w:rPr>
          <w:lang w:bidi="ru-RU"/>
        </w:rPr>
      </w:pPr>
    </w:p>
    <w:p w14:paraId="3180CF55" w14:textId="77777777" w:rsidR="00FF2410" w:rsidRPr="00FF2410" w:rsidRDefault="00FF2410" w:rsidP="00FF2410">
      <w:pPr>
        <w:numPr>
          <w:ilvl w:val="0"/>
          <w:numId w:val="36"/>
        </w:numPr>
        <w:jc w:val="center"/>
        <w:rPr>
          <w:b/>
          <w:bCs/>
          <w:lang w:bidi="ru-RU"/>
        </w:rPr>
      </w:pPr>
      <w:r w:rsidRPr="00FF2410">
        <w:rPr>
          <w:b/>
          <w:bCs/>
          <w:lang w:bidi="ru-RU"/>
        </w:rPr>
        <w:t>Заключение договора аренды</w:t>
      </w:r>
    </w:p>
    <w:p w14:paraId="359EAF58" w14:textId="77777777" w:rsidR="00FF2410" w:rsidRPr="00F576E9" w:rsidRDefault="00FF2410" w:rsidP="00F576E9">
      <w:pPr>
        <w:numPr>
          <w:ilvl w:val="1"/>
          <w:numId w:val="36"/>
        </w:numPr>
        <w:ind w:firstLine="567"/>
        <w:jc w:val="both"/>
        <w:rPr>
          <w:lang w:bidi="ru-RU"/>
        </w:rPr>
      </w:pPr>
      <w:r w:rsidRPr="00F576E9">
        <w:rPr>
          <w:lang w:bidi="ru-RU"/>
        </w:rPr>
        <w:t>Заключение договора аренды осуществляется в порядке, предусмотренном Гражданским кодексом Российской Федерации и иными федеральными законами.</w:t>
      </w:r>
    </w:p>
    <w:p w14:paraId="23B9970A" w14:textId="77777777" w:rsidR="0000147B" w:rsidRPr="00F576E9" w:rsidRDefault="00FF2410" w:rsidP="00F576E9">
      <w:pPr>
        <w:numPr>
          <w:ilvl w:val="1"/>
          <w:numId w:val="36"/>
        </w:numPr>
        <w:ind w:firstLine="567"/>
        <w:jc w:val="both"/>
        <w:rPr>
          <w:lang w:bidi="ru-RU"/>
        </w:rPr>
      </w:pPr>
      <w:r w:rsidRPr="00F576E9">
        <w:rPr>
          <w:lang w:bidi="ru-RU"/>
        </w:rPr>
        <w:t>Договор аренды заключается с лицом, подавшим единственную заявку на участие в аукци</w:t>
      </w:r>
      <w:r w:rsidRPr="00F576E9">
        <w:rPr>
          <w:lang w:bidi="ru-RU"/>
        </w:rPr>
        <w:softHyphen/>
        <w:t>оне в случае, если указанная заявка соответствует требованиям и условиям, предусмотренным доку</w:t>
      </w:r>
      <w:r w:rsidRPr="00F576E9">
        <w:rPr>
          <w:lang w:bidi="ru-RU"/>
        </w:rPr>
        <w:softHyphen/>
        <w:t>ментацией об аукционе (далее - единственный заявитель), с лицом, признанным единственным участником аукциона, с победителем аукциона.</w:t>
      </w:r>
    </w:p>
    <w:p w14:paraId="21E42CD5" w14:textId="77777777" w:rsidR="0000147B" w:rsidRPr="00F576E9" w:rsidRDefault="00FF2410" w:rsidP="00F576E9">
      <w:pPr>
        <w:numPr>
          <w:ilvl w:val="1"/>
          <w:numId w:val="36"/>
        </w:numPr>
        <w:ind w:firstLine="567"/>
        <w:jc w:val="both"/>
        <w:rPr>
          <w:lang w:bidi="ru-RU"/>
        </w:rPr>
      </w:pPr>
      <w:r w:rsidRPr="00F576E9">
        <w:rPr>
          <w:lang w:bidi="ru-RU"/>
        </w:rPr>
        <w:t xml:space="preserve">Заключение договора аренды осуществляется с единственным участником аукциона, с единственным заявителем на основании и по цене, предусмотренной заявкой на участие в аукционе и документацией об аукционе, но по цене не менее начальной (минимальной) цены договора (лота), </w:t>
      </w:r>
      <w:r w:rsidRPr="00F576E9">
        <w:t>указанной в извещении о проведении аукциона, с победителем аукциона по цене, сложившейся по результатам торгов.</w:t>
      </w:r>
    </w:p>
    <w:p w14:paraId="4998A4D2" w14:textId="77777777" w:rsidR="000F1EB9" w:rsidRPr="00F576E9" w:rsidRDefault="00FF2410" w:rsidP="00F576E9">
      <w:pPr>
        <w:numPr>
          <w:ilvl w:val="1"/>
          <w:numId w:val="36"/>
        </w:numPr>
        <w:ind w:firstLine="567"/>
        <w:jc w:val="both"/>
        <w:rPr>
          <w:lang w:bidi="ru-RU"/>
        </w:rPr>
      </w:pPr>
      <w:r w:rsidRPr="00F576E9">
        <w:t>Победителю аукциона, единственному участнику, либо единственному заявителю в течение трех рабочих дней с даты подписания протокола аукциона, протокола рассмотрения заявок вручается проект договора аренды, прилагаемый к аукционной документации с включенной туда ценой дого</w:t>
      </w:r>
      <w:r w:rsidRPr="00F576E9">
        <w:softHyphen/>
        <w:t>вора.</w:t>
      </w:r>
    </w:p>
    <w:p w14:paraId="7FF7E407" w14:textId="77777777" w:rsidR="000F1EB9" w:rsidRPr="00F576E9" w:rsidRDefault="00FF2410" w:rsidP="00F576E9">
      <w:pPr>
        <w:numPr>
          <w:ilvl w:val="1"/>
          <w:numId w:val="36"/>
        </w:numPr>
        <w:ind w:firstLine="567"/>
        <w:jc w:val="both"/>
        <w:rPr>
          <w:lang w:bidi="ru-RU"/>
        </w:rPr>
      </w:pPr>
      <w:r w:rsidRPr="00F576E9">
        <w:t xml:space="preserve">Указанный проект договора аренды подписывается победителем аукциона, единственным участником, единственным заявителем в срок </w:t>
      </w:r>
      <w:r w:rsidR="000F1EB9" w:rsidRPr="00F576E9">
        <w:rPr>
          <w:rFonts w:eastAsiaTheme="minorHAnsi"/>
          <w:lang w:eastAsia="en-US"/>
        </w:rPr>
        <w:t>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F576E9">
        <w:rPr>
          <w:rStyle w:val="2a"/>
        </w:rPr>
        <w:t xml:space="preserve">. </w:t>
      </w:r>
      <w:r w:rsidRPr="00F576E9">
        <w:t>В случае невозвращения подписанного проекта договора в установленный срок победитель аукциона, единственный участник или единственный заявитель признается уклонившимся от заключения договора.</w:t>
      </w:r>
    </w:p>
    <w:p w14:paraId="63F3D548" w14:textId="77777777" w:rsidR="000F1EB9" w:rsidRPr="00F576E9" w:rsidRDefault="00FF2410" w:rsidP="00F576E9">
      <w:pPr>
        <w:numPr>
          <w:ilvl w:val="1"/>
          <w:numId w:val="36"/>
        </w:numPr>
        <w:ind w:firstLine="567"/>
        <w:jc w:val="both"/>
        <w:rPr>
          <w:lang w:bidi="ru-RU"/>
        </w:rPr>
      </w:pPr>
      <w:r w:rsidRPr="00F576E9">
        <w:t>В срок, предусмотренный для заключения договора, организатор аукциона обязан отказать</w:t>
      </w:r>
      <w:r w:rsidRPr="00F576E9">
        <w:softHyphen/>
        <w:t>ся от заключения договора с победителем аукциона, либо с участником аукциона, с которым заклю</w:t>
      </w:r>
      <w:r w:rsidRPr="00F576E9">
        <w:softHyphen/>
        <w:t>чается такой договор, в случае установления факта: проведения ликвидации такого участника аукци</w:t>
      </w:r>
      <w:r w:rsidRPr="00F576E9">
        <w:softHyphen/>
        <w:t>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w:t>
      </w:r>
      <w:r w:rsidRPr="00F576E9">
        <w:softHyphen/>
        <w:t>курсного производства; приостановления деятельности такого лица в порядке, предусмотренном Ко</w:t>
      </w:r>
      <w:r w:rsidRPr="00F576E9">
        <w:softHyphen/>
        <w:t>дексом Российской Федерации об административных правонарушениях; предоставления таким ли</w:t>
      </w:r>
      <w:r w:rsidRPr="00F576E9">
        <w:softHyphen/>
        <w:t>цом заведомо ложных сведений, содержащихся в документах, предусмотренных разделом 3 доку</w:t>
      </w:r>
      <w:r w:rsidRPr="00F576E9">
        <w:softHyphen/>
        <w:t>ментации об аукционе.</w:t>
      </w:r>
    </w:p>
    <w:p w14:paraId="1C4A04FF" w14:textId="77777777" w:rsidR="000F1EB9" w:rsidRPr="00F576E9" w:rsidRDefault="00FF2410" w:rsidP="00F576E9">
      <w:pPr>
        <w:numPr>
          <w:ilvl w:val="1"/>
          <w:numId w:val="36"/>
        </w:numPr>
        <w:ind w:firstLine="567"/>
        <w:jc w:val="both"/>
        <w:rPr>
          <w:lang w:bidi="ru-RU"/>
        </w:rPr>
      </w:pPr>
      <w:r w:rsidRPr="00F576E9">
        <w:t>В случае, если победитель аукциона признан уклонившимся от заключения договора, либо в этот период организатором аукциона были установлены факты, указанные в пункте 8.6. документа</w:t>
      </w:r>
      <w:r w:rsidRPr="00F576E9">
        <w:softHyphen/>
        <w:t>ции об аукционе, аукционная комиссия вправе предложить участнику, сделавшему предпоследнее предложение о цене договора, заключить договор аренды, прилагаемый к документации об аукционе с включенной туда ценой договора, предложенной данным участником.</w:t>
      </w:r>
    </w:p>
    <w:p w14:paraId="5EAE7C4F" w14:textId="77777777" w:rsidR="000F1EB9" w:rsidRPr="00F576E9" w:rsidRDefault="00FF2410" w:rsidP="00F576E9">
      <w:pPr>
        <w:numPr>
          <w:ilvl w:val="1"/>
          <w:numId w:val="36"/>
        </w:numPr>
        <w:ind w:firstLine="567"/>
        <w:jc w:val="both"/>
        <w:rPr>
          <w:lang w:bidi="ru-RU"/>
        </w:rPr>
      </w:pPr>
      <w:r w:rsidRPr="00F576E9">
        <w:t>Протокол об отказе от заключения договора размещается на официальном сайте в течение дня, следующего после дня подписания протокола, и направляется по почте в письменной форме, или в форме электронного документа (по адресу, указанному в заявке), лицу, которому отказывается в заключении договора, в течение двух рабочих дней с даты подписания протокола. Неполучение ли</w:t>
      </w:r>
      <w:r w:rsidRPr="00F576E9">
        <w:softHyphen/>
        <w:t xml:space="preserve">цом данного протокола по адресу, </w:t>
      </w:r>
      <w:r w:rsidRPr="00F576E9">
        <w:lastRenderedPageBreak/>
        <w:t>указанному в заявке, не является основанием для оспаривания ре</w:t>
      </w:r>
      <w:r w:rsidRPr="00F576E9">
        <w:softHyphen/>
        <w:t>шения аукционной комиссии о заключении договора с участником, сделавшим предпоследнее пред</w:t>
      </w:r>
      <w:r w:rsidRPr="00F576E9">
        <w:softHyphen/>
        <w:t>ложение о цене договора, заключить договор аренды.</w:t>
      </w:r>
    </w:p>
    <w:p w14:paraId="66E3BC16" w14:textId="77777777" w:rsidR="00FF2410" w:rsidRPr="00F576E9" w:rsidRDefault="00FF2410" w:rsidP="00F576E9">
      <w:pPr>
        <w:numPr>
          <w:ilvl w:val="1"/>
          <w:numId w:val="36"/>
        </w:numPr>
        <w:ind w:firstLine="567"/>
        <w:jc w:val="both"/>
        <w:rPr>
          <w:lang w:bidi="ru-RU"/>
        </w:rPr>
      </w:pPr>
      <w:r w:rsidRPr="00F576E9">
        <w:t>Организатор аукциона в течение трех рабочих дней с даты подписания протокола об отказе от заключения договора передает один экземпляр протокола и проект договора аренды участнику аукциона, сделавшим предпоследнее предложение о цене договора.</w:t>
      </w:r>
    </w:p>
    <w:p w14:paraId="49B38C95" w14:textId="77777777" w:rsidR="00FF2410" w:rsidRPr="00F576E9" w:rsidRDefault="00FF2410" w:rsidP="00F576E9">
      <w:pPr>
        <w:ind w:firstLine="620"/>
        <w:jc w:val="both"/>
      </w:pPr>
      <w:r w:rsidRPr="00F576E9">
        <w:t>Проект договора аренды составляется путем включения цены, предложенной участником аук</w:t>
      </w:r>
      <w:r w:rsidRPr="00F576E9">
        <w:softHyphen/>
        <w:t>циона, сделавшим предпоследнее предложение о цене договора, в проект договора аренды, прилага</w:t>
      </w:r>
      <w:r w:rsidRPr="00F576E9">
        <w:softHyphen/>
        <w:t>емый к документации об аукционе.</w:t>
      </w:r>
    </w:p>
    <w:p w14:paraId="0824FBE3" w14:textId="77777777" w:rsidR="00FF2410" w:rsidRPr="00F576E9" w:rsidRDefault="00FF2410" w:rsidP="00F576E9">
      <w:pPr>
        <w:ind w:firstLine="620"/>
        <w:jc w:val="both"/>
      </w:pPr>
      <w:r w:rsidRPr="00F576E9">
        <w:t>Указанный проект договора аренды подписывается участником аукциона, сделавшим предпо</w:t>
      </w:r>
      <w:r w:rsidRPr="00F576E9">
        <w:softHyphen/>
        <w:t>следнее предложение о цене договора, в десятидневный срок и предоставляется организатору аукци</w:t>
      </w:r>
      <w:r w:rsidRPr="00F576E9">
        <w:softHyphen/>
        <w:t>она.</w:t>
      </w:r>
    </w:p>
    <w:p w14:paraId="0DDFD915" w14:textId="77777777" w:rsidR="00FF2410" w:rsidRPr="00F576E9" w:rsidRDefault="00FF2410" w:rsidP="00F576E9">
      <w:pPr>
        <w:ind w:firstLine="620"/>
        <w:jc w:val="both"/>
      </w:pPr>
      <w:r w:rsidRPr="00F576E9">
        <w:t>В случае невозвращения подписанного проекта договора аренды в указанный срок, участник, сделавший предпоследнее предложение о цене договора, признается уклонившимся от заключения договора.</w:t>
      </w:r>
    </w:p>
    <w:p w14:paraId="5F97B525" w14:textId="77777777" w:rsidR="00FF2410" w:rsidRPr="00F576E9" w:rsidRDefault="00FF2410" w:rsidP="00F576E9">
      <w:pPr>
        <w:pStyle w:val="af3"/>
        <w:widowControl w:val="0"/>
        <w:numPr>
          <w:ilvl w:val="1"/>
          <w:numId w:val="36"/>
        </w:numPr>
        <w:tabs>
          <w:tab w:val="left" w:pos="1287"/>
        </w:tabs>
        <w:spacing w:line="274" w:lineRule="exact"/>
        <w:ind w:left="0" w:firstLine="720"/>
        <w:jc w:val="both"/>
      </w:pPr>
      <w:r w:rsidRPr="00F576E9">
        <w:t>В случае уклонения от заключения договора победителя аукциона, единственного участ</w:t>
      </w:r>
      <w:r w:rsidRPr="00F576E9">
        <w:softHyphen/>
        <w:t>ника, участника, сделавшего предпоследнее предложение о цене договора, а также единственного заявителя, организатор аукциона вправе объявить о проведении нового аукциона в установленном порядке.</w:t>
      </w:r>
    </w:p>
    <w:p w14:paraId="5A0D4753" w14:textId="77777777" w:rsidR="00FF2410" w:rsidRPr="00F576E9" w:rsidRDefault="00FF2410" w:rsidP="00F576E9">
      <w:pPr>
        <w:jc w:val="both"/>
        <w:rPr>
          <w:lang w:bidi="ru-RU"/>
        </w:rPr>
      </w:pPr>
    </w:p>
    <w:p w14:paraId="4A7610CC" w14:textId="77777777" w:rsidR="00FF2410" w:rsidRDefault="00FF2410" w:rsidP="004665D7">
      <w:pPr>
        <w:ind w:left="720"/>
      </w:pPr>
    </w:p>
    <w:p w14:paraId="2E6F2D30" w14:textId="77777777" w:rsidR="00FF2410" w:rsidRDefault="00FF2410" w:rsidP="004665D7">
      <w:pPr>
        <w:ind w:left="720"/>
      </w:pPr>
    </w:p>
    <w:p w14:paraId="7A25646C" w14:textId="77777777" w:rsidR="004665D7" w:rsidRDefault="004665D7" w:rsidP="004665D7">
      <w:pPr>
        <w:ind w:left="720"/>
      </w:pPr>
    </w:p>
    <w:p w14:paraId="078A8936" w14:textId="77777777" w:rsidR="004665D7" w:rsidRDefault="004665D7" w:rsidP="004665D7">
      <w:pPr>
        <w:ind w:left="720"/>
      </w:pPr>
    </w:p>
    <w:p w14:paraId="68BE8766" w14:textId="77777777" w:rsidR="004665D7" w:rsidRDefault="004665D7" w:rsidP="004665D7">
      <w:pPr>
        <w:ind w:left="720"/>
      </w:pPr>
    </w:p>
    <w:p w14:paraId="705D4964" w14:textId="77777777" w:rsidR="00986FCA" w:rsidRDefault="00986FCA" w:rsidP="00143209">
      <w:pPr>
        <w:jc w:val="center"/>
        <w:rPr>
          <w:b/>
          <w:sz w:val="22"/>
          <w:szCs w:val="22"/>
        </w:rPr>
      </w:pPr>
    </w:p>
    <w:p w14:paraId="45D56C67" w14:textId="77777777" w:rsidR="00986FCA" w:rsidRDefault="00986FCA" w:rsidP="00143209">
      <w:pPr>
        <w:jc w:val="center"/>
        <w:rPr>
          <w:b/>
          <w:sz w:val="22"/>
          <w:szCs w:val="22"/>
        </w:rPr>
      </w:pPr>
    </w:p>
    <w:p w14:paraId="27AC74A0" w14:textId="77777777" w:rsidR="00986FCA" w:rsidRPr="004B7FFB" w:rsidRDefault="00986FCA" w:rsidP="00143209">
      <w:pPr>
        <w:jc w:val="center"/>
        <w:rPr>
          <w:b/>
          <w:sz w:val="22"/>
          <w:szCs w:val="22"/>
        </w:rPr>
      </w:pPr>
    </w:p>
    <w:p w14:paraId="1E02E35C" w14:textId="77777777" w:rsidR="00143209" w:rsidRPr="004B7FFB" w:rsidRDefault="00143209" w:rsidP="00143209">
      <w:pPr>
        <w:jc w:val="both"/>
        <w:rPr>
          <w:b/>
          <w:sz w:val="22"/>
          <w:szCs w:val="22"/>
        </w:rPr>
      </w:pPr>
    </w:p>
    <w:p w14:paraId="6FD913F7" w14:textId="77777777" w:rsidR="00784D3A" w:rsidRDefault="00143209" w:rsidP="00B74917">
      <w:pPr>
        <w:pStyle w:val="3"/>
        <w:numPr>
          <w:ilvl w:val="0"/>
          <w:numId w:val="0"/>
        </w:numPr>
        <w:spacing w:before="0" w:after="0"/>
        <w:ind w:left="720" w:hanging="720"/>
        <w:jc w:val="right"/>
        <w:rPr>
          <w:rFonts w:ascii="Times New Roman" w:hAnsi="Times New Roman" w:cs="Times New Roman"/>
          <w:b w:val="0"/>
          <w:sz w:val="22"/>
          <w:szCs w:val="22"/>
        </w:rPr>
      </w:pPr>
      <w:r w:rsidRPr="004B7FFB">
        <w:rPr>
          <w:rFonts w:ascii="Times New Roman" w:hAnsi="Times New Roman" w:cs="Times New Roman"/>
          <w:b w:val="0"/>
          <w:sz w:val="22"/>
          <w:szCs w:val="22"/>
        </w:rPr>
        <w:br w:type="page"/>
      </w:r>
    </w:p>
    <w:p w14:paraId="75DFD8DF" w14:textId="77777777" w:rsidR="00784D3A" w:rsidRPr="005568BE" w:rsidRDefault="00784D3A" w:rsidP="00784D3A">
      <w:pPr>
        <w:pStyle w:val="3"/>
        <w:numPr>
          <w:ilvl w:val="0"/>
          <w:numId w:val="0"/>
        </w:numPr>
        <w:spacing w:before="0" w:after="0"/>
        <w:ind w:left="720" w:hanging="720"/>
        <w:jc w:val="right"/>
        <w:rPr>
          <w:rFonts w:ascii="Times New Roman" w:hAnsi="Times New Roman" w:cs="Times New Roman"/>
          <w:b w:val="0"/>
          <w:sz w:val="22"/>
          <w:szCs w:val="22"/>
        </w:rPr>
      </w:pPr>
      <w:r w:rsidRPr="005568BE">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1</w:t>
      </w:r>
      <w:r w:rsidRPr="005568BE">
        <w:rPr>
          <w:rFonts w:ascii="Times New Roman" w:hAnsi="Times New Roman" w:cs="Times New Roman"/>
          <w:b w:val="0"/>
          <w:sz w:val="22"/>
          <w:szCs w:val="22"/>
        </w:rPr>
        <w:t xml:space="preserve"> </w:t>
      </w:r>
    </w:p>
    <w:p w14:paraId="278FE3D1" w14:textId="77777777" w:rsidR="00784D3A" w:rsidRPr="005568BE" w:rsidRDefault="00784D3A" w:rsidP="00784D3A">
      <w:pPr>
        <w:widowControl w:val="0"/>
        <w:jc w:val="right"/>
        <w:rPr>
          <w:sz w:val="22"/>
          <w:szCs w:val="22"/>
        </w:rPr>
      </w:pPr>
      <w:r w:rsidRPr="005568BE">
        <w:rPr>
          <w:sz w:val="22"/>
          <w:szCs w:val="22"/>
        </w:rPr>
        <w:t>к документации об аукционе</w:t>
      </w:r>
    </w:p>
    <w:p w14:paraId="562385B1" w14:textId="77777777" w:rsidR="00784D3A" w:rsidRDefault="00784D3A" w:rsidP="00B74917">
      <w:pPr>
        <w:pStyle w:val="3"/>
        <w:numPr>
          <w:ilvl w:val="0"/>
          <w:numId w:val="0"/>
        </w:numPr>
        <w:spacing w:before="0" w:after="0"/>
        <w:ind w:left="720" w:hanging="720"/>
        <w:jc w:val="right"/>
        <w:rPr>
          <w:rFonts w:ascii="Times New Roman" w:hAnsi="Times New Roman" w:cs="Times New Roman"/>
          <w:b w:val="0"/>
          <w:sz w:val="22"/>
          <w:szCs w:val="22"/>
        </w:rPr>
      </w:pPr>
    </w:p>
    <w:p w14:paraId="2BCCBD0E" w14:textId="77777777" w:rsidR="000F1EB9" w:rsidRPr="00B74917" w:rsidRDefault="000F1EB9" w:rsidP="000F1EB9">
      <w:pPr>
        <w:pStyle w:val="a3"/>
        <w:rPr>
          <w:sz w:val="24"/>
        </w:rPr>
      </w:pPr>
      <w:r w:rsidRPr="00B74917">
        <w:rPr>
          <w:sz w:val="24"/>
        </w:rPr>
        <w:t xml:space="preserve">Форма заявки на участие в аукционе </w:t>
      </w:r>
    </w:p>
    <w:p w14:paraId="687D8F2F" w14:textId="77777777" w:rsidR="000F1EB9" w:rsidRDefault="000F1EB9" w:rsidP="000F1EB9">
      <w:pPr>
        <w:rPr>
          <w:b/>
        </w:rPr>
      </w:pPr>
    </w:p>
    <w:p w14:paraId="33EAFAC2" w14:textId="77777777" w:rsidR="000F1EB9" w:rsidRDefault="000F1EB9" w:rsidP="000F1EB9">
      <w:pPr>
        <w:pStyle w:val="a3"/>
        <w:rPr>
          <w:bCs w:val="0"/>
          <w:sz w:val="28"/>
          <w:szCs w:val="28"/>
        </w:rPr>
      </w:pPr>
      <w:r>
        <w:rPr>
          <w:bCs w:val="0"/>
          <w:sz w:val="28"/>
          <w:szCs w:val="28"/>
        </w:rPr>
        <w:t>Заявка</w:t>
      </w:r>
    </w:p>
    <w:p w14:paraId="58A2A18B" w14:textId="77777777" w:rsidR="000F1EB9" w:rsidRDefault="000F1EB9" w:rsidP="000F1EB9">
      <w:pPr>
        <w:pStyle w:val="a3"/>
        <w:rPr>
          <w:bCs w:val="0"/>
          <w:sz w:val="28"/>
          <w:szCs w:val="28"/>
        </w:rPr>
      </w:pPr>
      <w:r>
        <w:rPr>
          <w:bCs w:val="0"/>
          <w:sz w:val="28"/>
          <w:szCs w:val="28"/>
        </w:rPr>
        <w:t>на участие в аукционе на право заключения</w:t>
      </w:r>
    </w:p>
    <w:p w14:paraId="721C2CC2" w14:textId="77777777" w:rsidR="000F1EB9" w:rsidRPr="003C337F" w:rsidRDefault="000F1EB9" w:rsidP="000F1EB9">
      <w:pPr>
        <w:pStyle w:val="a3"/>
        <w:rPr>
          <w:bCs w:val="0"/>
          <w:sz w:val="28"/>
          <w:szCs w:val="28"/>
        </w:rPr>
      </w:pPr>
      <w:r>
        <w:rPr>
          <w:bCs w:val="0"/>
          <w:sz w:val="28"/>
          <w:szCs w:val="28"/>
        </w:rPr>
        <w:t xml:space="preserve">договора аренды </w:t>
      </w:r>
      <w:r w:rsidRPr="00C07E70">
        <w:rPr>
          <w:sz w:val="28"/>
          <w:szCs w:val="28"/>
        </w:rPr>
        <w:t xml:space="preserve">нежилых помещений, </w:t>
      </w:r>
      <w:r>
        <w:rPr>
          <w:sz w:val="28"/>
          <w:szCs w:val="28"/>
        </w:rPr>
        <w:t>являющихся муниципальной собственностью Первомайского района</w:t>
      </w:r>
    </w:p>
    <w:p w14:paraId="3DEDF175" w14:textId="77777777" w:rsidR="000F1EB9" w:rsidRDefault="000F1EB9" w:rsidP="000F1EB9">
      <w:pPr>
        <w:autoSpaceDE w:val="0"/>
        <w:autoSpaceDN w:val="0"/>
        <w:adjustRightInd w:val="0"/>
        <w:jc w:val="both"/>
      </w:pPr>
    </w:p>
    <w:p w14:paraId="6C54ED64" w14:textId="77777777" w:rsidR="000F1EB9" w:rsidRDefault="000F1EB9" w:rsidP="000F1EB9">
      <w:pPr>
        <w:autoSpaceDE w:val="0"/>
        <w:autoSpaceDN w:val="0"/>
        <w:adjustRightInd w:val="0"/>
      </w:pPr>
      <w:r>
        <w:t xml:space="preserve">с. Первомайское                                                                                 </w:t>
      </w:r>
      <w:proofErr w:type="gramStart"/>
      <w:r>
        <w:t xml:space="preserve">   «</w:t>
      </w:r>
      <w:proofErr w:type="gramEnd"/>
      <w:r>
        <w:t>___»__________20___г.</w:t>
      </w:r>
    </w:p>
    <w:p w14:paraId="11241802" w14:textId="77777777" w:rsidR="000F1EB9" w:rsidRDefault="000F1EB9" w:rsidP="000F1EB9">
      <w:pPr>
        <w:autoSpaceDE w:val="0"/>
        <w:autoSpaceDN w:val="0"/>
        <w:adjustRightInd w:val="0"/>
        <w:jc w:val="both"/>
      </w:pPr>
    </w:p>
    <w:p w14:paraId="30B9AFD0" w14:textId="77777777" w:rsidR="000F1EB9" w:rsidRDefault="000F1EB9" w:rsidP="000F1EB9">
      <w:pPr>
        <w:jc w:val="both"/>
        <w:rPr>
          <w:lang w:eastAsia="ar-SA"/>
        </w:rPr>
      </w:pPr>
      <w:r>
        <w:rPr>
          <w:lang w:eastAsia="ar-SA"/>
        </w:rPr>
        <w:t>1. Ознакомившись с документацией об аукционе,</w:t>
      </w:r>
    </w:p>
    <w:p w14:paraId="5E9A830C" w14:textId="77777777" w:rsidR="000F1EB9" w:rsidRDefault="000F1EB9" w:rsidP="000F1EB9">
      <w:pPr>
        <w:jc w:val="both"/>
        <w:rPr>
          <w:lang w:eastAsia="ar-SA"/>
        </w:rPr>
      </w:pPr>
    </w:p>
    <w:p w14:paraId="68A23DF2" w14:textId="77777777" w:rsidR="000F1EB9" w:rsidRPr="00D54BE5" w:rsidRDefault="000F1EB9" w:rsidP="000F1EB9">
      <w:pPr>
        <w:jc w:val="both"/>
        <w:rPr>
          <w:lang w:eastAsia="ar-SA"/>
        </w:rPr>
      </w:pPr>
      <w:r>
        <w:rPr>
          <w:lang w:eastAsia="ar-SA"/>
        </w:rPr>
        <w:t xml:space="preserve">юридическое лицо (указываются </w:t>
      </w:r>
      <w:r w:rsidRPr="00117DAE">
        <w:t>фирменное наименование (наименование), сведения об организационно-правовой форме, о месте нахождения, почтовый адрес, номер контактного телефона</w:t>
      </w:r>
      <w:r>
        <w:rPr>
          <w:lang w:eastAsia="ar-SA"/>
        </w:rPr>
        <w:t xml:space="preserve">) </w:t>
      </w:r>
    </w:p>
    <w:p w14:paraId="332F5DE8" w14:textId="77777777" w:rsidR="000F1EB9" w:rsidRPr="00D54BE5" w:rsidRDefault="000F1EB9" w:rsidP="000F1EB9">
      <w:pPr>
        <w:pBdr>
          <w:top w:val="single" w:sz="4" w:space="1" w:color="auto"/>
        </w:pBdr>
        <w:ind w:left="2410"/>
        <w:jc w:val="both"/>
        <w:rPr>
          <w:sz w:val="2"/>
          <w:szCs w:val="2"/>
          <w:lang w:eastAsia="ar-SA"/>
        </w:rPr>
      </w:pPr>
    </w:p>
    <w:p w14:paraId="3B3263D3" w14:textId="77777777" w:rsidR="000F1EB9" w:rsidRPr="00D54BE5" w:rsidRDefault="000F1EB9" w:rsidP="000F1EB9">
      <w:pPr>
        <w:jc w:val="both"/>
        <w:rPr>
          <w:lang w:eastAsia="ar-SA"/>
        </w:rPr>
      </w:pPr>
    </w:p>
    <w:p w14:paraId="172C67A0" w14:textId="77777777" w:rsidR="000F1EB9" w:rsidRPr="00D54BE5" w:rsidRDefault="000F1EB9" w:rsidP="000F1EB9">
      <w:pPr>
        <w:pBdr>
          <w:top w:val="single" w:sz="4" w:space="1" w:color="auto"/>
        </w:pBdr>
        <w:jc w:val="both"/>
        <w:rPr>
          <w:sz w:val="2"/>
          <w:szCs w:val="2"/>
          <w:lang w:eastAsia="ar-SA"/>
        </w:rPr>
      </w:pPr>
    </w:p>
    <w:p w14:paraId="1D903407" w14:textId="77777777" w:rsidR="000F1EB9" w:rsidRPr="00D54BE5" w:rsidRDefault="000F1EB9" w:rsidP="000F1EB9">
      <w:pPr>
        <w:jc w:val="both"/>
        <w:rPr>
          <w:lang w:eastAsia="ar-SA"/>
        </w:rPr>
      </w:pPr>
    </w:p>
    <w:p w14:paraId="4028AE49" w14:textId="77777777" w:rsidR="000F1EB9" w:rsidRPr="00D54BE5" w:rsidRDefault="000F1EB9" w:rsidP="000F1EB9">
      <w:pPr>
        <w:pBdr>
          <w:top w:val="single" w:sz="4" w:space="1" w:color="auto"/>
        </w:pBdr>
        <w:jc w:val="both"/>
        <w:rPr>
          <w:sz w:val="2"/>
          <w:szCs w:val="2"/>
          <w:lang w:eastAsia="ar-SA"/>
        </w:rPr>
      </w:pPr>
    </w:p>
    <w:p w14:paraId="73B2F3C5" w14:textId="77777777" w:rsidR="000F1EB9" w:rsidRPr="00D54BE5" w:rsidRDefault="000F1EB9" w:rsidP="000F1EB9">
      <w:pPr>
        <w:jc w:val="both"/>
        <w:rPr>
          <w:lang w:eastAsia="ar-SA"/>
        </w:rPr>
      </w:pPr>
    </w:p>
    <w:p w14:paraId="333EB0D2" w14:textId="77777777" w:rsidR="000F1EB9" w:rsidRPr="00D54BE5" w:rsidRDefault="000F1EB9" w:rsidP="000F1EB9">
      <w:pPr>
        <w:pBdr>
          <w:top w:val="single" w:sz="4" w:space="1" w:color="auto"/>
        </w:pBdr>
        <w:jc w:val="both"/>
        <w:rPr>
          <w:sz w:val="2"/>
          <w:szCs w:val="2"/>
          <w:lang w:eastAsia="ar-SA"/>
        </w:rPr>
      </w:pPr>
    </w:p>
    <w:p w14:paraId="071243A1" w14:textId="77777777" w:rsidR="000F1EB9" w:rsidRPr="005B46D1" w:rsidRDefault="000F1EB9" w:rsidP="000F1EB9">
      <w:pPr>
        <w:jc w:val="both"/>
        <w:rPr>
          <w:lang w:eastAsia="ar-SA"/>
        </w:rPr>
      </w:pPr>
      <w:r>
        <w:rPr>
          <w:lang w:eastAsia="ar-SA"/>
        </w:rPr>
        <w:t>физическое лицо (</w:t>
      </w:r>
      <w:proofErr w:type="gramStart"/>
      <w:r>
        <w:rPr>
          <w:lang w:eastAsia="ar-SA"/>
        </w:rPr>
        <w:t xml:space="preserve">указываются  </w:t>
      </w:r>
      <w:r w:rsidRPr="00117DAE">
        <w:t>фамилия</w:t>
      </w:r>
      <w:proofErr w:type="gramEnd"/>
      <w:r w:rsidRPr="00117DAE">
        <w:t>, имя, отчество, паспортные данные, сведения о месте жительства</w:t>
      </w:r>
      <w:r>
        <w:t xml:space="preserve">, </w:t>
      </w:r>
      <w:r w:rsidRPr="00117DAE">
        <w:t>номер контактного телефона</w:t>
      </w:r>
      <w:r>
        <w:rPr>
          <w:lang w:eastAsia="ar-SA"/>
        </w:rPr>
        <w:t xml:space="preserve">) </w:t>
      </w:r>
    </w:p>
    <w:p w14:paraId="62B93B12" w14:textId="77777777" w:rsidR="000F1EB9" w:rsidRPr="005B46D1" w:rsidRDefault="000F1EB9" w:rsidP="000F1EB9">
      <w:pPr>
        <w:pBdr>
          <w:top w:val="single" w:sz="4" w:space="1" w:color="auto"/>
        </w:pBdr>
        <w:ind w:left="6237"/>
        <w:jc w:val="both"/>
        <w:rPr>
          <w:sz w:val="2"/>
          <w:szCs w:val="2"/>
          <w:lang w:eastAsia="ar-SA"/>
        </w:rPr>
      </w:pPr>
    </w:p>
    <w:p w14:paraId="771C1B98" w14:textId="77777777" w:rsidR="000F1EB9" w:rsidRPr="005B46D1" w:rsidRDefault="000F1EB9" w:rsidP="000F1EB9">
      <w:pPr>
        <w:jc w:val="both"/>
        <w:rPr>
          <w:lang w:eastAsia="ar-SA"/>
        </w:rPr>
      </w:pPr>
    </w:p>
    <w:p w14:paraId="0C5B924E" w14:textId="77777777" w:rsidR="000F1EB9" w:rsidRPr="005B46D1" w:rsidRDefault="000F1EB9" w:rsidP="000F1EB9">
      <w:pPr>
        <w:pBdr>
          <w:top w:val="single" w:sz="4" w:space="1" w:color="auto"/>
        </w:pBdr>
        <w:jc w:val="both"/>
        <w:rPr>
          <w:sz w:val="2"/>
          <w:szCs w:val="2"/>
          <w:lang w:eastAsia="ar-SA"/>
        </w:rPr>
      </w:pPr>
    </w:p>
    <w:p w14:paraId="30086605" w14:textId="77777777" w:rsidR="000F1EB9" w:rsidRPr="005B46D1" w:rsidRDefault="000F1EB9" w:rsidP="000F1EB9">
      <w:pPr>
        <w:jc w:val="both"/>
        <w:rPr>
          <w:lang w:eastAsia="ar-SA"/>
        </w:rPr>
      </w:pPr>
    </w:p>
    <w:p w14:paraId="4D3EA3AF" w14:textId="77777777" w:rsidR="000F1EB9" w:rsidRPr="005B46D1" w:rsidRDefault="000F1EB9" w:rsidP="000F1EB9">
      <w:pPr>
        <w:pBdr>
          <w:top w:val="single" w:sz="4" w:space="1" w:color="auto"/>
        </w:pBdr>
        <w:jc w:val="both"/>
        <w:rPr>
          <w:sz w:val="2"/>
          <w:szCs w:val="2"/>
          <w:lang w:eastAsia="ar-SA"/>
        </w:rPr>
      </w:pPr>
    </w:p>
    <w:p w14:paraId="771A508E" w14:textId="77777777" w:rsidR="000F1EB9" w:rsidRPr="005B46D1" w:rsidRDefault="000F1EB9" w:rsidP="000F1EB9">
      <w:pPr>
        <w:jc w:val="both"/>
        <w:rPr>
          <w:lang w:eastAsia="ar-SA"/>
        </w:rPr>
      </w:pPr>
    </w:p>
    <w:p w14:paraId="47914B93" w14:textId="77777777" w:rsidR="000F1EB9" w:rsidRPr="005B46D1" w:rsidRDefault="000F1EB9" w:rsidP="000F1EB9">
      <w:pPr>
        <w:pBdr>
          <w:top w:val="single" w:sz="4" w:space="1" w:color="auto"/>
        </w:pBdr>
        <w:jc w:val="both"/>
        <w:rPr>
          <w:sz w:val="2"/>
          <w:szCs w:val="2"/>
          <w:lang w:eastAsia="ar-SA"/>
        </w:rPr>
      </w:pPr>
    </w:p>
    <w:p w14:paraId="2C0D2723" w14:textId="77777777" w:rsidR="000F1EB9" w:rsidRDefault="000F1EB9" w:rsidP="000F1EB9">
      <w:pPr>
        <w:jc w:val="both"/>
        <w:rPr>
          <w:lang w:eastAsia="ar-SA"/>
        </w:rPr>
      </w:pPr>
      <w:r>
        <w:rPr>
          <w:lang w:eastAsia="ar-SA"/>
        </w:rPr>
        <w:t xml:space="preserve">выражает желание принять участие в аукционе на право заключения договора аренды имущества: </w:t>
      </w:r>
    </w:p>
    <w:p w14:paraId="0FA3304D" w14:textId="77777777" w:rsidR="000F1EB9" w:rsidRDefault="000F1EB9" w:rsidP="000F1EB9">
      <w:pPr>
        <w:jc w:val="both"/>
        <w:rPr>
          <w:lang w:eastAsia="ar-SA"/>
        </w:rPr>
      </w:pPr>
    </w:p>
    <w:p w14:paraId="0280B180" w14:textId="77777777" w:rsidR="000F1EB9" w:rsidRDefault="000F1EB9" w:rsidP="000F1EB9">
      <w:pPr>
        <w:jc w:val="both"/>
        <w:rPr>
          <w:lang w:eastAsia="ar-SA"/>
        </w:rPr>
      </w:pPr>
      <w:r>
        <w:rPr>
          <w:lang w:eastAsia="ar-SA"/>
        </w:rPr>
        <w:t>Номер лота_____</w:t>
      </w:r>
    </w:p>
    <w:p w14:paraId="1E261F78" w14:textId="77777777" w:rsidR="000F1EB9" w:rsidRDefault="000F1EB9" w:rsidP="000F1EB9">
      <w:pPr>
        <w:jc w:val="both"/>
        <w:rPr>
          <w:lang w:eastAsia="ar-SA"/>
        </w:rPr>
      </w:pPr>
    </w:p>
    <w:p w14:paraId="3791F944" w14:textId="46587008" w:rsidR="000F1EB9" w:rsidRPr="005B46D1" w:rsidRDefault="000F1EB9" w:rsidP="000F1EB9">
      <w:pPr>
        <w:jc w:val="both"/>
        <w:rPr>
          <w:lang w:eastAsia="ar-SA"/>
        </w:rPr>
      </w:pPr>
      <w:r>
        <w:rPr>
          <w:lang w:eastAsia="ar-SA"/>
        </w:rPr>
        <w:t>Место расположения, описание и технические характеристики муниципального имущества, права на которое передаются по договору, в том числе площадь (данные указываются согласно п.</w:t>
      </w:r>
      <w:r>
        <w:rPr>
          <w:lang w:val="en-US" w:eastAsia="ar-SA"/>
        </w:rPr>
        <w:t> </w:t>
      </w:r>
      <w:r w:rsidR="00D61BA0">
        <w:rPr>
          <w:lang w:eastAsia="ar-SA"/>
        </w:rPr>
        <w:t>2.2.</w:t>
      </w:r>
      <w:r>
        <w:rPr>
          <w:lang w:eastAsia="ar-SA"/>
        </w:rPr>
        <w:t xml:space="preserve"> </w:t>
      </w:r>
      <w:r w:rsidR="00D61BA0">
        <w:rPr>
          <w:lang w:eastAsia="ar-SA"/>
        </w:rPr>
        <w:t>документации об аукционе</w:t>
      </w:r>
      <w:r>
        <w:rPr>
          <w:lang w:eastAsia="ar-SA"/>
        </w:rPr>
        <w:t>)</w:t>
      </w:r>
    </w:p>
    <w:p w14:paraId="761478CC" w14:textId="77777777" w:rsidR="000F1EB9" w:rsidRPr="005B46D1" w:rsidRDefault="000F1EB9" w:rsidP="000F1EB9">
      <w:pPr>
        <w:jc w:val="both"/>
        <w:rPr>
          <w:lang w:eastAsia="ar-SA"/>
        </w:rPr>
      </w:pPr>
    </w:p>
    <w:p w14:paraId="0A6B14D0" w14:textId="77777777" w:rsidR="000F1EB9" w:rsidRPr="005B46D1" w:rsidRDefault="000F1EB9" w:rsidP="000F1EB9">
      <w:pPr>
        <w:pBdr>
          <w:top w:val="single" w:sz="4" w:space="1" w:color="auto"/>
        </w:pBdr>
        <w:jc w:val="both"/>
        <w:rPr>
          <w:sz w:val="2"/>
          <w:szCs w:val="2"/>
          <w:lang w:eastAsia="ar-SA"/>
        </w:rPr>
      </w:pPr>
    </w:p>
    <w:p w14:paraId="490A15DA" w14:textId="77777777" w:rsidR="000F1EB9" w:rsidRPr="005B46D1" w:rsidRDefault="000F1EB9" w:rsidP="000F1EB9">
      <w:pPr>
        <w:jc w:val="both"/>
        <w:rPr>
          <w:lang w:eastAsia="ar-SA"/>
        </w:rPr>
      </w:pPr>
    </w:p>
    <w:p w14:paraId="22F51F11" w14:textId="77777777" w:rsidR="000F1EB9" w:rsidRPr="005B46D1" w:rsidRDefault="000F1EB9" w:rsidP="000F1EB9">
      <w:pPr>
        <w:pBdr>
          <w:top w:val="single" w:sz="4" w:space="1" w:color="auto"/>
        </w:pBdr>
        <w:jc w:val="both"/>
        <w:rPr>
          <w:sz w:val="2"/>
          <w:szCs w:val="2"/>
          <w:lang w:eastAsia="ar-SA"/>
        </w:rPr>
      </w:pPr>
    </w:p>
    <w:p w14:paraId="30B5A4F8" w14:textId="77777777" w:rsidR="000F1EB9" w:rsidRPr="005B46D1" w:rsidRDefault="000F1EB9" w:rsidP="000F1EB9">
      <w:pPr>
        <w:jc w:val="both"/>
        <w:rPr>
          <w:lang w:eastAsia="ar-SA"/>
        </w:rPr>
      </w:pPr>
    </w:p>
    <w:p w14:paraId="4386971C" w14:textId="77777777" w:rsidR="000F1EB9" w:rsidRPr="005B46D1" w:rsidRDefault="000F1EB9" w:rsidP="000F1EB9">
      <w:pPr>
        <w:pBdr>
          <w:top w:val="single" w:sz="4" w:space="1" w:color="auto"/>
        </w:pBdr>
        <w:jc w:val="both"/>
        <w:rPr>
          <w:sz w:val="2"/>
          <w:szCs w:val="2"/>
          <w:lang w:eastAsia="ar-SA"/>
        </w:rPr>
      </w:pPr>
    </w:p>
    <w:p w14:paraId="1D5FDEEC" w14:textId="77777777" w:rsidR="000F1EB9" w:rsidRPr="00E14617" w:rsidRDefault="000F1EB9" w:rsidP="000F1EB9">
      <w:pPr>
        <w:jc w:val="both"/>
        <w:rPr>
          <w:lang w:eastAsia="ar-SA"/>
        </w:rPr>
      </w:pPr>
    </w:p>
    <w:p w14:paraId="01F7BDBC" w14:textId="1C1D3233" w:rsidR="000F1EB9" w:rsidRDefault="000F1EB9" w:rsidP="000F1EB9">
      <w:pPr>
        <w:jc w:val="both"/>
        <w:rPr>
          <w:lang w:eastAsia="ar-SA"/>
        </w:rPr>
      </w:pPr>
      <w:r>
        <w:rPr>
          <w:lang w:eastAsia="ar-SA"/>
        </w:rPr>
        <w:t>2. Обязуемся соблюдать Правила проведения аукциона, утвержденные Приказом Федеральной антимонопольной службы от 10.02.2010 №</w:t>
      </w:r>
      <w:r>
        <w:rPr>
          <w:lang w:val="en-US" w:eastAsia="ar-SA"/>
        </w:rPr>
        <w:t> </w:t>
      </w:r>
      <w:r>
        <w:rPr>
          <w:lang w:eastAsia="ar-SA"/>
        </w:rPr>
        <w:t xml:space="preserve">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w:t>
      </w:r>
      <w:r w:rsidR="00D61BA0">
        <w:rPr>
          <w:lang w:eastAsia="ar-SA"/>
        </w:rPr>
        <w:t>Подача настоящей</w:t>
      </w:r>
      <w:r>
        <w:rPr>
          <w:lang w:eastAsia="ar-SA"/>
        </w:rPr>
        <w:t xml:space="preserve"> заявки на участие в аукционе, с нашей стороны, в соответствии со статьей</w:t>
      </w:r>
      <w:r>
        <w:rPr>
          <w:lang w:val="en-US" w:eastAsia="ar-SA"/>
        </w:rPr>
        <w:t> </w:t>
      </w:r>
      <w:r>
        <w:rPr>
          <w:lang w:eastAsia="ar-SA"/>
        </w:rPr>
        <w:t>438 Гражданского кодекса Российской Федерации, является акцептом оферты.</w:t>
      </w:r>
    </w:p>
    <w:p w14:paraId="1836790A" w14:textId="77777777" w:rsidR="000F1EB9" w:rsidRDefault="000F1EB9" w:rsidP="000F1EB9">
      <w:pPr>
        <w:jc w:val="both"/>
        <w:rPr>
          <w:lang w:eastAsia="ar-SA"/>
        </w:rPr>
      </w:pPr>
    </w:p>
    <w:p w14:paraId="7CCE40C2" w14:textId="77777777" w:rsidR="000F1EB9" w:rsidRDefault="000F1EB9" w:rsidP="000F1EB9">
      <w:pPr>
        <w:jc w:val="both"/>
        <w:rPr>
          <w:lang w:eastAsia="ar-SA"/>
        </w:rPr>
      </w:pPr>
      <w:r>
        <w:rPr>
          <w:lang w:eastAsia="ar-SA"/>
        </w:rPr>
        <w:t>3. Настоящим заявляем:</w:t>
      </w:r>
    </w:p>
    <w:p w14:paraId="0F97584D" w14:textId="77777777" w:rsidR="000F1EB9" w:rsidRDefault="000F1EB9" w:rsidP="000F1EB9">
      <w:pPr>
        <w:numPr>
          <w:ilvl w:val="0"/>
          <w:numId w:val="8"/>
        </w:numPr>
        <w:tabs>
          <w:tab w:val="left" w:pos="993"/>
        </w:tabs>
        <w:autoSpaceDE w:val="0"/>
        <w:autoSpaceDN w:val="0"/>
        <w:adjustRightInd w:val="0"/>
        <w:ind w:left="0" w:firstLine="709"/>
        <w:jc w:val="both"/>
        <w:rPr>
          <w:lang w:eastAsia="ar-SA"/>
        </w:rPr>
      </w:pPr>
      <w:r>
        <w:rPr>
          <w:lang w:eastAsia="ar-SA"/>
        </w:rPr>
        <w:t>об отсутствии решения о ликвидации заявителя (для юридического лица);</w:t>
      </w:r>
    </w:p>
    <w:p w14:paraId="3C234555" w14:textId="77777777" w:rsidR="000F1EB9" w:rsidRDefault="000F1EB9" w:rsidP="000F1EB9">
      <w:pPr>
        <w:numPr>
          <w:ilvl w:val="0"/>
          <w:numId w:val="8"/>
        </w:numPr>
        <w:tabs>
          <w:tab w:val="left" w:pos="993"/>
        </w:tabs>
        <w:autoSpaceDE w:val="0"/>
        <w:autoSpaceDN w:val="0"/>
        <w:adjustRightInd w:val="0"/>
        <w:ind w:left="0" w:firstLine="709"/>
        <w:jc w:val="both"/>
        <w:rPr>
          <w:lang w:eastAsia="ar-SA"/>
        </w:rPr>
      </w:pPr>
      <w:r>
        <w:rPr>
          <w:lang w:eastAsia="ar-SA"/>
        </w:rPr>
        <w:t>об отсутствии решения арбитражного суда о признании заявителя банкротом и об открытии конкурсного производства (для юридического лица, индивидуального предпринимателя);</w:t>
      </w:r>
    </w:p>
    <w:p w14:paraId="3027B309" w14:textId="77777777" w:rsidR="000F1EB9" w:rsidRDefault="000F1EB9" w:rsidP="000F1EB9">
      <w:pPr>
        <w:numPr>
          <w:ilvl w:val="0"/>
          <w:numId w:val="8"/>
        </w:numPr>
        <w:tabs>
          <w:tab w:val="left" w:pos="993"/>
        </w:tabs>
        <w:autoSpaceDE w:val="0"/>
        <w:autoSpaceDN w:val="0"/>
        <w:adjustRightInd w:val="0"/>
        <w:ind w:left="0" w:firstLine="709"/>
        <w:jc w:val="both"/>
        <w:rPr>
          <w:lang w:eastAsia="ar-SA"/>
        </w:rPr>
      </w:pPr>
      <w:r>
        <w:rPr>
          <w:lang w:eastAsia="ar-SA"/>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E0C1BFC" w14:textId="77777777" w:rsidR="000F1EB9" w:rsidRDefault="000F1EB9" w:rsidP="000F1EB9">
      <w:pPr>
        <w:jc w:val="both"/>
        <w:rPr>
          <w:lang w:eastAsia="ar-SA"/>
        </w:rPr>
      </w:pPr>
    </w:p>
    <w:p w14:paraId="319A89D5" w14:textId="77777777" w:rsidR="000F1EB9" w:rsidRDefault="000F1EB9" w:rsidP="000F1EB9">
      <w:pPr>
        <w:keepNext/>
        <w:jc w:val="both"/>
        <w:rPr>
          <w:lang w:eastAsia="ar-SA"/>
        </w:rPr>
      </w:pPr>
      <w:r w:rsidRPr="00531908">
        <w:rPr>
          <w:lang w:eastAsia="ar-SA"/>
        </w:rPr>
        <w:lastRenderedPageBreak/>
        <w:t>Документы о заявителе, прилагаемые к заявке:</w:t>
      </w:r>
    </w:p>
    <w:p w14:paraId="10A690D1" w14:textId="77777777" w:rsidR="000F1EB9" w:rsidRDefault="000F1EB9" w:rsidP="000F1EB9">
      <w:pPr>
        <w:ind w:right="-569"/>
        <w:jc w:val="both"/>
        <w:rPr>
          <w:lang w:eastAsia="ar-SA"/>
        </w:rPr>
      </w:pPr>
      <w:r w:rsidRPr="0010371C">
        <w:rPr>
          <w:lang w:eastAsia="ar-SA"/>
        </w:rPr>
        <w:t xml:space="preserve">1) для юридических лиц </w:t>
      </w:r>
      <w:r>
        <w:rPr>
          <w:lang w:eastAsia="ar-SA"/>
        </w:rPr>
        <w:t>–</w:t>
      </w:r>
      <w:r w:rsidRPr="0010371C">
        <w:rPr>
          <w:lang w:eastAsia="ar-SA"/>
        </w:rPr>
        <w:t xml:space="preserve"> выписка из единого государственного реестра</w:t>
      </w:r>
      <w:r>
        <w:rPr>
          <w:lang w:eastAsia="ar-SA"/>
        </w:rPr>
        <w:t xml:space="preserve"> юридических лиц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14:paraId="610E4CA2" w14:textId="77777777" w:rsidR="000F1EB9" w:rsidRDefault="000F1EB9" w:rsidP="000F1EB9">
      <w:pPr>
        <w:ind w:right="-569"/>
        <w:jc w:val="both"/>
        <w:rPr>
          <w:lang w:eastAsia="ar-SA"/>
        </w:rPr>
      </w:pPr>
      <w:r>
        <w:rPr>
          <w:lang w:eastAsia="ar-SA"/>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14:paraId="7C9ED138" w14:textId="77777777" w:rsidR="000F1EB9" w:rsidRDefault="000F1EB9" w:rsidP="000F1EB9">
      <w:pPr>
        <w:ind w:right="-569"/>
        <w:jc w:val="both"/>
        <w:rPr>
          <w:lang w:eastAsia="ar-SA"/>
        </w:rPr>
      </w:pPr>
      <w:r>
        <w:rPr>
          <w:lang w:eastAsia="ar-SA"/>
        </w:rPr>
        <w:t>3) для иных физических лиц – копии документов, удостоверяющих личность - на _____ листах в 1 экз.;</w:t>
      </w:r>
    </w:p>
    <w:p w14:paraId="73CD4089" w14:textId="77777777" w:rsidR="000F1EB9" w:rsidRDefault="000F1EB9" w:rsidP="000F1EB9">
      <w:pPr>
        <w:ind w:right="-569"/>
        <w:jc w:val="both"/>
        <w:rPr>
          <w:lang w:eastAsia="ar-SA"/>
        </w:rPr>
      </w:pPr>
      <w:r>
        <w:rPr>
          <w:lang w:eastAsia="ar-SA"/>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r w:rsidRPr="00261B5C">
        <w:t xml:space="preserve"> </w:t>
      </w:r>
      <w:r w:rsidRPr="00117DAE">
        <w:t>в соответствии с законодательством соответствующего государства</w:t>
      </w:r>
      <w:r>
        <w:rPr>
          <w:lang w:eastAsia="ar-SA"/>
        </w:rPr>
        <w:t>, полученный не ранее чем за шесть месяцев до даты размещения на официальном сайте торгов извещения о проведении аукциона – на _____ листах в 1 экз.;</w:t>
      </w:r>
    </w:p>
    <w:p w14:paraId="2431B6E4" w14:textId="77777777" w:rsidR="000F1EB9" w:rsidRDefault="000F1EB9" w:rsidP="000F1EB9">
      <w:pPr>
        <w:ind w:right="-569"/>
        <w:jc w:val="both"/>
        <w:rPr>
          <w:lang w:eastAsia="ar-SA"/>
        </w:rPr>
      </w:pPr>
      <w:r>
        <w:rPr>
          <w:lang w:eastAsia="ar-SA"/>
        </w:rPr>
        <w:t>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14:paraId="22420AB1" w14:textId="77777777" w:rsidR="000F1EB9" w:rsidRDefault="000F1EB9" w:rsidP="000F1EB9">
      <w:pPr>
        <w:ind w:right="-569"/>
        <w:jc w:val="both"/>
        <w:rPr>
          <w:lang w:eastAsia="ar-SA"/>
        </w:rPr>
      </w:pPr>
      <w:r>
        <w:rPr>
          <w:lang w:eastAsia="ar-SA"/>
        </w:rPr>
        <w:t>6) для юридических лиц – копии учредительных документов заявителя – на _____ листах в 1 экз.;</w:t>
      </w:r>
    </w:p>
    <w:p w14:paraId="5AA0F52D" w14:textId="77777777" w:rsidR="000F1EB9" w:rsidRDefault="000F1EB9" w:rsidP="000F1EB9">
      <w:pPr>
        <w:ind w:right="-569"/>
        <w:jc w:val="both"/>
        <w:rPr>
          <w:lang w:eastAsia="ar-SA"/>
        </w:rPr>
      </w:pPr>
      <w:r>
        <w:rPr>
          <w:lang w:eastAsia="ar-SA"/>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14:paraId="6BEAA71F" w14:textId="77777777" w:rsidR="000F1EB9" w:rsidRPr="00117DAE" w:rsidRDefault="000F1EB9" w:rsidP="000F1EB9">
      <w:pPr>
        <w:ind w:right="-569"/>
        <w:jc w:val="both"/>
      </w:pPr>
      <w:r>
        <w:t>8</w:t>
      </w:r>
      <w:r w:rsidRPr="00117DAE">
        <w:t>)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Pr>
          <w:lang w:eastAsia="ar-SA"/>
        </w:rPr>
        <w:t xml:space="preserve"> – на _____ листах в 1 экз.</w:t>
      </w:r>
    </w:p>
    <w:p w14:paraId="241A400F" w14:textId="77777777" w:rsidR="000F1EB9" w:rsidRDefault="000F1EB9" w:rsidP="000F1EB9">
      <w:pPr>
        <w:rPr>
          <w:lang w:eastAsia="ar-SA"/>
        </w:rPr>
      </w:pPr>
    </w:p>
    <w:p w14:paraId="1E18333A" w14:textId="77777777" w:rsidR="000F1EB9" w:rsidRDefault="000F1EB9" w:rsidP="000F1EB9">
      <w:pPr>
        <w:rPr>
          <w:lang w:eastAsia="ar-SA"/>
        </w:rPr>
      </w:pPr>
    </w:p>
    <w:p w14:paraId="2171FF41" w14:textId="77777777" w:rsidR="000F1EB9" w:rsidRDefault="000F1EB9" w:rsidP="000F1EB9">
      <w:pPr>
        <w:rPr>
          <w:lang w:eastAsia="ar-SA"/>
        </w:rPr>
      </w:pPr>
      <w:r>
        <w:rPr>
          <w:lang w:eastAsia="ar-SA"/>
        </w:rPr>
        <w:t>Заявитель ____________________________________________________________________</w:t>
      </w:r>
    </w:p>
    <w:p w14:paraId="2D5A2985" w14:textId="77777777" w:rsidR="000F1EB9" w:rsidRDefault="000F1EB9" w:rsidP="000F1EB9">
      <w:pPr>
        <w:jc w:val="center"/>
        <w:rPr>
          <w:lang w:eastAsia="ar-SA"/>
        </w:rPr>
      </w:pPr>
      <w:r>
        <w:rPr>
          <w:lang w:eastAsia="ar-SA"/>
        </w:rPr>
        <w:t>(должность уполномоченного лица заявителя, подпись, расшифровка подписи)</w:t>
      </w:r>
    </w:p>
    <w:p w14:paraId="76F7A309" w14:textId="77777777" w:rsidR="000F1EB9" w:rsidRDefault="000F1EB9" w:rsidP="000F1EB9">
      <w:pPr>
        <w:rPr>
          <w:lang w:eastAsia="ar-SA"/>
        </w:rPr>
      </w:pPr>
    </w:p>
    <w:p w14:paraId="15369AAA" w14:textId="77777777" w:rsidR="000F1EB9" w:rsidRDefault="000F1EB9" w:rsidP="000F1EB9">
      <w:pPr>
        <w:rPr>
          <w:lang w:eastAsia="ar-SA"/>
        </w:rPr>
      </w:pPr>
      <w:r>
        <w:rPr>
          <w:lang w:eastAsia="ar-SA"/>
        </w:rPr>
        <w:t>М.П.</w:t>
      </w:r>
    </w:p>
    <w:p w14:paraId="6AD8321D" w14:textId="77777777" w:rsidR="000F1EB9" w:rsidRDefault="000F1EB9" w:rsidP="000F1EB9">
      <w:pPr>
        <w:tabs>
          <w:tab w:val="left" w:pos="2205"/>
        </w:tabs>
        <w:autoSpaceDE w:val="0"/>
        <w:autoSpaceDN w:val="0"/>
        <w:adjustRightInd w:val="0"/>
        <w:jc w:val="both"/>
        <w:outlineLvl w:val="0"/>
        <w:rPr>
          <w:szCs w:val="28"/>
        </w:rPr>
      </w:pPr>
    </w:p>
    <w:p w14:paraId="4FA89B94" w14:textId="271B80A8" w:rsidR="000F1EB9" w:rsidRDefault="000F1EB9" w:rsidP="000F1EB9">
      <w:pPr>
        <w:tabs>
          <w:tab w:val="left" w:pos="4500"/>
        </w:tabs>
        <w:jc w:val="center"/>
        <w:rPr>
          <w:b/>
          <w:bCs/>
          <w:sz w:val="26"/>
          <w:szCs w:val="26"/>
          <w:highlight w:val="yellow"/>
        </w:rPr>
      </w:pPr>
      <w:r>
        <w:br w:type="page"/>
      </w:r>
    </w:p>
    <w:p w14:paraId="12656A9E" w14:textId="77777777" w:rsidR="00261B70" w:rsidRPr="005568BE" w:rsidRDefault="00261B70" w:rsidP="00261B70">
      <w:pPr>
        <w:pStyle w:val="3"/>
        <w:numPr>
          <w:ilvl w:val="0"/>
          <w:numId w:val="0"/>
        </w:numPr>
        <w:spacing w:before="0" w:after="0"/>
        <w:ind w:left="720" w:hanging="720"/>
        <w:jc w:val="right"/>
        <w:rPr>
          <w:rFonts w:ascii="Times New Roman" w:hAnsi="Times New Roman" w:cs="Times New Roman"/>
          <w:b w:val="0"/>
          <w:sz w:val="22"/>
          <w:szCs w:val="22"/>
        </w:rPr>
      </w:pPr>
      <w:r w:rsidRPr="005568BE">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2</w:t>
      </w:r>
      <w:r w:rsidRPr="005568BE">
        <w:rPr>
          <w:rFonts w:ascii="Times New Roman" w:hAnsi="Times New Roman" w:cs="Times New Roman"/>
          <w:b w:val="0"/>
          <w:sz w:val="22"/>
          <w:szCs w:val="22"/>
        </w:rPr>
        <w:t xml:space="preserve"> </w:t>
      </w:r>
    </w:p>
    <w:p w14:paraId="57B7DE74" w14:textId="77777777" w:rsidR="00261B70" w:rsidRPr="005568BE" w:rsidRDefault="00261B70" w:rsidP="00261B70">
      <w:pPr>
        <w:widowControl w:val="0"/>
        <w:jc w:val="right"/>
        <w:rPr>
          <w:sz w:val="22"/>
          <w:szCs w:val="22"/>
        </w:rPr>
      </w:pPr>
      <w:r w:rsidRPr="005568BE">
        <w:rPr>
          <w:sz w:val="22"/>
          <w:szCs w:val="22"/>
        </w:rPr>
        <w:t>к документации об аукционе</w:t>
      </w:r>
    </w:p>
    <w:p w14:paraId="43DDE4AD" w14:textId="77777777" w:rsidR="000F1EB9" w:rsidRDefault="000F1EB9" w:rsidP="007F25B5">
      <w:pPr>
        <w:tabs>
          <w:tab w:val="left" w:pos="4500"/>
        </w:tabs>
        <w:jc w:val="center"/>
        <w:rPr>
          <w:b/>
          <w:bCs/>
          <w:sz w:val="26"/>
          <w:szCs w:val="26"/>
          <w:highlight w:val="yellow"/>
        </w:rPr>
      </w:pPr>
    </w:p>
    <w:p w14:paraId="329AA733" w14:textId="77777777" w:rsidR="000F1EB9" w:rsidRDefault="000F1EB9" w:rsidP="007F25B5">
      <w:pPr>
        <w:tabs>
          <w:tab w:val="left" w:pos="4500"/>
        </w:tabs>
        <w:jc w:val="center"/>
        <w:rPr>
          <w:b/>
          <w:bCs/>
          <w:sz w:val="26"/>
          <w:szCs w:val="26"/>
          <w:highlight w:val="yellow"/>
        </w:rPr>
      </w:pPr>
    </w:p>
    <w:p w14:paraId="720D2E02" w14:textId="77777777" w:rsidR="000F1EB9" w:rsidRDefault="000F1EB9" w:rsidP="007F25B5">
      <w:pPr>
        <w:tabs>
          <w:tab w:val="left" w:pos="4500"/>
        </w:tabs>
        <w:jc w:val="center"/>
        <w:rPr>
          <w:b/>
          <w:bCs/>
          <w:sz w:val="26"/>
          <w:szCs w:val="26"/>
          <w:highlight w:val="yellow"/>
        </w:rPr>
      </w:pPr>
    </w:p>
    <w:p w14:paraId="7EAB04CC" w14:textId="77777777" w:rsidR="00261B70" w:rsidRPr="00261B70" w:rsidRDefault="00261B70" w:rsidP="00261B70">
      <w:pPr>
        <w:spacing w:after="240" w:line="240" w:lineRule="exact"/>
        <w:ind w:left="20"/>
        <w:jc w:val="center"/>
        <w:rPr>
          <w:sz w:val="22"/>
          <w:szCs w:val="22"/>
        </w:rPr>
      </w:pPr>
      <w:r w:rsidRPr="00261B70">
        <w:rPr>
          <w:sz w:val="22"/>
          <w:szCs w:val="22"/>
        </w:rPr>
        <w:t>ИНСТРУКЦИЯ ПО ЗАПОЛНЕНИЮ ЗАЯВКИ</w:t>
      </w:r>
    </w:p>
    <w:p w14:paraId="01E412E7" w14:textId="77777777" w:rsidR="00261B70" w:rsidRPr="00261B70" w:rsidRDefault="00261B70" w:rsidP="00261B70">
      <w:pPr>
        <w:pStyle w:val="53"/>
        <w:shd w:val="clear" w:color="auto" w:fill="auto"/>
        <w:spacing w:line="250" w:lineRule="exact"/>
        <w:ind w:firstLine="880"/>
        <w:jc w:val="both"/>
        <w:rPr>
          <w:b w:val="0"/>
          <w:bCs w:val="0"/>
          <w:sz w:val="22"/>
          <w:szCs w:val="22"/>
        </w:rPr>
      </w:pPr>
      <w:r w:rsidRPr="00261B70">
        <w:rPr>
          <w:b w:val="0"/>
          <w:bCs w:val="0"/>
          <w:sz w:val="22"/>
          <w:szCs w:val="22"/>
        </w:rPr>
        <w:t>Заявка и документы, являющиеся обязательным приложением к заявке, подаются и размещаются за</w:t>
      </w:r>
      <w:r w:rsidRPr="00261B70">
        <w:rPr>
          <w:b w:val="0"/>
          <w:bCs w:val="0"/>
          <w:sz w:val="22"/>
          <w:szCs w:val="22"/>
        </w:rPr>
        <w:softHyphen/>
        <w:t>явителем на электронной площадке в форме электронных документов либо электронных образов документов (документы на бумажном носителе, преобразованные в электронно-цифровую форму путем сканирования с сохранением их реквизитов), заверенные усиленной квалифицированной электронной подписью заявителя или представителя заявителя, в случае подачи заявки представителем заявителя.</w:t>
      </w:r>
    </w:p>
    <w:p w14:paraId="25B5E716" w14:textId="77777777" w:rsidR="00261B70" w:rsidRPr="00261B70" w:rsidRDefault="00261B70" w:rsidP="00261B70">
      <w:pPr>
        <w:pStyle w:val="53"/>
        <w:shd w:val="clear" w:color="auto" w:fill="auto"/>
        <w:spacing w:line="250" w:lineRule="exact"/>
        <w:ind w:firstLine="880"/>
        <w:jc w:val="both"/>
        <w:rPr>
          <w:b w:val="0"/>
          <w:bCs w:val="0"/>
          <w:sz w:val="22"/>
          <w:szCs w:val="22"/>
        </w:rPr>
      </w:pPr>
      <w:r w:rsidRPr="00261B70">
        <w:rPr>
          <w:b w:val="0"/>
          <w:bCs w:val="0"/>
          <w:sz w:val="22"/>
          <w:szCs w:val="22"/>
        </w:rPr>
        <w:t>Наличие электронной подписи означает, что документы и сведения, поданные в форме электронных документов, направлены от имени заявителя и заявитель несет ответственность за подлинность и достовер</w:t>
      </w:r>
      <w:r w:rsidRPr="00261B70">
        <w:rPr>
          <w:b w:val="0"/>
          <w:bCs w:val="0"/>
          <w:sz w:val="22"/>
          <w:szCs w:val="22"/>
        </w:rPr>
        <w:softHyphen/>
        <w:t>ность таких документов и сведений.</w:t>
      </w:r>
    </w:p>
    <w:p w14:paraId="4E6EEF31" w14:textId="77777777" w:rsidR="00261B70" w:rsidRPr="00261B70" w:rsidRDefault="00261B70" w:rsidP="00261B70">
      <w:pPr>
        <w:pStyle w:val="53"/>
        <w:shd w:val="clear" w:color="auto" w:fill="auto"/>
        <w:spacing w:line="250" w:lineRule="exact"/>
        <w:ind w:firstLine="880"/>
        <w:jc w:val="both"/>
        <w:rPr>
          <w:b w:val="0"/>
          <w:bCs w:val="0"/>
          <w:sz w:val="22"/>
          <w:szCs w:val="22"/>
        </w:rPr>
      </w:pPr>
      <w:r w:rsidRPr="00261B70">
        <w:rPr>
          <w:b w:val="0"/>
          <w:bCs w:val="0"/>
          <w:sz w:val="22"/>
          <w:szCs w:val="22"/>
        </w:rPr>
        <w:t>Заявка должна быть составлена на русском языке. Все документы, входящие в состав заявки на уча</w:t>
      </w:r>
      <w:r w:rsidRPr="00261B70">
        <w:rPr>
          <w:b w:val="0"/>
          <w:bCs w:val="0"/>
          <w:sz w:val="22"/>
          <w:szCs w:val="22"/>
        </w:rPr>
        <w:softHyphen/>
        <w:t>стие в электронном аукционе, должны открываться и иметь четко читаемый текст.</w:t>
      </w:r>
    </w:p>
    <w:p w14:paraId="10DAFE20" w14:textId="77777777" w:rsidR="00261B70" w:rsidRPr="00261B70" w:rsidRDefault="00261B70" w:rsidP="00261B70">
      <w:pPr>
        <w:pStyle w:val="53"/>
        <w:shd w:val="clear" w:color="auto" w:fill="auto"/>
        <w:spacing w:line="250" w:lineRule="exact"/>
        <w:ind w:firstLine="880"/>
        <w:jc w:val="both"/>
        <w:rPr>
          <w:b w:val="0"/>
          <w:bCs w:val="0"/>
          <w:sz w:val="22"/>
          <w:szCs w:val="22"/>
        </w:rPr>
      </w:pPr>
      <w:r w:rsidRPr="00261B70">
        <w:rPr>
          <w:b w:val="0"/>
          <w:bCs w:val="0"/>
          <w:sz w:val="22"/>
          <w:szCs w:val="22"/>
        </w:rPr>
        <w:t>Документы, представленные иностранными юридическими лицами, должны быть легализованы на территории Российской Федерации и иметь надлежащим образом, заверенный перевод на русский язык (апо</w:t>
      </w:r>
      <w:r w:rsidRPr="00261B70">
        <w:rPr>
          <w:b w:val="0"/>
          <w:bCs w:val="0"/>
          <w:sz w:val="22"/>
          <w:szCs w:val="22"/>
        </w:rPr>
        <w:softHyphen/>
        <w:t>стиль).</w:t>
      </w:r>
    </w:p>
    <w:p w14:paraId="3C53C480" w14:textId="77777777" w:rsidR="00261B70" w:rsidRPr="00261B70" w:rsidRDefault="00261B70" w:rsidP="00261B70">
      <w:pPr>
        <w:pStyle w:val="53"/>
        <w:shd w:val="clear" w:color="auto" w:fill="auto"/>
        <w:spacing w:line="250" w:lineRule="exact"/>
        <w:ind w:firstLine="880"/>
        <w:jc w:val="both"/>
        <w:rPr>
          <w:b w:val="0"/>
          <w:bCs w:val="0"/>
          <w:sz w:val="22"/>
          <w:szCs w:val="22"/>
        </w:rPr>
      </w:pPr>
      <w:r w:rsidRPr="00261B70">
        <w:rPr>
          <w:b w:val="0"/>
          <w:bCs w:val="0"/>
          <w:sz w:val="22"/>
          <w:szCs w:val="22"/>
        </w:rPr>
        <w:t>Не допускается внесение корректировок (изменение, удаление пунктов) в заявке на участие в аукци</w:t>
      </w:r>
      <w:r w:rsidRPr="00261B70">
        <w:rPr>
          <w:b w:val="0"/>
          <w:bCs w:val="0"/>
          <w:sz w:val="22"/>
          <w:szCs w:val="22"/>
        </w:rPr>
        <w:softHyphen/>
        <w:t>оне.</w:t>
      </w:r>
    </w:p>
    <w:p w14:paraId="74A64926" w14:textId="77777777" w:rsidR="000F1EB9" w:rsidRPr="00261B70" w:rsidRDefault="000F1EB9" w:rsidP="007F25B5">
      <w:pPr>
        <w:tabs>
          <w:tab w:val="left" w:pos="4500"/>
        </w:tabs>
        <w:jc w:val="center"/>
        <w:rPr>
          <w:sz w:val="22"/>
          <w:szCs w:val="22"/>
          <w:highlight w:val="yellow"/>
        </w:rPr>
      </w:pPr>
    </w:p>
    <w:p w14:paraId="2A51312A" w14:textId="77777777" w:rsidR="000F1EB9" w:rsidRPr="00261B70" w:rsidRDefault="000F1EB9" w:rsidP="007F25B5">
      <w:pPr>
        <w:tabs>
          <w:tab w:val="left" w:pos="4500"/>
        </w:tabs>
        <w:jc w:val="center"/>
        <w:rPr>
          <w:sz w:val="22"/>
          <w:szCs w:val="22"/>
          <w:highlight w:val="yellow"/>
        </w:rPr>
      </w:pPr>
    </w:p>
    <w:p w14:paraId="07D7E391" w14:textId="77777777" w:rsidR="000F1EB9" w:rsidRDefault="000F1EB9" w:rsidP="007F25B5">
      <w:pPr>
        <w:tabs>
          <w:tab w:val="left" w:pos="4500"/>
        </w:tabs>
        <w:jc w:val="center"/>
        <w:rPr>
          <w:b/>
          <w:bCs/>
          <w:sz w:val="26"/>
          <w:szCs w:val="26"/>
          <w:highlight w:val="yellow"/>
        </w:rPr>
      </w:pPr>
    </w:p>
    <w:p w14:paraId="0041D3D9" w14:textId="77777777" w:rsidR="000F1EB9" w:rsidRDefault="000F1EB9" w:rsidP="007F25B5">
      <w:pPr>
        <w:tabs>
          <w:tab w:val="left" w:pos="4500"/>
        </w:tabs>
        <w:jc w:val="center"/>
        <w:rPr>
          <w:b/>
          <w:bCs/>
          <w:sz w:val="26"/>
          <w:szCs w:val="26"/>
          <w:highlight w:val="yellow"/>
        </w:rPr>
      </w:pPr>
    </w:p>
    <w:p w14:paraId="7868D8B6" w14:textId="77777777" w:rsidR="000F1EB9" w:rsidRDefault="000F1EB9" w:rsidP="007F25B5">
      <w:pPr>
        <w:tabs>
          <w:tab w:val="left" w:pos="4500"/>
        </w:tabs>
        <w:jc w:val="center"/>
        <w:rPr>
          <w:b/>
          <w:bCs/>
          <w:sz w:val="26"/>
          <w:szCs w:val="26"/>
          <w:highlight w:val="yellow"/>
        </w:rPr>
      </w:pPr>
    </w:p>
    <w:p w14:paraId="694EB6C0" w14:textId="77777777" w:rsidR="000F1EB9" w:rsidRDefault="000F1EB9" w:rsidP="007F25B5">
      <w:pPr>
        <w:tabs>
          <w:tab w:val="left" w:pos="4500"/>
        </w:tabs>
        <w:jc w:val="center"/>
        <w:rPr>
          <w:b/>
          <w:bCs/>
          <w:sz w:val="26"/>
          <w:szCs w:val="26"/>
          <w:highlight w:val="yellow"/>
        </w:rPr>
      </w:pPr>
    </w:p>
    <w:p w14:paraId="0BC5DCEA" w14:textId="77777777" w:rsidR="000F1EB9" w:rsidRDefault="000F1EB9" w:rsidP="007F25B5">
      <w:pPr>
        <w:tabs>
          <w:tab w:val="left" w:pos="4500"/>
        </w:tabs>
        <w:jc w:val="center"/>
        <w:rPr>
          <w:b/>
          <w:bCs/>
          <w:sz w:val="26"/>
          <w:szCs w:val="26"/>
          <w:highlight w:val="yellow"/>
        </w:rPr>
      </w:pPr>
    </w:p>
    <w:p w14:paraId="40B8A578" w14:textId="77777777" w:rsidR="000F1EB9" w:rsidRDefault="000F1EB9" w:rsidP="007F25B5">
      <w:pPr>
        <w:tabs>
          <w:tab w:val="left" w:pos="4500"/>
        </w:tabs>
        <w:jc w:val="center"/>
        <w:rPr>
          <w:b/>
          <w:bCs/>
          <w:sz w:val="26"/>
          <w:szCs w:val="26"/>
          <w:highlight w:val="yellow"/>
        </w:rPr>
      </w:pPr>
    </w:p>
    <w:p w14:paraId="06B0C9BC" w14:textId="77777777" w:rsidR="000F1EB9" w:rsidRDefault="000F1EB9" w:rsidP="007F25B5">
      <w:pPr>
        <w:tabs>
          <w:tab w:val="left" w:pos="4500"/>
        </w:tabs>
        <w:jc w:val="center"/>
        <w:rPr>
          <w:b/>
          <w:bCs/>
          <w:sz w:val="26"/>
          <w:szCs w:val="26"/>
          <w:highlight w:val="yellow"/>
        </w:rPr>
      </w:pPr>
    </w:p>
    <w:p w14:paraId="4737DC4E" w14:textId="77777777" w:rsidR="000F1EB9" w:rsidRDefault="000F1EB9" w:rsidP="007F25B5">
      <w:pPr>
        <w:tabs>
          <w:tab w:val="left" w:pos="4500"/>
        </w:tabs>
        <w:jc w:val="center"/>
        <w:rPr>
          <w:b/>
          <w:bCs/>
          <w:sz w:val="26"/>
          <w:szCs w:val="26"/>
          <w:highlight w:val="yellow"/>
        </w:rPr>
      </w:pPr>
    </w:p>
    <w:p w14:paraId="450B8037" w14:textId="77777777" w:rsidR="000F1EB9" w:rsidRDefault="000F1EB9" w:rsidP="007F25B5">
      <w:pPr>
        <w:tabs>
          <w:tab w:val="left" w:pos="4500"/>
        </w:tabs>
        <w:jc w:val="center"/>
        <w:rPr>
          <w:b/>
          <w:bCs/>
          <w:sz w:val="26"/>
          <w:szCs w:val="26"/>
          <w:highlight w:val="yellow"/>
        </w:rPr>
      </w:pPr>
    </w:p>
    <w:p w14:paraId="65429CB0" w14:textId="77777777" w:rsidR="000F1EB9" w:rsidRDefault="000F1EB9" w:rsidP="007F25B5">
      <w:pPr>
        <w:tabs>
          <w:tab w:val="left" w:pos="4500"/>
        </w:tabs>
        <w:jc w:val="center"/>
        <w:rPr>
          <w:b/>
          <w:bCs/>
          <w:sz w:val="26"/>
          <w:szCs w:val="26"/>
          <w:highlight w:val="yellow"/>
        </w:rPr>
      </w:pPr>
    </w:p>
    <w:p w14:paraId="4781FC8E" w14:textId="77777777" w:rsidR="000F1EB9" w:rsidRDefault="000F1EB9" w:rsidP="007F25B5">
      <w:pPr>
        <w:tabs>
          <w:tab w:val="left" w:pos="4500"/>
        </w:tabs>
        <w:jc w:val="center"/>
        <w:rPr>
          <w:b/>
          <w:bCs/>
          <w:sz w:val="26"/>
          <w:szCs w:val="26"/>
          <w:highlight w:val="yellow"/>
        </w:rPr>
      </w:pPr>
    </w:p>
    <w:p w14:paraId="60C2ADA6" w14:textId="77777777" w:rsidR="000F1EB9" w:rsidRDefault="000F1EB9" w:rsidP="007F25B5">
      <w:pPr>
        <w:tabs>
          <w:tab w:val="left" w:pos="4500"/>
        </w:tabs>
        <w:jc w:val="center"/>
        <w:rPr>
          <w:b/>
          <w:bCs/>
          <w:sz w:val="26"/>
          <w:szCs w:val="26"/>
          <w:highlight w:val="yellow"/>
        </w:rPr>
      </w:pPr>
    </w:p>
    <w:p w14:paraId="278C9FE2" w14:textId="77777777" w:rsidR="000F1EB9" w:rsidRDefault="000F1EB9" w:rsidP="007F25B5">
      <w:pPr>
        <w:tabs>
          <w:tab w:val="left" w:pos="4500"/>
        </w:tabs>
        <w:jc w:val="center"/>
        <w:rPr>
          <w:b/>
          <w:bCs/>
          <w:sz w:val="26"/>
          <w:szCs w:val="26"/>
          <w:highlight w:val="yellow"/>
        </w:rPr>
      </w:pPr>
    </w:p>
    <w:p w14:paraId="58DE6E20" w14:textId="77777777" w:rsidR="000F1EB9" w:rsidRDefault="000F1EB9" w:rsidP="007F25B5">
      <w:pPr>
        <w:tabs>
          <w:tab w:val="left" w:pos="4500"/>
        </w:tabs>
        <w:jc w:val="center"/>
        <w:rPr>
          <w:b/>
          <w:bCs/>
          <w:sz w:val="26"/>
          <w:szCs w:val="26"/>
          <w:highlight w:val="yellow"/>
        </w:rPr>
      </w:pPr>
    </w:p>
    <w:p w14:paraId="6833B756" w14:textId="77777777" w:rsidR="000F1EB9" w:rsidRDefault="000F1EB9" w:rsidP="007F25B5">
      <w:pPr>
        <w:tabs>
          <w:tab w:val="left" w:pos="4500"/>
        </w:tabs>
        <w:jc w:val="center"/>
        <w:rPr>
          <w:b/>
          <w:bCs/>
          <w:sz w:val="26"/>
          <w:szCs w:val="26"/>
          <w:highlight w:val="yellow"/>
        </w:rPr>
      </w:pPr>
    </w:p>
    <w:p w14:paraId="230D45CC" w14:textId="77777777" w:rsidR="000F1EB9" w:rsidRDefault="000F1EB9" w:rsidP="007F25B5">
      <w:pPr>
        <w:tabs>
          <w:tab w:val="left" w:pos="4500"/>
        </w:tabs>
        <w:jc w:val="center"/>
        <w:rPr>
          <w:b/>
          <w:bCs/>
          <w:sz w:val="26"/>
          <w:szCs w:val="26"/>
          <w:highlight w:val="yellow"/>
        </w:rPr>
      </w:pPr>
    </w:p>
    <w:p w14:paraId="4F3B57A2" w14:textId="77777777" w:rsidR="000F1EB9" w:rsidRDefault="000F1EB9" w:rsidP="007F25B5">
      <w:pPr>
        <w:tabs>
          <w:tab w:val="left" w:pos="4500"/>
        </w:tabs>
        <w:jc w:val="center"/>
        <w:rPr>
          <w:b/>
          <w:bCs/>
          <w:sz w:val="26"/>
          <w:szCs w:val="26"/>
          <w:highlight w:val="yellow"/>
        </w:rPr>
      </w:pPr>
    </w:p>
    <w:p w14:paraId="329DC85B" w14:textId="77777777" w:rsidR="000F1EB9" w:rsidRDefault="000F1EB9" w:rsidP="007F25B5">
      <w:pPr>
        <w:tabs>
          <w:tab w:val="left" w:pos="4500"/>
        </w:tabs>
        <w:jc w:val="center"/>
        <w:rPr>
          <w:b/>
          <w:bCs/>
          <w:sz w:val="26"/>
          <w:szCs w:val="26"/>
          <w:highlight w:val="yellow"/>
        </w:rPr>
      </w:pPr>
    </w:p>
    <w:p w14:paraId="6A1C111D" w14:textId="77777777" w:rsidR="000F1EB9" w:rsidRDefault="000F1EB9" w:rsidP="007F25B5">
      <w:pPr>
        <w:tabs>
          <w:tab w:val="left" w:pos="4500"/>
        </w:tabs>
        <w:jc w:val="center"/>
        <w:rPr>
          <w:b/>
          <w:bCs/>
          <w:sz w:val="26"/>
          <w:szCs w:val="26"/>
          <w:highlight w:val="yellow"/>
        </w:rPr>
      </w:pPr>
    </w:p>
    <w:p w14:paraId="51C97F5E" w14:textId="77777777" w:rsidR="000F1EB9" w:rsidRDefault="000F1EB9" w:rsidP="007F25B5">
      <w:pPr>
        <w:tabs>
          <w:tab w:val="left" w:pos="4500"/>
        </w:tabs>
        <w:jc w:val="center"/>
        <w:rPr>
          <w:b/>
          <w:bCs/>
          <w:sz w:val="26"/>
          <w:szCs w:val="26"/>
          <w:highlight w:val="yellow"/>
        </w:rPr>
      </w:pPr>
    </w:p>
    <w:p w14:paraId="3A282053" w14:textId="77777777" w:rsidR="000F1EB9" w:rsidRDefault="000F1EB9" w:rsidP="007F25B5">
      <w:pPr>
        <w:tabs>
          <w:tab w:val="left" w:pos="4500"/>
        </w:tabs>
        <w:jc w:val="center"/>
        <w:rPr>
          <w:b/>
          <w:bCs/>
          <w:sz w:val="26"/>
          <w:szCs w:val="26"/>
          <w:highlight w:val="yellow"/>
        </w:rPr>
      </w:pPr>
    </w:p>
    <w:p w14:paraId="306CEE90" w14:textId="77777777" w:rsidR="000F1EB9" w:rsidRDefault="000F1EB9" w:rsidP="007F25B5">
      <w:pPr>
        <w:tabs>
          <w:tab w:val="left" w:pos="4500"/>
        </w:tabs>
        <w:jc w:val="center"/>
        <w:rPr>
          <w:b/>
          <w:bCs/>
          <w:sz w:val="26"/>
          <w:szCs w:val="26"/>
          <w:highlight w:val="yellow"/>
        </w:rPr>
      </w:pPr>
    </w:p>
    <w:p w14:paraId="5E08DF0E" w14:textId="77777777" w:rsidR="000F1EB9" w:rsidRDefault="000F1EB9" w:rsidP="007F25B5">
      <w:pPr>
        <w:tabs>
          <w:tab w:val="left" w:pos="4500"/>
        </w:tabs>
        <w:jc w:val="center"/>
        <w:rPr>
          <w:b/>
          <w:bCs/>
          <w:sz w:val="26"/>
          <w:szCs w:val="26"/>
          <w:highlight w:val="yellow"/>
        </w:rPr>
      </w:pPr>
    </w:p>
    <w:p w14:paraId="156206A3" w14:textId="77777777" w:rsidR="000F1EB9" w:rsidRDefault="000F1EB9" w:rsidP="007F25B5">
      <w:pPr>
        <w:tabs>
          <w:tab w:val="left" w:pos="4500"/>
        </w:tabs>
        <w:jc w:val="center"/>
        <w:rPr>
          <w:b/>
          <w:bCs/>
          <w:sz w:val="26"/>
          <w:szCs w:val="26"/>
          <w:highlight w:val="yellow"/>
        </w:rPr>
      </w:pPr>
    </w:p>
    <w:p w14:paraId="6CA559ED" w14:textId="77777777" w:rsidR="000F1EB9" w:rsidRDefault="000F1EB9" w:rsidP="007F25B5">
      <w:pPr>
        <w:tabs>
          <w:tab w:val="left" w:pos="4500"/>
        </w:tabs>
        <w:jc w:val="center"/>
        <w:rPr>
          <w:b/>
          <w:bCs/>
          <w:sz w:val="26"/>
          <w:szCs w:val="26"/>
          <w:highlight w:val="yellow"/>
        </w:rPr>
      </w:pPr>
    </w:p>
    <w:p w14:paraId="1E77DA93" w14:textId="77777777" w:rsidR="000F1EB9" w:rsidRDefault="000F1EB9" w:rsidP="007F25B5">
      <w:pPr>
        <w:tabs>
          <w:tab w:val="left" w:pos="4500"/>
        </w:tabs>
        <w:jc w:val="center"/>
        <w:rPr>
          <w:b/>
          <w:bCs/>
          <w:sz w:val="26"/>
          <w:szCs w:val="26"/>
          <w:highlight w:val="yellow"/>
        </w:rPr>
      </w:pPr>
    </w:p>
    <w:p w14:paraId="77090E71" w14:textId="77777777" w:rsidR="000F1EB9" w:rsidRDefault="000F1EB9" w:rsidP="007F25B5">
      <w:pPr>
        <w:tabs>
          <w:tab w:val="left" w:pos="4500"/>
        </w:tabs>
        <w:jc w:val="center"/>
        <w:rPr>
          <w:b/>
          <w:bCs/>
          <w:sz w:val="26"/>
          <w:szCs w:val="26"/>
          <w:highlight w:val="yellow"/>
        </w:rPr>
      </w:pPr>
    </w:p>
    <w:p w14:paraId="317C0B79" w14:textId="77777777" w:rsidR="000F1EB9" w:rsidRDefault="000F1EB9" w:rsidP="007F25B5">
      <w:pPr>
        <w:tabs>
          <w:tab w:val="left" w:pos="4500"/>
        </w:tabs>
        <w:jc w:val="center"/>
        <w:rPr>
          <w:b/>
          <w:bCs/>
          <w:sz w:val="26"/>
          <w:szCs w:val="26"/>
          <w:highlight w:val="yellow"/>
        </w:rPr>
      </w:pPr>
    </w:p>
    <w:p w14:paraId="7ED0F5B3" w14:textId="77777777" w:rsidR="000F1EB9" w:rsidRDefault="000F1EB9" w:rsidP="007F25B5">
      <w:pPr>
        <w:tabs>
          <w:tab w:val="left" w:pos="4500"/>
        </w:tabs>
        <w:jc w:val="center"/>
        <w:rPr>
          <w:b/>
          <w:bCs/>
          <w:sz w:val="26"/>
          <w:szCs w:val="26"/>
          <w:highlight w:val="yellow"/>
        </w:rPr>
      </w:pPr>
    </w:p>
    <w:p w14:paraId="316EBE94" w14:textId="77777777" w:rsidR="000F1EB9" w:rsidRDefault="000F1EB9" w:rsidP="007F25B5">
      <w:pPr>
        <w:tabs>
          <w:tab w:val="left" w:pos="4500"/>
        </w:tabs>
        <w:jc w:val="center"/>
        <w:rPr>
          <w:b/>
          <w:bCs/>
          <w:sz w:val="26"/>
          <w:szCs w:val="26"/>
          <w:highlight w:val="yellow"/>
        </w:rPr>
      </w:pPr>
    </w:p>
    <w:p w14:paraId="0091F2A2" w14:textId="77777777" w:rsidR="000F1EB9" w:rsidRDefault="000F1EB9" w:rsidP="007F25B5">
      <w:pPr>
        <w:tabs>
          <w:tab w:val="left" w:pos="4500"/>
        </w:tabs>
        <w:jc w:val="center"/>
        <w:rPr>
          <w:b/>
          <w:bCs/>
          <w:sz w:val="26"/>
          <w:szCs w:val="26"/>
          <w:highlight w:val="yellow"/>
        </w:rPr>
      </w:pPr>
    </w:p>
    <w:p w14:paraId="7A15F389" w14:textId="77777777" w:rsidR="00261B70" w:rsidRPr="005568BE" w:rsidRDefault="00261B70" w:rsidP="00261B70">
      <w:pPr>
        <w:pStyle w:val="3"/>
        <w:numPr>
          <w:ilvl w:val="0"/>
          <w:numId w:val="0"/>
        </w:numPr>
        <w:spacing w:before="0" w:after="0"/>
        <w:ind w:left="720" w:hanging="720"/>
        <w:jc w:val="right"/>
        <w:rPr>
          <w:rFonts w:ascii="Times New Roman" w:hAnsi="Times New Roman" w:cs="Times New Roman"/>
          <w:b w:val="0"/>
          <w:sz w:val="22"/>
          <w:szCs w:val="22"/>
        </w:rPr>
      </w:pPr>
      <w:r w:rsidRPr="005568BE">
        <w:rPr>
          <w:rFonts w:ascii="Times New Roman" w:hAnsi="Times New Roman" w:cs="Times New Roman"/>
          <w:b w:val="0"/>
          <w:sz w:val="22"/>
          <w:szCs w:val="22"/>
        </w:rPr>
        <w:lastRenderedPageBreak/>
        <w:t xml:space="preserve">Приложение № </w:t>
      </w:r>
      <w:r>
        <w:rPr>
          <w:rFonts w:ascii="Times New Roman" w:hAnsi="Times New Roman" w:cs="Times New Roman"/>
          <w:b w:val="0"/>
          <w:sz w:val="22"/>
          <w:szCs w:val="22"/>
        </w:rPr>
        <w:t>3</w:t>
      </w:r>
      <w:r w:rsidRPr="005568BE">
        <w:rPr>
          <w:rFonts w:ascii="Times New Roman" w:hAnsi="Times New Roman" w:cs="Times New Roman"/>
          <w:b w:val="0"/>
          <w:sz w:val="22"/>
          <w:szCs w:val="22"/>
        </w:rPr>
        <w:t xml:space="preserve"> </w:t>
      </w:r>
    </w:p>
    <w:p w14:paraId="372CC1F0" w14:textId="77777777" w:rsidR="00261B70" w:rsidRPr="005568BE" w:rsidRDefault="00261B70" w:rsidP="00261B70">
      <w:pPr>
        <w:widowControl w:val="0"/>
        <w:jc w:val="right"/>
        <w:rPr>
          <w:sz w:val="22"/>
          <w:szCs w:val="22"/>
        </w:rPr>
      </w:pPr>
      <w:r w:rsidRPr="005568BE">
        <w:rPr>
          <w:sz w:val="22"/>
          <w:szCs w:val="22"/>
        </w:rPr>
        <w:t>к документации об аукционе</w:t>
      </w:r>
    </w:p>
    <w:p w14:paraId="4B18DA3F" w14:textId="77777777" w:rsidR="00261B70" w:rsidRPr="00B74917" w:rsidRDefault="00261B70" w:rsidP="00261B70">
      <w:pPr>
        <w:pStyle w:val="FR1"/>
        <w:spacing w:line="232" w:lineRule="exact"/>
        <w:rPr>
          <w:sz w:val="24"/>
          <w:szCs w:val="24"/>
        </w:rPr>
      </w:pPr>
      <w:r w:rsidRPr="00B74917">
        <w:rPr>
          <w:sz w:val="24"/>
          <w:szCs w:val="24"/>
        </w:rPr>
        <w:t xml:space="preserve">Проект договора аренды </w:t>
      </w:r>
    </w:p>
    <w:p w14:paraId="1379765C" w14:textId="77777777" w:rsidR="00261B70" w:rsidRDefault="00261B70" w:rsidP="00261B70">
      <w:pPr>
        <w:pStyle w:val="FR1"/>
        <w:spacing w:line="232" w:lineRule="exact"/>
        <w:rPr>
          <w:sz w:val="20"/>
        </w:rPr>
      </w:pPr>
    </w:p>
    <w:p w14:paraId="35BE683C" w14:textId="77777777" w:rsidR="00261B70" w:rsidRPr="003470C9" w:rsidRDefault="00261B70" w:rsidP="00261B70">
      <w:pPr>
        <w:jc w:val="center"/>
        <w:rPr>
          <w:b/>
          <w:sz w:val="20"/>
          <w:szCs w:val="20"/>
        </w:rPr>
      </w:pPr>
      <w:r w:rsidRPr="003470C9">
        <w:rPr>
          <w:b/>
          <w:sz w:val="20"/>
          <w:szCs w:val="20"/>
        </w:rPr>
        <w:t>Договор № _____</w:t>
      </w:r>
    </w:p>
    <w:p w14:paraId="64B1A434" w14:textId="77777777" w:rsidR="00261B70" w:rsidRPr="003470C9" w:rsidRDefault="00261B70" w:rsidP="00261B70">
      <w:pPr>
        <w:jc w:val="center"/>
        <w:rPr>
          <w:b/>
          <w:sz w:val="20"/>
          <w:szCs w:val="20"/>
        </w:rPr>
      </w:pPr>
      <w:r w:rsidRPr="003470C9">
        <w:rPr>
          <w:b/>
          <w:sz w:val="20"/>
          <w:szCs w:val="20"/>
        </w:rPr>
        <w:t>аренды нежилых помещений, являющихся муниципальной</w:t>
      </w:r>
    </w:p>
    <w:p w14:paraId="0DF55A00" w14:textId="77777777" w:rsidR="00261B70" w:rsidRPr="003470C9" w:rsidRDefault="00261B70" w:rsidP="00261B70">
      <w:pPr>
        <w:jc w:val="center"/>
        <w:rPr>
          <w:b/>
          <w:sz w:val="20"/>
          <w:szCs w:val="20"/>
        </w:rPr>
      </w:pPr>
      <w:r w:rsidRPr="003470C9">
        <w:rPr>
          <w:b/>
          <w:sz w:val="20"/>
          <w:szCs w:val="20"/>
        </w:rPr>
        <w:t>собственностью Первомайского района</w:t>
      </w:r>
    </w:p>
    <w:p w14:paraId="188A7630" w14:textId="77777777" w:rsidR="00261B70" w:rsidRPr="003470C9" w:rsidRDefault="00261B70" w:rsidP="00261B70">
      <w:pPr>
        <w:rPr>
          <w:sz w:val="20"/>
          <w:szCs w:val="20"/>
        </w:rPr>
      </w:pPr>
      <w:r w:rsidRPr="003470C9">
        <w:rPr>
          <w:sz w:val="20"/>
          <w:szCs w:val="20"/>
        </w:rPr>
        <w:t>с. Первомайское</w:t>
      </w:r>
      <w:r w:rsidRPr="003470C9">
        <w:rPr>
          <w:sz w:val="20"/>
          <w:szCs w:val="20"/>
        </w:rPr>
        <w:tab/>
      </w:r>
      <w:r w:rsidRPr="003470C9">
        <w:rPr>
          <w:sz w:val="20"/>
          <w:szCs w:val="20"/>
        </w:rPr>
        <w:tab/>
      </w:r>
      <w:r w:rsidRPr="003470C9">
        <w:rPr>
          <w:sz w:val="20"/>
          <w:szCs w:val="20"/>
        </w:rPr>
        <w:tab/>
      </w:r>
      <w:r w:rsidRPr="003470C9">
        <w:rPr>
          <w:sz w:val="20"/>
          <w:szCs w:val="20"/>
        </w:rPr>
        <w:tab/>
      </w:r>
      <w:r w:rsidRPr="003470C9">
        <w:rPr>
          <w:sz w:val="20"/>
          <w:szCs w:val="20"/>
        </w:rPr>
        <w:tab/>
      </w:r>
      <w:r w:rsidRPr="003470C9">
        <w:rPr>
          <w:sz w:val="20"/>
          <w:szCs w:val="20"/>
        </w:rPr>
        <w:tab/>
      </w:r>
      <w:r w:rsidRPr="003470C9">
        <w:rPr>
          <w:sz w:val="20"/>
          <w:szCs w:val="20"/>
        </w:rPr>
        <w:tab/>
      </w:r>
      <w:r w:rsidRPr="003470C9">
        <w:rPr>
          <w:sz w:val="20"/>
          <w:szCs w:val="20"/>
        </w:rPr>
        <w:tab/>
      </w:r>
      <w:r>
        <w:rPr>
          <w:sz w:val="20"/>
          <w:szCs w:val="20"/>
        </w:rPr>
        <w:tab/>
        <w:t xml:space="preserve">   </w:t>
      </w:r>
      <w:r w:rsidRPr="0059284D">
        <w:rPr>
          <w:sz w:val="20"/>
          <w:szCs w:val="20"/>
        </w:rPr>
        <w:t>“</w:t>
      </w:r>
      <w:r>
        <w:rPr>
          <w:sz w:val="20"/>
          <w:szCs w:val="20"/>
        </w:rPr>
        <w:t>___</w:t>
      </w:r>
      <w:r w:rsidRPr="0059284D">
        <w:rPr>
          <w:sz w:val="20"/>
          <w:szCs w:val="20"/>
        </w:rPr>
        <w:t>”</w:t>
      </w:r>
      <w:r w:rsidRPr="003470C9">
        <w:rPr>
          <w:sz w:val="20"/>
          <w:szCs w:val="20"/>
        </w:rPr>
        <w:t xml:space="preserve"> </w:t>
      </w:r>
      <w:r>
        <w:rPr>
          <w:sz w:val="20"/>
          <w:szCs w:val="20"/>
        </w:rPr>
        <w:t>_________ 20__ г.</w:t>
      </w:r>
    </w:p>
    <w:p w14:paraId="12E4CE28" w14:textId="77777777" w:rsidR="00261B70" w:rsidRPr="0030393E" w:rsidRDefault="00261B70" w:rsidP="00261B70">
      <w:pPr>
        <w:pStyle w:val="12"/>
        <w:numPr>
          <w:ilvl w:val="0"/>
          <w:numId w:val="22"/>
        </w:numPr>
        <w:ind w:left="0" w:firstLine="0"/>
      </w:pPr>
      <w:r w:rsidRPr="0030393E">
        <w:t>СТОРОНЫ ДОГОВОРА</w:t>
      </w:r>
    </w:p>
    <w:p w14:paraId="6EC58947" w14:textId="77777777" w:rsidR="00261B70" w:rsidRPr="0030393E" w:rsidRDefault="00261B70" w:rsidP="00261B70">
      <w:pPr>
        <w:pStyle w:val="22"/>
      </w:pPr>
      <w:r w:rsidRPr="0030393E">
        <w:t>“Арендодатель” – муниципальное образование “Первомайский район”, интересы которого представляет Упра</w:t>
      </w:r>
      <w:r>
        <w:t>вление имущественных отношений А</w:t>
      </w:r>
      <w:r w:rsidRPr="0030393E">
        <w:t xml:space="preserve">дминистрации Первомайского района, в лице руководителя </w:t>
      </w:r>
      <w:r>
        <w:t>Фокиной Ольги Александровны</w:t>
      </w:r>
      <w:r w:rsidRPr="0030393E">
        <w:t>, действующей на основании Положения.</w:t>
      </w:r>
    </w:p>
    <w:p w14:paraId="2B306434" w14:textId="77777777" w:rsidR="00261B70" w:rsidRDefault="00261B70" w:rsidP="00261B70">
      <w:pPr>
        <w:pStyle w:val="22"/>
      </w:pPr>
      <w:r w:rsidRPr="003470C9">
        <w:t>“Арендатор” –</w:t>
      </w:r>
    </w:p>
    <w:p w14:paraId="7A80D8A8" w14:textId="77777777" w:rsidR="00261B70" w:rsidRPr="00423F73" w:rsidRDefault="00261B70" w:rsidP="00261B70">
      <w:pPr>
        <w:pBdr>
          <w:top w:val="single" w:sz="4" w:space="1" w:color="auto"/>
        </w:pBdr>
        <w:ind w:left="2381"/>
        <w:rPr>
          <w:sz w:val="2"/>
          <w:szCs w:val="2"/>
        </w:rPr>
      </w:pPr>
    </w:p>
    <w:p w14:paraId="3C04A6F5" w14:textId="77777777" w:rsidR="00261B70" w:rsidRPr="00423F73" w:rsidRDefault="00261B70" w:rsidP="00261B70">
      <w:pPr>
        <w:rPr>
          <w:sz w:val="20"/>
          <w:szCs w:val="20"/>
        </w:rPr>
      </w:pPr>
      <w:r>
        <w:rPr>
          <w:sz w:val="20"/>
          <w:szCs w:val="20"/>
        </w:rPr>
        <w:t xml:space="preserve">                                                 </w:t>
      </w:r>
      <w:r w:rsidRPr="00423F73">
        <w:rPr>
          <w:sz w:val="20"/>
          <w:szCs w:val="20"/>
        </w:rPr>
        <w:t xml:space="preserve">(наименование арендатора и его реквизиты: адрес, ИНН, паспорт для </w:t>
      </w:r>
      <w:proofErr w:type="spellStart"/>
      <w:proofErr w:type="gramStart"/>
      <w:r w:rsidRPr="00423F73">
        <w:rPr>
          <w:sz w:val="20"/>
          <w:szCs w:val="20"/>
        </w:rPr>
        <w:t>физ.лица</w:t>
      </w:r>
      <w:proofErr w:type="spellEnd"/>
      <w:proofErr w:type="gramEnd"/>
      <w:r w:rsidRPr="00423F73">
        <w:rPr>
          <w:sz w:val="20"/>
          <w:szCs w:val="20"/>
        </w:rPr>
        <w:t>).</w:t>
      </w:r>
    </w:p>
    <w:p w14:paraId="1985DDA6" w14:textId="26D808FB" w:rsidR="00261B70" w:rsidRPr="00F40298" w:rsidRDefault="00261B70" w:rsidP="00261B70">
      <w:pPr>
        <w:pStyle w:val="22"/>
      </w:pPr>
      <w:r w:rsidRPr="00F40298">
        <w:t xml:space="preserve">“Арендодатель” и “Арендатор”, именуемые в дальнейшем “Стороны”, </w:t>
      </w:r>
      <w:r>
        <w:t>в соответ</w:t>
      </w:r>
      <w:r w:rsidRPr="007673AD">
        <w:t xml:space="preserve">ствии с Распоряжением Администрации Первомайского района от </w:t>
      </w:r>
      <w:r w:rsidR="007673AD" w:rsidRPr="007673AD">
        <w:t>10.11.2022</w:t>
      </w:r>
      <w:r w:rsidRPr="007673AD">
        <w:t xml:space="preserve"> № </w:t>
      </w:r>
      <w:r w:rsidR="007673AD" w:rsidRPr="007673AD">
        <w:t>560</w:t>
      </w:r>
      <w:r w:rsidRPr="007673AD">
        <w:t>-р</w:t>
      </w:r>
      <w:r w:rsidRPr="00F40298">
        <w:t xml:space="preserve"> “О передаче в аренду муниципального имущества”, протоколом от “__</w:t>
      </w:r>
      <w:proofErr w:type="gramStart"/>
      <w:r w:rsidRPr="00F40298">
        <w:t>_”_</w:t>
      </w:r>
      <w:proofErr w:type="gramEnd"/>
      <w:r w:rsidRPr="00F40298">
        <w:t>_________ 20__ г. № ___, заключили данный договор о нижеследующем:</w:t>
      </w:r>
    </w:p>
    <w:p w14:paraId="3F94D836" w14:textId="77777777" w:rsidR="00261B70" w:rsidRDefault="00261B70" w:rsidP="00261B70">
      <w:pPr>
        <w:pStyle w:val="12"/>
      </w:pPr>
      <w:r w:rsidRPr="003470C9">
        <w:t>ТЕРМИНЫ И ТОЛКОВАНИЯ</w:t>
      </w:r>
    </w:p>
    <w:p w14:paraId="4C375E37" w14:textId="77777777" w:rsidR="00261B70" w:rsidRPr="003470C9" w:rsidRDefault="00261B70" w:rsidP="00261B70">
      <w:pPr>
        <w:tabs>
          <w:tab w:val="left" w:pos="993"/>
        </w:tabs>
        <w:ind w:firstLine="567"/>
        <w:rPr>
          <w:sz w:val="20"/>
          <w:szCs w:val="20"/>
        </w:rPr>
      </w:pPr>
      <w:r w:rsidRPr="003470C9">
        <w:rPr>
          <w:sz w:val="20"/>
          <w:szCs w:val="20"/>
        </w:rPr>
        <w:t>В настоящем договоре</w:t>
      </w:r>
      <w:r>
        <w:rPr>
          <w:sz w:val="20"/>
          <w:szCs w:val="20"/>
        </w:rPr>
        <w:t xml:space="preserve"> применяются следующие термины:</w:t>
      </w:r>
    </w:p>
    <w:p w14:paraId="03265294" w14:textId="77777777" w:rsidR="00261B70" w:rsidRPr="003470C9" w:rsidRDefault="00261B70" w:rsidP="00261B70">
      <w:pPr>
        <w:pStyle w:val="22"/>
      </w:pPr>
      <w:r w:rsidRPr="003470C9">
        <w:t>“Настоящий договор” – договор, подписанный сторонами, указанными выше. “Договор” используется в том же смысле во всех приложениях, дополнениях и других материалах, прилагаемых к договору на момент его подписания или позднее.</w:t>
      </w:r>
    </w:p>
    <w:p w14:paraId="703AAF23" w14:textId="77777777" w:rsidR="00261B70" w:rsidRPr="003470C9" w:rsidRDefault="00261B70" w:rsidP="00261B70">
      <w:pPr>
        <w:pStyle w:val="22"/>
      </w:pPr>
      <w:r w:rsidRPr="003470C9">
        <w:t>“Срок перечисления” – дата поступления денежных средств на счет арендодателя, указанный в настоящем договоре.</w:t>
      </w:r>
    </w:p>
    <w:p w14:paraId="165DB47A" w14:textId="77777777" w:rsidR="00261B70" w:rsidRPr="003470C9" w:rsidRDefault="00261B70" w:rsidP="00261B70">
      <w:pPr>
        <w:pStyle w:val="22"/>
      </w:pPr>
      <w:r w:rsidRPr="003470C9">
        <w:t>“Арендная плата” – неналоговый доход бюджета Первомайского района перечисляется арендатором в соответствии с настоящим договором.</w:t>
      </w:r>
    </w:p>
    <w:p w14:paraId="23E15FF3" w14:textId="77777777" w:rsidR="00261B70" w:rsidRPr="003470C9" w:rsidRDefault="00261B70" w:rsidP="00261B70">
      <w:pPr>
        <w:pStyle w:val="22"/>
      </w:pPr>
      <w:r w:rsidRPr="003470C9">
        <w:t>“Договорная ставка арендной платы” – ставка арендной платы за 1</w:t>
      </w:r>
      <w:r>
        <w:t> </w:t>
      </w:r>
      <w:r w:rsidRPr="003470C9">
        <w:t>м</w:t>
      </w:r>
      <w:r w:rsidRPr="0059284D">
        <w:rPr>
          <w:vertAlign w:val="superscript"/>
        </w:rPr>
        <w:t>2</w:t>
      </w:r>
      <w:r w:rsidRPr="003470C9">
        <w:t xml:space="preserve"> помещения в месяц по настоящему договору.</w:t>
      </w:r>
    </w:p>
    <w:p w14:paraId="182AA686" w14:textId="77777777" w:rsidR="00261B70" w:rsidRPr="003470C9" w:rsidRDefault="00261B70" w:rsidP="00261B70">
      <w:pPr>
        <w:pStyle w:val="22"/>
      </w:pPr>
      <w:r w:rsidRPr="003470C9">
        <w:t>“Договорная ставка за месяц” – размер арендной платы за арендуемое помещение в целом с учетом всей арендуемой площади за один месяц.</w:t>
      </w:r>
    </w:p>
    <w:p w14:paraId="374333D4" w14:textId="77777777" w:rsidR="00261B70" w:rsidRDefault="00261B70" w:rsidP="00261B70">
      <w:pPr>
        <w:pStyle w:val="12"/>
      </w:pPr>
      <w:r w:rsidRPr="003470C9">
        <w:t>ПРЕДМЕТ ДОГОВОРА</w:t>
      </w:r>
    </w:p>
    <w:p w14:paraId="28281AFE" w14:textId="2A086C66" w:rsidR="00261B70" w:rsidRPr="00647F6E" w:rsidRDefault="00261B70" w:rsidP="00647F6E">
      <w:pPr>
        <w:pStyle w:val="22"/>
      </w:pPr>
      <w:r w:rsidRPr="003470C9">
        <w:t>Предметом настоящего договора является предоставление во временное владение и пользование</w:t>
      </w:r>
      <w:r w:rsidR="00647F6E" w:rsidRPr="00823CDA">
        <w:rPr>
          <w:lang w:eastAsia="ar-SA"/>
        </w:rPr>
        <w:t xml:space="preserve"> п</w:t>
      </w:r>
      <w:r w:rsidR="00647F6E" w:rsidRPr="00823CDA">
        <w:t xml:space="preserve">омещение № 4 общей площадью 25,7 </w:t>
      </w:r>
      <w:proofErr w:type="spellStart"/>
      <w:r w:rsidR="00647F6E" w:rsidRPr="00823CDA">
        <w:t>кв.м</w:t>
      </w:r>
      <w:proofErr w:type="spellEnd"/>
      <w:r w:rsidR="00647F6E" w:rsidRPr="00823CDA">
        <w:t>., расположенное в одноэтажном нежилом помещении по адресу: Томская область, Первомайский район, с. Первомайское, пер. Первомайский, д. 35, пом. 1, кадастровый номер 70:12:0203001:2355.</w:t>
      </w:r>
    </w:p>
    <w:p w14:paraId="25A046FC" w14:textId="016BBB43" w:rsidR="00261B70" w:rsidRPr="0002715D" w:rsidRDefault="00261B70" w:rsidP="0002715D">
      <w:pPr>
        <w:pStyle w:val="22"/>
      </w:pPr>
      <w:r w:rsidRPr="009508B9">
        <w:t xml:space="preserve">Техническая характеристика предоставляемых в аренду </w:t>
      </w:r>
      <w:r w:rsidR="0002715D">
        <w:t>помещения</w:t>
      </w:r>
      <w:r w:rsidRPr="009508B9">
        <w:t xml:space="preserve"> указывается в техническом паспорте объекта от </w:t>
      </w:r>
      <w:r w:rsidR="0002715D" w:rsidRPr="0002715D">
        <w:t>12.08.2010</w:t>
      </w:r>
      <w:r w:rsidRPr="009508B9">
        <w:t xml:space="preserve">. Право собственности Арендодателя на </w:t>
      </w:r>
      <w:r>
        <w:t>помещение</w:t>
      </w:r>
      <w:r w:rsidRPr="009508B9">
        <w:t xml:space="preserve"> подтверждается </w:t>
      </w:r>
      <w:r w:rsidR="0002715D" w:rsidRPr="0002715D">
        <w:t>регистрационной записью в ЕГРН от 21.09.2010 № 70-70-06/132/2010-792.</w:t>
      </w:r>
    </w:p>
    <w:p w14:paraId="10CFFAAE" w14:textId="365A42A6" w:rsidR="00261B70" w:rsidRPr="00FC0FF7" w:rsidRDefault="00261B70" w:rsidP="00261B70">
      <w:pPr>
        <w:pStyle w:val="22"/>
      </w:pPr>
      <w:r w:rsidRPr="00FC0FF7">
        <w:t>Целевое назначение помещени</w:t>
      </w:r>
      <w:r w:rsidR="0002715D">
        <w:t>я</w:t>
      </w:r>
      <w:r w:rsidRPr="00FC0FF7">
        <w:t>, передаваем</w:t>
      </w:r>
      <w:r w:rsidR="0002715D">
        <w:t>ое</w:t>
      </w:r>
      <w:r w:rsidRPr="00FC0FF7">
        <w:t xml:space="preserve"> в аренду: </w:t>
      </w:r>
      <w:r w:rsidR="0002715D">
        <w:t>для размещения офиса</w:t>
      </w:r>
      <w:r>
        <w:t>.</w:t>
      </w:r>
    </w:p>
    <w:p w14:paraId="15D0A37B" w14:textId="77777777" w:rsidR="00261B70" w:rsidRDefault="00261B70" w:rsidP="00261B70">
      <w:pPr>
        <w:pStyle w:val="12"/>
      </w:pPr>
      <w:r w:rsidRPr="003470C9">
        <w:t>ОБЩИЕ УСЛОВИЯ</w:t>
      </w:r>
    </w:p>
    <w:p w14:paraId="001C56FE" w14:textId="77777777" w:rsidR="00261B70" w:rsidRPr="003470C9" w:rsidRDefault="00261B70" w:rsidP="00261B70">
      <w:pPr>
        <w:pStyle w:val="22"/>
      </w:pPr>
      <w:r w:rsidRPr="003470C9">
        <w:t>Сдача имущества в аренду не влечет передачу права собственности на него.</w:t>
      </w:r>
    </w:p>
    <w:p w14:paraId="5A41EF51" w14:textId="77777777" w:rsidR="00261B70" w:rsidRPr="003470C9" w:rsidRDefault="00261B70" w:rsidP="00261B70">
      <w:pPr>
        <w:pStyle w:val="22"/>
      </w:pPr>
      <w:r w:rsidRPr="003470C9">
        <w:t xml:space="preserve">За пределами исполнения обязательств по настоящему договору Арендатор полностью свободен в своей деятельности. </w:t>
      </w:r>
      <w:r w:rsidRPr="009508B9">
        <w:t>Арендодатель</w:t>
      </w:r>
      <w:r w:rsidRPr="003470C9">
        <w:t xml:space="preserve"> не вправе вмешиваться в хозяйственную и оперативную деятельность Арендатора.</w:t>
      </w:r>
    </w:p>
    <w:p w14:paraId="2E86D43D" w14:textId="77777777" w:rsidR="00261B70" w:rsidRPr="003470C9" w:rsidRDefault="00261B70" w:rsidP="00261B70">
      <w:pPr>
        <w:pStyle w:val="22"/>
      </w:pPr>
      <w:r w:rsidRPr="003470C9">
        <w:t>Споры, возникающие при исполнении настоящего договора, рассматриваются судом в соответствии с его компетенцией.</w:t>
      </w:r>
    </w:p>
    <w:p w14:paraId="0588F9E9" w14:textId="77777777" w:rsidR="00261B70" w:rsidRPr="003470C9" w:rsidRDefault="00261B70" w:rsidP="00261B70">
      <w:pPr>
        <w:pStyle w:val="22"/>
      </w:pPr>
      <w:r w:rsidRPr="003470C9">
        <w:t>Защита имущественных прав Арендатора осуществляется в соответствии с их компетенцией.</w:t>
      </w:r>
    </w:p>
    <w:p w14:paraId="72E819A3" w14:textId="77777777" w:rsidR="00261B70" w:rsidRDefault="00261B70" w:rsidP="00261B70">
      <w:pPr>
        <w:pStyle w:val="12"/>
      </w:pPr>
      <w:r w:rsidRPr="003470C9">
        <w:t>ПРАВА И ОБЯЗАННОСТИ УЧАСТНИКОВ ДОГОВОРА</w:t>
      </w:r>
    </w:p>
    <w:p w14:paraId="4D2C72AF" w14:textId="77777777" w:rsidR="00261B70" w:rsidRPr="003470C9" w:rsidRDefault="00261B70" w:rsidP="00261B70">
      <w:pPr>
        <w:pStyle w:val="22"/>
      </w:pPr>
      <w:r w:rsidRPr="003470C9">
        <w:t>Арендодатель обязуется:</w:t>
      </w:r>
    </w:p>
    <w:p w14:paraId="3D386FC7" w14:textId="77777777" w:rsidR="00261B70" w:rsidRPr="0030393E" w:rsidRDefault="00261B70" w:rsidP="00261B70">
      <w:pPr>
        <w:pStyle w:val="31"/>
        <w:numPr>
          <w:ilvl w:val="2"/>
          <w:numId w:val="27"/>
        </w:numPr>
        <w:tabs>
          <w:tab w:val="clear" w:pos="2869"/>
        </w:tabs>
        <w:ind w:left="0" w:firstLine="567"/>
      </w:pPr>
      <w:r w:rsidRPr="0030393E">
        <w:lastRenderedPageBreak/>
        <w:t>В пятидневный срок, с момента заключения настоящего договора, передать Арендатору указанное в п. 3.1 настоящего договора нежилые помещения по акту приема-передачи, подлежащему подписанию уполномоченными представителями сторон и прилагаемому к настоящему договору.</w:t>
      </w:r>
    </w:p>
    <w:p w14:paraId="3924F4B8" w14:textId="77777777" w:rsidR="00261B70" w:rsidRPr="003470C9" w:rsidRDefault="00261B70" w:rsidP="00261B70">
      <w:pPr>
        <w:pStyle w:val="31"/>
        <w:numPr>
          <w:ilvl w:val="2"/>
          <w:numId w:val="27"/>
        </w:numPr>
        <w:tabs>
          <w:tab w:val="clear" w:pos="2869"/>
        </w:tabs>
        <w:ind w:left="0" w:firstLine="567"/>
      </w:pPr>
      <w:r w:rsidRPr="003470C9">
        <w:t>В случае досрочного одностороннего отказа от исполнения обязательства письменно предупредить Арендатора о расторжении договора не менее чем за две недели.</w:t>
      </w:r>
    </w:p>
    <w:p w14:paraId="59CCFF00" w14:textId="77777777" w:rsidR="00261B70" w:rsidRPr="003470C9" w:rsidRDefault="00261B70" w:rsidP="00261B70">
      <w:pPr>
        <w:pStyle w:val="22"/>
      </w:pPr>
      <w:r w:rsidRPr="003470C9">
        <w:t>Арендатор обязуется:</w:t>
      </w:r>
    </w:p>
    <w:p w14:paraId="285F79C5" w14:textId="77777777" w:rsidR="00261B70" w:rsidRPr="003470C9" w:rsidRDefault="00261B70" w:rsidP="00261B70">
      <w:pPr>
        <w:pStyle w:val="31"/>
        <w:numPr>
          <w:ilvl w:val="2"/>
          <w:numId w:val="27"/>
        </w:numPr>
        <w:tabs>
          <w:tab w:val="clear" w:pos="2869"/>
        </w:tabs>
        <w:ind w:left="0" w:firstLine="567"/>
      </w:pPr>
      <w:r w:rsidRPr="003470C9">
        <w:t xml:space="preserve">Использовать арендуемое </w:t>
      </w:r>
      <w:r w:rsidRPr="00171902">
        <w:t>имущество</w:t>
      </w:r>
      <w:r w:rsidRPr="003470C9">
        <w:t xml:space="preserve"> исключительно по прямому назначению, указанному в п.</w:t>
      </w:r>
      <w:r>
        <w:t> </w:t>
      </w:r>
      <w:r w:rsidRPr="003470C9">
        <w:t>3.3 настоящего договора.</w:t>
      </w:r>
    </w:p>
    <w:p w14:paraId="71CF3B14" w14:textId="77777777" w:rsidR="00261B70" w:rsidRPr="003470C9" w:rsidRDefault="00261B70" w:rsidP="00261B70">
      <w:pPr>
        <w:pStyle w:val="31"/>
        <w:numPr>
          <w:ilvl w:val="2"/>
          <w:numId w:val="27"/>
        </w:numPr>
        <w:tabs>
          <w:tab w:val="clear" w:pos="2869"/>
        </w:tabs>
        <w:ind w:left="0" w:firstLine="567"/>
      </w:pPr>
      <w:r w:rsidRPr="003470C9">
        <w:t>Содержать арендуемое имущество в полной исправности и в надлежащем санитарном состоянии, соблюдать правила противопожарной и технической безопасности, пользоваться коммуникациями тепло-, водоснабжения и канализации в соответствии с установленными правилами. Содержать прилегающую территорию в надлежащем санитарном состоянии.</w:t>
      </w:r>
    </w:p>
    <w:p w14:paraId="361A572B" w14:textId="77777777" w:rsidR="00261B70" w:rsidRPr="003470C9" w:rsidRDefault="00261B70" w:rsidP="00261B70">
      <w:pPr>
        <w:pStyle w:val="31"/>
        <w:numPr>
          <w:ilvl w:val="2"/>
          <w:numId w:val="27"/>
        </w:numPr>
        <w:tabs>
          <w:tab w:val="clear" w:pos="2869"/>
        </w:tabs>
        <w:ind w:left="0" w:firstLine="567"/>
      </w:pPr>
      <w:r w:rsidRPr="003470C9">
        <w:t>Не производить никаких перепланировок и переоборудования арендуемого имущества, вызываемых потребностями Арендатора, без письменного разрешения Арендодателя.</w:t>
      </w:r>
    </w:p>
    <w:p w14:paraId="2B8ECB7D" w14:textId="77777777" w:rsidR="00261B70" w:rsidRPr="003470C9" w:rsidRDefault="00261B70" w:rsidP="00261B70">
      <w:pPr>
        <w:pStyle w:val="31"/>
        <w:numPr>
          <w:ilvl w:val="2"/>
          <w:numId w:val="27"/>
        </w:numPr>
        <w:tabs>
          <w:tab w:val="clear" w:pos="2869"/>
        </w:tabs>
        <w:ind w:left="0" w:firstLine="567"/>
      </w:pPr>
      <w:r w:rsidRPr="003470C9">
        <w:t>Своевременно производить за свой счет внутренний, а также, наружный текущий ремонт арендуемых помещений.</w:t>
      </w:r>
    </w:p>
    <w:p w14:paraId="20213D19" w14:textId="77777777" w:rsidR="00261B70" w:rsidRPr="003470C9" w:rsidRDefault="00261B70" w:rsidP="00261B70">
      <w:pPr>
        <w:pStyle w:val="31"/>
        <w:numPr>
          <w:ilvl w:val="2"/>
          <w:numId w:val="27"/>
        </w:numPr>
        <w:tabs>
          <w:tab w:val="clear" w:pos="2869"/>
        </w:tabs>
        <w:ind w:left="0" w:firstLine="567"/>
      </w:pPr>
      <w:r w:rsidRPr="003470C9">
        <w:t>В течение недели с момента заключения настоящего договора, но не позднее пяти дней со дня передачи Арендодателем имущества по акту приема-передачи, Арендатор обязуется заключить договора с соответствующими службами по содержанию арендуемого имущества, в том числе за коммунальные услуги (отопление, электроснабжение, водоснабжение, канализация, вывоз мусора и прочие подобные услуги).</w:t>
      </w:r>
    </w:p>
    <w:p w14:paraId="3631B4E2" w14:textId="77777777" w:rsidR="00261B70" w:rsidRPr="003470C9" w:rsidRDefault="00261B70" w:rsidP="00261B70">
      <w:pPr>
        <w:pStyle w:val="31"/>
        <w:numPr>
          <w:ilvl w:val="2"/>
          <w:numId w:val="27"/>
        </w:numPr>
        <w:tabs>
          <w:tab w:val="clear" w:pos="2869"/>
        </w:tabs>
        <w:ind w:left="0" w:firstLine="567"/>
      </w:pPr>
      <w:r w:rsidRPr="003470C9">
        <w:t xml:space="preserve">В случае, когда арендуемое имущество по вине Арендатора окажется в состоянии непригодном для </w:t>
      </w:r>
      <w:proofErr w:type="gramStart"/>
      <w:r w:rsidRPr="003470C9">
        <w:t>использования  Арендатор</w:t>
      </w:r>
      <w:proofErr w:type="gramEnd"/>
      <w:r w:rsidRPr="003470C9">
        <w:t xml:space="preserve"> обязан уплатить арендную плату за весь установленный период действия договора и, кроме того, возместить Арендодателю причиненные убытки в полном объеме.</w:t>
      </w:r>
    </w:p>
    <w:p w14:paraId="2BF522E9" w14:textId="77777777" w:rsidR="00261B70" w:rsidRPr="003470C9" w:rsidRDefault="00261B70" w:rsidP="00261B70">
      <w:pPr>
        <w:pStyle w:val="31"/>
        <w:numPr>
          <w:ilvl w:val="2"/>
          <w:numId w:val="27"/>
        </w:numPr>
        <w:tabs>
          <w:tab w:val="clear" w:pos="2869"/>
        </w:tabs>
        <w:ind w:left="0" w:firstLine="567"/>
      </w:pPr>
      <w:r w:rsidRPr="003470C9">
        <w:t xml:space="preserve">Письменно сообщить Арендодателю, не позднее чем за </w:t>
      </w:r>
      <w:r>
        <w:t>один месяц</w:t>
      </w:r>
      <w:r w:rsidRPr="003470C9">
        <w:t xml:space="preserve">, о предстоящем освобождении </w:t>
      </w:r>
      <w:r>
        <w:t>помещения</w:t>
      </w:r>
      <w:r w:rsidRPr="003470C9">
        <w:t>, как в связи с окончанием договора, так и при досрочном освобождении, и сдать помещени</w:t>
      </w:r>
      <w:r>
        <w:t>е</w:t>
      </w:r>
      <w:r w:rsidRPr="003470C9">
        <w:t xml:space="preserve"> по Акту в исправном состоянии.</w:t>
      </w:r>
    </w:p>
    <w:p w14:paraId="76491231" w14:textId="77777777" w:rsidR="00261B70" w:rsidRPr="003470C9" w:rsidRDefault="00261B70" w:rsidP="00261B70">
      <w:pPr>
        <w:pStyle w:val="22"/>
      </w:pPr>
      <w:r w:rsidRPr="003470C9">
        <w:t>Арендодатель имеет право:</w:t>
      </w:r>
    </w:p>
    <w:p w14:paraId="6C4BE1ED" w14:textId="77777777" w:rsidR="00261B70" w:rsidRPr="003470C9" w:rsidRDefault="00261B70" w:rsidP="00261B70">
      <w:pPr>
        <w:pStyle w:val="31"/>
        <w:numPr>
          <w:ilvl w:val="2"/>
          <w:numId w:val="27"/>
        </w:numPr>
        <w:tabs>
          <w:tab w:val="clear" w:pos="2869"/>
        </w:tabs>
        <w:ind w:left="0" w:firstLine="567"/>
      </w:pPr>
      <w:r w:rsidRPr="003470C9">
        <w:t>Устанавливать внутренние правила и порядок пользования арендуемым имуществом.</w:t>
      </w:r>
    </w:p>
    <w:p w14:paraId="36273251" w14:textId="77777777" w:rsidR="00261B70" w:rsidRPr="003470C9" w:rsidRDefault="00261B70" w:rsidP="00261B70">
      <w:pPr>
        <w:pStyle w:val="31"/>
        <w:numPr>
          <w:ilvl w:val="2"/>
          <w:numId w:val="27"/>
        </w:numPr>
        <w:tabs>
          <w:tab w:val="clear" w:pos="2869"/>
        </w:tabs>
        <w:ind w:left="0" w:firstLine="567"/>
      </w:pPr>
      <w:r w:rsidRPr="003470C9">
        <w:t>Требовать досрочного расторжения договора, в случае нарушения порядка пользования арендуемым имуществом.</w:t>
      </w:r>
    </w:p>
    <w:p w14:paraId="18C21296" w14:textId="77777777" w:rsidR="00261B70" w:rsidRPr="008F1017" w:rsidRDefault="00261B70" w:rsidP="00261B70">
      <w:pPr>
        <w:pStyle w:val="12"/>
      </w:pPr>
      <w:r w:rsidRPr="008F1017">
        <w:t>ПРАВА КОНТРОЛЯ</w:t>
      </w:r>
    </w:p>
    <w:p w14:paraId="684FD111" w14:textId="77777777" w:rsidR="00261B70" w:rsidRDefault="00261B70" w:rsidP="00261B70">
      <w:pPr>
        <w:tabs>
          <w:tab w:val="left" w:pos="993"/>
        </w:tabs>
        <w:ind w:firstLine="567"/>
      </w:pPr>
      <w:r w:rsidRPr="00382A0C">
        <w:t xml:space="preserve">Арендодатель имеет право осуществлять контроль за использованием Арендатором арендуемого имущества. Контроль осуществляется путем проверок. </w:t>
      </w:r>
    </w:p>
    <w:p w14:paraId="59146B71" w14:textId="77777777" w:rsidR="00261B70" w:rsidRPr="008F1017" w:rsidRDefault="00261B70" w:rsidP="00261B70">
      <w:pPr>
        <w:tabs>
          <w:tab w:val="left" w:pos="993"/>
        </w:tabs>
        <w:ind w:firstLine="567"/>
      </w:pPr>
    </w:p>
    <w:p w14:paraId="7F6AA7F6" w14:textId="77777777" w:rsidR="00261B70" w:rsidRDefault="00261B70" w:rsidP="00261B70">
      <w:pPr>
        <w:pStyle w:val="12"/>
      </w:pPr>
      <w:r w:rsidRPr="003470C9">
        <w:t>ОБЯЗАННОСТИ ПО РЕМОНТУ АРЕНДУЕМЫХ ПОМЕЩЕНИЙ. ПОСЛЕДСТВИЯ УЛУЧШЕНИЯ АРЕНД</w:t>
      </w:r>
      <w:r>
        <w:t xml:space="preserve">АТОРОМ </w:t>
      </w:r>
      <w:r w:rsidRPr="003470C9">
        <w:t>ОБЪЕКТА АРЕНДЫ</w:t>
      </w:r>
    </w:p>
    <w:p w14:paraId="39BA875F" w14:textId="77777777" w:rsidR="00261B70" w:rsidRPr="003470C9" w:rsidRDefault="00261B70" w:rsidP="00261B70">
      <w:pPr>
        <w:pStyle w:val="22"/>
      </w:pPr>
      <w:r w:rsidRPr="003470C9">
        <w:t>Обязанность производить внутренний и наружный текущий ремонт арендуемого имущества возлагается на Арендатора.</w:t>
      </w:r>
    </w:p>
    <w:p w14:paraId="43E81CDB" w14:textId="77777777" w:rsidR="00261B70" w:rsidRPr="003470C9" w:rsidRDefault="00261B70" w:rsidP="00261B70">
      <w:pPr>
        <w:pStyle w:val="22"/>
      </w:pPr>
      <w:r w:rsidRPr="009508B9">
        <w:t>На момент окончания срока договора муниципальное имущество, права на которое передаются по договору должно соответствовать следующим требованиям: п</w:t>
      </w:r>
      <w:r w:rsidRPr="009508B9">
        <w:rPr>
          <w:iCs/>
        </w:rPr>
        <w:t xml:space="preserve">ланировка имущества должна соответствовать техническому паспорту на </w:t>
      </w:r>
      <w:r>
        <w:rPr>
          <w:iCs/>
        </w:rPr>
        <w:t>помещение</w:t>
      </w:r>
      <w:r w:rsidRPr="009508B9">
        <w:rPr>
          <w:iCs/>
        </w:rPr>
        <w:t xml:space="preserve">, в котором находится имущество, составленному на </w:t>
      </w:r>
      <w:r>
        <w:t>05.02.2010</w:t>
      </w:r>
      <w:r w:rsidRPr="009508B9">
        <w:rPr>
          <w:iCs/>
        </w:rPr>
        <w:t>. Электропроводка, трубы центрального отопления, оконные конструкции должны быть в удовлетворительном техническом состоянии и быть исправны. Имущество должно быть свободным от установленного арендатором оборудования, мебели. Внутренняя отделка не загрязнен</w:t>
      </w:r>
      <w:r>
        <w:rPr>
          <w:iCs/>
        </w:rPr>
        <w:t>а</w:t>
      </w:r>
      <w:r w:rsidRPr="009508B9">
        <w:rPr>
          <w:iCs/>
        </w:rPr>
        <w:t xml:space="preserve">. </w:t>
      </w:r>
      <w:r w:rsidRPr="009508B9">
        <w:t xml:space="preserve">В случае проведения Арендатором перепланировок, переоборудования арендуемых помещений Арендатор обязан внести изменения в технический паспорт объекта аренды за свой счет. Проведение капитального ремонта Арендатором возможно только с письменного согласия Арендодателя. При этом Арендодатель в обязательном порядке проводит </w:t>
      </w:r>
      <w:r w:rsidRPr="009508B9">
        <w:lastRenderedPageBreak/>
        <w:t>согласование сметы планируемых работ, а также согласовывает акт сдачи-приемки выполненных работ.</w:t>
      </w:r>
    </w:p>
    <w:p w14:paraId="3AA7D321" w14:textId="77777777" w:rsidR="00261B70" w:rsidRPr="003470C9" w:rsidRDefault="00261B70" w:rsidP="00261B70">
      <w:pPr>
        <w:pStyle w:val="22"/>
      </w:pPr>
      <w:r w:rsidRPr="003470C9">
        <w:t>Неотделимые без вреда для арендуемого имущества улучшения могут производиться Арендатором только с письменного согласия Арендодателя, без возмещения стоимости этих улучшений.</w:t>
      </w:r>
    </w:p>
    <w:p w14:paraId="535B5D19" w14:textId="77777777" w:rsidR="00261B70" w:rsidRPr="003470C9" w:rsidRDefault="00261B70" w:rsidP="00261B70">
      <w:pPr>
        <w:pStyle w:val="22"/>
      </w:pPr>
      <w:r w:rsidRPr="003470C9">
        <w:t>По истечению срока договора, а также при досрочном его прекращении, Арендатор обязан передать Арендодателю все произведенные в арендуемом имуществе перестройки и переделки, а также улучшения, составляющие принадлежность здания и неотделимые без вреда для конструкций помещений.</w:t>
      </w:r>
    </w:p>
    <w:p w14:paraId="730F6630" w14:textId="77777777" w:rsidR="00261B70" w:rsidRDefault="00261B70" w:rsidP="00261B70">
      <w:pPr>
        <w:pStyle w:val="12"/>
      </w:pPr>
      <w:r w:rsidRPr="003470C9">
        <w:t>АРЕНДНАЯ ПЛАТА И ПОРЯДОК РАСЧЕТА</w:t>
      </w:r>
    </w:p>
    <w:p w14:paraId="30D04509" w14:textId="57BAC0E7" w:rsidR="00261B70" w:rsidRPr="00135E2C" w:rsidRDefault="00261B70" w:rsidP="00261B70">
      <w:pPr>
        <w:pStyle w:val="22"/>
      </w:pPr>
      <w:r w:rsidRPr="00135E2C">
        <w:t xml:space="preserve">Арендная плата за предоставление во владение и пользование Арендатору нежилых помещений, указанных в п. 3.1 договора, устанавливается исходя из суммы, определенной в ходе торгов, в размере _________ рублей в месяц без НДС. Начальная цена договора рассчитана исходя из рыночной стоимости </w:t>
      </w:r>
      <w:r w:rsidR="0002715D">
        <w:t>120,12</w:t>
      </w:r>
      <w:r w:rsidRPr="00135E2C">
        <w:t xml:space="preserve"> руб. (</w:t>
      </w:r>
      <w:r w:rsidR="0002715D">
        <w:t>Сто двадцать рублей 12 копеек</w:t>
      </w:r>
      <w:r w:rsidRPr="00135E2C">
        <w:t>) в месяц за 1 м</w:t>
      </w:r>
      <w:r w:rsidRPr="00135E2C">
        <w:rPr>
          <w:vertAlign w:val="superscript"/>
        </w:rPr>
        <w:t>2</w:t>
      </w:r>
      <w:r w:rsidRPr="00135E2C">
        <w:t xml:space="preserve"> без НДС (отчет ООО “Континент-СП” № </w:t>
      </w:r>
      <w:r w:rsidR="0002715D">
        <w:t>2310</w:t>
      </w:r>
      <w:r w:rsidRPr="00135E2C">
        <w:t xml:space="preserve"> от </w:t>
      </w:r>
      <w:r w:rsidR="0002715D">
        <w:t>18</w:t>
      </w:r>
      <w:r>
        <w:t>.</w:t>
      </w:r>
      <w:r w:rsidR="0002715D">
        <w:t>10</w:t>
      </w:r>
      <w:r w:rsidRPr="00135E2C">
        <w:t>.20</w:t>
      </w:r>
      <w:r>
        <w:t>2</w:t>
      </w:r>
      <w:r w:rsidR="0002715D">
        <w:t>2</w:t>
      </w:r>
      <w:r w:rsidRPr="00135E2C">
        <w:t>).</w:t>
      </w:r>
    </w:p>
    <w:p w14:paraId="40F53F04" w14:textId="77777777" w:rsidR="00261B70" w:rsidRPr="000F19B2" w:rsidRDefault="00261B70" w:rsidP="00261B70">
      <w:pPr>
        <w:tabs>
          <w:tab w:val="left" w:pos="993"/>
        </w:tabs>
        <w:ind w:firstLine="567"/>
        <w:jc w:val="both"/>
        <w:rPr>
          <w:szCs w:val="20"/>
        </w:rPr>
      </w:pPr>
      <w:r w:rsidRPr="00135E2C">
        <w:rPr>
          <w:szCs w:val="20"/>
        </w:rPr>
        <w:t>Налоговая база по НДС определяется как сумма арендной платы с учетом</w:t>
      </w:r>
      <w:r w:rsidRPr="000F19B2">
        <w:rPr>
          <w:szCs w:val="20"/>
        </w:rPr>
        <w:t xml:space="preserve"> налога. Арендатор обязан исчислить, удержать из доходов, уплачиваемых арендодателю, и уплатить в бюджет соответствующую сумму налога.</w:t>
      </w:r>
    </w:p>
    <w:p w14:paraId="1B7F40A4" w14:textId="77777777" w:rsidR="00261B70" w:rsidRPr="003470C9" w:rsidRDefault="00261B70" w:rsidP="00261B70">
      <w:pPr>
        <w:pStyle w:val="22"/>
      </w:pPr>
      <w:r w:rsidRPr="003470C9">
        <w:t>Арендная плата начисляется с момента подписания акта приема-передачи. Арендатор вноси</w:t>
      </w:r>
      <w:r>
        <w:t>т арендную плату ежемесячно до 20 </w:t>
      </w:r>
      <w:r w:rsidRPr="003470C9">
        <w:t>числа текущего месяца на основании Договора аренды на счет, указанный в п. 8.3 договора аренды.</w:t>
      </w:r>
    </w:p>
    <w:p w14:paraId="7BDF924A" w14:textId="77777777" w:rsidR="00261B70" w:rsidRPr="003470C9" w:rsidRDefault="00261B70" w:rsidP="00261B70">
      <w:pPr>
        <w:pStyle w:val="22"/>
      </w:pPr>
      <w:r w:rsidRPr="003470C9">
        <w:t>Обязанность Арендатора по внесению арендных платежей считается исполненной надлежащим образом, если очередной платеж поступил в установленный срок, в установленном размере на указанный расчетный счет согласно настоящему разделу договора.</w:t>
      </w:r>
    </w:p>
    <w:p w14:paraId="4AFC225C" w14:textId="77777777" w:rsidR="00261B70" w:rsidRPr="00CE0E6C" w:rsidRDefault="00261B70" w:rsidP="00261B70">
      <w:pPr>
        <w:pStyle w:val="12"/>
        <w:numPr>
          <w:ilvl w:val="0"/>
          <w:numId w:val="0"/>
        </w:numPr>
        <w:spacing w:before="0" w:after="0"/>
        <w:ind w:left="567"/>
        <w:jc w:val="left"/>
      </w:pPr>
      <w:r w:rsidRPr="00CE0E6C">
        <w:t>Реквизиты для перечисления арендной платы:</w:t>
      </w:r>
    </w:p>
    <w:p w14:paraId="45BEF877" w14:textId="77777777" w:rsidR="00261B70" w:rsidRPr="00CE0E6C" w:rsidRDefault="00261B70" w:rsidP="00261B70">
      <w:pPr>
        <w:pStyle w:val="12"/>
        <w:numPr>
          <w:ilvl w:val="0"/>
          <w:numId w:val="0"/>
        </w:numPr>
        <w:spacing w:before="0" w:after="0"/>
        <w:ind w:left="567"/>
        <w:jc w:val="left"/>
      </w:pPr>
      <w:r w:rsidRPr="00CE0E6C">
        <w:t>Наименование получателя: УФК по Томской области (Управление имущественных отношений Администрации Первомайского района)</w:t>
      </w:r>
    </w:p>
    <w:p w14:paraId="4A4ECD4A" w14:textId="77777777" w:rsidR="00261B70" w:rsidRPr="00CE0E6C" w:rsidRDefault="00261B70" w:rsidP="00261B70">
      <w:pPr>
        <w:pStyle w:val="12"/>
        <w:numPr>
          <w:ilvl w:val="0"/>
          <w:numId w:val="0"/>
        </w:numPr>
        <w:spacing w:before="0" w:after="0"/>
        <w:ind w:left="567"/>
        <w:jc w:val="left"/>
      </w:pPr>
      <w:r w:rsidRPr="00CE0E6C">
        <w:t>ИНН/КПП 7012004250/701201001</w:t>
      </w:r>
    </w:p>
    <w:p w14:paraId="4C26647A" w14:textId="77777777" w:rsidR="00261B70" w:rsidRPr="00CE0E6C" w:rsidRDefault="00261B70" w:rsidP="00261B70">
      <w:pPr>
        <w:pStyle w:val="12"/>
        <w:numPr>
          <w:ilvl w:val="0"/>
          <w:numId w:val="0"/>
        </w:numPr>
        <w:spacing w:before="0" w:after="0"/>
        <w:ind w:left="567"/>
        <w:jc w:val="left"/>
      </w:pPr>
      <w:r w:rsidRPr="00CE0E6C">
        <w:t>ОКТМО 69648000</w:t>
      </w:r>
    </w:p>
    <w:p w14:paraId="77E978EE" w14:textId="77777777" w:rsidR="00261B70" w:rsidRPr="00CE0E6C" w:rsidRDefault="00261B70" w:rsidP="00261B70">
      <w:pPr>
        <w:pStyle w:val="12"/>
        <w:numPr>
          <w:ilvl w:val="0"/>
          <w:numId w:val="0"/>
        </w:numPr>
        <w:spacing w:before="0" w:after="0"/>
        <w:ind w:left="567"/>
        <w:jc w:val="left"/>
      </w:pPr>
      <w:r w:rsidRPr="00CE0E6C">
        <w:t>Номер счета получателя: 03100643000000016500</w:t>
      </w:r>
    </w:p>
    <w:p w14:paraId="52D12FC8" w14:textId="77777777" w:rsidR="00261B70" w:rsidRPr="00CE0E6C" w:rsidRDefault="00261B70" w:rsidP="00261B70">
      <w:pPr>
        <w:pStyle w:val="12"/>
        <w:numPr>
          <w:ilvl w:val="0"/>
          <w:numId w:val="0"/>
        </w:numPr>
        <w:spacing w:before="0" w:after="0"/>
        <w:ind w:left="567"/>
        <w:jc w:val="left"/>
      </w:pPr>
      <w:r w:rsidRPr="00CE0E6C">
        <w:t>Наименование банка: Отделение Томск Банка России//УФК по Томской области, г. Томск</w:t>
      </w:r>
    </w:p>
    <w:p w14:paraId="3E22E618" w14:textId="77777777" w:rsidR="00261B70" w:rsidRPr="00CE0E6C" w:rsidRDefault="00261B70" w:rsidP="00261B70">
      <w:pPr>
        <w:pStyle w:val="12"/>
        <w:numPr>
          <w:ilvl w:val="0"/>
          <w:numId w:val="0"/>
        </w:numPr>
        <w:spacing w:before="0" w:after="0"/>
        <w:ind w:left="567"/>
        <w:jc w:val="left"/>
      </w:pPr>
      <w:r w:rsidRPr="00CE0E6C">
        <w:t>Кор/с 40102810245370000058</w:t>
      </w:r>
    </w:p>
    <w:p w14:paraId="5BE209C6" w14:textId="77777777" w:rsidR="00261B70" w:rsidRPr="00CE0E6C" w:rsidRDefault="00261B70" w:rsidP="00261B70">
      <w:pPr>
        <w:pStyle w:val="12"/>
        <w:numPr>
          <w:ilvl w:val="0"/>
          <w:numId w:val="0"/>
        </w:numPr>
        <w:spacing w:before="0" w:after="0"/>
        <w:ind w:left="567"/>
        <w:jc w:val="left"/>
      </w:pPr>
      <w:r w:rsidRPr="00CE0E6C">
        <w:t>БИК 016902004</w:t>
      </w:r>
    </w:p>
    <w:p w14:paraId="099DCFB8" w14:textId="77777777" w:rsidR="00261B70" w:rsidRPr="00CE0E6C" w:rsidRDefault="00261B70" w:rsidP="00261B70">
      <w:pPr>
        <w:pStyle w:val="12"/>
        <w:numPr>
          <w:ilvl w:val="0"/>
          <w:numId w:val="0"/>
        </w:numPr>
        <w:spacing w:before="0" w:after="0"/>
        <w:ind w:left="567"/>
        <w:jc w:val="left"/>
      </w:pPr>
      <w:r w:rsidRPr="00CE0E6C">
        <w:t>Наименование платежа: Доходы от сдачи в аренду имущества</w:t>
      </w:r>
    </w:p>
    <w:p w14:paraId="063670B5" w14:textId="77777777" w:rsidR="00261B70" w:rsidRPr="00CE0E6C" w:rsidRDefault="00261B70" w:rsidP="00261B70">
      <w:pPr>
        <w:pStyle w:val="12"/>
        <w:numPr>
          <w:ilvl w:val="0"/>
          <w:numId w:val="0"/>
        </w:numPr>
        <w:spacing w:before="0" w:after="0"/>
        <w:ind w:left="567"/>
        <w:jc w:val="left"/>
      </w:pPr>
      <w:r w:rsidRPr="00CE0E6C">
        <w:t>КБК 90411105035050000120</w:t>
      </w:r>
    </w:p>
    <w:p w14:paraId="718E7F55" w14:textId="77777777" w:rsidR="00261B70" w:rsidRPr="003470C9" w:rsidRDefault="00261B70" w:rsidP="00261B70">
      <w:pPr>
        <w:pStyle w:val="22"/>
      </w:pPr>
      <w:r w:rsidRPr="003470C9">
        <w:t>Размер арендной платы может быть изменен Арендодателем в одностороннем порядке в случаях:</w:t>
      </w:r>
    </w:p>
    <w:p w14:paraId="02B7C6D6" w14:textId="77777777" w:rsidR="00261B70" w:rsidRPr="00F2039A" w:rsidRDefault="00261B70" w:rsidP="00261B70">
      <w:pPr>
        <w:numPr>
          <w:ilvl w:val="0"/>
          <w:numId w:val="17"/>
        </w:numPr>
        <w:tabs>
          <w:tab w:val="left" w:pos="851"/>
        </w:tabs>
        <w:autoSpaceDE w:val="0"/>
        <w:autoSpaceDN w:val="0"/>
        <w:adjustRightInd w:val="0"/>
        <w:ind w:left="0" w:firstLine="567"/>
        <w:jc w:val="both"/>
        <w:rPr>
          <w:szCs w:val="20"/>
        </w:rPr>
      </w:pPr>
      <w:r w:rsidRPr="00F2039A">
        <w:rPr>
          <w:szCs w:val="20"/>
        </w:rPr>
        <w:t>при изменении нормативных правовых актов, определяющих исчисление арендной платы, порядок и условия её внесения;</w:t>
      </w:r>
    </w:p>
    <w:p w14:paraId="5F53A308" w14:textId="77777777" w:rsidR="00261B70" w:rsidRPr="00F2039A" w:rsidRDefault="00261B70" w:rsidP="00261B70">
      <w:pPr>
        <w:numPr>
          <w:ilvl w:val="0"/>
          <w:numId w:val="17"/>
        </w:numPr>
        <w:tabs>
          <w:tab w:val="left" w:pos="851"/>
        </w:tabs>
        <w:autoSpaceDE w:val="0"/>
        <w:autoSpaceDN w:val="0"/>
        <w:adjustRightInd w:val="0"/>
        <w:ind w:left="0" w:firstLine="567"/>
        <w:jc w:val="both"/>
        <w:rPr>
          <w:szCs w:val="20"/>
        </w:rPr>
      </w:pPr>
      <w:r w:rsidRPr="00F2039A">
        <w:rPr>
          <w:szCs w:val="20"/>
        </w:rPr>
        <w:t>при изменении рыночной конъюнктуры.</w:t>
      </w:r>
    </w:p>
    <w:p w14:paraId="26A258F4" w14:textId="77777777" w:rsidR="00261B70" w:rsidRPr="00F2039A" w:rsidRDefault="00261B70" w:rsidP="00261B70">
      <w:pPr>
        <w:tabs>
          <w:tab w:val="left" w:pos="993"/>
        </w:tabs>
        <w:ind w:firstLine="567"/>
        <w:rPr>
          <w:szCs w:val="20"/>
        </w:rPr>
      </w:pPr>
      <w:r w:rsidRPr="00F2039A">
        <w:rPr>
          <w:szCs w:val="20"/>
        </w:rPr>
        <w:t>Арендодатель письменно уведомляет Арендатора об изменении размера арендной платы не позднее одного месяца до установленного в Договоре срока внесения арендной платы. Данное уведомление является неотъемлемой частью Договора.</w:t>
      </w:r>
    </w:p>
    <w:p w14:paraId="3D3B5A76" w14:textId="77777777" w:rsidR="00261B70" w:rsidRPr="003470C9" w:rsidRDefault="00261B70" w:rsidP="00261B70">
      <w:pPr>
        <w:pStyle w:val="22"/>
      </w:pPr>
      <w:r w:rsidRPr="003470C9">
        <w:t>Окончательный расчет по всем видам платежей, предусмотренных настоящим договором, производится сторонами после окончания срока аренды на основании Акта сверки.</w:t>
      </w:r>
    </w:p>
    <w:p w14:paraId="290A4832" w14:textId="77777777" w:rsidR="00261B70" w:rsidRDefault="00261B70" w:rsidP="00261B70">
      <w:pPr>
        <w:pStyle w:val="12"/>
      </w:pPr>
      <w:r w:rsidRPr="003470C9">
        <w:t>ОТВЕТСТВЕННОСТЬ СТОРОН</w:t>
      </w:r>
    </w:p>
    <w:p w14:paraId="0A806C27" w14:textId="77777777" w:rsidR="00261B70" w:rsidRPr="003470C9" w:rsidRDefault="00261B70" w:rsidP="00261B70">
      <w:pPr>
        <w:pStyle w:val="22"/>
      </w:pPr>
      <w:r w:rsidRPr="003470C9">
        <w:t>Ответственность Арендодателя:</w:t>
      </w:r>
    </w:p>
    <w:p w14:paraId="7BC1BA4E" w14:textId="77777777" w:rsidR="00261B70" w:rsidRPr="003470C9" w:rsidRDefault="00261B70" w:rsidP="00261B70">
      <w:pPr>
        <w:pStyle w:val="31"/>
        <w:numPr>
          <w:ilvl w:val="2"/>
          <w:numId w:val="27"/>
        </w:numPr>
        <w:tabs>
          <w:tab w:val="clear" w:pos="2869"/>
        </w:tabs>
        <w:ind w:left="0" w:firstLine="567"/>
      </w:pPr>
      <w:r w:rsidRPr="003470C9">
        <w:t>За непредоставление Арендатору в 5-дневный срок с момента заключения основного договора по вине Арендодателя имущества, указанного в п.</w:t>
      </w:r>
      <w:r>
        <w:t> </w:t>
      </w:r>
      <w:r w:rsidRPr="003470C9">
        <w:t>3.1 настоящего договора, Арендодатель уплачивает пеню в р</w:t>
      </w:r>
      <w:r>
        <w:t>азмере 0,1</w:t>
      </w:r>
      <w:r w:rsidRPr="003470C9">
        <w:t>% суммы ежемесячной арендной платы за каждый день просрочки.</w:t>
      </w:r>
    </w:p>
    <w:p w14:paraId="52152DA2" w14:textId="77777777" w:rsidR="00261B70" w:rsidRPr="003470C9" w:rsidRDefault="00261B70" w:rsidP="00261B70">
      <w:pPr>
        <w:pStyle w:val="22"/>
      </w:pPr>
      <w:r w:rsidRPr="003470C9">
        <w:t>Ответственность Арендатора:</w:t>
      </w:r>
    </w:p>
    <w:p w14:paraId="11847DE4" w14:textId="77777777" w:rsidR="00261B70" w:rsidRPr="003470C9" w:rsidRDefault="00261B70" w:rsidP="00261B70">
      <w:pPr>
        <w:pStyle w:val="31"/>
        <w:numPr>
          <w:ilvl w:val="2"/>
          <w:numId w:val="27"/>
        </w:numPr>
        <w:tabs>
          <w:tab w:val="clear" w:pos="2869"/>
        </w:tabs>
        <w:ind w:left="0" w:firstLine="567"/>
      </w:pPr>
      <w:r w:rsidRPr="003470C9">
        <w:lastRenderedPageBreak/>
        <w:t>В случае невнесения Арендатором платежей в установленные сроки,</w:t>
      </w:r>
      <w:r>
        <w:t xml:space="preserve"> начисляется пеня в размере 0,1</w:t>
      </w:r>
      <w:r w:rsidRPr="003470C9">
        <w:t>% с просроченной суммы арендной платы за каждый день просрочки. Сумма пени уплачивается помимо причитающихся к уплате сумм арендной платы по реквизитам, согласно п.</w:t>
      </w:r>
      <w:r>
        <w:t> </w:t>
      </w:r>
      <w:r w:rsidRPr="003470C9">
        <w:t>8.3 настоящего Договора.</w:t>
      </w:r>
    </w:p>
    <w:p w14:paraId="22DE45BC" w14:textId="77777777" w:rsidR="00261B70" w:rsidRPr="009177DD" w:rsidRDefault="00261B70" w:rsidP="00261B70">
      <w:pPr>
        <w:tabs>
          <w:tab w:val="left" w:pos="993"/>
        </w:tabs>
        <w:ind w:firstLine="567"/>
      </w:pPr>
      <w:r w:rsidRPr="009177DD">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14:paraId="4425EFB9" w14:textId="32873C8E" w:rsidR="00261B70" w:rsidRPr="003470C9" w:rsidRDefault="00261B70" w:rsidP="00261B70">
      <w:pPr>
        <w:pStyle w:val="31"/>
        <w:numPr>
          <w:ilvl w:val="2"/>
          <w:numId w:val="27"/>
        </w:numPr>
        <w:tabs>
          <w:tab w:val="clear" w:pos="2869"/>
        </w:tabs>
        <w:ind w:left="0" w:firstLine="567"/>
      </w:pPr>
      <w:r w:rsidRPr="003470C9">
        <w:t>Ответственность Арендатора за просрочку платежей за коммунальные услуги, а также по содержанию арендуемых площадей возникает непосредственно перед поставщиком услуг.</w:t>
      </w:r>
    </w:p>
    <w:p w14:paraId="7E6A6F69" w14:textId="77777777" w:rsidR="00261B70" w:rsidRDefault="00261B70" w:rsidP="00261B70">
      <w:pPr>
        <w:pStyle w:val="31"/>
        <w:numPr>
          <w:ilvl w:val="0"/>
          <w:numId w:val="0"/>
        </w:numPr>
      </w:pPr>
      <w:r w:rsidRPr="003470C9">
        <w:t>Арендатор несет риск случайной гибели или случайного повреждения имущества с момента подписания акта приема-передачи.</w:t>
      </w:r>
    </w:p>
    <w:p w14:paraId="5440FBDD" w14:textId="77777777" w:rsidR="00261B70" w:rsidRPr="00502577" w:rsidRDefault="00261B70" w:rsidP="00261B70">
      <w:pPr>
        <w:pStyle w:val="31"/>
        <w:numPr>
          <w:ilvl w:val="0"/>
          <w:numId w:val="0"/>
        </w:numPr>
      </w:pPr>
      <w:r>
        <w:t xml:space="preserve">         9.2.3. </w:t>
      </w:r>
      <w:r w:rsidRPr="00502577">
        <w:t>Ответственность за противопожарную безопасность несет Арендатор. В случае нарушения Арендатором правил пожарной безопасности, последний возмещает ущерб от понесенных Арендодателем затрат по ликвидации последствий пожара.</w:t>
      </w:r>
    </w:p>
    <w:p w14:paraId="5C0B3CB4" w14:textId="77777777" w:rsidR="00261B70" w:rsidRPr="00CE2B44" w:rsidRDefault="00261B70" w:rsidP="00261B70">
      <w:pPr>
        <w:pStyle w:val="100"/>
      </w:pPr>
      <w:r w:rsidRPr="00CE2B44">
        <w:t>СРОК ДЕЙСТВИЯ ДОГОВОРА (СРОК АРЕНДЫ)</w:t>
      </w:r>
    </w:p>
    <w:p w14:paraId="3624A30D" w14:textId="09A17D50" w:rsidR="00261B70" w:rsidRPr="0059691B" w:rsidRDefault="00261B70" w:rsidP="00261B70">
      <w:pPr>
        <w:pStyle w:val="2100"/>
      </w:pPr>
      <w:r w:rsidRPr="0059691B">
        <w:t xml:space="preserve">Срок аренды устанавливается с “___” _________ 20__ г. по “___” _________ 20__ г.  и составляет </w:t>
      </w:r>
      <w:r w:rsidR="0002715D">
        <w:t>3</w:t>
      </w:r>
      <w:r>
        <w:t xml:space="preserve"> </w:t>
      </w:r>
      <w:r w:rsidR="0002715D">
        <w:t>года</w:t>
      </w:r>
      <w:r w:rsidRPr="0059691B">
        <w:t>.</w:t>
      </w:r>
    </w:p>
    <w:p w14:paraId="36900583" w14:textId="77777777" w:rsidR="00261B70" w:rsidRPr="003470C9" w:rsidRDefault="00261B70" w:rsidP="00261B70">
      <w:pPr>
        <w:pStyle w:val="2100"/>
      </w:pPr>
      <w:r w:rsidRPr="003470C9">
        <w:t xml:space="preserve">Договор вступает в силу с момента подписания акта приема-передачи и действует до полного исполнения сторонами взятых на себя обязательств. </w:t>
      </w:r>
    </w:p>
    <w:p w14:paraId="4E30399F" w14:textId="77777777" w:rsidR="00261B70" w:rsidRDefault="00261B70" w:rsidP="00261B70">
      <w:pPr>
        <w:pStyle w:val="100"/>
      </w:pPr>
      <w:r w:rsidRPr="003470C9">
        <w:t>ИЗМЕНЕНИЕ, РАСТОРЖЕНИЕ, ПРЕКРАЩЕНИЕ ДЕЙСТВИЯ ДОГОВОРА</w:t>
      </w:r>
    </w:p>
    <w:p w14:paraId="2B1F6A18" w14:textId="77777777" w:rsidR="00261B70" w:rsidRPr="003470C9" w:rsidRDefault="00261B70" w:rsidP="00261B70">
      <w:pPr>
        <w:pStyle w:val="2100"/>
      </w:pPr>
      <w:r w:rsidRPr="003470C9">
        <w:t>Изменение условий договора по взаимному соглашению сторон и в одностороннем порядке не допускается, за исключением случаев, предусмотренных настоящим договором.</w:t>
      </w:r>
    </w:p>
    <w:p w14:paraId="6F35F2AF" w14:textId="77777777" w:rsidR="00261B70" w:rsidRPr="003470C9" w:rsidRDefault="00261B70" w:rsidP="00261B70">
      <w:pPr>
        <w:pStyle w:val="2100"/>
      </w:pPr>
      <w:r w:rsidRPr="003470C9">
        <w:t xml:space="preserve">По требованию Арендодателя договор аренды может быть досрочно расторгнут судом </w:t>
      </w:r>
      <w:proofErr w:type="gramStart"/>
      <w:r w:rsidRPr="003470C9">
        <w:t>в случаях</w:t>
      </w:r>
      <w:proofErr w:type="gramEnd"/>
      <w:r w:rsidRPr="003470C9">
        <w:t xml:space="preserve"> предусмотренных законодательством.</w:t>
      </w:r>
    </w:p>
    <w:p w14:paraId="03AC06DC" w14:textId="77777777" w:rsidR="00261B70" w:rsidRPr="003470C9" w:rsidRDefault="00261B70" w:rsidP="00261B70">
      <w:pPr>
        <w:pStyle w:val="2100"/>
      </w:pPr>
      <w:r w:rsidRPr="003470C9">
        <w:t>В случае возникновения необходимости эксплуатации сданного в аренду имущества Арендодателем, договор аренды считается расторгнутым после истечения срока предупреждения, предусмотренного п. 5.1.2 договора.</w:t>
      </w:r>
    </w:p>
    <w:p w14:paraId="798FCCF5" w14:textId="77777777" w:rsidR="00261B70" w:rsidRPr="003470C9" w:rsidRDefault="00261B70" w:rsidP="00261B70">
      <w:pPr>
        <w:pStyle w:val="2100"/>
      </w:pPr>
      <w:r w:rsidRPr="003470C9">
        <w:t xml:space="preserve">По требованию Арендатора договор аренды может быть расторгнут судом </w:t>
      </w:r>
      <w:proofErr w:type="gramStart"/>
      <w:r w:rsidRPr="003470C9">
        <w:t>в случаях</w:t>
      </w:r>
      <w:proofErr w:type="gramEnd"/>
      <w:r w:rsidRPr="003470C9">
        <w:t xml:space="preserve"> предусмотренных действующим законодательством.</w:t>
      </w:r>
    </w:p>
    <w:p w14:paraId="1CB6C532" w14:textId="77777777" w:rsidR="00261B70" w:rsidRDefault="00261B70" w:rsidP="00261B70">
      <w:pPr>
        <w:pStyle w:val="100"/>
      </w:pPr>
      <w:r w:rsidRPr="003470C9">
        <w:t>СОСТАВНЫЕ ЧАСТИ ДОГОВОРА</w:t>
      </w:r>
    </w:p>
    <w:p w14:paraId="2AB7E21C" w14:textId="77777777" w:rsidR="00261B70" w:rsidRPr="003470C9" w:rsidRDefault="00261B70" w:rsidP="00261B70">
      <w:pPr>
        <w:pStyle w:val="2100"/>
      </w:pPr>
      <w:r w:rsidRPr="003470C9">
        <w:t>Все приложения, которые подписаны к настоящему договору, считаются его составными частями.</w:t>
      </w:r>
    </w:p>
    <w:p w14:paraId="6B6A28EE" w14:textId="77777777" w:rsidR="00261B70" w:rsidRPr="003470C9" w:rsidRDefault="00261B70" w:rsidP="00261B70">
      <w:pPr>
        <w:pStyle w:val="2100"/>
      </w:pPr>
      <w:r w:rsidRPr="003470C9">
        <w:t>В случае противоречий между вышеупомянутыми приложениями и положениями настоящего договора, предпочтение отдается положениям договора.</w:t>
      </w:r>
    </w:p>
    <w:p w14:paraId="62B12DB7" w14:textId="77777777" w:rsidR="00261B70" w:rsidRPr="003470C9" w:rsidRDefault="00261B70" w:rsidP="00261B70">
      <w:pPr>
        <w:pStyle w:val="2100"/>
      </w:pPr>
      <w:r w:rsidRPr="003470C9">
        <w:t>Перечень приложений к настоящему договору: акт приема-передачи.</w:t>
      </w:r>
    </w:p>
    <w:p w14:paraId="4233BE0A" w14:textId="77777777" w:rsidR="00261B70" w:rsidRDefault="00261B70" w:rsidP="00261B70">
      <w:pPr>
        <w:pStyle w:val="100"/>
      </w:pPr>
      <w:r w:rsidRPr="003470C9">
        <w:t>ИЗВЕЩЕНИЕ</w:t>
      </w:r>
    </w:p>
    <w:p w14:paraId="560E6970" w14:textId="77777777" w:rsidR="00261B70" w:rsidRPr="003470C9" w:rsidRDefault="00261B70" w:rsidP="00261B70">
      <w:pPr>
        <w:pStyle w:val="2100"/>
      </w:pPr>
      <w:r w:rsidRPr="003470C9">
        <w:t>Все извещения, уведомления и другую корреспонденцию в соответствии с настоящим договором стороны будут направлять в письменной форме за подписью уполномоченных лиц на юридические адреса, указанные в договоре.</w:t>
      </w:r>
    </w:p>
    <w:p w14:paraId="01EFC56F" w14:textId="77777777" w:rsidR="00261B70" w:rsidRPr="003470C9" w:rsidRDefault="00261B70" w:rsidP="00261B70">
      <w:pPr>
        <w:pStyle w:val="2100"/>
      </w:pPr>
      <w:r w:rsidRPr="003470C9">
        <w:t>Сторона по договору, изменившая адрес и реквизиты обязана сообщить об этом другой стороне в течение двух недель.</w:t>
      </w:r>
    </w:p>
    <w:p w14:paraId="6675DB55" w14:textId="77777777" w:rsidR="00261B70" w:rsidRDefault="00261B70" w:rsidP="00261B70">
      <w:pPr>
        <w:pStyle w:val="100"/>
      </w:pPr>
      <w:r w:rsidRPr="003470C9">
        <w:t>ЗАКЛЮЧИТЕЛЬНЫЕ ПОЛОЖЕНИЯ</w:t>
      </w:r>
    </w:p>
    <w:p w14:paraId="526C4BEF" w14:textId="77777777" w:rsidR="00261B70" w:rsidRPr="003470C9" w:rsidRDefault="00261B70" w:rsidP="00261B70">
      <w:pPr>
        <w:pStyle w:val="2100"/>
      </w:pPr>
      <w:r w:rsidRPr="003470C9">
        <w:t>Взаимоотношения сторон, не урегулированные настоящим договором, определяются в соответствии с действующим законодательством РФ.</w:t>
      </w:r>
    </w:p>
    <w:p w14:paraId="1FA9EA91" w14:textId="77777777" w:rsidR="00261B70" w:rsidRPr="003470C9" w:rsidRDefault="00261B70" w:rsidP="00261B70">
      <w:pPr>
        <w:pStyle w:val="2100"/>
      </w:pPr>
      <w:r w:rsidRPr="003470C9">
        <w:t>Договор составлен в двух экземплярах, имеющих одинаковую силу.</w:t>
      </w:r>
    </w:p>
    <w:p w14:paraId="54986EE0" w14:textId="77777777" w:rsidR="00261B70" w:rsidRDefault="00261B70" w:rsidP="00261B70">
      <w:pPr>
        <w:pStyle w:val="100"/>
        <w:numPr>
          <w:ilvl w:val="0"/>
          <w:numId w:val="0"/>
        </w:numPr>
      </w:pPr>
    </w:p>
    <w:p w14:paraId="76E27C09" w14:textId="77777777" w:rsidR="00261B70" w:rsidRDefault="00261B70" w:rsidP="00261B70">
      <w:pPr>
        <w:pStyle w:val="100"/>
      </w:pPr>
      <w:r w:rsidRPr="003470C9">
        <w:t>РЕКВИЗИТЫ СТОРОН</w:t>
      </w:r>
    </w:p>
    <w:tbl>
      <w:tblPr>
        <w:tblW w:w="9411" w:type="dxa"/>
        <w:jc w:val="center"/>
        <w:tblLayout w:type="fixed"/>
        <w:tblCellMar>
          <w:top w:w="28" w:type="dxa"/>
          <w:bottom w:w="28" w:type="dxa"/>
        </w:tblCellMar>
        <w:tblLook w:val="0000" w:firstRow="0" w:lastRow="0" w:firstColumn="0" w:lastColumn="0" w:noHBand="0" w:noVBand="0"/>
      </w:tblPr>
      <w:tblGrid>
        <w:gridCol w:w="4422"/>
        <w:gridCol w:w="567"/>
        <w:gridCol w:w="4422"/>
      </w:tblGrid>
      <w:tr w:rsidR="00261B70" w:rsidRPr="003470C9" w14:paraId="738FFBB3" w14:textId="77777777" w:rsidTr="000911F7">
        <w:trPr>
          <w:trHeight w:hRule="exact" w:val="283"/>
          <w:jc w:val="center"/>
        </w:trPr>
        <w:tc>
          <w:tcPr>
            <w:tcW w:w="4422" w:type="dxa"/>
            <w:vAlign w:val="center"/>
          </w:tcPr>
          <w:p w14:paraId="69BD5E5A" w14:textId="77777777" w:rsidR="00261B70" w:rsidRPr="002421A6" w:rsidRDefault="00261B70" w:rsidP="000911F7">
            <w:pPr>
              <w:suppressAutoHyphens/>
              <w:jc w:val="center"/>
            </w:pPr>
            <w:r w:rsidRPr="002421A6">
              <w:t>АРЕНДОДАТЕЛЬ:</w:t>
            </w:r>
          </w:p>
        </w:tc>
        <w:tc>
          <w:tcPr>
            <w:tcW w:w="567" w:type="dxa"/>
            <w:vAlign w:val="center"/>
          </w:tcPr>
          <w:p w14:paraId="20D990EB" w14:textId="77777777" w:rsidR="00261B70" w:rsidRPr="003470C9" w:rsidRDefault="00261B70" w:rsidP="000911F7">
            <w:pPr>
              <w:suppressAutoHyphens/>
              <w:jc w:val="center"/>
              <w:rPr>
                <w:sz w:val="20"/>
                <w:szCs w:val="20"/>
              </w:rPr>
            </w:pPr>
          </w:p>
        </w:tc>
        <w:tc>
          <w:tcPr>
            <w:tcW w:w="4422" w:type="dxa"/>
            <w:vAlign w:val="center"/>
          </w:tcPr>
          <w:p w14:paraId="55994244" w14:textId="77777777" w:rsidR="00261B70" w:rsidRPr="002421A6" w:rsidRDefault="00261B70" w:rsidP="000911F7">
            <w:pPr>
              <w:suppressAutoHyphens/>
              <w:jc w:val="center"/>
            </w:pPr>
            <w:r w:rsidRPr="002421A6">
              <w:t>АРЕНДАТОР:</w:t>
            </w:r>
          </w:p>
        </w:tc>
      </w:tr>
      <w:tr w:rsidR="00261B70" w:rsidRPr="003470C9" w14:paraId="383B06CD" w14:textId="77777777" w:rsidTr="000911F7">
        <w:trPr>
          <w:trHeight w:hRule="exact" w:val="1701"/>
          <w:jc w:val="center"/>
        </w:trPr>
        <w:tc>
          <w:tcPr>
            <w:tcW w:w="4422" w:type="dxa"/>
          </w:tcPr>
          <w:p w14:paraId="75B7E96D" w14:textId="77777777" w:rsidR="00261B70" w:rsidRPr="002421A6" w:rsidRDefault="00261B70" w:rsidP="000911F7">
            <w:pPr>
              <w:suppressAutoHyphens/>
            </w:pPr>
            <w:r w:rsidRPr="002421A6">
              <w:lastRenderedPageBreak/>
              <w:t>Управление имущественных отношений Администрации Первомайского района</w:t>
            </w:r>
          </w:p>
          <w:p w14:paraId="2B82EDEA" w14:textId="77777777" w:rsidR="00261B70" w:rsidRPr="002421A6" w:rsidRDefault="00261B70" w:rsidP="000911F7">
            <w:pPr>
              <w:suppressAutoHyphens/>
            </w:pPr>
            <w:r w:rsidRPr="002421A6">
              <w:t>Юридический адрес: 636930, Томская область, Первомайский район, с. Первомайское, ул. Ленинская, 38</w:t>
            </w:r>
          </w:p>
          <w:p w14:paraId="58EDF276" w14:textId="77777777" w:rsidR="00261B70" w:rsidRPr="002421A6" w:rsidRDefault="00261B70" w:rsidP="000911F7">
            <w:pPr>
              <w:suppressAutoHyphens/>
            </w:pPr>
            <w:r w:rsidRPr="002421A6">
              <w:t>ИНН/КПП 7012004250/701201001</w:t>
            </w:r>
          </w:p>
          <w:p w14:paraId="3B7B8B82" w14:textId="77777777" w:rsidR="00261B70" w:rsidRPr="002421A6" w:rsidRDefault="00261B70" w:rsidP="000911F7">
            <w:pPr>
              <w:suppressAutoHyphens/>
            </w:pPr>
          </w:p>
        </w:tc>
        <w:tc>
          <w:tcPr>
            <w:tcW w:w="567" w:type="dxa"/>
          </w:tcPr>
          <w:p w14:paraId="0DA3D09F" w14:textId="77777777" w:rsidR="00261B70" w:rsidRPr="003470C9" w:rsidRDefault="00261B70" w:rsidP="000911F7">
            <w:pPr>
              <w:suppressAutoHyphens/>
              <w:rPr>
                <w:sz w:val="20"/>
                <w:szCs w:val="20"/>
              </w:rPr>
            </w:pPr>
          </w:p>
        </w:tc>
        <w:tc>
          <w:tcPr>
            <w:tcW w:w="4422" w:type="dxa"/>
          </w:tcPr>
          <w:p w14:paraId="608727CC" w14:textId="77777777" w:rsidR="00261B70" w:rsidRDefault="00261B70" w:rsidP="000911F7">
            <w:pPr>
              <w:tabs>
                <w:tab w:val="left" w:pos="994"/>
              </w:tabs>
            </w:pPr>
          </w:p>
          <w:p w14:paraId="3C0E9440" w14:textId="77777777" w:rsidR="00261B70" w:rsidRDefault="00261B70" w:rsidP="000911F7">
            <w:pPr>
              <w:tabs>
                <w:tab w:val="left" w:pos="994"/>
              </w:tabs>
            </w:pPr>
          </w:p>
          <w:p w14:paraId="165A3E9C" w14:textId="77777777" w:rsidR="00261B70" w:rsidRDefault="00261B70" w:rsidP="000911F7">
            <w:pPr>
              <w:tabs>
                <w:tab w:val="left" w:pos="994"/>
              </w:tabs>
            </w:pPr>
          </w:p>
          <w:p w14:paraId="1F20949B" w14:textId="77777777" w:rsidR="00261B70" w:rsidRDefault="00261B70" w:rsidP="000911F7">
            <w:pPr>
              <w:tabs>
                <w:tab w:val="left" w:pos="994"/>
              </w:tabs>
            </w:pPr>
          </w:p>
          <w:p w14:paraId="3FF1BF0C" w14:textId="77777777" w:rsidR="00261B70" w:rsidRPr="002421A6" w:rsidRDefault="00261B70" w:rsidP="000911F7">
            <w:pPr>
              <w:tabs>
                <w:tab w:val="left" w:pos="994"/>
              </w:tabs>
            </w:pPr>
          </w:p>
        </w:tc>
      </w:tr>
      <w:tr w:rsidR="00261B70" w:rsidRPr="003470C9" w14:paraId="1DA1933D" w14:textId="77777777" w:rsidTr="000911F7">
        <w:trPr>
          <w:trHeight w:hRule="exact" w:val="1732"/>
          <w:jc w:val="center"/>
        </w:trPr>
        <w:tc>
          <w:tcPr>
            <w:tcW w:w="4422" w:type="dxa"/>
          </w:tcPr>
          <w:p w14:paraId="4B80BF56" w14:textId="77777777" w:rsidR="00261B70" w:rsidRPr="002421A6" w:rsidRDefault="00261B70" w:rsidP="000911F7">
            <w:pPr>
              <w:suppressAutoHyphens/>
            </w:pPr>
          </w:p>
          <w:p w14:paraId="2539306B" w14:textId="77777777" w:rsidR="00261B70" w:rsidRPr="002421A6" w:rsidRDefault="00261B70" w:rsidP="000911F7">
            <w:pPr>
              <w:suppressAutoHyphens/>
            </w:pPr>
            <w:r w:rsidRPr="002421A6">
              <w:t>Руководитель</w:t>
            </w:r>
          </w:p>
          <w:p w14:paraId="1E033B1C" w14:textId="77777777" w:rsidR="00261B70" w:rsidRPr="002421A6" w:rsidRDefault="00261B70" w:rsidP="000911F7">
            <w:pPr>
              <w:suppressAutoHyphens/>
            </w:pPr>
          </w:p>
          <w:p w14:paraId="7CFF6A86" w14:textId="5942F00C" w:rsidR="00261B70" w:rsidRPr="002421A6" w:rsidRDefault="00261B70" w:rsidP="000911F7">
            <w:pPr>
              <w:suppressAutoHyphens/>
            </w:pPr>
            <w:r w:rsidRPr="002421A6">
              <w:t>_______________ О.А.</w:t>
            </w:r>
            <w:r w:rsidR="0002715D">
              <w:t xml:space="preserve"> </w:t>
            </w:r>
            <w:r w:rsidRPr="002421A6">
              <w:t>Фокина</w:t>
            </w:r>
          </w:p>
          <w:p w14:paraId="6DA69036" w14:textId="77777777" w:rsidR="00261B70" w:rsidRPr="002421A6" w:rsidRDefault="00261B70" w:rsidP="000911F7">
            <w:pPr>
              <w:suppressAutoHyphens/>
            </w:pPr>
            <w:r w:rsidRPr="002421A6">
              <w:t xml:space="preserve">                         </w:t>
            </w:r>
          </w:p>
          <w:p w14:paraId="29F7596F" w14:textId="77777777" w:rsidR="00261B70" w:rsidRPr="002421A6" w:rsidRDefault="00261B70" w:rsidP="000911F7">
            <w:pPr>
              <w:suppressAutoHyphens/>
            </w:pPr>
            <w:r w:rsidRPr="002421A6">
              <w:t xml:space="preserve">    М.П.</w:t>
            </w:r>
          </w:p>
        </w:tc>
        <w:tc>
          <w:tcPr>
            <w:tcW w:w="567" w:type="dxa"/>
          </w:tcPr>
          <w:p w14:paraId="112ECDDF" w14:textId="77777777" w:rsidR="00261B70" w:rsidRPr="003470C9" w:rsidRDefault="00261B70" w:rsidP="000911F7">
            <w:pPr>
              <w:suppressAutoHyphens/>
              <w:rPr>
                <w:sz w:val="20"/>
                <w:szCs w:val="20"/>
              </w:rPr>
            </w:pPr>
          </w:p>
        </w:tc>
        <w:tc>
          <w:tcPr>
            <w:tcW w:w="4422" w:type="dxa"/>
          </w:tcPr>
          <w:p w14:paraId="4B9C8F9F" w14:textId="77777777" w:rsidR="00261B70" w:rsidRPr="002421A6" w:rsidRDefault="00261B70" w:rsidP="000911F7"/>
          <w:p w14:paraId="503E95A9" w14:textId="77777777" w:rsidR="00261B70" w:rsidRDefault="00261B70" w:rsidP="000911F7"/>
          <w:p w14:paraId="0C005881" w14:textId="77777777" w:rsidR="00261B70" w:rsidRPr="002421A6" w:rsidRDefault="00261B70" w:rsidP="000911F7"/>
          <w:p w14:paraId="044FF3C1" w14:textId="77777777" w:rsidR="00261B70" w:rsidRDefault="00261B70" w:rsidP="000911F7">
            <w:r w:rsidRPr="002421A6">
              <w:t xml:space="preserve">__________________ </w:t>
            </w:r>
          </w:p>
          <w:p w14:paraId="0A46F102" w14:textId="77777777" w:rsidR="00261B70" w:rsidRDefault="00261B70" w:rsidP="000911F7"/>
          <w:p w14:paraId="5E988E8D" w14:textId="77777777" w:rsidR="00261B70" w:rsidRPr="002421A6" w:rsidRDefault="00261B70" w:rsidP="000911F7">
            <w:r w:rsidRPr="00CE0E6C">
              <w:t xml:space="preserve">М.П.                            </w:t>
            </w:r>
          </w:p>
        </w:tc>
      </w:tr>
    </w:tbl>
    <w:p w14:paraId="5A9A40BC" w14:textId="77777777" w:rsidR="00261B70" w:rsidRDefault="00261B70" w:rsidP="00261B70">
      <w:pPr>
        <w:rPr>
          <w:sz w:val="20"/>
          <w:szCs w:val="20"/>
        </w:rPr>
      </w:pPr>
    </w:p>
    <w:p w14:paraId="6AB24143" w14:textId="77777777" w:rsidR="00261B70" w:rsidRPr="003470C9" w:rsidRDefault="00261B70" w:rsidP="00261B70">
      <w:pPr>
        <w:jc w:val="right"/>
        <w:rPr>
          <w:sz w:val="20"/>
          <w:szCs w:val="20"/>
        </w:rPr>
      </w:pPr>
      <w:r>
        <w:rPr>
          <w:sz w:val="20"/>
          <w:szCs w:val="20"/>
        </w:rPr>
        <w:br w:type="page"/>
      </w:r>
      <w:r w:rsidRPr="003470C9">
        <w:rPr>
          <w:sz w:val="20"/>
          <w:szCs w:val="20"/>
        </w:rPr>
        <w:lastRenderedPageBreak/>
        <w:t>Приложение</w:t>
      </w:r>
    </w:p>
    <w:p w14:paraId="537EA6CB" w14:textId="77777777" w:rsidR="00261B70" w:rsidRDefault="00261B70" w:rsidP="00261B70">
      <w:pPr>
        <w:jc w:val="right"/>
        <w:rPr>
          <w:sz w:val="20"/>
          <w:szCs w:val="20"/>
        </w:rPr>
      </w:pPr>
      <w:r w:rsidRPr="003470C9">
        <w:rPr>
          <w:sz w:val="20"/>
          <w:szCs w:val="20"/>
        </w:rPr>
        <w:t xml:space="preserve">к договору </w:t>
      </w:r>
      <w:r>
        <w:rPr>
          <w:sz w:val="20"/>
          <w:szCs w:val="20"/>
        </w:rPr>
        <w:t xml:space="preserve">аренды </w:t>
      </w:r>
      <w:r w:rsidRPr="003470C9">
        <w:rPr>
          <w:sz w:val="20"/>
          <w:szCs w:val="20"/>
        </w:rPr>
        <w:t xml:space="preserve">№ </w:t>
      </w:r>
      <w:r>
        <w:rPr>
          <w:sz w:val="20"/>
          <w:szCs w:val="20"/>
        </w:rPr>
        <w:t>____</w:t>
      </w:r>
      <w:r w:rsidRPr="003470C9">
        <w:rPr>
          <w:sz w:val="20"/>
          <w:szCs w:val="20"/>
        </w:rPr>
        <w:t xml:space="preserve"> </w:t>
      </w:r>
    </w:p>
    <w:p w14:paraId="3CD19276" w14:textId="77777777" w:rsidR="00261B70" w:rsidRPr="003470C9" w:rsidRDefault="00261B70" w:rsidP="00261B70">
      <w:pPr>
        <w:jc w:val="right"/>
        <w:rPr>
          <w:sz w:val="20"/>
          <w:szCs w:val="20"/>
        </w:rPr>
      </w:pPr>
      <w:r w:rsidRPr="003470C9">
        <w:rPr>
          <w:sz w:val="20"/>
          <w:szCs w:val="20"/>
        </w:rPr>
        <w:t xml:space="preserve">от </w:t>
      </w:r>
      <w:r w:rsidRPr="0059284D">
        <w:rPr>
          <w:sz w:val="20"/>
          <w:szCs w:val="20"/>
        </w:rPr>
        <w:t>“</w:t>
      </w:r>
      <w:r>
        <w:rPr>
          <w:sz w:val="20"/>
          <w:szCs w:val="20"/>
        </w:rPr>
        <w:t>___</w:t>
      </w:r>
      <w:r w:rsidRPr="0059284D">
        <w:rPr>
          <w:sz w:val="20"/>
          <w:szCs w:val="20"/>
        </w:rPr>
        <w:t>”</w:t>
      </w:r>
      <w:r w:rsidRPr="003470C9">
        <w:rPr>
          <w:sz w:val="20"/>
          <w:szCs w:val="20"/>
        </w:rPr>
        <w:t xml:space="preserve"> </w:t>
      </w:r>
      <w:r>
        <w:rPr>
          <w:sz w:val="20"/>
          <w:szCs w:val="20"/>
        </w:rPr>
        <w:t>_________ 20__ г.</w:t>
      </w:r>
    </w:p>
    <w:p w14:paraId="4EEC951A" w14:textId="77777777" w:rsidR="00261B70" w:rsidRPr="003470C9" w:rsidRDefault="00261B70" w:rsidP="00261B70">
      <w:pPr>
        <w:jc w:val="center"/>
        <w:rPr>
          <w:sz w:val="20"/>
          <w:szCs w:val="20"/>
        </w:rPr>
      </w:pPr>
    </w:p>
    <w:p w14:paraId="6520F749" w14:textId="77777777" w:rsidR="00261B70" w:rsidRDefault="00261B70" w:rsidP="00261B70">
      <w:pPr>
        <w:jc w:val="center"/>
      </w:pPr>
    </w:p>
    <w:p w14:paraId="3CBB9A7D" w14:textId="77777777" w:rsidR="00261B70" w:rsidRDefault="00261B70" w:rsidP="00261B70">
      <w:pPr>
        <w:jc w:val="center"/>
      </w:pPr>
    </w:p>
    <w:p w14:paraId="042287A1" w14:textId="77777777" w:rsidR="00261B70" w:rsidRPr="002421A6" w:rsidRDefault="00261B70" w:rsidP="00261B70">
      <w:pPr>
        <w:jc w:val="center"/>
      </w:pPr>
      <w:r w:rsidRPr="002421A6">
        <w:t>Акт приема-передачи</w:t>
      </w:r>
    </w:p>
    <w:p w14:paraId="3BB9D347" w14:textId="77777777" w:rsidR="00261B70" w:rsidRPr="002421A6" w:rsidRDefault="00261B70" w:rsidP="00261B70"/>
    <w:tbl>
      <w:tblPr>
        <w:tblW w:w="5000" w:type="pct"/>
        <w:tblLook w:val="0000" w:firstRow="0" w:lastRow="0" w:firstColumn="0" w:lastColumn="0" w:noHBand="0" w:noVBand="0"/>
      </w:tblPr>
      <w:tblGrid>
        <w:gridCol w:w="5753"/>
        <w:gridCol w:w="3601"/>
      </w:tblGrid>
      <w:tr w:rsidR="00261B70" w:rsidRPr="002421A6" w14:paraId="0E13AECC" w14:textId="77777777" w:rsidTr="000911F7">
        <w:trPr>
          <w:trHeight w:val="227"/>
        </w:trPr>
        <w:tc>
          <w:tcPr>
            <w:tcW w:w="3075" w:type="pct"/>
            <w:vAlign w:val="center"/>
          </w:tcPr>
          <w:p w14:paraId="62EB0F93" w14:textId="77777777" w:rsidR="00261B70" w:rsidRPr="002421A6" w:rsidRDefault="00261B70" w:rsidP="000911F7">
            <w:r w:rsidRPr="002421A6">
              <w:t>с. Первомайское</w:t>
            </w:r>
          </w:p>
        </w:tc>
        <w:tc>
          <w:tcPr>
            <w:tcW w:w="1925" w:type="pct"/>
            <w:vAlign w:val="center"/>
          </w:tcPr>
          <w:p w14:paraId="6EC170DD" w14:textId="77777777" w:rsidR="00261B70" w:rsidRPr="002421A6" w:rsidRDefault="00261B70" w:rsidP="000911F7">
            <w:pPr>
              <w:jc w:val="right"/>
            </w:pPr>
            <w:r w:rsidRPr="002421A6">
              <w:t>“___” _________ 20__ г.</w:t>
            </w:r>
          </w:p>
        </w:tc>
      </w:tr>
    </w:tbl>
    <w:p w14:paraId="242579CA" w14:textId="77777777" w:rsidR="00261B70" w:rsidRPr="002421A6" w:rsidRDefault="00261B70" w:rsidP="00261B70">
      <w:pPr>
        <w:jc w:val="both"/>
      </w:pPr>
    </w:p>
    <w:p w14:paraId="15F4EEAF" w14:textId="77777777" w:rsidR="0002715D" w:rsidRPr="00647F6E" w:rsidRDefault="00261B70" w:rsidP="0002715D">
      <w:pPr>
        <w:pStyle w:val="22"/>
      </w:pPr>
      <w:r w:rsidRPr="002421A6">
        <w:rPr>
          <w:szCs w:val="24"/>
        </w:rPr>
        <w:t>Мы, нижеподписавшиеся, “Арендодатель” – муниципальное образование “Первомайский район”, интересы которого представляет Упра</w:t>
      </w:r>
      <w:r>
        <w:t>вление имущественных отношений А</w:t>
      </w:r>
      <w:r w:rsidRPr="002421A6">
        <w:rPr>
          <w:szCs w:val="24"/>
        </w:rPr>
        <w:t xml:space="preserve">дминистрации Первомайского района, в лице руководителя </w:t>
      </w:r>
      <w:r>
        <w:t>Фокиной Ольги Александровны</w:t>
      </w:r>
      <w:r w:rsidRPr="002421A6">
        <w:rPr>
          <w:szCs w:val="24"/>
        </w:rPr>
        <w:t xml:space="preserve">, действующей на основании Положения, с одной стороны, и “Арендатор” – ______________________________________________________, с другой стороны, именуемые в дальнейшем “Стороны”, составили настоящий Акт о том, что Арендодатель передает в аренду, а Арендатор принимает в аренду </w:t>
      </w:r>
      <w:r w:rsidR="0002715D" w:rsidRPr="00823CDA">
        <w:rPr>
          <w:lang w:eastAsia="ar-SA"/>
        </w:rPr>
        <w:t>п</w:t>
      </w:r>
      <w:r w:rsidR="0002715D" w:rsidRPr="00823CDA">
        <w:t xml:space="preserve">омещение № 4 общей площадью 25,7 </w:t>
      </w:r>
      <w:proofErr w:type="spellStart"/>
      <w:r w:rsidR="0002715D" w:rsidRPr="00823CDA">
        <w:t>кв.м</w:t>
      </w:r>
      <w:proofErr w:type="spellEnd"/>
      <w:r w:rsidR="0002715D" w:rsidRPr="00823CDA">
        <w:t>., расположенное в одноэтажном нежилом помещении по адресу: Томская область, Первомайский район, с. Первомайское, пер. Первомайский, д. 35, пом. 1, кадастровый номер 70:12:0203001:2355.</w:t>
      </w:r>
    </w:p>
    <w:p w14:paraId="2FD06646" w14:textId="707570C2" w:rsidR="00261B70" w:rsidRPr="002421A6" w:rsidRDefault="00261B70" w:rsidP="0002715D">
      <w:pPr>
        <w:pStyle w:val="22"/>
        <w:numPr>
          <w:ilvl w:val="0"/>
          <w:numId w:val="0"/>
        </w:numPr>
        <w:ind w:firstLine="567"/>
      </w:pPr>
      <w:r w:rsidRPr="002421A6">
        <w:t>Настоящий акт подтверждает отсутствие претензий Арендатора в отношении арендованного имущества.</w:t>
      </w:r>
    </w:p>
    <w:p w14:paraId="68F050A9" w14:textId="77777777" w:rsidR="00261B70" w:rsidRPr="002421A6" w:rsidRDefault="00261B70" w:rsidP="00261B70"/>
    <w:p w14:paraId="66535D4D" w14:textId="592187D4" w:rsidR="00261B70" w:rsidRDefault="00261B70" w:rsidP="00261B70"/>
    <w:p w14:paraId="7664C5BA" w14:textId="13025820" w:rsidR="0002715D" w:rsidRDefault="0002715D" w:rsidP="00261B70"/>
    <w:p w14:paraId="5BFB784C" w14:textId="77777777" w:rsidR="0002715D" w:rsidRPr="002421A6" w:rsidRDefault="0002715D" w:rsidP="00261B70"/>
    <w:p w14:paraId="272F411E" w14:textId="77777777" w:rsidR="00261B70" w:rsidRPr="002421A6" w:rsidRDefault="00261B70" w:rsidP="00261B70">
      <w:pPr>
        <w:jc w:val="center"/>
      </w:pPr>
      <w:r w:rsidRPr="002421A6">
        <w:t>ПОДПИСИ СТОРОН:</w:t>
      </w:r>
    </w:p>
    <w:p w14:paraId="5AE1F630" w14:textId="77777777" w:rsidR="00261B70" w:rsidRPr="002421A6" w:rsidRDefault="00261B70" w:rsidP="00261B70"/>
    <w:tbl>
      <w:tblPr>
        <w:tblW w:w="5000" w:type="pct"/>
        <w:tblCellMar>
          <w:left w:w="0" w:type="dxa"/>
          <w:right w:w="0" w:type="dxa"/>
        </w:tblCellMar>
        <w:tblLook w:val="04A0" w:firstRow="1" w:lastRow="0" w:firstColumn="1" w:lastColumn="0" w:noHBand="0" w:noVBand="1"/>
      </w:tblPr>
      <w:tblGrid>
        <w:gridCol w:w="761"/>
        <w:gridCol w:w="2026"/>
        <w:gridCol w:w="65"/>
        <w:gridCol w:w="1543"/>
        <w:gridCol w:w="387"/>
        <w:gridCol w:w="1081"/>
        <w:gridCol w:w="2013"/>
        <w:gridCol w:w="67"/>
        <w:gridCol w:w="1411"/>
      </w:tblGrid>
      <w:tr w:rsidR="00261B70" w:rsidRPr="002421A6" w14:paraId="0E027244" w14:textId="77777777" w:rsidTr="000911F7">
        <w:tc>
          <w:tcPr>
            <w:tcW w:w="406" w:type="pct"/>
            <w:shd w:val="clear" w:color="auto" w:fill="auto"/>
          </w:tcPr>
          <w:p w14:paraId="29AE648F" w14:textId="77777777" w:rsidR="00261B70" w:rsidRPr="002421A6" w:rsidRDefault="00261B70" w:rsidP="000911F7">
            <w:r w:rsidRPr="002421A6">
              <w:t>СДАЛ</w:t>
            </w:r>
          </w:p>
        </w:tc>
        <w:tc>
          <w:tcPr>
            <w:tcW w:w="1083" w:type="pct"/>
            <w:tcBorders>
              <w:bottom w:val="single" w:sz="4" w:space="0" w:color="auto"/>
            </w:tcBorders>
            <w:shd w:val="clear" w:color="auto" w:fill="auto"/>
          </w:tcPr>
          <w:p w14:paraId="2254829D" w14:textId="77777777" w:rsidR="00261B70" w:rsidRPr="002421A6" w:rsidRDefault="00261B70" w:rsidP="000911F7"/>
        </w:tc>
        <w:tc>
          <w:tcPr>
            <w:tcW w:w="35" w:type="pct"/>
            <w:shd w:val="clear" w:color="auto" w:fill="auto"/>
          </w:tcPr>
          <w:p w14:paraId="1F239183" w14:textId="77777777" w:rsidR="00261B70" w:rsidRPr="002421A6" w:rsidRDefault="00261B70" w:rsidP="000911F7"/>
        </w:tc>
        <w:tc>
          <w:tcPr>
            <w:tcW w:w="825" w:type="pct"/>
            <w:shd w:val="clear" w:color="auto" w:fill="auto"/>
          </w:tcPr>
          <w:p w14:paraId="32920537" w14:textId="6473C3BA" w:rsidR="00261B70" w:rsidRPr="002421A6" w:rsidRDefault="00261B70" w:rsidP="000911F7">
            <w:r>
              <w:t>О.А.</w:t>
            </w:r>
            <w:r w:rsidR="0002715D">
              <w:t xml:space="preserve"> </w:t>
            </w:r>
            <w:r>
              <w:t>Фокина</w:t>
            </w:r>
          </w:p>
        </w:tc>
        <w:tc>
          <w:tcPr>
            <w:tcW w:w="207" w:type="pct"/>
            <w:shd w:val="clear" w:color="auto" w:fill="auto"/>
          </w:tcPr>
          <w:p w14:paraId="26DED26B" w14:textId="77777777" w:rsidR="00261B70" w:rsidRPr="002421A6" w:rsidRDefault="00261B70" w:rsidP="000911F7"/>
        </w:tc>
        <w:tc>
          <w:tcPr>
            <w:tcW w:w="578" w:type="pct"/>
            <w:shd w:val="clear" w:color="auto" w:fill="auto"/>
          </w:tcPr>
          <w:p w14:paraId="4D3B18A1" w14:textId="77777777" w:rsidR="00261B70" w:rsidRPr="002421A6" w:rsidRDefault="00261B70" w:rsidP="000911F7">
            <w:r w:rsidRPr="002421A6">
              <w:t>ПРИНЯЛ</w:t>
            </w:r>
          </w:p>
        </w:tc>
        <w:tc>
          <w:tcPr>
            <w:tcW w:w="1076" w:type="pct"/>
            <w:tcBorders>
              <w:bottom w:val="single" w:sz="4" w:space="0" w:color="auto"/>
            </w:tcBorders>
            <w:shd w:val="clear" w:color="auto" w:fill="auto"/>
          </w:tcPr>
          <w:p w14:paraId="6F2CB672" w14:textId="77777777" w:rsidR="00261B70" w:rsidRPr="002421A6" w:rsidRDefault="00261B70" w:rsidP="000911F7"/>
        </w:tc>
        <w:tc>
          <w:tcPr>
            <w:tcW w:w="36" w:type="pct"/>
            <w:shd w:val="clear" w:color="auto" w:fill="auto"/>
          </w:tcPr>
          <w:p w14:paraId="21602B14" w14:textId="77777777" w:rsidR="00261B70" w:rsidRPr="002421A6" w:rsidRDefault="00261B70" w:rsidP="000911F7"/>
        </w:tc>
        <w:tc>
          <w:tcPr>
            <w:tcW w:w="754" w:type="pct"/>
            <w:shd w:val="clear" w:color="auto" w:fill="auto"/>
          </w:tcPr>
          <w:p w14:paraId="016154E4" w14:textId="77777777" w:rsidR="00261B70" w:rsidRPr="002421A6" w:rsidRDefault="00261B70" w:rsidP="000911F7"/>
        </w:tc>
      </w:tr>
      <w:tr w:rsidR="00261B70" w:rsidRPr="002421A6" w14:paraId="7634EACB" w14:textId="77777777" w:rsidTr="000911F7">
        <w:trPr>
          <w:trHeight w:val="397"/>
        </w:trPr>
        <w:tc>
          <w:tcPr>
            <w:tcW w:w="406" w:type="pct"/>
            <w:shd w:val="clear" w:color="auto" w:fill="auto"/>
          </w:tcPr>
          <w:p w14:paraId="0EE66077" w14:textId="77777777" w:rsidR="00261B70" w:rsidRPr="002421A6" w:rsidRDefault="00261B70" w:rsidP="000911F7">
            <w:pPr>
              <w:jc w:val="right"/>
            </w:pPr>
          </w:p>
        </w:tc>
        <w:tc>
          <w:tcPr>
            <w:tcW w:w="1083" w:type="pct"/>
            <w:tcBorders>
              <w:top w:val="single" w:sz="4" w:space="0" w:color="auto"/>
            </w:tcBorders>
            <w:shd w:val="clear" w:color="auto" w:fill="auto"/>
            <w:vAlign w:val="center"/>
          </w:tcPr>
          <w:p w14:paraId="370F7854" w14:textId="77777777" w:rsidR="00261B70" w:rsidRPr="002421A6" w:rsidRDefault="00261B70" w:rsidP="000911F7">
            <w:pPr>
              <w:ind w:left="708"/>
            </w:pPr>
            <w:r w:rsidRPr="002421A6">
              <w:t>М.П.</w:t>
            </w:r>
          </w:p>
        </w:tc>
        <w:tc>
          <w:tcPr>
            <w:tcW w:w="35" w:type="pct"/>
            <w:shd w:val="clear" w:color="auto" w:fill="auto"/>
            <w:vAlign w:val="center"/>
          </w:tcPr>
          <w:p w14:paraId="67880E76" w14:textId="77777777" w:rsidR="00261B70" w:rsidRPr="002421A6" w:rsidRDefault="00261B70" w:rsidP="000911F7">
            <w:pPr>
              <w:jc w:val="center"/>
            </w:pPr>
          </w:p>
        </w:tc>
        <w:tc>
          <w:tcPr>
            <w:tcW w:w="825" w:type="pct"/>
            <w:shd w:val="clear" w:color="auto" w:fill="auto"/>
            <w:vAlign w:val="center"/>
          </w:tcPr>
          <w:p w14:paraId="699FA23A" w14:textId="77777777" w:rsidR="00261B70" w:rsidRPr="002421A6" w:rsidRDefault="00261B70" w:rsidP="000911F7">
            <w:pPr>
              <w:jc w:val="center"/>
            </w:pPr>
          </w:p>
        </w:tc>
        <w:tc>
          <w:tcPr>
            <w:tcW w:w="207" w:type="pct"/>
            <w:shd w:val="clear" w:color="auto" w:fill="auto"/>
            <w:vAlign w:val="center"/>
          </w:tcPr>
          <w:p w14:paraId="2C1F7159" w14:textId="77777777" w:rsidR="00261B70" w:rsidRPr="002421A6" w:rsidRDefault="00261B70" w:rsidP="000911F7">
            <w:pPr>
              <w:jc w:val="center"/>
            </w:pPr>
          </w:p>
        </w:tc>
        <w:tc>
          <w:tcPr>
            <w:tcW w:w="578" w:type="pct"/>
            <w:shd w:val="clear" w:color="auto" w:fill="auto"/>
          </w:tcPr>
          <w:p w14:paraId="4D4C3AD9" w14:textId="77777777" w:rsidR="00261B70" w:rsidRPr="002421A6" w:rsidRDefault="00261B70" w:rsidP="000911F7">
            <w:pPr>
              <w:jc w:val="right"/>
            </w:pPr>
          </w:p>
        </w:tc>
        <w:tc>
          <w:tcPr>
            <w:tcW w:w="1076" w:type="pct"/>
            <w:tcBorders>
              <w:top w:val="single" w:sz="4" w:space="0" w:color="auto"/>
            </w:tcBorders>
            <w:shd w:val="clear" w:color="auto" w:fill="auto"/>
            <w:vAlign w:val="center"/>
          </w:tcPr>
          <w:p w14:paraId="007A76AB" w14:textId="77777777" w:rsidR="00261B70" w:rsidRPr="002421A6" w:rsidRDefault="00261B70" w:rsidP="000911F7">
            <w:pPr>
              <w:ind w:left="708"/>
            </w:pPr>
            <w:r w:rsidRPr="002421A6">
              <w:t>М.П.</w:t>
            </w:r>
          </w:p>
        </w:tc>
        <w:tc>
          <w:tcPr>
            <w:tcW w:w="36" w:type="pct"/>
            <w:shd w:val="clear" w:color="auto" w:fill="auto"/>
            <w:vAlign w:val="center"/>
          </w:tcPr>
          <w:p w14:paraId="75273DCF" w14:textId="77777777" w:rsidR="00261B70" w:rsidRPr="002421A6" w:rsidRDefault="00261B70" w:rsidP="000911F7">
            <w:pPr>
              <w:jc w:val="center"/>
            </w:pPr>
          </w:p>
        </w:tc>
        <w:tc>
          <w:tcPr>
            <w:tcW w:w="754" w:type="pct"/>
            <w:shd w:val="clear" w:color="auto" w:fill="auto"/>
            <w:vAlign w:val="center"/>
          </w:tcPr>
          <w:p w14:paraId="7D7B172C" w14:textId="77777777" w:rsidR="00261B70" w:rsidRPr="002421A6" w:rsidRDefault="00261B70" w:rsidP="000911F7">
            <w:pPr>
              <w:jc w:val="center"/>
            </w:pPr>
          </w:p>
        </w:tc>
      </w:tr>
    </w:tbl>
    <w:p w14:paraId="5EF679C0" w14:textId="77777777" w:rsidR="000F1EB9" w:rsidRDefault="000F1EB9" w:rsidP="0002715D">
      <w:pPr>
        <w:tabs>
          <w:tab w:val="left" w:pos="4500"/>
        </w:tabs>
        <w:rPr>
          <w:b/>
          <w:bCs/>
          <w:sz w:val="26"/>
          <w:szCs w:val="26"/>
          <w:highlight w:val="yellow"/>
        </w:rPr>
      </w:pPr>
    </w:p>
    <w:sectPr w:rsidR="000F1EB9" w:rsidSect="00261B70">
      <w:type w:val="oddPage"/>
      <w:pgSz w:w="11906" w:h="16838"/>
      <w:pgMar w:top="567"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68196" w14:textId="77777777" w:rsidR="00CC1B26" w:rsidRDefault="00CC1B26" w:rsidP="0030018C">
      <w:r>
        <w:separator/>
      </w:r>
    </w:p>
  </w:endnote>
  <w:endnote w:type="continuationSeparator" w:id="0">
    <w:p w14:paraId="6A7C60B9" w14:textId="77777777" w:rsidR="00CC1B26" w:rsidRDefault="00CC1B26" w:rsidP="0030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800F2" w14:textId="77777777" w:rsidR="00CC1B26" w:rsidRDefault="00CC1B26" w:rsidP="0030018C">
      <w:r>
        <w:separator/>
      </w:r>
    </w:p>
  </w:footnote>
  <w:footnote w:type="continuationSeparator" w:id="0">
    <w:p w14:paraId="6598FE22" w14:textId="77777777" w:rsidR="00CC1B26" w:rsidRDefault="00CC1B26" w:rsidP="0030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95D79"/>
    <w:multiLevelType w:val="multilevel"/>
    <w:tmpl w:val="BF78CE5A"/>
    <w:styleLink w:val="002"/>
    <w:lvl w:ilvl="0">
      <w:start w:val="1"/>
      <w:numFmt w:val="decimal"/>
      <w:lvlText w:val="%1."/>
      <w:lvlJc w:val="left"/>
      <w:pPr>
        <w:tabs>
          <w:tab w:val="num" w:pos="2415"/>
        </w:tabs>
        <w:ind w:left="2415" w:hanging="795"/>
      </w:pPr>
      <w:rPr>
        <w:rFonts w:ascii="Times New Roman" w:hAnsi="Times New Roman" w:hint="default"/>
        <w:b w:val="0"/>
        <w:i w:val="0"/>
      </w:rPr>
    </w:lvl>
    <w:lvl w:ilvl="1">
      <w:start w:val="1"/>
      <w:numFmt w:val="decimal"/>
      <w:lvlText w:val="%1.%2."/>
      <w:lvlJc w:val="left"/>
      <w:pPr>
        <w:tabs>
          <w:tab w:val="num" w:pos="2520"/>
        </w:tabs>
        <w:ind w:left="2520" w:hanging="360"/>
      </w:pPr>
      <w:rPr>
        <w:rFonts w:ascii="Times New Roman" w:hAnsi="Times New Roman" w:hint="default"/>
        <w:sz w:val="24"/>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 w15:restartNumberingAfterBreak="0">
    <w:nsid w:val="07AD246C"/>
    <w:multiLevelType w:val="multilevel"/>
    <w:tmpl w:val="F3A0E75C"/>
    <w:styleLink w:val="2120"/>
    <w:lvl w:ilvl="0">
      <w:start w:val="1"/>
      <w:numFmt w:val="decimal"/>
      <w:lvlText w:val="%1."/>
      <w:lvlJc w:val="left"/>
      <w:pPr>
        <w:tabs>
          <w:tab w:val="num" w:pos="1875"/>
        </w:tabs>
        <w:ind w:left="1875" w:hanging="795"/>
      </w:pPr>
      <w:rPr>
        <w:rFonts w:ascii="Times New Roman" w:hAnsi="Times New Roman" w:hint="default"/>
        <w:b w:val="0"/>
        <w:i w:val="0"/>
      </w:rPr>
    </w:lvl>
    <w:lvl w:ilvl="1">
      <w:start w:val="1"/>
      <w:numFmt w:val="decimal"/>
      <w:lvlText w:val="%1.%2."/>
      <w:lvlJc w:val="left"/>
      <w:pPr>
        <w:tabs>
          <w:tab w:val="num" w:pos="1980"/>
        </w:tabs>
        <w:ind w:left="1980" w:hanging="360"/>
      </w:pPr>
      <w:rPr>
        <w:sz w:val="24"/>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3" w15:restartNumberingAfterBreak="0">
    <w:nsid w:val="0AAB05D2"/>
    <w:multiLevelType w:val="hybridMultilevel"/>
    <w:tmpl w:val="F918C592"/>
    <w:lvl w:ilvl="0" w:tplc="34389D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B503021"/>
    <w:multiLevelType w:val="hybridMultilevel"/>
    <w:tmpl w:val="CC9620A6"/>
    <w:lvl w:ilvl="0" w:tplc="1994A1C0">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AD22CD"/>
    <w:multiLevelType w:val="multilevel"/>
    <w:tmpl w:val="408A5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60237"/>
    <w:multiLevelType w:val="multilevel"/>
    <w:tmpl w:val="874252A0"/>
    <w:styleLink w:val="1205166"/>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004" w:firstLine="255"/>
      </w:pPr>
      <w:rPr>
        <w:rFonts w:ascii="Times New Roman" w:hAnsi="Times New Roman" w:hint="default"/>
        <w:b w:val="0"/>
        <w:i w:val="0"/>
      </w:rPr>
    </w:lvl>
    <w:lvl w:ilvl="2">
      <w:start w:val="1"/>
      <w:numFmt w:val="decimal"/>
      <w:lvlText w:val="2.4.%3."/>
      <w:lvlJc w:val="left"/>
      <w:pPr>
        <w:tabs>
          <w:tab w:val="num" w:pos="2160"/>
        </w:tabs>
        <w:ind w:left="1944" w:hanging="504"/>
      </w:pPr>
      <w:rPr>
        <w:rFonts w:hint="default"/>
        <w:sz w:val="24"/>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15:restartNumberingAfterBreak="0">
    <w:nsid w:val="1AEA3AB2"/>
    <w:multiLevelType w:val="multilevel"/>
    <w:tmpl w:val="05B69260"/>
    <w:lvl w:ilvl="0">
      <w:start w:val="1"/>
      <w:numFmt w:val="decimal"/>
      <w:pStyle w:val="1"/>
      <w:lvlText w:val="%1."/>
      <w:lvlJc w:val="left"/>
      <w:pPr>
        <w:tabs>
          <w:tab w:val="num" w:pos="1069"/>
        </w:tabs>
        <w:ind w:left="1069" w:hanging="360"/>
      </w:pPr>
      <w:rPr>
        <w:rFonts w:hint="default"/>
      </w:rPr>
    </w:lvl>
    <w:lvl w:ilvl="1">
      <w:start w:val="1"/>
      <w:numFmt w:val="decimal"/>
      <w:pStyle w:val="2"/>
      <w:lvlText w:val="%1.%2."/>
      <w:lvlJc w:val="left"/>
      <w:pPr>
        <w:tabs>
          <w:tab w:val="num" w:pos="1789"/>
        </w:tabs>
        <w:ind w:left="1789" w:hanging="360"/>
      </w:pPr>
      <w:rPr>
        <w:rFonts w:hint="default"/>
      </w:rPr>
    </w:lvl>
    <w:lvl w:ilvl="2">
      <w:start w:val="1"/>
      <w:numFmt w:val="decimal"/>
      <w:lvlRestart w:val="0"/>
      <w:lvlText w:val="%2.1.%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669"/>
        </w:tabs>
        <w:ind w:left="4669" w:hanging="108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469"/>
        </w:tabs>
        <w:ind w:left="6469" w:hanging="144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8269"/>
        </w:tabs>
        <w:ind w:left="8269" w:hanging="1800"/>
      </w:pPr>
      <w:rPr>
        <w:rFonts w:hint="default"/>
      </w:rPr>
    </w:lvl>
  </w:abstractNum>
  <w:abstractNum w:abstractNumId="8" w15:restartNumberingAfterBreak="0">
    <w:nsid w:val="1CFD572A"/>
    <w:multiLevelType w:val="multilevel"/>
    <w:tmpl w:val="408A5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166892"/>
    <w:multiLevelType w:val="hybridMultilevel"/>
    <w:tmpl w:val="C7B4C4E4"/>
    <w:lvl w:ilvl="0" w:tplc="34389D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D45D66"/>
    <w:multiLevelType w:val="multilevel"/>
    <w:tmpl w:val="04190025"/>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205E7B7F"/>
    <w:multiLevelType w:val="hybridMultilevel"/>
    <w:tmpl w:val="04604696"/>
    <w:lvl w:ilvl="0" w:tplc="34389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D90E3E"/>
    <w:multiLevelType w:val="hybridMultilevel"/>
    <w:tmpl w:val="1A1E5B3E"/>
    <w:lvl w:ilvl="0" w:tplc="34389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5531C2"/>
    <w:multiLevelType w:val="multilevel"/>
    <w:tmpl w:val="408A5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5E4385"/>
    <w:multiLevelType w:val="multilevel"/>
    <w:tmpl w:val="01F8086C"/>
    <w:lvl w:ilvl="0">
      <w:start w:val="1"/>
      <w:numFmt w:val="decimal"/>
      <w:pStyle w:val="01"/>
      <w:lvlText w:val="%1."/>
      <w:lvlJc w:val="left"/>
      <w:pPr>
        <w:tabs>
          <w:tab w:val="num" w:pos="207"/>
        </w:tabs>
        <w:ind w:left="207" w:hanging="360"/>
      </w:pPr>
      <w:rPr>
        <w:rFonts w:hint="default"/>
      </w:rPr>
    </w:lvl>
    <w:lvl w:ilvl="1">
      <w:start w:val="1"/>
      <w:numFmt w:val="decimal"/>
      <w:pStyle w:val="02"/>
      <w:lvlText w:val="%1.%2."/>
      <w:lvlJc w:val="left"/>
      <w:pPr>
        <w:tabs>
          <w:tab w:val="num" w:pos="639"/>
        </w:tabs>
        <w:ind w:left="639" w:hanging="432"/>
      </w:pPr>
      <w:rPr>
        <w:rFonts w:hint="default"/>
        <w:b w:val="0"/>
        <w:i w:val="0"/>
      </w:rPr>
    </w:lvl>
    <w:lvl w:ilvl="2">
      <w:start w:val="1"/>
      <w:numFmt w:val="decimal"/>
      <w:pStyle w:val="03"/>
      <w:lvlText w:val="%1.%2.%3."/>
      <w:lvlJc w:val="left"/>
      <w:pPr>
        <w:tabs>
          <w:tab w:val="num" w:pos="1071"/>
        </w:tabs>
        <w:ind w:left="1071" w:hanging="504"/>
      </w:pPr>
      <w:rPr>
        <w:rFonts w:hint="default"/>
        <w:b w:val="0"/>
        <w:i w:val="0"/>
      </w:rPr>
    </w:lvl>
    <w:lvl w:ilvl="3">
      <w:start w:val="1"/>
      <w:numFmt w:val="decimal"/>
      <w:lvlText w:val="%1.%2.%3.%4."/>
      <w:lvlJc w:val="left"/>
      <w:pPr>
        <w:tabs>
          <w:tab w:val="num" w:pos="1647"/>
        </w:tabs>
        <w:ind w:left="1575" w:hanging="648"/>
      </w:pPr>
      <w:rPr>
        <w:rFonts w:hint="default"/>
      </w:rPr>
    </w:lvl>
    <w:lvl w:ilvl="4">
      <w:start w:val="1"/>
      <w:numFmt w:val="decimal"/>
      <w:lvlText w:val="%1.%2.%3.%4.%5."/>
      <w:lvlJc w:val="left"/>
      <w:pPr>
        <w:tabs>
          <w:tab w:val="num" w:pos="2367"/>
        </w:tabs>
        <w:ind w:left="2079" w:hanging="792"/>
      </w:pPr>
      <w:rPr>
        <w:rFonts w:hint="default"/>
      </w:rPr>
    </w:lvl>
    <w:lvl w:ilvl="5">
      <w:start w:val="1"/>
      <w:numFmt w:val="decimal"/>
      <w:lvlText w:val="%1.%2.%3.%4.%5.%6."/>
      <w:lvlJc w:val="left"/>
      <w:pPr>
        <w:tabs>
          <w:tab w:val="num" w:pos="2727"/>
        </w:tabs>
        <w:ind w:left="2583" w:hanging="936"/>
      </w:pPr>
      <w:rPr>
        <w:rFonts w:hint="default"/>
      </w:rPr>
    </w:lvl>
    <w:lvl w:ilvl="6">
      <w:start w:val="1"/>
      <w:numFmt w:val="decimal"/>
      <w:lvlText w:val="%1.%2.%3.%4.%5.%6.%7."/>
      <w:lvlJc w:val="left"/>
      <w:pPr>
        <w:tabs>
          <w:tab w:val="num" w:pos="3447"/>
        </w:tabs>
        <w:ind w:left="3087" w:hanging="1080"/>
      </w:pPr>
      <w:rPr>
        <w:rFonts w:hint="default"/>
      </w:rPr>
    </w:lvl>
    <w:lvl w:ilvl="7">
      <w:start w:val="1"/>
      <w:numFmt w:val="decimal"/>
      <w:lvlText w:val="%1.%2.%3.%4.%5.%6.%7.%8."/>
      <w:lvlJc w:val="left"/>
      <w:pPr>
        <w:tabs>
          <w:tab w:val="num" w:pos="3807"/>
        </w:tabs>
        <w:ind w:left="3591" w:hanging="1224"/>
      </w:pPr>
      <w:rPr>
        <w:rFonts w:hint="default"/>
      </w:rPr>
    </w:lvl>
    <w:lvl w:ilvl="8">
      <w:start w:val="1"/>
      <w:numFmt w:val="decimal"/>
      <w:lvlText w:val="%1.%2.%3.%4.%5.%6.%7.%8.%9."/>
      <w:lvlJc w:val="left"/>
      <w:pPr>
        <w:tabs>
          <w:tab w:val="num" w:pos="4527"/>
        </w:tabs>
        <w:ind w:left="4167" w:hanging="1440"/>
      </w:pPr>
      <w:rPr>
        <w:rFonts w:hint="default"/>
      </w:rPr>
    </w:lvl>
  </w:abstractNum>
  <w:abstractNum w:abstractNumId="15" w15:restartNumberingAfterBreak="0">
    <w:nsid w:val="303C2CA2"/>
    <w:multiLevelType w:val="multilevel"/>
    <w:tmpl w:val="408A5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DE0E66"/>
    <w:multiLevelType w:val="multilevel"/>
    <w:tmpl w:val="F1841CCC"/>
    <w:styleLink w:val="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9700FC"/>
    <w:multiLevelType w:val="multilevel"/>
    <w:tmpl w:val="D3808890"/>
    <w:lvl w:ilvl="0">
      <w:start w:val="1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AB5E0A"/>
    <w:multiLevelType w:val="hybridMultilevel"/>
    <w:tmpl w:val="A6B865FA"/>
    <w:lvl w:ilvl="0" w:tplc="9D3C77F6">
      <w:start w:val="1"/>
      <w:numFmt w:val="decimal"/>
      <w:pStyle w:val="50"/>
      <w:lvlText w:val="2.6.%1."/>
      <w:lvlJc w:val="left"/>
      <w:pPr>
        <w:ind w:left="1287" w:hanging="360"/>
      </w:pPr>
      <w:rPr>
        <w:rFonts w:ascii="Times New Roman" w:hAnsi="Times New Roman"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A0E7771"/>
    <w:multiLevelType w:val="hybridMultilevel"/>
    <w:tmpl w:val="EB96A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6492165"/>
    <w:multiLevelType w:val="multilevel"/>
    <w:tmpl w:val="8ABE4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6A63C9"/>
    <w:multiLevelType w:val="hybridMultilevel"/>
    <w:tmpl w:val="C30A117E"/>
    <w:lvl w:ilvl="0" w:tplc="6FEAFE4E">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1D39C9"/>
    <w:multiLevelType w:val="multilevel"/>
    <w:tmpl w:val="F3A0E75C"/>
    <w:styleLink w:val="21"/>
    <w:lvl w:ilvl="0">
      <w:start w:val="1"/>
      <w:numFmt w:val="decimal"/>
      <w:lvlText w:val="%1."/>
      <w:lvlJc w:val="left"/>
      <w:pPr>
        <w:tabs>
          <w:tab w:val="num" w:pos="1875"/>
        </w:tabs>
        <w:ind w:left="1875" w:hanging="795"/>
      </w:pPr>
      <w:rPr>
        <w:rFonts w:ascii="Times New Roman" w:hAnsi="Times New Roman" w:hint="default"/>
        <w:b w:val="0"/>
        <w:i w:val="0"/>
      </w:rPr>
    </w:lvl>
    <w:lvl w:ilvl="1">
      <w:start w:val="1"/>
      <w:numFmt w:val="decimal"/>
      <w:lvlText w:val="%1.%2."/>
      <w:lvlJc w:val="left"/>
      <w:pPr>
        <w:tabs>
          <w:tab w:val="num" w:pos="1980"/>
        </w:tabs>
        <w:ind w:left="1980" w:hanging="360"/>
      </w:pPr>
      <w:rPr>
        <w:rFonts w:ascii="Times New Roman" w:hAnsi="Times New Roman" w:hint="default"/>
        <w:b w:val="0"/>
        <w:i w:val="0"/>
      </w:rPr>
    </w:lvl>
    <w:lvl w:ilvl="2">
      <w:start w:val="1"/>
      <w:numFmt w:val="lowerRoman"/>
      <w:lvlText w:val="%3."/>
      <w:lvlJc w:val="right"/>
      <w:pPr>
        <w:tabs>
          <w:tab w:val="num" w:pos="2700"/>
        </w:tabs>
        <w:ind w:left="2700" w:hanging="180"/>
      </w:pPr>
      <w:rPr>
        <w:rFonts w:hint="default"/>
      </w:rPr>
    </w:lvl>
    <w:lvl w:ilvl="3">
      <w:start w:val="1"/>
      <w:numFmt w:val="decimal"/>
      <w:lvlText w:val="%4."/>
      <w:lvlJc w:val="left"/>
      <w:pPr>
        <w:tabs>
          <w:tab w:val="num" w:pos="3420"/>
        </w:tabs>
        <w:ind w:left="3420" w:hanging="360"/>
      </w:pPr>
      <w:rPr>
        <w:rFonts w:hint="default"/>
      </w:rPr>
    </w:lvl>
    <w:lvl w:ilvl="4">
      <w:start w:val="1"/>
      <w:numFmt w:val="lowerLetter"/>
      <w:lvlText w:val="%5."/>
      <w:lvlJc w:val="left"/>
      <w:pPr>
        <w:tabs>
          <w:tab w:val="num" w:pos="4140"/>
        </w:tabs>
        <w:ind w:left="4140" w:hanging="360"/>
      </w:pPr>
      <w:rPr>
        <w:rFonts w:hint="default"/>
      </w:rPr>
    </w:lvl>
    <w:lvl w:ilvl="5">
      <w:start w:val="1"/>
      <w:numFmt w:val="lowerRoman"/>
      <w:lvlText w:val="%6."/>
      <w:lvlJc w:val="right"/>
      <w:pPr>
        <w:tabs>
          <w:tab w:val="num" w:pos="4860"/>
        </w:tabs>
        <w:ind w:left="4860" w:hanging="180"/>
      </w:pPr>
      <w:rPr>
        <w:rFonts w:hint="default"/>
      </w:rPr>
    </w:lvl>
    <w:lvl w:ilvl="6">
      <w:start w:val="1"/>
      <w:numFmt w:val="decimal"/>
      <w:lvlText w:val="%7."/>
      <w:lvlJc w:val="left"/>
      <w:pPr>
        <w:tabs>
          <w:tab w:val="num" w:pos="5580"/>
        </w:tabs>
        <w:ind w:left="5580" w:hanging="360"/>
      </w:pPr>
      <w:rPr>
        <w:rFonts w:hint="default"/>
      </w:rPr>
    </w:lvl>
    <w:lvl w:ilvl="7">
      <w:start w:val="1"/>
      <w:numFmt w:val="lowerLetter"/>
      <w:lvlText w:val="%8."/>
      <w:lvlJc w:val="left"/>
      <w:pPr>
        <w:tabs>
          <w:tab w:val="num" w:pos="6300"/>
        </w:tabs>
        <w:ind w:left="6300" w:hanging="360"/>
      </w:pPr>
      <w:rPr>
        <w:rFonts w:hint="default"/>
      </w:rPr>
    </w:lvl>
    <w:lvl w:ilvl="8">
      <w:start w:val="1"/>
      <w:numFmt w:val="lowerRoman"/>
      <w:lvlText w:val="%9."/>
      <w:lvlJc w:val="right"/>
      <w:pPr>
        <w:tabs>
          <w:tab w:val="num" w:pos="7020"/>
        </w:tabs>
        <w:ind w:left="7020" w:hanging="180"/>
      </w:pPr>
      <w:rPr>
        <w:rFonts w:hint="default"/>
      </w:rPr>
    </w:lvl>
  </w:abstractNum>
  <w:abstractNum w:abstractNumId="23" w15:restartNumberingAfterBreak="0">
    <w:nsid w:val="5BEA77AA"/>
    <w:multiLevelType w:val="multilevel"/>
    <w:tmpl w:val="FE3A7D2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24" w15:restartNumberingAfterBreak="0">
    <w:nsid w:val="5F411BAE"/>
    <w:multiLevelType w:val="multilevel"/>
    <w:tmpl w:val="398AB2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331C1F"/>
    <w:multiLevelType w:val="hybridMultilevel"/>
    <w:tmpl w:val="2520BDE2"/>
    <w:lvl w:ilvl="0" w:tplc="07C0B6BC">
      <w:start w:val="1"/>
      <w:numFmt w:val="bullet"/>
      <w:lvlText w:val=""/>
      <w:lvlJc w:val="left"/>
      <w:pPr>
        <w:ind w:left="1287" w:hanging="360"/>
      </w:pPr>
      <w:rPr>
        <w:rFonts w:ascii="Symbol" w:hAnsi="Symbol" w:hint="default"/>
      </w:rPr>
    </w:lvl>
    <w:lvl w:ilvl="1" w:tplc="D6E0D56C" w:tentative="1">
      <w:start w:val="1"/>
      <w:numFmt w:val="bullet"/>
      <w:lvlText w:val="o"/>
      <w:lvlJc w:val="left"/>
      <w:pPr>
        <w:ind w:left="2007" w:hanging="360"/>
      </w:pPr>
      <w:rPr>
        <w:rFonts w:ascii="Courier New" w:hAnsi="Courier New" w:cs="Courier New" w:hint="default"/>
      </w:rPr>
    </w:lvl>
    <w:lvl w:ilvl="2" w:tplc="3186585C" w:tentative="1">
      <w:start w:val="1"/>
      <w:numFmt w:val="bullet"/>
      <w:lvlText w:val=""/>
      <w:lvlJc w:val="left"/>
      <w:pPr>
        <w:ind w:left="2727" w:hanging="360"/>
      </w:pPr>
      <w:rPr>
        <w:rFonts w:ascii="Wingdings" w:hAnsi="Wingdings" w:hint="default"/>
      </w:rPr>
    </w:lvl>
    <w:lvl w:ilvl="3" w:tplc="3164547C" w:tentative="1">
      <w:start w:val="1"/>
      <w:numFmt w:val="bullet"/>
      <w:lvlText w:val=""/>
      <w:lvlJc w:val="left"/>
      <w:pPr>
        <w:ind w:left="3447" w:hanging="360"/>
      </w:pPr>
      <w:rPr>
        <w:rFonts w:ascii="Symbol" w:hAnsi="Symbol" w:hint="default"/>
      </w:rPr>
    </w:lvl>
    <w:lvl w:ilvl="4" w:tplc="AF34ED70" w:tentative="1">
      <w:start w:val="1"/>
      <w:numFmt w:val="bullet"/>
      <w:lvlText w:val="o"/>
      <w:lvlJc w:val="left"/>
      <w:pPr>
        <w:ind w:left="4167" w:hanging="360"/>
      </w:pPr>
      <w:rPr>
        <w:rFonts w:ascii="Courier New" w:hAnsi="Courier New" w:cs="Courier New" w:hint="default"/>
      </w:rPr>
    </w:lvl>
    <w:lvl w:ilvl="5" w:tplc="76C85424" w:tentative="1">
      <w:start w:val="1"/>
      <w:numFmt w:val="bullet"/>
      <w:lvlText w:val=""/>
      <w:lvlJc w:val="left"/>
      <w:pPr>
        <w:ind w:left="4887" w:hanging="360"/>
      </w:pPr>
      <w:rPr>
        <w:rFonts w:ascii="Wingdings" w:hAnsi="Wingdings" w:hint="default"/>
      </w:rPr>
    </w:lvl>
    <w:lvl w:ilvl="6" w:tplc="75E2F492" w:tentative="1">
      <w:start w:val="1"/>
      <w:numFmt w:val="bullet"/>
      <w:lvlText w:val=""/>
      <w:lvlJc w:val="left"/>
      <w:pPr>
        <w:ind w:left="5607" w:hanging="360"/>
      </w:pPr>
      <w:rPr>
        <w:rFonts w:ascii="Symbol" w:hAnsi="Symbol" w:hint="default"/>
      </w:rPr>
    </w:lvl>
    <w:lvl w:ilvl="7" w:tplc="07965BB0" w:tentative="1">
      <w:start w:val="1"/>
      <w:numFmt w:val="bullet"/>
      <w:lvlText w:val="o"/>
      <w:lvlJc w:val="left"/>
      <w:pPr>
        <w:ind w:left="6327" w:hanging="360"/>
      </w:pPr>
      <w:rPr>
        <w:rFonts w:ascii="Courier New" w:hAnsi="Courier New" w:cs="Courier New" w:hint="default"/>
      </w:rPr>
    </w:lvl>
    <w:lvl w:ilvl="8" w:tplc="C3DA0762" w:tentative="1">
      <w:start w:val="1"/>
      <w:numFmt w:val="bullet"/>
      <w:lvlText w:val=""/>
      <w:lvlJc w:val="left"/>
      <w:pPr>
        <w:ind w:left="7047" w:hanging="360"/>
      </w:pPr>
      <w:rPr>
        <w:rFonts w:ascii="Wingdings" w:hAnsi="Wingdings" w:hint="default"/>
      </w:rPr>
    </w:lvl>
  </w:abstractNum>
  <w:abstractNum w:abstractNumId="26" w15:restartNumberingAfterBreak="0">
    <w:nsid w:val="69A82D59"/>
    <w:multiLevelType w:val="hybridMultilevel"/>
    <w:tmpl w:val="D7E03AF2"/>
    <w:lvl w:ilvl="0" w:tplc="73E44C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513F2A"/>
    <w:multiLevelType w:val="multilevel"/>
    <w:tmpl w:val="408A5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935F52"/>
    <w:multiLevelType w:val="multilevel"/>
    <w:tmpl w:val="40C2CEC6"/>
    <w:lvl w:ilvl="0">
      <w:start w:val="1"/>
      <w:numFmt w:val="decimal"/>
      <w:lvlText w:val="%1."/>
      <w:lvlJc w:val="left"/>
      <w:pPr>
        <w:ind w:left="1069" w:hanging="360"/>
      </w:pPr>
      <w:rPr>
        <w:rFonts w:hint="default"/>
        <w:b/>
        <w:i w:val="0"/>
      </w:rPr>
    </w:lvl>
    <w:lvl w:ilvl="1">
      <w:start w:val="1"/>
      <w:numFmt w:val="decimal"/>
      <w:isLgl/>
      <w:lvlText w:val="%1.%2."/>
      <w:lvlJc w:val="left"/>
      <w:pPr>
        <w:ind w:left="1429" w:hanging="720"/>
      </w:pPr>
      <w:rPr>
        <w:rFonts w:hint="default"/>
        <w:b w:val="0"/>
        <w:color w:val="auto"/>
        <w:sz w:val="28"/>
        <w:szCs w:val="28"/>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509" w:hanging="1800"/>
      </w:pPr>
      <w:rPr>
        <w:rFonts w:hint="default"/>
        <w:b/>
      </w:rPr>
    </w:lvl>
  </w:abstractNum>
  <w:abstractNum w:abstractNumId="29" w15:restartNumberingAfterBreak="0">
    <w:nsid w:val="72CA7A45"/>
    <w:multiLevelType w:val="hybridMultilevel"/>
    <w:tmpl w:val="05DE6650"/>
    <w:lvl w:ilvl="0" w:tplc="74508D0C">
      <w:start w:val="1"/>
      <w:numFmt w:val="decimal"/>
      <w:pStyle w:val="30"/>
      <w:lvlText w:val="2.5.%1."/>
      <w:lvlJc w:val="left"/>
      <w:pPr>
        <w:ind w:left="1287" w:hanging="360"/>
      </w:pPr>
      <w:rPr>
        <w:rFonts w:ascii="Times New Roman" w:hAnsi="Times New Roman" w:hint="default"/>
        <w:b w:val="0"/>
        <w:i w:val="0"/>
      </w:rPr>
    </w:lvl>
    <w:lvl w:ilvl="1" w:tplc="A37AF556" w:tentative="1">
      <w:start w:val="1"/>
      <w:numFmt w:val="lowerLetter"/>
      <w:lvlText w:val="%2."/>
      <w:lvlJc w:val="left"/>
      <w:pPr>
        <w:ind w:left="2007" w:hanging="360"/>
      </w:pPr>
    </w:lvl>
    <w:lvl w:ilvl="2" w:tplc="98CC454A" w:tentative="1">
      <w:start w:val="1"/>
      <w:numFmt w:val="lowerRoman"/>
      <w:lvlText w:val="%3."/>
      <w:lvlJc w:val="right"/>
      <w:pPr>
        <w:ind w:left="2727" w:hanging="180"/>
      </w:pPr>
    </w:lvl>
    <w:lvl w:ilvl="3" w:tplc="BBE6FC82" w:tentative="1">
      <w:start w:val="1"/>
      <w:numFmt w:val="decimal"/>
      <w:lvlText w:val="%4."/>
      <w:lvlJc w:val="left"/>
      <w:pPr>
        <w:ind w:left="3447" w:hanging="360"/>
      </w:pPr>
    </w:lvl>
    <w:lvl w:ilvl="4" w:tplc="CE76FD0C" w:tentative="1">
      <w:start w:val="1"/>
      <w:numFmt w:val="lowerLetter"/>
      <w:lvlText w:val="%5."/>
      <w:lvlJc w:val="left"/>
      <w:pPr>
        <w:ind w:left="4167" w:hanging="360"/>
      </w:pPr>
    </w:lvl>
    <w:lvl w:ilvl="5" w:tplc="6CD46F72" w:tentative="1">
      <w:start w:val="1"/>
      <w:numFmt w:val="lowerRoman"/>
      <w:lvlText w:val="%6."/>
      <w:lvlJc w:val="right"/>
      <w:pPr>
        <w:ind w:left="4887" w:hanging="180"/>
      </w:pPr>
    </w:lvl>
    <w:lvl w:ilvl="6" w:tplc="D55A5CE8" w:tentative="1">
      <w:start w:val="1"/>
      <w:numFmt w:val="decimal"/>
      <w:lvlText w:val="%7."/>
      <w:lvlJc w:val="left"/>
      <w:pPr>
        <w:ind w:left="5607" w:hanging="360"/>
      </w:pPr>
    </w:lvl>
    <w:lvl w:ilvl="7" w:tplc="A636ED3E" w:tentative="1">
      <w:start w:val="1"/>
      <w:numFmt w:val="lowerLetter"/>
      <w:lvlText w:val="%8."/>
      <w:lvlJc w:val="left"/>
      <w:pPr>
        <w:ind w:left="6327" w:hanging="360"/>
      </w:pPr>
    </w:lvl>
    <w:lvl w:ilvl="8" w:tplc="2194775E" w:tentative="1">
      <w:start w:val="1"/>
      <w:numFmt w:val="lowerRoman"/>
      <w:lvlText w:val="%9."/>
      <w:lvlJc w:val="right"/>
      <w:pPr>
        <w:ind w:left="7047" w:hanging="180"/>
      </w:pPr>
    </w:lvl>
  </w:abstractNum>
  <w:abstractNum w:abstractNumId="30" w15:restartNumberingAfterBreak="0">
    <w:nsid w:val="7ACD692F"/>
    <w:multiLevelType w:val="multilevel"/>
    <w:tmpl w:val="E7D6ADF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31" w15:restartNumberingAfterBreak="0">
    <w:nsid w:val="7CFF1A7E"/>
    <w:multiLevelType w:val="hybridMultilevel"/>
    <w:tmpl w:val="17628D06"/>
    <w:lvl w:ilvl="0" w:tplc="3CCCBA6C">
      <w:start w:val="1"/>
      <w:numFmt w:val="decimal"/>
      <w:pStyle w:val="40"/>
      <w:lvlText w:val="2.12.%1."/>
      <w:lvlJc w:val="left"/>
      <w:pPr>
        <w:ind w:left="1287" w:hanging="360"/>
      </w:pPr>
      <w:rPr>
        <w:rFonts w:ascii="Times New Roman" w:hAnsi="Times New Roman" w:hint="default"/>
        <w:b w:val="0"/>
        <w:i w:val="0"/>
      </w:rPr>
    </w:lvl>
    <w:lvl w:ilvl="1" w:tplc="5422F39A" w:tentative="1">
      <w:start w:val="1"/>
      <w:numFmt w:val="lowerLetter"/>
      <w:lvlText w:val="%2."/>
      <w:lvlJc w:val="left"/>
      <w:pPr>
        <w:ind w:left="2007" w:hanging="360"/>
      </w:pPr>
    </w:lvl>
    <w:lvl w:ilvl="2" w:tplc="207C9096" w:tentative="1">
      <w:start w:val="1"/>
      <w:numFmt w:val="lowerRoman"/>
      <w:lvlText w:val="%3."/>
      <w:lvlJc w:val="right"/>
      <w:pPr>
        <w:ind w:left="2727" w:hanging="180"/>
      </w:pPr>
    </w:lvl>
    <w:lvl w:ilvl="3" w:tplc="3054684E" w:tentative="1">
      <w:start w:val="1"/>
      <w:numFmt w:val="decimal"/>
      <w:lvlText w:val="%4."/>
      <w:lvlJc w:val="left"/>
      <w:pPr>
        <w:ind w:left="3447" w:hanging="360"/>
      </w:pPr>
    </w:lvl>
    <w:lvl w:ilvl="4" w:tplc="CEF045B8" w:tentative="1">
      <w:start w:val="1"/>
      <w:numFmt w:val="lowerLetter"/>
      <w:lvlText w:val="%5."/>
      <w:lvlJc w:val="left"/>
      <w:pPr>
        <w:ind w:left="4167" w:hanging="360"/>
      </w:pPr>
    </w:lvl>
    <w:lvl w:ilvl="5" w:tplc="F5043952" w:tentative="1">
      <w:start w:val="1"/>
      <w:numFmt w:val="lowerRoman"/>
      <w:lvlText w:val="%6."/>
      <w:lvlJc w:val="right"/>
      <w:pPr>
        <w:ind w:left="4887" w:hanging="180"/>
      </w:pPr>
    </w:lvl>
    <w:lvl w:ilvl="6" w:tplc="72D25B58" w:tentative="1">
      <w:start w:val="1"/>
      <w:numFmt w:val="decimal"/>
      <w:lvlText w:val="%7."/>
      <w:lvlJc w:val="left"/>
      <w:pPr>
        <w:ind w:left="5607" w:hanging="360"/>
      </w:pPr>
    </w:lvl>
    <w:lvl w:ilvl="7" w:tplc="B97A3378" w:tentative="1">
      <w:start w:val="1"/>
      <w:numFmt w:val="lowerLetter"/>
      <w:lvlText w:val="%8."/>
      <w:lvlJc w:val="left"/>
      <w:pPr>
        <w:ind w:left="6327" w:hanging="360"/>
      </w:pPr>
    </w:lvl>
    <w:lvl w:ilvl="8" w:tplc="D8B63D6E" w:tentative="1">
      <w:start w:val="1"/>
      <w:numFmt w:val="lowerRoman"/>
      <w:lvlText w:val="%9."/>
      <w:lvlJc w:val="right"/>
      <w:pPr>
        <w:ind w:left="7047" w:hanging="180"/>
      </w:pPr>
    </w:lvl>
  </w:abstractNum>
  <w:abstractNum w:abstractNumId="32" w15:restartNumberingAfterBreak="0">
    <w:nsid w:val="7D5918A8"/>
    <w:multiLevelType w:val="multilevel"/>
    <w:tmpl w:val="E7EE3AA6"/>
    <w:lvl w:ilvl="0">
      <w:start w:val="1"/>
      <w:numFmt w:val="decimal"/>
      <w:pStyle w:val="12"/>
      <w:lvlText w:val="%1."/>
      <w:lvlJc w:val="left"/>
      <w:pPr>
        <w:tabs>
          <w:tab w:val="num" w:pos="927"/>
        </w:tabs>
        <w:ind w:left="927" w:hanging="360"/>
      </w:pPr>
      <w:rPr>
        <w:rFonts w:hint="default"/>
      </w:rPr>
    </w:lvl>
    <w:lvl w:ilvl="1">
      <w:start w:val="1"/>
      <w:numFmt w:val="decimal"/>
      <w:pStyle w:val="22"/>
      <w:lvlText w:val="%1.%2."/>
      <w:lvlJc w:val="left"/>
      <w:pPr>
        <w:tabs>
          <w:tab w:val="num" w:pos="1211"/>
        </w:tabs>
        <w:ind w:left="1211" w:hanging="360"/>
      </w:pPr>
      <w:rPr>
        <w:rFonts w:hint="default"/>
      </w:rPr>
    </w:lvl>
    <w:lvl w:ilvl="2">
      <w:start w:val="1"/>
      <w:numFmt w:val="decimal"/>
      <w:pStyle w:val="31"/>
      <w:lvlText w:val="%1.%2.%3."/>
      <w:lvlJc w:val="left"/>
      <w:pPr>
        <w:tabs>
          <w:tab w:val="num" w:pos="-2518"/>
        </w:tabs>
        <w:ind w:left="-2518" w:hanging="720"/>
      </w:pPr>
      <w:rPr>
        <w:rFonts w:hint="default"/>
      </w:rPr>
    </w:lvl>
    <w:lvl w:ilvl="3">
      <w:start w:val="1"/>
      <w:numFmt w:val="decimal"/>
      <w:lvlText w:val="%1.%2.%3.%4."/>
      <w:lvlJc w:val="left"/>
      <w:pPr>
        <w:tabs>
          <w:tab w:val="num" w:pos="-1798"/>
        </w:tabs>
        <w:ind w:left="-1798" w:hanging="720"/>
      </w:pPr>
      <w:rPr>
        <w:rFonts w:hint="default"/>
      </w:rPr>
    </w:lvl>
    <w:lvl w:ilvl="4">
      <w:start w:val="1"/>
      <w:numFmt w:val="decimal"/>
      <w:lvlText w:val="%1.%2.%3.%4.%5."/>
      <w:lvlJc w:val="left"/>
      <w:pPr>
        <w:tabs>
          <w:tab w:val="num" w:pos="-718"/>
        </w:tabs>
        <w:ind w:left="-718" w:hanging="1080"/>
      </w:pPr>
      <w:rPr>
        <w:rFonts w:hint="default"/>
      </w:rPr>
    </w:lvl>
    <w:lvl w:ilvl="5">
      <w:start w:val="1"/>
      <w:numFmt w:val="decimal"/>
      <w:lvlText w:val="%1.%2.%3.%4.%5.%6."/>
      <w:lvlJc w:val="left"/>
      <w:pPr>
        <w:tabs>
          <w:tab w:val="num" w:pos="2"/>
        </w:tabs>
        <w:ind w:left="2" w:hanging="1080"/>
      </w:pPr>
      <w:rPr>
        <w:rFonts w:hint="default"/>
      </w:rPr>
    </w:lvl>
    <w:lvl w:ilvl="6">
      <w:start w:val="1"/>
      <w:numFmt w:val="decimal"/>
      <w:lvlText w:val="%1.%2.%3.%4.%5.%6.%7."/>
      <w:lvlJc w:val="left"/>
      <w:pPr>
        <w:tabs>
          <w:tab w:val="num" w:pos="1082"/>
        </w:tabs>
        <w:ind w:left="1082" w:hanging="1440"/>
      </w:pPr>
      <w:rPr>
        <w:rFonts w:hint="default"/>
      </w:rPr>
    </w:lvl>
    <w:lvl w:ilvl="7">
      <w:start w:val="1"/>
      <w:numFmt w:val="decimal"/>
      <w:lvlText w:val="%1.%2.%3.%4.%5.%6.%7.%8."/>
      <w:lvlJc w:val="left"/>
      <w:pPr>
        <w:tabs>
          <w:tab w:val="num" w:pos="1802"/>
        </w:tabs>
        <w:ind w:left="1802" w:hanging="1440"/>
      </w:pPr>
      <w:rPr>
        <w:rFonts w:hint="default"/>
      </w:rPr>
    </w:lvl>
    <w:lvl w:ilvl="8">
      <w:start w:val="1"/>
      <w:numFmt w:val="decimal"/>
      <w:lvlText w:val="%1.%2.%3.%4.%5.%6.%7.%8.%9."/>
      <w:lvlJc w:val="left"/>
      <w:pPr>
        <w:tabs>
          <w:tab w:val="num" w:pos="2882"/>
        </w:tabs>
        <w:ind w:left="2882" w:hanging="1800"/>
      </w:pPr>
      <w:rPr>
        <w:rFonts w:hint="default"/>
      </w:rPr>
    </w:lvl>
  </w:abstractNum>
  <w:num w:numId="1">
    <w:abstractNumId w:val="10"/>
  </w:num>
  <w:num w:numId="2">
    <w:abstractNumId w:val="4"/>
  </w:num>
  <w:num w:numId="3">
    <w:abstractNumId w:val="23"/>
  </w:num>
  <w:num w:numId="4">
    <w:abstractNumId w:val="0"/>
  </w:num>
  <w:num w:numId="5">
    <w:abstractNumId w:val="7"/>
  </w:num>
  <w:num w:numId="6">
    <w:abstractNumId w:val="21"/>
  </w:num>
  <w:num w:numId="7">
    <w:abstractNumId w:val="22"/>
  </w:num>
  <w:num w:numId="8">
    <w:abstractNumId w:val="12"/>
  </w:num>
  <w:num w:numId="9">
    <w:abstractNumId w:val="14"/>
  </w:num>
  <w:num w:numId="10">
    <w:abstractNumId w:val="16"/>
  </w:num>
  <w:num w:numId="11">
    <w:abstractNumId w:val="2"/>
  </w:num>
  <w:num w:numId="12">
    <w:abstractNumId w:val="1"/>
  </w:num>
  <w:num w:numId="13">
    <w:abstractNumId w:val="6"/>
  </w:num>
  <w:num w:numId="14">
    <w:abstractNumId w:val="29"/>
  </w:num>
  <w:num w:numId="15">
    <w:abstractNumId w:val="31"/>
  </w:num>
  <w:num w:numId="16">
    <w:abstractNumId w:val="18"/>
  </w:num>
  <w:num w:numId="17">
    <w:abstractNumId w:val="25"/>
  </w:num>
  <w:num w:numId="18">
    <w:abstractNumId w:val="11"/>
  </w:num>
  <w:num w:numId="19">
    <w:abstractNumId w:val="19"/>
  </w:num>
  <w:num w:numId="20">
    <w:abstractNumId w:val="32"/>
  </w:num>
  <w:num w:numId="21">
    <w:abstractNumId w:val="32"/>
    <w:lvlOverride w:ilvl="0">
      <w:lvl w:ilvl="0">
        <w:start w:val="1"/>
        <w:numFmt w:val="decimal"/>
        <w:pStyle w:val="12"/>
        <w:lvlText w:val="%1."/>
        <w:lvlJc w:val="left"/>
        <w:pPr>
          <w:tabs>
            <w:tab w:val="num" w:pos="1069"/>
          </w:tabs>
          <w:ind w:left="1069" w:hanging="360"/>
        </w:pPr>
        <w:rPr>
          <w:rFonts w:hint="default"/>
        </w:rPr>
      </w:lvl>
    </w:lvlOverride>
    <w:lvlOverride w:ilvl="1">
      <w:lvl w:ilvl="1">
        <w:start w:val="1"/>
        <w:numFmt w:val="decimal"/>
        <w:pStyle w:val="22"/>
        <w:lvlText w:val="%1.%2."/>
        <w:lvlJc w:val="left"/>
        <w:pPr>
          <w:tabs>
            <w:tab w:val="num" w:pos="1211"/>
          </w:tabs>
          <w:ind w:left="1211" w:hanging="360"/>
        </w:pPr>
        <w:rPr>
          <w:rFonts w:hint="default"/>
        </w:rPr>
      </w:lvl>
    </w:lvlOverride>
    <w:lvlOverride w:ilvl="2">
      <w:lvl w:ilvl="2">
        <w:start w:val="1"/>
        <w:numFmt w:val="decimal"/>
        <w:pStyle w:val="31"/>
        <w:lvlText w:val="%1.%2.%3."/>
        <w:lvlJc w:val="left"/>
        <w:pPr>
          <w:tabs>
            <w:tab w:val="num" w:pos="1003"/>
          </w:tabs>
          <w:ind w:left="1003" w:hanging="720"/>
        </w:pPr>
        <w:rPr>
          <w:rFonts w:hint="default"/>
        </w:rPr>
      </w:lvl>
    </w:lvlOverride>
    <w:lvlOverride w:ilvl="3">
      <w:lvl w:ilvl="3">
        <w:start w:val="1"/>
        <w:numFmt w:val="decimal"/>
        <w:lvlText w:val="%1.%2.%3.%4."/>
        <w:lvlJc w:val="left"/>
        <w:pPr>
          <w:tabs>
            <w:tab w:val="num" w:pos="3589"/>
          </w:tabs>
          <w:ind w:left="3589" w:hanging="720"/>
        </w:pPr>
        <w:rPr>
          <w:rFonts w:hint="default"/>
        </w:rPr>
      </w:lvl>
    </w:lvlOverride>
    <w:lvlOverride w:ilvl="4">
      <w:lvl w:ilvl="4">
        <w:start w:val="1"/>
        <w:numFmt w:val="decimal"/>
        <w:lvlText w:val="%1.%2.%3.%4.%5."/>
        <w:lvlJc w:val="left"/>
        <w:pPr>
          <w:tabs>
            <w:tab w:val="num" w:pos="4669"/>
          </w:tabs>
          <w:ind w:left="4669" w:hanging="1080"/>
        </w:pPr>
        <w:rPr>
          <w:rFonts w:hint="default"/>
        </w:rPr>
      </w:lvl>
    </w:lvlOverride>
    <w:lvlOverride w:ilvl="5">
      <w:lvl w:ilvl="5">
        <w:start w:val="1"/>
        <w:numFmt w:val="decimal"/>
        <w:lvlText w:val="%1.%2.%3.%4.%5.%6."/>
        <w:lvlJc w:val="left"/>
        <w:pPr>
          <w:tabs>
            <w:tab w:val="num" w:pos="5389"/>
          </w:tabs>
          <w:ind w:left="5389" w:hanging="1080"/>
        </w:pPr>
        <w:rPr>
          <w:rFonts w:hint="default"/>
        </w:rPr>
      </w:lvl>
    </w:lvlOverride>
    <w:lvlOverride w:ilvl="6">
      <w:lvl w:ilvl="6">
        <w:start w:val="1"/>
        <w:numFmt w:val="decimal"/>
        <w:lvlText w:val="%1.%2.%3.%4.%5.%6.%7."/>
        <w:lvlJc w:val="left"/>
        <w:pPr>
          <w:tabs>
            <w:tab w:val="num" w:pos="6469"/>
          </w:tabs>
          <w:ind w:left="6469" w:hanging="1440"/>
        </w:pPr>
        <w:rPr>
          <w:rFonts w:hint="default"/>
        </w:rPr>
      </w:lvl>
    </w:lvlOverride>
    <w:lvlOverride w:ilvl="7">
      <w:lvl w:ilvl="7">
        <w:start w:val="1"/>
        <w:numFmt w:val="decimal"/>
        <w:lvlText w:val="%1.%2.%3.%4.%5.%6.%7.%8."/>
        <w:lvlJc w:val="left"/>
        <w:pPr>
          <w:tabs>
            <w:tab w:val="num" w:pos="7189"/>
          </w:tabs>
          <w:ind w:left="7189" w:hanging="1440"/>
        </w:pPr>
        <w:rPr>
          <w:rFonts w:hint="default"/>
        </w:rPr>
      </w:lvl>
    </w:lvlOverride>
    <w:lvlOverride w:ilvl="8">
      <w:lvl w:ilvl="8">
        <w:start w:val="1"/>
        <w:numFmt w:val="decimal"/>
        <w:lvlText w:val="%1.%2.%3.%4.%5.%6.%7.%8.%9."/>
        <w:lvlJc w:val="left"/>
        <w:pPr>
          <w:tabs>
            <w:tab w:val="num" w:pos="8269"/>
          </w:tabs>
          <w:ind w:left="8269" w:hanging="1800"/>
        </w:pPr>
        <w:rPr>
          <w:rFonts w:hint="default"/>
        </w:rPr>
      </w:lvl>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32"/>
    <w:lvlOverride w:ilvl="0">
      <w:lvl w:ilvl="0">
        <w:start w:val="1"/>
        <w:numFmt w:val="decimal"/>
        <w:pStyle w:val="12"/>
        <w:lvlText w:val="%1."/>
        <w:lvlJc w:val="left"/>
        <w:pPr>
          <w:tabs>
            <w:tab w:val="num" w:pos="1069"/>
          </w:tabs>
          <w:ind w:left="1069" w:hanging="360"/>
        </w:pPr>
        <w:rPr>
          <w:rFonts w:hint="default"/>
        </w:rPr>
      </w:lvl>
    </w:lvlOverride>
    <w:lvlOverride w:ilvl="1">
      <w:lvl w:ilvl="1">
        <w:start w:val="1"/>
        <w:numFmt w:val="decimal"/>
        <w:pStyle w:val="22"/>
        <w:lvlText w:val="%1.%2."/>
        <w:lvlJc w:val="left"/>
        <w:pPr>
          <w:tabs>
            <w:tab w:val="num" w:pos="1211"/>
          </w:tabs>
          <w:ind w:left="1211" w:hanging="360"/>
        </w:pPr>
        <w:rPr>
          <w:rFonts w:hint="default"/>
        </w:rPr>
      </w:lvl>
    </w:lvlOverride>
    <w:lvlOverride w:ilvl="2">
      <w:lvl w:ilvl="2">
        <w:start w:val="1"/>
        <w:numFmt w:val="decimal"/>
        <w:pStyle w:val="31"/>
        <w:lvlText w:val="%1.%2.%3."/>
        <w:lvlJc w:val="left"/>
        <w:pPr>
          <w:tabs>
            <w:tab w:val="num" w:pos="2869"/>
          </w:tabs>
          <w:ind w:left="2869" w:hanging="720"/>
        </w:pPr>
        <w:rPr>
          <w:rFonts w:hint="default"/>
        </w:rPr>
      </w:lvl>
    </w:lvlOverride>
    <w:lvlOverride w:ilvl="3">
      <w:lvl w:ilvl="3">
        <w:start w:val="1"/>
        <w:numFmt w:val="decimal"/>
        <w:lvlText w:val="%1.%2.%3.%4."/>
        <w:lvlJc w:val="left"/>
        <w:pPr>
          <w:tabs>
            <w:tab w:val="num" w:pos="3589"/>
          </w:tabs>
          <w:ind w:left="3589" w:hanging="720"/>
        </w:pPr>
        <w:rPr>
          <w:rFonts w:hint="default"/>
        </w:rPr>
      </w:lvl>
    </w:lvlOverride>
    <w:lvlOverride w:ilvl="4">
      <w:lvl w:ilvl="4">
        <w:start w:val="1"/>
        <w:numFmt w:val="decimal"/>
        <w:lvlText w:val="%1.%2.%3.%4.%5."/>
        <w:lvlJc w:val="left"/>
        <w:pPr>
          <w:tabs>
            <w:tab w:val="num" w:pos="4669"/>
          </w:tabs>
          <w:ind w:left="4669" w:hanging="1080"/>
        </w:pPr>
        <w:rPr>
          <w:rFonts w:hint="default"/>
        </w:rPr>
      </w:lvl>
    </w:lvlOverride>
    <w:lvlOverride w:ilvl="5">
      <w:lvl w:ilvl="5">
        <w:start w:val="1"/>
        <w:numFmt w:val="decimal"/>
        <w:lvlText w:val="%1.%2.%3.%4.%5.%6."/>
        <w:lvlJc w:val="left"/>
        <w:pPr>
          <w:tabs>
            <w:tab w:val="num" w:pos="5389"/>
          </w:tabs>
          <w:ind w:left="5389" w:hanging="1080"/>
        </w:pPr>
        <w:rPr>
          <w:rFonts w:hint="default"/>
        </w:rPr>
      </w:lvl>
    </w:lvlOverride>
    <w:lvlOverride w:ilvl="6">
      <w:lvl w:ilvl="6">
        <w:start w:val="1"/>
        <w:numFmt w:val="decimal"/>
        <w:lvlText w:val="%1.%2.%3.%4.%5.%6.%7."/>
        <w:lvlJc w:val="left"/>
        <w:pPr>
          <w:tabs>
            <w:tab w:val="num" w:pos="6469"/>
          </w:tabs>
          <w:ind w:left="6469" w:hanging="1440"/>
        </w:pPr>
        <w:rPr>
          <w:rFonts w:hint="default"/>
        </w:rPr>
      </w:lvl>
    </w:lvlOverride>
    <w:lvlOverride w:ilvl="7">
      <w:lvl w:ilvl="7">
        <w:start w:val="1"/>
        <w:numFmt w:val="decimal"/>
        <w:lvlText w:val="%1.%2.%3.%4.%5.%6.%7.%8."/>
        <w:lvlJc w:val="left"/>
        <w:pPr>
          <w:tabs>
            <w:tab w:val="num" w:pos="7189"/>
          </w:tabs>
          <w:ind w:left="7189" w:hanging="1440"/>
        </w:pPr>
        <w:rPr>
          <w:rFonts w:hint="default"/>
        </w:rPr>
      </w:lvl>
    </w:lvlOverride>
    <w:lvlOverride w:ilvl="8">
      <w:lvl w:ilvl="8">
        <w:start w:val="1"/>
        <w:numFmt w:val="decimal"/>
        <w:lvlText w:val="%1.%2.%3.%4.%5.%6.%7.%8.%9."/>
        <w:lvlJc w:val="left"/>
        <w:pPr>
          <w:tabs>
            <w:tab w:val="num" w:pos="8269"/>
          </w:tabs>
          <w:ind w:left="8269" w:hanging="1800"/>
        </w:pPr>
        <w:rPr>
          <w:rFonts w:hint="default"/>
        </w:rPr>
      </w:lvl>
    </w:lvlOverride>
  </w:num>
  <w:num w:numId="28">
    <w:abstractNumId w:val="32"/>
    <w:lvlOverride w:ilvl="0">
      <w:startOverride w:val="1"/>
    </w:lvlOverride>
  </w:num>
  <w:num w:numId="29">
    <w:abstractNumId w:val="32"/>
    <w:lvlOverride w:ilvl="0">
      <w:startOverride w:val="1"/>
    </w:lvlOverride>
  </w:num>
  <w:num w:numId="30">
    <w:abstractNumId w:val="32"/>
    <w:lvlOverride w:ilvl="0">
      <w:startOverride w:val="1"/>
    </w:lvlOverride>
  </w:num>
  <w:num w:numId="31">
    <w:abstractNumId w:val="32"/>
    <w:lvlOverride w:ilvl="0">
      <w:startOverride w:val="1"/>
    </w:lvlOverride>
  </w:num>
  <w:num w:numId="32">
    <w:abstractNumId w:val="32"/>
    <w:lvlOverride w:ilvl="0">
      <w:startOverride w:val="1"/>
    </w:lvlOverride>
  </w:num>
  <w:num w:numId="33">
    <w:abstractNumId w:val="26"/>
  </w:num>
  <w:num w:numId="34">
    <w:abstractNumId w:val="30"/>
  </w:num>
  <w:num w:numId="35">
    <w:abstractNumId w:val="28"/>
  </w:num>
  <w:num w:numId="36">
    <w:abstractNumId w:val="13"/>
  </w:num>
  <w:num w:numId="37">
    <w:abstractNumId w:val="5"/>
  </w:num>
  <w:num w:numId="38">
    <w:abstractNumId w:val="8"/>
  </w:num>
  <w:num w:numId="39">
    <w:abstractNumId w:val="24"/>
  </w:num>
  <w:num w:numId="40">
    <w:abstractNumId w:val="27"/>
  </w:num>
  <w:num w:numId="41">
    <w:abstractNumId w:val="20"/>
  </w:num>
  <w:num w:numId="42">
    <w:abstractNumId w:val="1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09"/>
    <w:rsid w:val="0000147B"/>
    <w:rsid w:val="0001220C"/>
    <w:rsid w:val="00013B14"/>
    <w:rsid w:val="0002715D"/>
    <w:rsid w:val="000366F7"/>
    <w:rsid w:val="00056224"/>
    <w:rsid w:val="0005762C"/>
    <w:rsid w:val="00066DAD"/>
    <w:rsid w:val="00070B6F"/>
    <w:rsid w:val="0007148E"/>
    <w:rsid w:val="000722AB"/>
    <w:rsid w:val="00076145"/>
    <w:rsid w:val="000C2A74"/>
    <w:rsid w:val="000D0CF2"/>
    <w:rsid w:val="000F1EB9"/>
    <w:rsid w:val="001007C0"/>
    <w:rsid w:val="0011057D"/>
    <w:rsid w:val="00114B6B"/>
    <w:rsid w:val="001166BD"/>
    <w:rsid w:val="00116BE0"/>
    <w:rsid w:val="0013693D"/>
    <w:rsid w:val="00143209"/>
    <w:rsid w:val="00147636"/>
    <w:rsid w:val="0015045B"/>
    <w:rsid w:val="001542AB"/>
    <w:rsid w:val="00173B63"/>
    <w:rsid w:val="0018137B"/>
    <w:rsid w:val="00183274"/>
    <w:rsid w:val="00195CA5"/>
    <w:rsid w:val="001B182A"/>
    <w:rsid w:val="001B1C16"/>
    <w:rsid w:val="001B3391"/>
    <w:rsid w:val="001B5695"/>
    <w:rsid w:val="001C33D3"/>
    <w:rsid w:val="001D5499"/>
    <w:rsid w:val="00215DAC"/>
    <w:rsid w:val="00231B7E"/>
    <w:rsid w:val="00242108"/>
    <w:rsid w:val="002421A6"/>
    <w:rsid w:val="002457F5"/>
    <w:rsid w:val="0025537D"/>
    <w:rsid w:val="00261B70"/>
    <w:rsid w:val="0027024F"/>
    <w:rsid w:val="0027403A"/>
    <w:rsid w:val="002877F5"/>
    <w:rsid w:val="002B55F5"/>
    <w:rsid w:val="002D6869"/>
    <w:rsid w:val="002E74DC"/>
    <w:rsid w:val="002F5163"/>
    <w:rsid w:val="002F5D2E"/>
    <w:rsid w:val="002F6800"/>
    <w:rsid w:val="0030018C"/>
    <w:rsid w:val="00314844"/>
    <w:rsid w:val="00314DDC"/>
    <w:rsid w:val="00332BD2"/>
    <w:rsid w:val="003337A8"/>
    <w:rsid w:val="0034671B"/>
    <w:rsid w:val="00347489"/>
    <w:rsid w:val="003624B3"/>
    <w:rsid w:val="00364CFE"/>
    <w:rsid w:val="00387852"/>
    <w:rsid w:val="00390A97"/>
    <w:rsid w:val="003A625C"/>
    <w:rsid w:val="003B6ACA"/>
    <w:rsid w:val="003C337F"/>
    <w:rsid w:val="003F3E6B"/>
    <w:rsid w:val="003F4C57"/>
    <w:rsid w:val="004006C2"/>
    <w:rsid w:val="00400C32"/>
    <w:rsid w:val="00405761"/>
    <w:rsid w:val="00412A69"/>
    <w:rsid w:val="00426131"/>
    <w:rsid w:val="00427B1E"/>
    <w:rsid w:val="00432FE1"/>
    <w:rsid w:val="00436F9B"/>
    <w:rsid w:val="00461C06"/>
    <w:rsid w:val="004665D7"/>
    <w:rsid w:val="00467658"/>
    <w:rsid w:val="00474251"/>
    <w:rsid w:val="00494855"/>
    <w:rsid w:val="004B03B2"/>
    <w:rsid w:val="004B0AD9"/>
    <w:rsid w:val="004B22D9"/>
    <w:rsid w:val="004B36AC"/>
    <w:rsid w:val="004B7FFB"/>
    <w:rsid w:val="004C2C32"/>
    <w:rsid w:val="004C5049"/>
    <w:rsid w:val="004C78EB"/>
    <w:rsid w:val="004D074D"/>
    <w:rsid w:val="004D443E"/>
    <w:rsid w:val="004D4574"/>
    <w:rsid w:val="004E2009"/>
    <w:rsid w:val="004F4730"/>
    <w:rsid w:val="00506C93"/>
    <w:rsid w:val="00514033"/>
    <w:rsid w:val="00524B72"/>
    <w:rsid w:val="00531751"/>
    <w:rsid w:val="00533A68"/>
    <w:rsid w:val="00547C7C"/>
    <w:rsid w:val="005558D7"/>
    <w:rsid w:val="005568BE"/>
    <w:rsid w:val="0056101F"/>
    <w:rsid w:val="00563F2B"/>
    <w:rsid w:val="0057518B"/>
    <w:rsid w:val="005855DD"/>
    <w:rsid w:val="005870E1"/>
    <w:rsid w:val="005906B0"/>
    <w:rsid w:val="00592FF9"/>
    <w:rsid w:val="00594EED"/>
    <w:rsid w:val="005B4B06"/>
    <w:rsid w:val="005C1A35"/>
    <w:rsid w:val="005C2060"/>
    <w:rsid w:val="005C2BD1"/>
    <w:rsid w:val="005D1DFA"/>
    <w:rsid w:val="005D4873"/>
    <w:rsid w:val="005E4861"/>
    <w:rsid w:val="005E7C42"/>
    <w:rsid w:val="0061092F"/>
    <w:rsid w:val="00614C85"/>
    <w:rsid w:val="00636096"/>
    <w:rsid w:val="00647F6E"/>
    <w:rsid w:val="006551D3"/>
    <w:rsid w:val="006636FF"/>
    <w:rsid w:val="0067319E"/>
    <w:rsid w:val="00692A80"/>
    <w:rsid w:val="006939E3"/>
    <w:rsid w:val="006A7F75"/>
    <w:rsid w:val="006C5008"/>
    <w:rsid w:val="006D0BEA"/>
    <w:rsid w:val="006E1E54"/>
    <w:rsid w:val="006E2B21"/>
    <w:rsid w:val="006E32FA"/>
    <w:rsid w:val="006E5745"/>
    <w:rsid w:val="007111B3"/>
    <w:rsid w:val="00713BC1"/>
    <w:rsid w:val="00720DE2"/>
    <w:rsid w:val="0074580C"/>
    <w:rsid w:val="0076606B"/>
    <w:rsid w:val="007673AD"/>
    <w:rsid w:val="0077128F"/>
    <w:rsid w:val="007726FC"/>
    <w:rsid w:val="0077739A"/>
    <w:rsid w:val="00784D3A"/>
    <w:rsid w:val="00796888"/>
    <w:rsid w:val="007B5538"/>
    <w:rsid w:val="007B5D1A"/>
    <w:rsid w:val="007D1AD4"/>
    <w:rsid w:val="007F25B5"/>
    <w:rsid w:val="00806319"/>
    <w:rsid w:val="00820F83"/>
    <w:rsid w:val="00823CDA"/>
    <w:rsid w:val="00826BA0"/>
    <w:rsid w:val="00827195"/>
    <w:rsid w:val="0082725C"/>
    <w:rsid w:val="00837854"/>
    <w:rsid w:val="008436C3"/>
    <w:rsid w:val="008616C4"/>
    <w:rsid w:val="008704D1"/>
    <w:rsid w:val="00875C7E"/>
    <w:rsid w:val="00886074"/>
    <w:rsid w:val="008A748B"/>
    <w:rsid w:val="008A7622"/>
    <w:rsid w:val="008D0A73"/>
    <w:rsid w:val="008D5178"/>
    <w:rsid w:val="008E2E1C"/>
    <w:rsid w:val="0090752C"/>
    <w:rsid w:val="0092497E"/>
    <w:rsid w:val="009447DF"/>
    <w:rsid w:val="00944C57"/>
    <w:rsid w:val="009467C0"/>
    <w:rsid w:val="009502C5"/>
    <w:rsid w:val="0095216B"/>
    <w:rsid w:val="00957789"/>
    <w:rsid w:val="009607BC"/>
    <w:rsid w:val="009656E0"/>
    <w:rsid w:val="00970972"/>
    <w:rsid w:val="00977848"/>
    <w:rsid w:val="00985C2F"/>
    <w:rsid w:val="00986FCA"/>
    <w:rsid w:val="00991726"/>
    <w:rsid w:val="009B285F"/>
    <w:rsid w:val="009D1386"/>
    <w:rsid w:val="009D1E68"/>
    <w:rsid w:val="009D6916"/>
    <w:rsid w:val="009E56AC"/>
    <w:rsid w:val="00A01944"/>
    <w:rsid w:val="00A01AD5"/>
    <w:rsid w:val="00A052FE"/>
    <w:rsid w:val="00A12238"/>
    <w:rsid w:val="00A23782"/>
    <w:rsid w:val="00A50257"/>
    <w:rsid w:val="00A57607"/>
    <w:rsid w:val="00A70CC9"/>
    <w:rsid w:val="00A7211F"/>
    <w:rsid w:val="00A7602E"/>
    <w:rsid w:val="00A77402"/>
    <w:rsid w:val="00A77A79"/>
    <w:rsid w:val="00A94D2B"/>
    <w:rsid w:val="00AA024C"/>
    <w:rsid w:val="00AE2BF3"/>
    <w:rsid w:val="00AE624E"/>
    <w:rsid w:val="00B026C8"/>
    <w:rsid w:val="00B16FF8"/>
    <w:rsid w:val="00B30C4F"/>
    <w:rsid w:val="00B37532"/>
    <w:rsid w:val="00B501EE"/>
    <w:rsid w:val="00B52B90"/>
    <w:rsid w:val="00B56BA1"/>
    <w:rsid w:val="00B72A41"/>
    <w:rsid w:val="00B74917"/>
    <w:rsid w:val="00B77E8B"/>
    <w:rsid w:val="00B84E97"/>
    <w:rsid w:val="00B867BB"/>
    <w:rsid w:val="00B94959"/>
    <w:rsid w:val="00BA10D8"/>
    <w:rsid w:val="00BA5D91"/>
    <w:rsid w:val="00BA74BF"/>
    <w:rsid w:val="00BB315B"/>
    <w:rsid w:val="00BB62C9"/>
    <w:rsid w:val="00BC1AD4"/>
    <w:rsid w:val="00BC1E06"/>
    <w:rsid w:val="00BC3BFD"/>
    <w:rsid w:val="00BD2DD1"/>
    <w:rsid w:val="00BD47FA"/>
    <w:rsid w:val="00BE150F"/>
    <w:rsid w:val="00BE1B88"/>
    <w:rsid w:val="00BE7521"/>
    <w:rsid w:val="00C045B3"/>
    <w:rsid w:val="00C0471F"/>
    <w:rsid w:val="00C07A76"/>
    <w:rsid w:val="00C17C0B"/>
    <w:rsid w:val="00C22891"/>
    <w:rsid w:val="00C325EF"/>
    <w:rsid w:val="00C3746C"/>
    <w:rsid w:val="00C37929"/>
    <w:rsid w:val="00C44A4C"/>
    <w:rsid w:val="00C5492F"/>
    <w:rsid w:val="00C608C1"/>
    <w:rsid w:val="00C63C16"/>
    <w:rsid w:val="00C64947"/>
    <w:rsid w:val="00C758FD"/>
    <w:rsid w:val="00C81B2E"/>
    <w:rsid w:val="00C8626D"/>
    <w:rsid w:val="00CA78C3"/>
    <w:rsid w:val="00CC1B26"/>
    <w:rsid w:val="00CC5BA2"/>
    <w:rsid w:val="00CD11F5"/>
    <w:rsid w:val="00D220C4"/>
    <w:rsid w:val="00D2272E"/>
    <w:rsid w:val="00D30B31"/>
    <w:rsid w:val="00D32C62"/>
    <w:rsid w:val="00D516D6"/>
    <w:rsid w:val="00D573B4"/>
    <w:rsid w:val="00D61BA0"/>
    <w:rsid w:val="00D64CF5"/>
    <w:rsid w:val="00D720F9"/>
    <w:rsid w:val="00D73ABC"/>
    <w:rsid w:val="00D75612"/>
    <w:rsid w:val="00D772D6"/>
    <w:rsid w:val="00D77A14"/>
    <w:rsid w:val="00D8354B"/>
    <w:rsid w:val="00D85165"/>
    <w:rsid w:val="00D91D28"/>
    <w:rsid w:val="00D92BFC"/>
    <w:rsid w:val="00DA0256"/>
    <w:rsid w:val="00DA50F5"/>
    <w:rsid w:val="00DA7971"/>
    <w:rsid w:val="00DB3691"/>
    <w:rsid w:val="00DB60CB"/>
    <w:rsid w:val="00DB64CD"/>
    <w:rsid w:val="00DC1318"/>
    <w:rsid w:val="00DC24CB"/>
    <w:rsid w:val="00DD50D1"/>
    <w:rsid w:val="00DE466B"/>
    <w:rsid w:val="00E0326C"/>
    <w:rsid w:val="00E143A3"/>
    <w:rsid w:val="00E14617"/>
    <w:rsid w:val="00E152B8"/>
    <w:rsid w:val="00E254D2"/>
    <w:rsid w:val="00E264FD"/>
    <w:rsid w:val="00E26EDB"/>
    <w:rsid w:val="00E31DA3"/>
    <w:rsid w:val="00E46FC9"/>
    <w:rsid w:val="00E517F0"/>
    <w:rsid w:val="00E62692"/>
    <w:rsid w:val="00E643E4"/>
    <w:rsid w:val="00E64C0D"/>
    <w:rsid w:val="00E705EC"/>
    <w:rsid w:val="00E75F4C"/>
    <w:rsid w:val="00E769CE"/>
    <w:rsid w:val="00E83517"/>
    <w:rsid w:val="00E84DE2"/>
    <w:rsid w:val="00EA32A7"/>
    <w:rsid w:val="00EB49CD"/>
    <w:rsid w:val="00EC2277"/>
    <w:rsid w:val="00EC324A"/>
    <w:rsid w:val="00EC7372"/>
    <w:rsid w:val="00EC73CB"/>
    <w:rsid w:val="00EE21FC"/>
    <w:rsid w:val="00EE4495"/>
    <w:rsid w:val="00EF0BCD"/>
    <w:rsid w:val="00EF2624"/>
    <w:rsid w:val="00F043F9"/>
    <w:rsid w:val="00F04BD9"/>
    <w:rsid w:val="00F1059C"/>
    <w:rsid w:val="00F118BB"/>
    <w:rsid w:val="00F20E92"/>
    <w:rsid w:val="00F30077"/>
    <w:rsid w:val="00F3198C"/>
    <w:rsid w:val="00F36D62"/>
    <w:rsid w:val="00F36EC3"/>
    <w:rsid w:val="00F40298"/>
    <w:rsid w:val="00F51BDE"/>
    <w:rsid w:val="00F576E9"/>
    <w:rsid w:val="00F800C1"/>
    <w:rsid w:val="00F828F2"/>
    <w:rsid w:val="00F84DB0"/>
    <w:rsid w:val="00F87D86"/>
    <w:rsid w:val="00FA4A91"/>
    <w:rsid w:val="00FA7981"/>
    <w:rsid w:val="00FB23EF"/>
    <w:rsid w:val="00FC000A"/>
    <w:rsid w:val="00FC0637"/>
    <w:rsid w:val="00FC22B1"/>
    <w:rsid w:val="00FD282F"/>
    <w:rsid w:val="00FD435D"/>
    <w:rsid w:val="00FE4275"/>
    <w:rsid w:val="00FE55B5"/>
    <w:rsid w:val="00FF2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36E7"/>
  <w15:docId w15:val="{32D676C2-6CA1-4433-98E9-48AC03EF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209"/>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3"/>
    <w:qFormat/>
    <w:rsid w:val="003337A8"/>
    <w:pPr>
      <w:keepNext/>
      <w:numPr>
        <w:numId w:val="1"/>
      </w:numPr>
      <w:suppressAutoHyphens/>
      <w:jc w:val="center"/>
      <w:outlineLvl w:val="0"/>
    </w:pPr>
    <w:rPr>
      <w:b/>
      <w:sz w:val="28"/>
      <w:szCs w:val="20"/>
      <w:lang w:eastAsia="ar-SA"/>
    </w:rPr>
  </w:style>
  <w:style w:type="paragraph" w:styleId="20">
    <w:name w:val="heading 2"/>
    <w:basedOn w:val="a"/>
    <w:next w:val="a"/>
    <w:link w:val="23"/>
    <w:qFormat/>
    <w:rsid w:val="003337A8"/>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2"/>
    <w:qFormat/>
    <w:rsid w:val="003337A8"/>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1"/>
    <w:qFormat/>
    <w:rsid w:val="003337A8"/>
    <w:pPr>
      <w:keepNext/>
      <w:numPr>
        <w:ilvl w:val="3"/>
        <w:numId w:val="1"/>
      </w:numPr>
      <w:spacing w:before="240" w:after="60"/>
      <w:outlineLvl w:val="3"/>
    </w:pPr>
    <w:rPr>
      <w:b/>
      <w:bCs/>
      <w:sz w:val="28"/>
      <w:szCs w:val="28"/>
    </w:rPr>
  </w:style>
  <w:style w:type="paragraph" w:styleId="5">
    <w:name w:val="heading 5"/>
    <w:basedOn w:val="a"/>
    <w:next w:val="a"/>
    <w:link w:val="51"/>
    <w:qFormat/>
    <w:rsid w:val="003337A8"/>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3337A8"/>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link w:val="70"/>
    <w:qFormat/>
    <w:rsid w:val="003337A8"/>
    <w:pPr>
      <w:numPr>
        <w:ilvl w:val="6"/>
        <w:numId w:val="1"/>
      </w:numPr>
      <w:suppressAutoHyphens/>
      <w:spacing w:before="240" w:after="60"/>
      <w:outlineLvl w:val="6"/>
    </w:pPr>
    <w:rPr>
      <w:lang w:eastAsia="ar-SA"/>
    </w:rPr>
  </w:style>
  <w:style w:type="paragraph" w:styleId="8">
    <w:name w:val="heading 8"/>
    <w:basedOn w:val="a"/>
    <w:next w:val="a"/>
    <w:link w:val="80"/>
    <w:qFormat/>
    <w:rsid w:val="003337A8"/>
    <w:pPr>
      <w:numPr>
        <w:ilvl w:val="7"/>
        <w:numId w:val="1"/>
      </w:numPr>
      <w:suppressAutoHyphens/>
      <w:spacing w:before="240" w:after="60"/>
      <w:outlineLvl w:val="7"/>
    </w:pPr>
    <w:rPr>
      <w:i/>
      <w:iCs/>
      <w:lang w:eastAsia="ar-SA"/>
    </w:rPr>
  </w:style>
  <w:style w:type="paragraph" w:styleId="9">
    <w:name w:val="heading 9"/>
    <w:aliases w:val="Заголовок 2а"/>
    <w:basedOn w:val="a"/>
    <w:next w:val="a"/>
    <w:link w:val="90"/>
    <w:qFormat/>
    <w:rsid w:val="003337A8"/>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143209"/>
    <w:pPr>
      <w:suppressAutoHyphens/>
      <w:jc w:val="center"/>
    </w:pPr>
    <w:rPr>
      <w:b/>
      <w:bCs/>
      <w:sz w:val="40"/>
      <w:lang w:eastAsia="ar-SA"/>
    </w:rPr>
  </w:style>
  <w:style w:type="character" w:customStyle="1" w:styleId="a5">
    <w:name w:val="Заголовок Знак"/>
    <w:basedOn w:val="a0"/>
    <w:link w:val="a3"/>
    <w:rsid w:val="00143209"/>
    <w:rPr>
      <w:rFonts w:ascii="Times New Roman" w:eastAsia="Times New Roman" w:hAnsi="Times New Roman" w:cs="Times New Roman"/>
      <w:b/>
      <w:bCs/>
      <w:sz w:val="40"/>
      <w:szCs w:val="24"/>
      <w:lang w:eastAsia="ar-SA"/>
    </w:rPr>
  </w:style>
  <w:style w:type="paragraph" w:styleId="a4">
    <w:name w:val="Subtitle"/>
    <w:basedOn w:val="a"/>
    <w:link w:val="a6"/>
    <w:qFormat/>
    <w:rsid w:val="00143209"/>
    <w:pPr>
      <w:spacing w:after="60"/>
      <w:jc w:val="center"/>
      <w:outlineLvl w:val="1"/>
    </w:pPr>
    <w:rPr>
      <w:rFonts w:ascii="Arial" w:hAnsi="Arial" w:cs="Arial"/>
    </w:rPr>
  </w:style>
  <w:style w:type="character" w:customStyle="1" w:styleId="a6">
    <w:name w:val="Подзаголовок Знак"/>
    <w:basedOn w:val="a0"/>
    <w:link w:val="a4"/>
    <w:rsid w:val="00143209"/>
    <w:rPr>
      <w:rFonts w:ascii="Arial" w:eastAsia="Times New Roman" w:hAnsi="Arial" w:cs="Arial"/>
      <w:sz w:val="24"/>
      <w:szCs w:val="24"/>
      <w:lang w:eastAsia="ru-RU"/>
    </w:rPr>
  </w:style>
  <w:style w:type="character" w:styleId="a7">
    <w:name w:val="page number"/>
    <w:basedOn w:val="a0"/>
    <w:rsid w:val="00143209"/>
  </w:style>
  <w:style w:type="paragraph" w:styleId="33">
    <w:name w:val="Body Text Indent 3"/>
    <w:basedOn w:val="a"/>
    <w:link w:val="34"/>
    <w:rsid w:val="00143209"/>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143209"/>
    <w:rPr>
      <w:rFonts w:ascii="Times New Roman" w:eastAsia="Times New Roman" w:hAnsi="Times New Roman" w:cs="Times New Roman"/>
      <w:sz w:val="16"/>
      <w:szCs w:val="16"/>
      <w:lang w:eastAsia="ar-SA"/>
    </w:rPr>
  </w:style>
  <w:style w:type="paragraph" w:customStyle="1" w:styleId="ConsPlusNormal">
    <w:name w:val="ConsPlusNormal"/>
    <w:link w:val="ConsPlusNormal0"/>
    <w:rsid w:val="001432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Body Text Indent"/>
    <w:basedOn w:val="a"/>
    <w:link w:val="a9"/>
    <w:rsid w:val="00143209"/>
    <w:pPr>
      <w:autoSpaceDE w:val="0"/>
      <w:autoSpaceDN w:val="0"/>
      <w:adjustRightInd w:val="0"/>
      <w:ind w:firstLine="540"/>
      <w:jc w:val="center"/>
    </w:pPr>
    <w:rPr>
      <w:b/>
      <w:sz w:val="28"/>
      <w:szCs w:val="28"/>
    </w:rPr>
  </w:style>
  <w:style w:type="character" w:customStyle="1" w:styleId="a9">
    <w:name w:val="Основной текст с отступом Знак"/>
    <w:basedOn w:val="a0"/>
    <w:link w:val="a8"/>
    <w:rsid w:val="00143209"/>
    <w:rPr>
      <w:rFonts w:ascii="Times New Roman" w:eastAsia="Times New Roman" w:hAnsi="Times New Roman" w:cs="Times New Roman"/>
      <w:b/>
      <w:sz w:val="28"/>
      <w:szCs w:val="28"/>
      <w:lang w:eastAsia="ru-RU"/>
    </w:rPr>
  </w:style>
  <w:style w:type="paragraph" w:styleId="aa">
    <w:name w:val="Body Text"/>
    <w:basedOn w:val="a"/>
    <w:link w:val="ab"/>
    <w:unhideWhenUsed/>
    <w:rsid w:val="003337A8"/>
    <w:pPr>
      <w:spacing w:after="120"/>
    </w:pPr>
  </w:style>
  <w:style w:type="character" w:customStyle="1" w:styleId="ab">
    <w:name w:val="Основной текст Знак"/>
    <w:basedOn w:val="a0"/>
    <w:link w:val="aa"/>
    <w:rsid w:val="003337A8"/>
    <w:rPr>
      <w:rFonts w:ascii="Times New Roman" w:eastAsia="Times New Roman" w:hAnsi="Times New Roman" w:cs="Times New Roman"/>
      <w:sz w:val="24"/>
      <w:szCs w:val="24"/>
      <w:lang w:eastAsia="ru-RU"/>
    </w:rPr>
  </w:style>
  <w:style w:type="paragraph" w:styleId="24">
    <w:name w:val="Body Text 2"/>
    <w:basedOn w:val="a"/>
    <w:link w:val="25"/>
    <w:unhideWhenUsed/>
    <w:rsid w:val="003337A8"/>
    <w:pPr>
      <w:spacing w:after="120" w:line="480" w:lineRule="auto"/>
    </w:pPr>
  </w:style>
  <w:style w:type="character" w:customStyle="1" w:styleId="25">
    <w:name w:val="Основной текст 2 Знак"/>
    <w:basedOn w:val="a0"/>
    <w:link w:val="24"/>
    <w:rsid w:val="003337A8"/>
    <w:rPr>
      <w:rFonts w:ascii="Times New Roman" w:eastAsia="Times New Roman" w:hAnsi="Times New Roman" w:cs="Times New Roman"/>
      <w:sz w:val="24"/>
      <w:szCs w:val="24"/>
      <w:lang w:eastAsia="ru-RU"/>
    </w:rPr>
  </w:style>
  <w:style w:type="character" w:customStyle="1" w:styleId="13">
    <w:name w:val="Заголовок 1 Знак"/>
    <w:basedOn w:val="a0"/>
    <w:link w:val="10"/>
    <w:rsid w:val="003337A8"/>
    <w:rPr>
      <w:rFonts w:ascii="Times New Roman" w:eastAsia="Times New Roman" w:hAnsi="Times New Roman" w:cs="Times New Roman"/>
      <w:b/>
      <w:sz w:val="28"/>
      <w:szCs w:val="20"/>
      <w:lang w:eastAsia="ar-SA"/>
    </w:rPr>
  </w:style>
  <w:style w:type="character" w:customStyle="1" w:styleId="23">
    <w:name w:val="Заголовок 2 Знак"/>
    <w:basedOn w:val="a0"/>
    <w:link w:val="20"/>
    <w:rsid w:val="003337A8"/>
    <w:rPr>
      <w:rFonts w:ascii="Arial" w:eastAsia="Times New Roman" w:hAnsi="Arial" w:cs="Arial"/>
      <w:b/>
      <w:bCs/>
      <w:i/>
      <w:iCs/>
      <w:sz w:val="28"/>
      <w:szCs w:val="28"/>
      <w:lang w:eastAsia="ar-SA"/>
    </w:rPr>
  </w:style>
  <w:style w:type="character" w:customStyle="1" w:styleId="32">
    <w:name w:val="Заголовок 3 Знак"/>
    <w:basedOn w:val="a0"/>
    <w:link w:val="3"/>
    <w:rsid w:val="003337A8"/>
    <w:rPr>
      <w:rFonts w:ascii="Arial" w:eastAsia="Times New Roman" w:hAnsi="Arial" w:cs="Arial"/>
      <w:b/>
      <w:bCs/>
      <w:sz w:val="26"/>
      <w:szCs w:val="26"/>
      <w:lang w:eastAsia="ru-RU"/>
    </w:rPr>
  </w:style>
  <w:style w:type="character" w:customStyle="1" w:styleId="41">
    <w:name w:val="Заголовок 4 Знак"/>
    <w:basedOn w:val="a0"/>
    <w:link w:val="4"/>
    <w:rsid w:val="003337A8"/>
    <w:rPr>
      <w:rFonts w:ascii="Times New Roman" w:eastAsia="Times New Roman" w:hAnsi="Times New Roman" w:cs="Times New Roman"/>
      <w:b/>
      <w:bCs/>
      <w:sz w:val="28"/>
      <w:szCs w:val="28"/>
      <w:lang w:eastAsia="ru-RU"/>
    </w:rPr>
  </w:style>
  <w:style w:type="character" w:customStyle="1" w:styleId="51">
    <w:name w:val="Заголовок 5 Знак"/>
    <w:basedOn w:val="a0"/>
    <w:link w:val="5"/>
    <w:rsid w:val="003337A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337A8"/>
    <w:rPr>
      <w:rFonts w:ascii="Times New Roman" w:eastAsia="Times New Roman" w:hAnsi="Times New Roman" w:cs="Times New Roman"/>
      <w:b/>
      <w:bCs/>
      <w:lang w:eastAsia="ru-RU"/>
    </w:rPr>
  </w:style>
  <w:style w:type="character" w:customStyle="1" w:styleId="70">
    <w:name w:val="Заголовок 7 Знак"/>
    <w:basedOn w:val="a0"/>
    <w:link w:val="7"/>
    <w:rsid w:val="003337A8"/>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3337A8"/>
    <w:rPr>
      <w:rFonts w:ascii="Times New Roman" w:eastAsia="Times New Roman" w:hAnsi="Times New Roman" w:cs="Times New Roman"/>
      <w:i/>
      <w:iCs/>
      <w:sz w:val="24"/>
      <w:szCs w:val="24"/>
      <w:lang w:eastAsia="ar-SA"/>
    </w:rPr>
  </w:style>
  <w:style w:type="character" w:customStyle="1" w:styleId="90">
    <w:name w:val="Заголовок 9 Знак"/>
    <w:aliases w:val="Заголовок 2а Знак"/>
    <w:basedOn w:val="a0"/>
    <w:link w:val="9"/>
    <w:rsid w:val="003337A8"/>
    <w:rPr>
      <w:rFonts w:ascii="Cambria" w:eastAsia="Times New Roman" w:hAnsi="Cambria" w:cs="Times New Roman"/>
      <w:lang w:eastAsia="ar-SA"/>
    </w:rPr>
  </w:style>
  <w:style w:type="paragraph" w:styleId="ac">
    <w:name w:val="header"/>
    <w:basedOn w:val="a"/>
    <w:link w:val="ad"/>
    <w:unhideWhenUsed/>
    <w:rsid w:val="0030018C"/>
    <w:pPr>
      <w:tabs>
        <w:tab w:val="center" w:pos="4677"/>
        <w:tab w:val="right" w:pos="9355"/>
      </w:tabs>
    </w:pPr>
  </w:style>
  <w:style w:type="character" w:customStyle="1" w:styleId="ad">
    <w:name w:val="Верхний колонтитул Знак"/>
    <w:basedOn w:val="a0"/>
    <w:link w:val="ac"/>
    <w:rsid w:val="0030018C"/>
    <w:rPr>
      <w:rFonts w:ascii="Times New Roman" w:eastAsia="Times New Roman" w:hAnsi="Times New Roman" w:cs="Times New Roman"/>
      <w:sz w:val="24"/>
      <w:szCs w:val="24"/>
      <w:lang w:eastAsia="ru-RU"/>
    </w:rPr>
  </w:style>
  <w:style w:type="paragraph" w:styleId="ae">
    <w:name w:val="footer"/>
    <w:basedOn w:val="a"/>
    <w:link w:val="af"/>
    <w:unhideWhenUsed/>
    <w:rsid w:val="0030018C"/>
    <w:pPr>
      <w:tabs>
        <w:tab w:val="center" w:pos="4677"/>
        <w:tab w:val="right" w:pos="9355"/>
      </w:tabs>
    </w:pPr>
  </w:style>
  <w:style w:type="character" w:customStyle="1" w:styleId="af">
    <w:name w:val="Нижний колонтитул Знак"/>
    <w:basedOn w:val="a0"/>
    <w:link w:val="ae"/>
    <w:rsid w:val="0030018C"/>
    <w:rPr>
      <w:rFonts w:ascii="Times New Roman" w:eastAsia="Times New Roman" w:hAnsi="Times New Roman" w:cs="Times New Roman"/>
      <w:sz w:val="24"/>
      <w:szCs w:val="24"/>
      <w:lang w:eastAsia="ru-RU"/>
    </w:rPr>
  </w:style>
  <w:style w:type="paragraph" w:styleId="35">
    <w:name w:val="Body Text 3"/>
    <w:basedOn w:val="a"/>
    <w:link w:val="36"/>
    <w:unhideWhenUsed/>
    <w:rsid w:val="003C337F"/>
    <w:pPr>
      <w:spacing w:after="120"/>
    </w:pPr>
    <w:rPr>
      <w:sz w:val="16"/>
      <w:szCs w:val="16"/>
    </w:rPr>
  </w:style>
  <w:style w:type="character" w:customStyle="1" w:styleId="36">
    <w:name w:val="Основной текст 3 Знак"/>
    <w:basedOn w:val="a0"/>
    <w:link w:val="35"/>
    <w:rsid w:val="003C337F"/>
    <w:rPr>
      <w:rFonts w:ascii="Times New Roman" w:eastAsia="Times New Roman" w:hAnsi="Times New Roman" w:cs="Times New Roman"/>
      <w:sz w:val="16"/>
      <w:szCs w:val="16"/>
      <w:lang w:eastAsia="ru-RU"/>
    </w:rPr>
  </w:style>
  <w:style w:type="character" w:styleId="af0">
    <w:name w:val="Hyperlink"/>
    <w:basedOn w:val="a0"/>
    <w:rsid w:val="00390A97"/>
    <w:rPr>
      <w:strike w:val="0"/>
      <w:dstrike w:val="0"/>
      <w:color w:val="1F639B"/>
      <w:u w:val="none"/>
      <w:effect w:val="none"/>
    </w:rPr>
  </w:style>
  <w:style w:type="paragraph" w:styleId="af1">
    <w:name w:val="Plain Text"/>
    <w:basedOn w:val="a"/>
    <w:link w:val="af2"/>
    <w:rsid w:val="00390A97"/>
    <w:rPr>
      <w:rFonts w:ascii="Courier New" w:hAnsi="Courier New" w:cs="Courier New"/>
      <w:sz w:val="20"/>
      <w:szCs w:val="20"/>
    </w:rPr>
  </w:style>
  <w:style w:type="character" w:customStyle="1" w:styleId="af2">
    <w:name w:val="Текст Знак"/>
    <w:basedOn w:val="a0"/>
    <w:link w:val="af1"/>
    <w:rsid w:val="00390A97"/>
    <w:rPr>
      <w:rFonts w:ascii="Courier New" w:eastAsia="Times New Roman" w:hAnsi="Courier New" w:cs="Courier New"/>
      <w:sz w:val="20"/>
      <w:szCs w:val="20"/>
      <w:lang w:eastAsia="ru-RU"/>
    </w:rPr>
  </w:style>
  <w:style w:type="paragraph" w:customStyle="1" w:styleId="FR1">
    <w:name w:val="FR1"/>
    <w:rsid w:val="003B6ACA"/>
    <w:pPr>
      <w:widowControl w:val="0"/>
      <w:suppressAutoHyphens/>
      <w:spacing w:after="0" w:line="240" w:lineRule="auto"/>
      <w:ind w:right="200"/>
      <w:jc w:val="center"/>
    </w:pPr>
    <w:rPr>
      <w:rFonts w:ascii="Times New Roman" w:eastAsia="Arial" w:hAnsi="Times New Roman" w:cs="Times New Roman"/>
      <w:b/>
      <w:sz w:val="28"/>
      <w:szCs w:val="20"/>
      <w:lang w:eastAsia="ar-SA"/>
    </w:rPr>
  </w:style>
  <w:style w:type="paragraph" w:customStyle="1" w:styleId="210">
    <w:name w:val="Основной текст с отступом 21"/>
    <w:basedOn w:val="a"/>
    <w:rsid w:val="003B6ACA"/>
    <w:pPr>
      <w:widowControl w:val="0"/>
      <w:suppressAutoHyphens/>
      <w:spacing w:line="252" w:lineRule="auto"/>
      <w:ind w:firstLine="709"/>
      <w:jc w:val="both"/>
    </w:pPr>
    <w:rPr>
      <w:sz w:val="22"/>
      <w:szCs w:val="20"/>
      <w:lang w:eastAsia="ar-SA"/>
    </w:rPr>
  </w:style>
  <w:style w:type="paragraph" w:customStyle="1" w:styleId="211">
    <w:name w:val="Основной текст 21"/>
    <w:basedOn w:val="a"/>
    <w:rsid w:val="003B6ACA"/>
    <w:pPr>
      <w:widowControl w:val="0"/>
      <w:suppressAutoHyphens/>
      <w:spacing w:line="252" w:lineRule="auto"/>
    </w:pPr>
    <w:rPr>
      <w:sz w:val="22"/>
      <w:szCs w:val="20"/>
      <w:lang w:eastAsia="ar-SA"/>
    </w:rPr>
  </w:style>
  <w:style w:type="paragraph" w:customStyle="1" w:styleId="ConsNonformat">
    <w:name w:val="ConsNonformat"/>
    <w:rsid w:val="009D1E6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3">
    <w:name w:val="List Paragraph"/>
    <w:basedOn w:val="a"/>
    <w:uiPriority w:val="34"/>
    <w:qFormat/>
    <w:rsid w:val="00066DAD"/>
    <w:pPr>
      <w:ind w:left="720"/>
      <w:contextualSpacing/>
    </w:pPr>
  </w:style>
  <w:style w:type="paragraph" w:customStyle="1" w:styleId="1">
    <w:name w:val="Стиль 1"/>
    <w:basedOn w:val="a"/>
    <w:qFormat/>
    <w:rsid w:val="00A01AD5"/>
    <w:pPr>
      <w:numPr>
        <w:numId w:val="5"/>
      </w:numPr>
      <w:tabs>
        <w:tab w:val="clear" w:pos="1069"/>
        <w:tab w:val="num" w:pos="1080"/>
      </w:tabs>
      <w:ind w:left="0" w:firstLine="709"/>
      <w:jc w:val="both"/>
    </w:pPr>
  </w:style>
  <w:style w:type="paragraph" w:customStyle="1" w:styleId="2">
    <w:name w:val="Стиль 2"/>
    <w:basedOn w:val="a"/>
    <w:rsid w:val="00A01AD5"/>
    <w:pPr>
      <w:numPr>
        <w:ilvl w:val="1"/>
        <w:numId w:val="5"/>
      </w:numPr>
      <w:tabs>
        <w:tab w:val="clear" w:pos="1789"/>
        <w:tab w:val="num" w:pos="1260"/>
      </w:tabs>
      <w:ind w:left="0" w:firstLine="720"/>
      <w:jc w:val="both"/>
    </w:pPr>
  </w:style>
  <w:style w:type="numbering" w:customStyle="1" w:styleId="21">
    <w:name w:val="Стиль2"/>
    <w:basedOn w:val="a2"/>
    <w:rsid w:val="00A01AD5"/>
    <w:pPr>
      <w:numPr>
        <w:numId w:val="7"/>
      </w:numPr>
    </w:pPr>
  </w:style>
  <w:style w:type="paragraph" w:customStyle="1" w:styleId="ConsPlusNonformat">
    <w:name w:val="ConsPlusNonformat"/>
    <w:rsid w:val="00F402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02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4029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F402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
    <w:link w:val="27"/>
    <w:rsid w:val="00F40298"/>
    <w:pPr>
      <w:autoSpaceDE w:val="0"/>
      <w:autoSpaceDN w:val="0"/>
      <w:adjustRightInd w:val="0"/>
      <w:ind w:left="-78" w:firstLine="709"/>
      <w:jc w:val="both"/>
    </w:pPr>
    <w:rPr>
      <w:sz w:val="20"/>
      <w:szCs w:val="20"/>
    </w:rPr>
  </w:style>
  <w:style w:type="character" w:customStyle="1" w:styleId="27">
    <w:name w:val="Основной текст с отступом 2 Знак"/>
    <w:basedOn w:val="a0"/>
    <w:link w:val="26"/>
    <w:rsid w:val="00F40298"/>
    <w:rPr>
      <w:rFonts w:ascii="Times New Roman" w:eastAsia="Times New Roman" w:hAnsi="Times New Roman" w:cs="Times New Roman"/>
      <w:sz w:val="20"/>
      <w:szCs w:val="20"/>
    </w:rPr>
  </w:style>
  <w:style w:type="numbering" w:customStyle="1" w:styleId="11">
    <w:name w:val="Стиль1"/>
    <w:basedOn w:val="a2"/>
    <w:rsid w:val="00F40298"/>
    <w:pPr>
      <w:numPr>
        <w:numId w:val="10"/>
      </w:numPr>
    </w:pPr>
  </w:style>
  <w:style w:type="numbering" w:customStyle="1" w:styleId="2120">
    <w:name w:val="Стиль Стиль2 + многоуровневый 12 пт Слева:  0 см Первая строка: ..."/>
    <w:basedOn w:val="a2"/>
    <w:rsid w:val="00F40298"/>
    <w:pPr>
      <w:numPr>
        <w:numId w:val="11"/>
      </w:numPr>
    </w:pPr>
  </w:style>
  <w:style w:type="numbering" w:customStyle="1" w:styleId="002">
    <w:name w:val="002"/>
    <w:basedOn w:val="a2"/>
    <w:rsid w:val="00F40298"/>
    <w:pPr>
      <w:numPr>
        <w:numId w:val="12"/>
      </w:numPr>
    </w:pPr>
  </w:style>
  <w:style w:type="numbering" w:customStyle="1" w:styleId="1205166">
    <w:name w:val="Стиль многоуровневый 12 пт Слева:  05 см Выступ:  166 см"/>
    <w:basedOn w:val="a2"/>
    <w:rsid w:val="00F40298"/>
    <w:pPr>
      <w:numPr>
        <w:numId w:val="13"/>
      </w:numPr>
    </w:pPr>
  </w:style>
  <w:style w:type="paragraph" w:customStyle="1" w:styleId="30">
    <w:name w:val="Стиль3"/>
    <w:basedOn w:val="2"/>
    <w:qFormat/>
    <w:rsid w:val="00F40298"/>
    <w:pPr>
      <w:numPr>
        <w:ilvl w:val="0"/>
        <w:numId w:val="14"/>
      </w:numPr>
      <w:autoSpaceDE w:val="0"/>
      <w:autoSpaceDN w:val="0"/>
      <w:adjustRightInd w:val="0"/>
    </w:pPr>
  </w:style>
  <w:style w:type="paragraph" w:customStyle="1" w:styleId="40">
    <w:name w:val="Стиль4"/>
    <w:basedOn w:val="30"/>
    <w:qFormat/>
    <w:rsid w:val="00F40298"/>
    <w:pPr>
      <w:numPr>
        <w:numId w:val="15"/>
      </w:numPr>
      <w:tabs>
        <w:tab w:val="left" w:pos="1276"/>
      </w:tabs>
    </w:pPr>
  </w:style>
  <w:style w:type="paragraph" w:customStyle="1" w:styleId="50">
    <w:name w:val="Стиль5"/>
    <w:basedOn w:val="40"/>
    <w:qFormat/>
    <w:rsid w:val="00F40298"/>
    <w:pPr>
      <w:numPr>
        <w:numId w:val="16"/>
      </w:numPr>
    </w:pPr>
  </w:style>
  <w:style w:type="paragraph" w:customStyle="1" w:styleId="01">
    <w:name w:val="Заголовок 01"/>
    <w:basedOn w:val="1"/>
    <w:next w:val="02"/>
    <w:rsid w:val="00F40298"/>
    <w:pPr>
      <w:keepNext/>
      <w:keepLines/>
      <w:numPr>
        <w:numId w:val="9"/>
      </w:numPr>
      <w:tabs>
        <w:tab w:val="clear" w:pos="207"/>
        <w:tab w:val="left" w:pos="284"/>
      </w:tabs>
      <w:autoSpaceDE w:val="0"/>
      <w:autoSpaceDN w:val="0"/>
      <w:adjustRightInd w:val="0"/>
      <w:spacing w:before="240" w:after="240"/>
      <w:ind w:left="0" w:firstLine="0"/>
      <w:jc w:val="center"/>
      <w:outlineLvl w:val="0"/>
    </w:pPr>
    <w:rPr>
      <w:caps/>
    </w:rPr>
  </w:style>
  <w:style w:type="paragraph" w:customStyle="1" w:styleId="02">
    <w:name w:val="Заголовок 02"/>
    <w:basedOn w:val="ConsPlusNormal"/>
    <w:link w:val="020"/>
    <w:rsid w:val="00F40298"/>
    <w:pPr>
      <w:numPr>
        <w:ilvl w:val="1"/>
        <w:numId w:val="9"/>
      </w:numPr>
      <w:tabs>
        <w:tab w:val="clear" w:pos="639"/>
        <w:tab w:val="left" w:pos="1134"/>
      </w:tabs>
      <w:suppressAutoHyphens w:val="0"/>
      <w:autoSpaceDN w:val="0"/>
      <w:adjustRightInd w:val="0"/>
      <w:ind w:left="0" w:firstLine="709"/>
      <w:jc w:val="both"/>
      <w:outlineLvl w:val="1"/>
    </w:pPr>
    <w:rPr>
      <w:rFonts w:ascii="Times New Roman" w:eastAsia="Times New Roman" w:hAnsi="Times New Roman" w:cs="Times New Roman"/>
      <w:sz w:val="24"/>
    </w:rPr>
  </w:style>
  <w:style w:type="paragraph" w:customStyle="1" w:styleId="03">
    <w:name w:val="Заголовок 03"/>
    <w:basedOn w:val="2"/>
    <w:link w:val="030"/>
    <w:rsid w:val="00F40298"/>
    <w:pPr>
      <w:numPr>
        <w:ilvl w:val="2"/>
        <w:numId w:val="9"/>
      </w:numPr>
      <w:autoSpaceDE w:val="0"/>
      <w:autoSpaceDN w:val="0"/>
      <w:adjustRightInd w:val="0"/>
      <w:outlineLvl w:val="2"/>
    </w:pPr>
  </w:style>
  <w:style w:type="character" w:customStyle="1" w:styleId="ConsPlusNormal0">
    <w:name w:val="ConsPlusNormal Знак"/>
    <w:link w:val="ConsPlusNormal"/>
    <w:rsid w:val="00F40298"/>
    <w:rPr>
      <w:rFonts w:ascii="Arial" w:eastAsia="Arial" w:hAnsi="Arial" w:cs="Arial"/>
      <w:sz w:val="20"/>
      <w:szCs w:val="20"/>
      <w:lang w:eastAsia="ar-SA"/>
    </w:rPr>
  </w:style>
  <w:style w:type="character" w:customStyle="1" w:styleId="020">
    <w:name w:val="Заголовок 02 Знак"/>
    <w:link w:val="02"/>
    <w:rsid w:val="00F40298"/>
    <w:rPr>
      <w:rFonts w:ascii="Times New Roman" w:eastAsia="Times New Roman" w:hAnsi="Times New Roman" w:cs="Times New Roman"/>
      <w:sz w:val="24"/>
      <w:szCs w:val="20"/>
    </w:rPr>
  </w:style>
  <w:style w:type="paragraph" w:customStyle="1" w:styleId="af4">
    <w:name w:val="Текст (лев. подпись)"/>
    <w:basedOn w:val="a"/>
    <w:next w:val="a"/>
    <w:rsid w:val="00F40298"/>
    <w:pPr>
      <w:widowControl w:val="0"/>
      <w:autoSpaceDE w:val="0"/>
      <w:autoSpaceDN w:val="0"/>
      <w:adjustRightInd w:val="0"/>
      <w:ind w:firstLine="709"/>
      <w:jc w:val="both"/>
    </w:pPr>
    <w:rPr>
      <w:rFonts w:ascii="Arial" w:hAnsi="Arial"/>
    </w:rPr>
  </w:style>
  <w:style w:type="paragraph" w:customStyle="1" w:styleId="af5">
    <w:name w:val="Текст (прав. подпись)"/>
    <w:basedOn w:val="a"/>
    <w:next w:val="a"/>
    <w:rsid w:val="00F40298"/>
    <w:pPr>
      <w:widowControl w:val="0"/>
      <w:autoSpaceDE w:val="0"/>
      <w:autoSpaceDN w:val="0"/>
      <w:adjustRightInd w:val="0"/>
      <w:ind w:firstLine="709"/>
      <w:jc w:val="right"/>
    </w:pPr>
    <w:rPr>
      <w:rFonts w:ascii="Arial" w:hAnsi="Arial"/>
    </w:rPr>
  </w:style>
  <w:style w:type="character" w:customStyle="1" w:styleId="af6">
    <w:name w:val="Гипертекстовая ссылка"/>
    <w:rsid w:val="00F40298"/>
    <w:rPr>
      <w:rFonts w:cs="Times New Roman"/>
      <w:color w:val="008000"/>
    </w:rPr>
  </w:style>
  <w:style w:type="paragraph" w:customStyle="1" w:styleId="text3cl">
    <w:name w:val="text3cl"/>
    <w:basedOn w:val="a"/>
    <w:rsid w:val="00F40298"/>
    <w:pPr>
      <w:autoSpaceDE w:val="0"/>
      <w:autoSpaceDN w:val="0"/>
      <w:adjustRightInd w:val="0"/>
      <w:spacing w:before="100" w:beforeAutospacing="1" w:after="100" w:afterAutospacing="1"/>
      <w:ind w:firstLine="709"/>
      <w:jc w:val="both"/>
    </w:pPr>
  </w:style>
  <w:style w:type="paragraph" w:customStyle="1" w:styleId="text1cl">
    <w:name w:val="text1cl"/>
    <w:basedOn w:val="a"/>
    <w:rsid w:val="00F40298"/>
    <w:pPr>
      <w:autoSpaceDE w:val="0"/>
      <w:autoSpaceDN w:val="0"/>
      <w:adjustRightInd w:val="0"/>
      <w:spacing w:before="100" w:beforeAutospacing="1" w:after="100" w:afterAutospacing="1"/>
      <w:ind w:firstLine="709"/>
      <w:jc w:val="both"/>
    </w:pPr>
  </w:style>
  <w:style w:type="table" w:styleId="af7">
    <w:name w:val="Table Grid"/>
    <w:basedOn w:val="a1"/>
    <w:rsid w:val="00F402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Основной текст_"/>
    <w:link w:val="14"/>
    <w:rsid w:val="00F40298"/>
    <w:rPr>
      <w:sz w:val="27"/>
      <w:szCs w:val="27"/>
      <w:shd w:val="clear" w:color="auto" w:fill="FFFFFF"/>
    </w:rPr>
  </w:style>
  <w:style w:type="paragraph" w:customStyle="1" w:styleId="14">
    <w:name w:val="Основной текст1"/>
    <w:basedOn w:val="a"/>
    <w:link w:val="af8"/>
    <w:rsid w:val="00F40298"/>
    <w:pPr>
      <w:shd w:val="clear" w:color="auto" w:fill="FFFFFF"/>
      <w:autoSpaceDE w:val="0"/>
      <w:autoSpaceDN w:val="0"/>
      <w:adjustRightInd w:val="0"/>
      <w:spacing w:before="420" w:after="120" w:line="322" w:lineRule="exact"/>
      <w:ind w:firstLine="709"/>
      <w:jc w:val="right"/>
    </w:pPr>
    <w:rPr>
      <w:rFonts w:asciiTheme="minorHAnsi" w:eastAsiaTheme="minorHAnsi" w:hAnsiTheme="minorHAnsi" w:cstheme="minorBidi"/>
      <w:sz w:val="27"/>
      <w:szCs w:val="27"/>
      <w:lang w:eastAsia="en-US"/>
    </w:rPr>
  </w:style>
  <w:style w:type="character" w:customStyle="1" w:styleId="030">
    <w:name w:val="Заголовок 03 Знак"/>
    <w:link w:val="03"/>
    <w:rsid w:val="00F40298"/>
    <w:rPr>
      <w:rFonts w:ascii="Times New Roman" w:eastAsia="Times New Roman" w:hAnsi="Times New Roman" w:cs="Times New Roman"/>
      <w:sz w:val="24"/>
      <w:szCs w:val="24"/>
    </w:rPr>
  </w:style>
  <w:style w:type="paragraph" w:customStyle="1" w:styleId="15">
    <w:name w:val="Знак Знак Знак1 Знак"/>
    <w:basedOn w:val="a"/>
    <w:rsid w:val="00F40298"/>
    <w:pPr>
      <w:tabs>
        <w:tab w:val="num" w:pos="360"/>
      </w:tabs>
      <w:autoSpaceDE w:val="0"/>
      <w:autoSpaceDN w:val="0"/>
      <w:adjustRightInd w:val="0"/>
      <w:spacing w:after="160" w:line="240" w:lineRule="exact"/>
      <w:ind w:firstLine="709"/>
      <w:jc w:val="both"/>
    </w:pPr>
    <w:rPr>
      <w:rFonts w:ascii="Verdana" w:hAnsi="Verdana" w:cs="Verdana"/>
      <w:lang w:val="en-US" w:eastAsia="en-US"/>
    </w:rPr>
  </w:style>
  <w:style w:type="character" w:styleId="af9">
    <w:name w:val="Emphasis"/>
    <w:qFormat/>
    <w:rsid w:val="00F40298"/>
    <w:rPr>
      <w:i/>
      <w:iCs/>
    </w:rPr>
  </w:style>
  <w:style w:type="paragraph" w:styleId="afa">
    <w:name w:val="No Spacing"/>
    <w:uiPriority w:val="1"/>
    <w:qFormat/>
    <w:rsid w:val="00F40298"/>
    <w:pPr>
      <w:spacing w:after="0" w:line="240" w:lineRule="auto"/>
    </w:pPr>
    <w:rPr>
      <w:rFonts w:ascii="Times New Roman" w:eastAsia="Times New Roman" w:hAnsi="Times New Roman" w:cs="Times New Roman"/>
      <w:sz w:val="28"/>
      <w:szCs w:val="20"/>
      <w:lang w:eastAsia="ru-RU"/>
    </w:rPr>
  </w:style>
  <w:style w:type="paragraph" w:styleId="afb">
    <w:name w:val="Normal (Web)"/>
    <w:basedOn w:val="a"/>
    <w:rsid w:val="00F40298"/>
    <w:pPr>
      <w:autoSpaceDE w:val="0"/>
      <w:autoSpaceDN w:val="0"/>
      <w:adjustRightInd w:val="0"/>
      <w:spacing w:before="100" w:beforeAutospacing="1" w:after="100" w:afterAutospacing="1"/>
      <w:ind w:firstLine="709"/>
      <w:jc w:val="both"/>
    </w:pPr>
  </w:style>
  <w:style w:type="numbering" w:customStyle="1" w:styleId="16">
    <w:name w:val="Нет списка1"/>
    <w:next w:val="a2"/>
    <w:semiHidden/>
    <w:rsid w:val="00F40298"/>
  </w:style>
  <w:style w:type="paragraph" w:customStyle="1" w:styleId="12">
    <w:name w:val="Стиль (договор) 1"/>
    <w:basedOn w:val="a"/>
    <w:qFormat/>
    <w:rsid w:val="00F40298"/>
    <w:pPr>
      <w:keepNext/>
      <w:numPr>
        <w:numId w:val="20"/>
      </w:numPr>
      <w:tabs>
        <w:tab w:val="left" w:pos="284"/>
      </w:tabs>
      <w:spacing w:before="120" w:after="120"/>
      <w:ind w:left="0" w:firstLine="0"/>
      <w:jc w:val="center"/>
      <w:outlineLvl w:val="0"/>
    </w:pPr>
  </w:style>
  <w:style w:type="paragraph" w:customStyle="1" w:styleId="22">
    <w:name w:val="Стиль (договор) 2"/>
    <w:basedOn w:val="a"/>
    <w:qFormat/>
    <w:rsid w:val="00F40298"/>
    <w:pPr>
      <w:numPr>
        <w:ilvl w:val="1"/>
        <w:numId w:val="20"/>
      </w:numPr>
      <w:tabs>
        <w:tab w:val="clear" w:pos="1211"/>
        <w:tab w:val="left" w:pos="993"/>
      </w:tabs>
      <w:ind w:left="0" w:firstLine="567"/>
      <w:jc w:val="both"/>
      <w:outlineLvl w:val="1"/>
    </w:pPr>
    <w:rPr>
      <w:szCs w:val="20"/>
    </w:rPr>
  </w:style>
  <w:style w:type="paragraph" w:customStyle="1" w:styleId="100">
    <w:name w:val="Стиль (договор) с п.10"/>
    <w:basedOn w:val="12"/>
    <w:qFormat/>
    <w:rsid w:val="00F40298"/>
    <w:pPr>
      <w:tabs>
        <w:tab w:val="clear" w:pos="284"/>
        <w:tab w:val="num" w:pos="426"/>
      </w:tabs>
    </w:pPr>
  </w:style>
  <w:style w:type="paragraph" w:customStyle="1" w:styleId="31">
    <w:name w:val="Стиль (договор) 3"/>
    <w:basedOn w:val="ac"/>
    <w:qFormat/>
    <w:rsid w:val="00F40298"/>
    <w:pPr>
      <w:numPr>
        <w:ilvl w:val="2"/>
        <w:numId w:val="20"/>
      </w:numPr>
      <w:tabs>
        <w:tab w:val="clear" w:pos="4677"/>
        <w:tab w:val="clear" w:pos="9355"/>
        <w:tab w:val="left" w:pos="1134"/>
      </w:tabs>
      <w:autoSpaceDE w:val="0"/>
      <w:autoSpaceDN w:val="0"/>
      <w:adjustRightInd w:val="0"/>
      <w:ind w:left="0" w:firstLine="567"/>
      <w:jc w:val="both"/>
    </w:pPr>
  </w:style>
  <w:style w:type="paragraph" w:customStyle="1" w:styleId="2100">
    <w:name w:val="Стиль (договор) 2 с п.10"/>
    <w:basedOn w:val="22"/>
    <w:qFormat/>
    <w:rsid w:val="00F40298"/>
    <w:pPr>
      <w:ind w:firstLine="454"/>
    </w:pPr>
  </w:style>
  <w:style w:type="paragraph" w:customStyle="1" w:styleId="310">
    <w:name w:val="Основной текст 31"/>
    <w:basedOn w:val="a"/>
    <w:rsid w:val="00F40298"/>
    <w:pPr>
      <w:suppressAutoHyphens/>
      <w:spacing w:before="120"/>
      <w:jc w:val="both"/>
    </w:pPr>
    <w:rPr>
      <w:lang w:eastAsia="ar-SA"/>
    </w:rPr>
  </w:style>
  <w:style w:type="character" w:customStyle="1" w:styleId="28">
    <w:name w:val="Основной текст (2)_"/>
    <w:basedOn w:val="a0"/>
    <w:rsid w:val="00986FCA"/>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w:basedOn w:val="28"/>
    <w:rsid w:val="00986FC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a">
    <w:name w:val="Основной текст (2) + Полужирный"/>
    <w:basedOn w:val="28"/>
    <w:rsid w:val="00986FC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fc">
    <w:name w:val="Unresolved Mention"/>
    <w:basedOn w:val="a0"/>
    <w:uiPriority w:val="99"/>
    <w:semiHidden/>
    <w:unhideWhenUsed/>
    <w:rsid w:val="001007C0"/>
    <w:rPr>
      <w:color w:val="605E5C"/>
      <w:shd w:val="clear" w:color="auto" w:fill="E1DFDD"/>
    </w:rPr>
  </w:style>
  <w:style w:type="character" w:customStyle="1" w:styleId="37">
    <w:name w:val="Основной текст (3)_"/>
    <w:basedOn w:val="a0"/>
    <w:link w:val="38"/>
    <w:rsid w:val="001007C0"/>
    <w:rPr>
      <w:rFonts w:ascii="Times New Roman" w:eastAsia="Times New Roman" w:hAnsi="Times New Roman" w:cs="Times New Roman"/>
      <w:b/>
      <w:bCs/>
      <w:shd w:val="clear" w:color="auto" w:fill="FFFFFF"/>
    </w:rPr>
  </w:style>
  <w:style w:type="character" w:customStyle="1" w:styleId="39">
    <w:name w:val="Основной текст (3) + Не полужирный"/>
    <w:basedOn w:val="37"/>
    <w:rsid w:val="001007C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8">
    <w:name w:val="Основной текст (3)"/>
    <w:basedOn w:val="a"/>
    <w:link w:val="37"/>
    <w:rsid w:val="001007C0"/>
    <w:pPr>
      <w:widowControl w:val="0"/>
      <w:shd w:val="clear" w:color="auto" w:fill="FFFFFF"/>
      <w:spacing w:after="300" w:line="0" w:lineRule="atLeast"/>
      <w:ind w:hanging="2080"/>
      <w:jc w:val="both"/>
    </w:pPr>
    <w:rPr>
      <w:b/>
      <w:bCs/>
      <w:sz w:val="22"/>
      <w:szCs w:val="22"/>
      <w:lang w:eastAsia="en-US"/>
    </w:rPr>
  </w:style>
  <w:style w:type="character" w:customStyle="1" w:styleId="42">
    <w:name w:val="Основной текст (4)_"/>
    <w:basedOn w:val="a0"/>
    <w:link w:val="43"/>
    <w:rsid w:val="00EC324A"/>
    <w:rPr>
      <w:rFonts w:ascii="Times New Roman" w:eastAsia="Times New Roman" w:hAnsi="Times New Roman" w:cs="Times New Roman"/>
      <w:b/>
      <w:bCs/>
      <w:i/>
      <w:iCs/>
      <w:shd w:val="clear" w:color="auto" w:fill="FFFFFF"/>
    </w:rPr>
  </w:style>
  <w:style w:type="character" w:customStyle="1" w:styleId="44">
    <w:name w:val="Основной текст (4) + Не полужирный;Не курсив"/>
    <w:basedOn w:val="42"/>
    <w:rsid w:val="00EC324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43">
    <w:name w:val="Основной текст (4)"/>
    <w:basedOn w:val="a"/>
    <w:link w:val="42"/>
    <w:rsid w:val="00EC324A"/>
    <w:pPr>
      <w:widowControl w:val="0"/>
      <w:shd w:val="clear" w:color="auto" w:fill="FFFFFF"/>
      <w:spacing w:line="274" w:lineRule="exact"/>
      <w:jc w:val="both"/>
    </w:pPr>
    <w:rPr>
      <w:b/>
      <w:bCs/>
      <w:i/>
      <w:iCs/>
      <w:sz w:val="22"/>
      <w:szCs w:val="22"/>
      <w:lang w:eastAsia="en-US"/>
    </w:rPr>
  </w:style>
  <w:style w:type="character" w:customStyle="1" w:styleId="52">
    <w:name w:val="Основной текст (5)_"/>
    <w:basedOn w:val="a0"/>
    <w:link w:val="53"/>
    <w:rsid w:val="00261B70"/>
    <w:rPr>
      <w:rFonts w:ascii="Times New Roman" w:eastAsia="Times New Roman" w:hAnsi="Times New Roman" w:cs="Times New Roman"/>
      <w:b/>
      <w:bCs/>
      <w:sz w:val="18"/>
      <w:szCs w:val="18"/>
      <w:shd w:val="clear" w:color="auto" w:fill="FFFFFF"/>
    </w:rPr>
  </w:style>
  <w:style w:type="paragraph" w:customStyle="1" w:styleId="53">
    <w:name w:val="Основной текст (5)"/>
    <w:basedOn w:val="a"/>
    <w:link w:val="52"/>
    <w:rsid w:val="00261B70"/>
    <w:pPr>
      <w:widowControl w:val="0"/>
      <w:shd w:val="clear" w:color="auto" w:fill="FFFFFF"/>
      <w:spacing w:line="230" w:lineRule="exact"/>
      <w:ind w:hanging="1740"/>
      <w:jc w:val="right"/>
    </w:pPr>
    <w:rPr>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ums@pmr.tomsk.ru" TargetMode="External"/><Relationship Id="rId13" Type="http://schemas.openxmlformats.org/officeDocument/2006/relationships/hyperlink" Target="http://www.rts-tender.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rts-tender.ru/" TargetMode="External"/><Relationship Id="rId7" Type="http://schemas.openxmlformats.org/officeDocument/2006/relationships/endnotes" Target="endnotes.xml"/><Relationship Id="rId12" Type="http://schemas.openxmlformats.org/officeDocument/2006/relationships/hyperlink" Target="http://help.rts-tender.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fontTable" Target="fontTable.xml"/><Relationship Id="rId10" Type="http://schemas.openxmlformats.org/officeDocument/2006/relationships/hyperlink" Target="mailto:iSupport@rts-tender.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torgi.gov.ru/" TargetMode="External"/><Relationship Id="rId22"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0A71C-0CC2-45B2-AEFF-651A3AAA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7210</Words>
  <Characters>41101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cp:lastPrinted>2021-04-01T13:04:00Z</cp:lastPrinted>
  <dcterms:created xsi:type="dcterms:W3CDTF">2022-11-11T05:09:00Z</dcterms:created>
  <dcterms:modified xsi:type="dcterms:W3CDTF">2022-11-25T03:09:00Z</dcterms:modified>
</cp:coreProperties>
</file>