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2D" w:rsidRPr="00907EEA" w:rsidRDefault="00042E2D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 xml:space="preserve">ПЕРВОМАЙСКОГО РАЙОНА </w:t>
      </w:r>
    </w:p>
    <w:p w:rsidR="00042E2D" w:rsidRPr="000041D2" w:rsidRDefault="00042E2D" w:rsidP="00042E2D">
      <w:pPr>
        <w:pStyle w:val="a3"/>
        <w:spacing w:before="240" w:after="120"/>
        <w:rPr>
          <w:sz w:val="32"/>
          <w:szCs w:val="32"/>
        </w:rPr>
      </w:pPr>
      <w:r w:rsidRPr="000041D2">
        <w:rPr>
          <w:sz w:val="32"/>
          <w:szCs w:val="32"/>
        </w:rPr>
        <w:t>ПОСТАНОВЛЕНИЕ</w:t>
      </w:r>
    </w:p>
    <w:p w:rsidR="00042E2D" w:rsidRPr="00D83F09" w:rsidRDefault="00537490" w:rsidP="00042E2D">
      <w:pPr>
        <w:spacing w:before="480"/>
      </w:pPr>
      <w:r w:rsidRPr="00D83F09">
        <w:t>29.07.</w:t>
      </w:r>
      <w:r w:rsidR="00D83F09" w:rsidRPr="00D83F09">
        <w:t>2016</w:t>
      </w:r>
      <w:r w:rsidR="00907625" w:rsidRPr="00D83F09">
        <w:tab/>
      </w:r>
      <w:r w:rsidR="00907625" w:rsidRPr="00D83F09">
        <w:tab/>
      </w:r>
      <w:r w:rsidR="00907625" w:rsidRPr="00D83F09">
        <w:tab/>
      </w:r>
      <w:r w:rsidR="00907625" w:rsidRPr="00D83F09">
        <w:tab/>
      </w:r>
      <w:r w:rsidR="00907625" w:rsidRPr="00D83F09">
        <w:tab/>
      </w:r>
      <w:r w:rsidR="00907625" w:rsidRPr="00D83F09">
        <w:tab/>
      </w:r>
      <w:r w:rsidR="00907625" w:rsidRPr="00D83F09">
        <w:tab/>
      </w:r>
      <w:r w:rsidR="00907625" w:rsidRPr="00D83F09">
        <w:tab/>
      </w:r>
      <w:r w:rsidR="00042E2D" w:rsidRPr="00D83F09">
        <w:t xml:space="preserve">    </w:t>
      </w:r>
      <w:r w:rsidR="00E87C8A" w:rsidRPr="00D83F09">
        <w:t xml:space="preserve">                </w:t>
      </w:r>
      <w:r w:rsidR="00D83F09">
        <w:t xml:space="preserve">            </w:t>
      </w:r>
      <w:r w:rsidR="00042E2D" w:rsidRPr="00D83F09">
        <w:t xml:space="preserve">  № </w:t>
      </w:r>
      <w:r w:rsidR="00D83F09" w:rsidRPr="00D83F09">
        <w:t>175</w:t>
      </w:r>
    </w:p>
    <w:tbl>
      <w:tblPr>
        <w:tblpPr w:leftFromText="180" w:rightFromText="180" w:vertAnchor="text" w:horzAnchor="margin" w:tblpXSpec="center" w:tblpY="123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</w:tblGrid>
      <w:tr w:rsidR="00537490" w:rsidTr="00537490">
        <w:trPr>
          <w:trHeight w:val="853"/>
        </w:trPr>
        <w:tc>
          <w:tcPr>
            <w:tcW w:w="8330" w:type="dxa"/>
          </w:tcPr>
          <w:p w:rsidR="00537490" w:rsidRDefault="00537490" w:rsidP="00D83F09">
            <w:pPr>
              <w:pStyle w:val="ConsPlusNonformat0"/>
              <w:widowControl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расходных обязательств муниципального образования «Первомайский район»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выплату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ежемесячной стипендии Губернатора Томской области молодым учителям областных государственных и муниципальных образовательных учреждений Томской области на 2016 год</w:t>
            </w:r>
          </w:p>
          <w:p w:rsidR="00537490" w:rsidRDefault="00537490">
            <w:pPr>
              <w:pStyle w:val="aa"/>
              <w:tabs>
                <w:tab w:val="left" w:pos="900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37490" w:rsidRDefault="00537490" w:rsidP="00537490">
      <w:pPr>
        <w:tabs>
          <w:tab w:val="left" w:pos="-2552"/>
          <w:tab w:val="left" w:pos="4962"/>
        </w:tabs>
        <w:autoSpaceDE/>
        <w:adjustRightInd/>
        <w:ind w:right="4393"/>
        <w:jc w:val="both"/>
        <w:rPr>
          <w:rFonts w:eastAsia="Times New Roman"/>
        </w:rPr>
      </w:pPr>
    </w:p>
    <w:p w:rsidR="00537490" w:rsidRDefault="00537490" w:rsidP="00537490">
      <w:pPr>
        <w:tabs>
          <w:tab w:val="left" w:pos="-2552"/>
        </w:tabs>
        <w:autoSpaceDE/>
        <w:adjustRightInd/>
        <w:ind w:firstLine="709"/>
        <w:jc w:val="both"/>
      </w:pPr>
      <w:r>
        <w:rPr>
          <w:i/>
          <w:iCs/>
          <w:color w:val="FF0000"/>
        </w:rPr>
        <w:tab/>
      </w:r>
      <w:r>
        <w:t xml:space="preserve">В соответствии </w:t>
      </w:r>
      <w:proofErr w:type="gramStart"/>
      <w:r>
        <w:t>с  Законом</w:t>
      </w:r>
      <w:proofErr w:type="gramEnd"/>
      <w:r>
        <w:t xml:space="preserve"> Томской области от 27.12.2013 года   № 227-ОЗ «Об областном бюджете на 2014 год и на плановый период 2015 и 2016 годов», постановлением Губернатора Томской области от 10 февраля 2012  года № 13 «О финансовом обеспечении выплаты ежемесячной стипендии Губернатора Томской области молодым учителям областных государственных и муниципальных образовательных учреждений Томской области»» </w:t>
      </w:r>
    </w:p>
    <w:p w:rsidR="00537490" w:rsidRDefault="00537490" w:rsidP="00537490">
      <w:pPr>
        <w:tabs>
          <w:tab w:val="left" w:pos="-2552"/>
        </w:tabs>
        <w:autoSpaceDE/>
        <w:adjustRightInd/>
        <w:ind w:firstLine="709"/>
        <w:jc w:val="both"/>
        <w:outlineLvl w:val="0"/>
        <w:rPr>
          <w:b/>
          <w:bCs/>
        </w:rPr>
      </w:pPr>
    </w:p>
    <w:p w:rsidR="00537490" w:rsidRPr="00D83F09" w:rsidRDefault="00537490" w:rsidP="00537490">
      <w:pPr>
        <w:tabs>
          <w:tab w:val="left" w:pos="-2552"/>
        </w:tabs>
        <w:autoSpaceDE/>
        <w:adjustRightInd/>
        <w:ind w:firstLine="709"/>
        <w:jc w:val="both"/>
        <w:outlineLvl w:val="0"/>
        <w:rPr>
          <w:bCs/>
        </w:rPr>
      </w:pPr>
      <w:r w:rsidRPr="00D83F09">
        <w:rPr>
          <w:bCs/>
        </w:rPr>
        <w:t>ПОСТАНОВЛЯЮ:</w:t>
      </w:r>
    </w:p>
    <w:p w:rsidR="00537490" w:rsidRDefault="00537490" w:rsidP="00537490">
      <w:pPr>
        <w:pStyle w:val="ConsPlusNonformat0"/>
        <w:widowControl/>
        <w:ind w:firstLine="709"/>
        <w:jc w:val="both"/>
        <w:rPr>
          <w:b/>
        </w:rPr>
      </w:pPr>
      <w:r>
        <w:t xml:space="preserve">1. </w:t>
      </w:r>
      <w:r>
        <w:rPr>
          <w:rFonts w:ascii="Times New Roman" w:hAnsi="Times New Roman" w:cs="Times New Roman"/>
          <w:sz w:val="24"/>
          <w:szCs w:val="24"/>
        </w:rPr>
        <w:t>Установить расходные обязательства Муниципального образования «Первомайский район» по выплате ежемесячной стипендии Губернатора Томской области моло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дым учителям областных государственных и муниципальных образовательных учреждений Томской области (далее -расходные обязательства)</w:t>
      </w:r>
      <w:r>
        <w:t>.</w:t>
      </w:r>
    </w:p>
    <w:p w:rsidR="00537490" w:rsidRDefault="00537490" w:rsidP="00537490">
      <w:pPr>
        <w:autoSpaceDE/>
        <w:adjustRightInd/>
        <w:ind w:firstLine="709"/>
        <w:jc w:val="both"/>
      </w:pPr>
      <w:r>
        <w:t>2. Определить, что Муниципальное казенное учреждение Управление образования Администрации Первомайского района (далее – Управление образования)</w:t>
      </w:r>
      <w:r w:rsidR="00F1544A">
        <w:t>,</w:t>
      </w:r>
      <w:r>
        <w:t xml:space="preserve"> является уполномоченным органом, осуществляющим исполнение расходных обязательств, источником финансового обеспечения которого является  иной межбюджетный трансферт на  выплату ежемесячной стипендии Губернатора Томской области учителям областных государственных и муниципальных образовательных учреждений Томской области  из областного бюджета бюджету Муниципального образования «Первомайский район».</w:t>
      </w:r>
    </w:p>
    <w:p w:rsidR="00537490" w:rsidRDefault="00537490" w:rsidP="00537490">
      <w:pPr>
        <w:tabs>
          <w:tab w:val="left" w:pos="-2552"/>
          <w:tab w:val="left" w:pos="0"/>
          <w:tab w:val="num" w:pos="1080"/>
        </w:tabs>
        <w:autoSpaceDE/>
        <w:adjustRightInd/>
        <w:ind w:firstLine="709"/>
        <w:jc w:val="both"/>
      </w:pPr>
      <w:r>
        <w:t xml:space="preserve">3. Управлению образования обеспечить предоставление </w:t>
      </w:r>
      <w:proofErr w:type="gramStart"/>
      <w:r>
        <w:t>отчетности  Департаменту</w:t>
      </w:r>
      <w:proofErr w:type="gramEnd"/>
      <w:r>
        <w:t xml:space="preserve"> общего образования Томской области  (далее – Департамент) ежемесячно об исполнении расходных обязательств по установленной Департаментом форме.</w:t>
      </w:r>
    </w:p>
    <w:p w:rsidR="00537490" w:rsidRDefault="00537490" w:rsidP="00537490">
      <w:pPr>
        <w:ind w:firstLine="709"/>
        <w:jc w:val="both"/>
      </w:pPr>
      <w:bookmarkStart w:id="1" w:name="sub_13"/>
      <w:r>
        <w:t>4. Разместить настоящее постановление на официальном сайте Первомайского района http://pmr.tomsk.ru/.</w:t>
      </w:r>
    </w:p>
    <w:p w:rsidR="00537490" w:rsidRDefault="00537490" w:rsidP="00537490">
      <w:pPr>
        <w:ind w:firstLine="709"/>
        <w:jc w:val="both"/>
      </w:pPr>
      <w:r>
        <w:t>5. Настоящее постановление вступает в силу со дня его подписания и распространяется на правоотношения, возникшие с 01.01.2016 г.</w:t>
      </w:r>
    </w:p>
    <w:p w:rsidR="00537490" w:rsidRDefault="00537490" w:rsidP="00537490">
      <w:pPr>
        <w:pStyle w:val="ConsPlusNonformat0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Первомайского района от 23.09.2014 года № 173 «Об установлении расходных обязательств муниципального образования «Первомайский район»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выплату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стипендии Губернатора Томской области молодым учителям областных государственных и муниципальных образовательных учреждений Томской области».</w:t>
      </w:r>
    </w:p>
    <w:p w:rsidR="00537490" w:rsidRDefault="00537490" w:rsidP="00537490">
      <w:pPr>
        <w:ind w:firstLine="709"/>
        <w:jc w:val="both"/>
      </w:pPr>
      <w:bookmarkStart w:id="2" w:name="sub_14"/>
      <w:bookmarkEnd w:id="1"/>
      <w:r>
        <w:t xml:space="preserve">7. </w:t>
      </w:r>
      <w:bookmarkEnd w:id="2"/>
      <w:r>
        <w:t>Контроль за исполнением настоящего постановления возложить на заместителя Главы Первомайского района Черкашину Ю.Н.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51"/>
        <w:gridCol w:w="3196"/>
      </w:tblGrid>
      <w:tr w:rsidR="00537490" w:rsidTr="00537490">
        <w:tc>
          <w:tcPr>
            <w:tcW w:w="6666" w:type="dxa"/>
          </w:tcPr>
          <w:p w:rsidR="00537490" w:rsidRDefault="00537490">
            <w:pPr>
              <w:ind w:firstLine="680"/>
              <w:jc w:val="both"/>
            </w:pPr>
          </w:p>
          <w:p w:rsidR="00537490" w:rsidRDefault="00FB4D1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И.о.</w:t>
            </w:r>
            <w:r w:rsidR="00537490">
              <w:rPr>
                <w:rFonts w:ascii="Times New Roman CYR" w:hAnsi="Times New Roman CYR" w:cs="Times New Roman CYR"/>
              </w:rPr>
              <w:t>Главы</w:t>
            </w:r>
            <w:proofErr w:type="spellEnd"/>
            <w:r w:rsidR="00537490">
              <w:rPr>
                <w:rFonts w:ascii="Times New Roman CYR" w:hAnsi="Times New Roman CYR" w:cs="Times New Roman CYR"/>
              </w:rPr>
              <w:t xml:space="preserve"> Первомайского района</w:t>
            </w:r>
          </w:p>
        </w:tc>
        <w:tc>
          <w:tcPr>
            <w:tcW w:w="3333" w:type="dxa"/>
          </w:tcPr>
          <w:p w:rsidR="00537490" w:rsidRDefault="00537490">
            <w:pPr>
              <w:ind w:firstLine="680"/>
              <w:jc w:val="both"/>
            </w:pPr>
          </w:p>
          <w:p w:rsidR="00537490" w:rsidRDefault="00FB4D1A">
            <w:pPr>
              <w:ind w:firstLine="68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С.С.</w:t>
            </w:r>
            <w:r w:rsidR="00537490">
              <w:rPr>
                <w:rFonts w:ascii="Times New Roman CYR" w:hAnsi="Times New Roman CYR" w:cs="Times New Roman CYR"/>
              </w:rPr>
              <w:t>Митягин</w:t>
            </w:r>
          </w:p>
        </w:tc>
      </w:tr>
    </w:tbl>
    <w:p w:rsidR="00537490" w:rsidRDefault="00537490" w:rsidP="00537490">
      <w:pPr>
        <w:jc w:val="both"/>
        <w:rPr>
          <w:rFonts w:eastAsia="Times New Roman"/>
        </w:rPr>
      </w:pPr>
    </w:p>
    <w:p w:rsidR="00537490" w:rsidRDefault="00537490" w:rsidP="00537490">
      <w:pPr>
        <w:tabs>
          <w:tab w:val="left" w:pos="6480"/>
        </w:tabs>
        <w:jc w:val="both"/>
        <w:rPr>
          <w:sz w:val="20"/>
          <w:szCs w:val="20"/>
        </w:rPr>
      </w:pPr>
    </w:p>
    <w:p w:rsidR="00FB4D1A" w:rsidRDefault="00FB4D1A" w:rsidP="00537490">
      <w:pPr>
        <w:tabs>
          <w:tab w:val="left" w:pos="6480"/>
        </w:tabs>
        <w:jc w:val="both"/>
        <w:rPr>
          <w:sz w:val="20"/>
          <w:szCs w:val="20"/>
        </w:rPr>
      </w:pPr>
    </w:p>
    <w:p w:rsidR="00FB4D1A" w:rsidRDefault="00FB4D1A" w:rsidP="00537490">
      <w:pPr>
        <w:tabs>
          <w:tab w:val="left" w:pos="6480"/>
        </w:tabs>
        <w:jc w:val="both"/>
        <w:rPr>
          <w:sz w:val="20"/>
          <w:szCs w:val="20"/>
        </w:rPr>
      </w:pPr>
    </w:p>
    <w:p w:rsidR="00537490" w:rsidRPr="00FB4D1A" w:rsidRDefault="00537490" w:rsidP="00537490">
      <w:pPr>
        <w:tabs>
          <w:tab w:val="left" w:pos="6480"/>
        </w:tabs>
        <w:jc w:val="both"/>
        <w:outlineLvl w:val="0"/>
        <w:rPr>
          <w:sz w:val="16"/>
          <w:szCs w:val="16"/>
        </w:rPr>
      </w:pPr>
      <w:r w:rsidRPr="00FB4D1A">
        <w:rPr>
          <w:sz w:val="16"/>
          <w:szCs w:val="16"/>
        </w:rPr>
        <w:t>Е.А. Каравацкая</w:t>
      </w:r>
    </w:p>
    <w:p w:rsidR="00537490" w:rsidRPr="00E87C8A" w:rsidRDefault="00537490" w:rsidP="00FB4D1A">
      <w:pPr>
        <w:tabs>
          <w:tab w:val="left" w:pos="6480"/>
        </w:tabs>
        <w:jc w:val="both"/>
        <w:rPr>
          <w:sz w:val="28"/>
          <w:szCs w:val="28"/>
        </w:rPr>
      </w:pPr>
      <w:r w:rsidRPr="00FB4D1A">
        <w:rPr>
          <w:sz w:val="16"/>
          <w:szCs w:val="16"/>
        </w:rPr>
        <w:t>2 28 83</w:t>
      </w:r>
    </w:p>
    <w:sectPr w:rsidR="00537490" w:rsidRPr="00E87C8A" w:rsidSect="00EE6E6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42E2D"/>
    <w:rsid w:val="000B0942"/>
    <w:rsid w:val="000C4020"/>
    <w:rsid w:val="000E7FAA"/>
    <w:rsid w:val="00115D2F"/>
    <w:rsid w:val="001B7C8F"/>
    <w:rsid w:val="003E6D1A"/>
    <w:rsid w:val="004251EE"/>
    <w:rsid w:val="00537490"/>
    <w:rsid w:val="00557819"/>
    <w:rsid w:val="00557E7E"/>
    <w:rsid w:val="006328F9"/>
    <w:rsid w:val="0070274C"/>
    <w:rsid w:val="00772E8A"/>
    <w:rsid w:val="00907625"/>
    <w:rsid w:val="009B4D56"/>
    <w:rsid w:val="009D0621"/>
    <w:rsid w:val="00BC2690"/>
    <w:rsid w:val="00CC7875"/>
    <w:rsid w:val="00D40FB8"/>
    <w:rsid w:val="00D83F09"/>
    <w:rsid w:val="00E87C8A"/>
    <w:rsid w:val="00EE6E65"/>
    <w:rsid w:val="00F1544A"/>
    <w:rsid w:val="00FB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3ABA7-8D13-4F64-85FC-C7D336E9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mashnistka</cp:lastModifiedBy>
  <cp:revision>5</cp:revision>
  <cp:lastPrinted>2016-08-03T05:36:00Z</cp:lastPrinted>
  <dcterms:created xsi:type="dcterms:W3CDTF">2016-08-03T05:30:00Z</dcterms:created>
  <dcterms:modified xsi:type="dcterms:W3CDTF">2016-08-03T05:36:00Z</dcterms:modified>
</cp:coreProperties>
</file>