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6A56EE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21.5pt;z-index:251659264" stroked="f">
            <v:textbox>
              <w:txbxContent>
                <w:p w:rsidR="00B57E12" w:rsidRPr="008F794E" w:rsidRDefault="00757671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июл</w:t>
                  </w:r>
                  <w:r w:rsidR="00AB10C4" w:rsidRPr="008F794E">
                    <w:rPr>
                      <w:rFonts w:ascii="Times New Roman" w:hAnsi="Times New Roman" w:cs="Times New Roman"/>
                    </w:rPr>
                    <w:t>я</w:t>
                  </w:r>
                  <w:r w:rsidR="00DD384D" w:rsidRPr="008F794E">
                    <w:rPr>
                      <w:rFonts w:ascii="Times New Roman" w:hAnsi="Times New Roman" w:cs="Times New Roman"/>
                    </w:rPr>
                    <w:t xml:space="preserve"> 2017</w:t>
                  </w:r>
                  <w:r w:rsidR="00B57E12" w:rsidRPr="008F794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8F794E" w:rsidRPr="005655FB" w:rsidRDefault="00AB10C4" w:rsidP="005655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794E">
        <w:rPr>
          <w:rFonts w:ascii="Times New Roman" w:hAnsi="Times New Roman" w:cs="Times New Roman"/>
        </w:rPr>
        <w:t>Администрация Первомайского района</w:t>
      </w:r>
    </w:p>
    <w:p w:rsidR="00A46868" w:rsidRPr="005655FB" w:rsidRDefault="0045693B" w:rsidP="005655FB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</w:rPr>
        <w:t>ЗАКЛЮЧЕНИЕ №</w:t>
      </w:r>
      <w:r w:rsidR="00E90721" w:rsidRPr="00565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4E8F">
        <w:rPr>
          <w:rFonts w:ascii="Times New Roman" w:hAnsi="Times New Roman" w:cs="Times New Roman"/>
          <w:b/>
          <w:sz w:val="20"/>
          <w:szCs w:val="20"/>
        </w:rPr>
        <w:t>4</w:t>
      </w:r>
    </w:p>
    <w:p w:rsidR="00E90721" w:rsidRPr="005655FB" w:rsidRDefault="00245F99" w:rsidP="005655FB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</w:rPr>
        <w:t>Об экспертизе поста</w:t>
      </w:r>
      <w:r w:rsidR="00A46868" w:rsidRPr="005655FB">
        <w:rPr>
          <w:rFonts w:ascii="Times New Roman" w:hAnsi="Times New Roman" w:cs="Times New Roman"/>
          <w:b/>
          <w:sz w:val="20"/>
          <w:szCs w:val="20"/>
        </w:rPr>
        <w:t>новления Администрации Первомайского района от</w:t>
      </w:r>
      <w:r w:rsidR="00194E8F">
        <w:rPr>
          <w:rFonts w:ascii="Times New Roman" w:hAnsi="Times New Roman" w:cs="Times New Roman"/>
          <w:b/>
          <w:sz w:val="20"/>
          <w:szCs w:val="20"/>
        </w:rPr>
        <w:t xml:space="preserve"> 12.02.2014 №21</w:t>
      </w:r>
      <w:r w:rsidR="00AB10C4" w:rsidRPr="005655F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194E8F">
        <w:rPr>
          <w:rFonts w:ascii="Times New Roman" w:hAnsi="Times New Roman" w:cs="Times New Roman"/>
          <w:b/>
          <w:sz w:val="20"/>
          <w:szCs w:val="20"/>
        </w:rPr>
        <w:t>О порядке создания координационных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</w:r>
      <w:r w:rsidR="00AB10C4" w:rsidRPr="005655FB">
        <w:rPr>
          <w:rFonts w:ascii="Times New Roman" w:hAnsi="Times New Roman" w:cs="Times New Roman"/>
          <w:b/>
          <w:sz w:val="20"/>
          <w:szCs w:val="20"/>
        </w:rPr>
        <w:t>»</w:t>
      </w:r>
    </w:p>
    <w:p w:rsidR="00836C2A" w:rsidRPr="005655FB" w:rsidRDefault="00A46868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 w:rsidRPr="005655FB">
        <w:rPr>
          <w:rFonts w:ascii="Times New Roman" w:hAnsi="Times New Roman" w:cs="Times New Roman"/>
          <w:sz w:val="20"/>
          <w:szCs w:val="20"/>
        </w:rPr>
        <w:t>2017 год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(Распоряжение Администрац</w:t>
      </w:r>
      <w:r w:rsidR="003D3884" w:rsidRPr="005655FB">
        <w:rPr>
          <w:rFonts w:ascii="Times New Roman" w:hAnsi="Times New Roman" w:cs="Times New Roman"/>
          <w:sz w:val="20"/>
          <w:szCs w:val="20"/>
        </w:rPr>
        <w:t>ии Первомайского района от 22.11.2016 №644</w:t>
      </w:r>
      <w:r w:rsidR="00896B3B" w:rsidRPr="005655FB">
        <w:rPr>
          <w:rFonts w:ascii="Times New Roman" w:hAnsi="Times New Roman" w:cs="Times New Roman"/>
          <w:sz w:val="20"/>
          <w:szCs w:val="20"/>
        </w:rPr>
        <w:t>-р)</w:t>
      </w:r>
      <w:r w:rsidR="00836C2A" w:rsidRPr="005655FB">
        <w:rPr>
          <w:rFonts w:ascii="Times New Roman" w:hAnsi="Times New Roman" w:cs="Times New Roman"/>
          <w:sz w:val="20"/>
          <w:szCs w:val="20"/>
        </w:rPr>
        <w:t>,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5655FB">
        <w:rPr>
          <w:rFonts w:ascii="Times New Roman" w:hAnsi="Times New Roman" w:cs="Times New Roman"/>
          <w:sz w:val="20"/>
          <w:szCs w:val="20"/>
        </w:rPr>
        <w:t>аспоряжение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Администрации Первомайского района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от 12.02.2016 № 64-р) </w:t>
      </w:r>
      <w:r w:rsidR="00896B3B" w:rsidRPr="005655FB">
        <w:rPr>
          <w:rFonts w:ascii="Times New Roman" w:hAnsi="Times New Roman" w:cs="Times New Roman"/>
          <w:sz w:val="20"/>
          <w:szCs w:val="20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D778B3" w:rsidRPr="005655FB">
        <w:rPr>
          <w:rFonts w:ascii="Times New Roman" w:hAnsi="Times New Roman" w:cs="Times New Roman"/>
          <w:sz w:val="20"/>
          <w:szCs w:val="20"/>
        </w:rPr>
        <w:t>(Постановление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Администрации Первомайского района от 24.12.2015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№300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5655FB">
        <w:rPr>
          <w:rFonts w:ascii="Times New Roman" w:hAnsi="Times New Roman" w:cs="Times New Roman"/>
          <w:sz w:val="20"/>
          <w:szCs w:val="20"/>
        </w:rPr>
        <w:t>), провел экспертизу Постановления Администрации Пе</w:t>
      </w:r>
      <w:r w:rsidR="00617943" w:rsidRPr="005655FB">
        <w:rPr>
          <w:rFonts w:ascii="Times New Roman" w:hAnsi="Times New Roman" w:cs="Times New Roman"/>
          <w:sz w:val="20"/>
          <w:szCs w:val="20"/>
        </w:rPr>
        <w:t>рвомайского района</w:t>
      </w:r>
      <w:r w:rsidR="00B12AA3" w:rsidRPr="00565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от </w:t>
      </w:r>
      <w:r w:rsidR="00194E8F">
        <w:rPr>
          <w:rFonts w:ascii="Times New Roman" w:hAnsi="Times New Roman" w:cs="Times New Roman"/>
          <w:sz w:val="20"/>
          <w:szCs w:val="20"/>
        </w:rPr>
        <w:t>12.02.2014 №21</w:t>
      </w:r>
      <w:r w:rsidR="003D3884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B12AA3" w:rsidRPr="005655FB">
        <w:rPr>
          <w:rFonts w:ascii="Times New Roman" w:hAnsi="Times New Roman" w:cs="Times New Roman"/>
          <w:sz w:val="20"/>
          <w:szCs w:val="20"/>
        </w:rPr>
        <w:t>«</w:t>
      </w:r>
      <w:r w:rsidR="00194E8F">
        <w:rPr>
          <w:rFonts w:ascii="Times New Roman" w:hAnsi="Times New Roman" w:cs="Times New Roman"/>
          <w:sz w:val="20"/>
          <w:szCs w:val="20"/>
        </w:rPr>
        <w:t>О порядке создания координационных 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» </w:t>
      </w:r>
      <w:r w:rsidR="00757671" w:rsidRPr="005655FB">
        <w:rPr>
          <w:rFonts w:ascii="Times New Roman" w:hAnsi="Times New Roman" w:cs="Times New Roman"/>
          <w:sz w:val="20"/>
          <w:szCs w:val="20"/>
        </w:rPr>
        <w:t>(далее</w:t>
      </w:r>
      <w:r w:rsidR="00194E8F">
        <w:rPr>
          <w:rFonts w:ascii="Times New Roman" w:hAnsi="Times New Roman" w:cs="Times New Roman"/>
          <w:sz w:val="20"/>
          <w:szCs w:val="20"/>
        </w:rPr>
        <w:t xml:space="preserve"> Постановление №21</w:t>
      </w:r>
      <w:r w:rsidR="00D778B3" w:rsidRPr="005655FB">
        <w:rPr>
          <w:rFonts w:ascii="Times New Roman" w:hAnsi="Times New Roman" w:cs="Times New Roman"/>
          <w:sz w:val="20"/>
          <w:szCs w:val="20"/>
        </w:rPr>
        <w:t>), в целях оценки достижения заявленных в ходе разработ</w:t>
      </w:r>
      <w:r w:rsidR="00D07BAB">
        <w:rPr>
          <w:rFonts w:ascii="Times New Roman" w:hAnsi="Times New Roman" w:cs="Times New Roman"/>
          <w:sz w:val="20"/>
          <w:szCs w:val="20"/>
        </w:rPr>
        <w:t>ки и принятия Постановления №21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194E8F">
        <w:rPr>
          <w:rFonts w:ascii="Times New Roman" w:hAnsi="Times New Roman" w:cs="Times New Roman"/>
          <w:sz w:val="20"/>
          <w:szCs w:val="20"/>
        </w:rPr>
        <w:t xml:space="preserve"> Постановление №21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в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ступило в силу с </w:t>
      </w:r>
      <w:r w:rsidR="00194E8F">
        <w:rPr>
          <w:rFonts w:ascii="Times New Roman" w:hAnsi="Times New Roman" w:cs="Times New Roman"/>
          <w:sz w:val="20"/>
          <w:szCs w:val="20"/>
        </w:rPr>
        <w:t>12 февраля</w:t>
      </w:r>
      <w:r w:rsidR="00757671" w:rsidRPr="005655FB">
        <w:rPr>
          <w:rFonts w:ascii="Times New Roman" w:hAnsi="Times New Roman" w:cs="Times New Roman"/>
          <w:sz w:val="20"/>
          <w:szCs w:val="20"/>
        </w:rPr>
        <w:t xml:space="preserve"> 2014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года и распространяется</w:t>
      </w:r>
      <w:r w:rsidR="00194E8F">
        <w:rPr>
          <w:rFonts w:ascii="Times New Roman" w:hAnsi="Times New Roman" w:cs="Times New Roman"/>
          <w:sz w:val="20"/>
          <w:szCs w:val="20"/>
        </w:rPr>
        <w:t xml:space="preserve"> на поддержку</w:t>
      </w:r>
      <w:r w:rsidR="00757671" w:rsidRPr="005655FB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</w:t>
      </w:r>
      <w:r w:rsidR="003D3884" w:rsidRPr="005655FB">
        <w:rPr>
          <w:rFonts w:ascii="Times New Roman" w:hAnsi="Times New Roman" w:cs="Times New Roman"/>
          <w:sz w:val="20"/>
          <w:szCs w:val="20"/>
        </w:rPr>
        <w:t xml:space="preserve"> независимо от организационно- правовой формы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. Разработчиком </w:t>
      </w:r>
      <w:r w:rsidR="0079772F" w:rsidRPr="005655FB">
        <w:rPr>
          <w:rFonts w:ascii="Times New Roman" w:hAnsi="Times New Roman" w:cs="Times New Roman"/>
          <w:sz w:val="20"/>
          <w:szCs w:val="20"/>
        </w:rPr>
        <w:t xml:space="preserve">является отдел промышленности, экономики и жизнеобеспечения </w:t>
      </w:r>
      <w:r w:rsidR="00DD384D" w:rsidRPr="005655FB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  <w:r w:rsidR="00836C2A" w:rsidRPr="005655FB">
        <w:rPr>
          <w:rFonts w:ascii="Times New Roman" w:hAnsi="Times New Roman" w:cs="Times New Roman"/>
          <w:sz w:val="20"/>
          <w:szCs w:val="20"/>
        </w:rPr>
        <w:t>(далее Разработчик)</w:t>
      </w:r>
      <w:r w:rsidR="00FB3BF7" w:rsidRPr="005655FB">
        <w:rPr>
          <w:rFonts w:ascii="Times New Roman" w:hAnsi="Times New Roman" w:cs="Times New Roman"/>
          <w:sz w:val="20"/>
          <w:szCs w:val="20"/>
        </w:rPr>
        <w:t>.</w:t>
      </w:r>
    </w:p>
    <w:p w:rsidR="003A0CB5" w:rsidRPr="005655FB" w:rsidRDefault="00FB3BF7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 xml:space="preserve">В ходе осуществление экспертизы </w:t>
      </w:r>
      <w:r w:rsidR="00FC0164" w:rsidRPr="005655FB">
        <w:rPr>
          <w:rFonts w:ascii="Times New Roman" w:hAnsi="Times New Roman" w:cs="Times New Roman"/>
          <w:sz w:val="20"/>
          <w:szCs w:val="20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5655FB">
        <w:rPr>
          <w:rFonts w:ascii="Times New Roman" w:hAnsi="Times New Roman" w:cs="Times New Roman"/>
          <w:sz w:val="20"/>
          <w:szCs w:val="20"/>
        </w:rPr>
        <w:t>деятельности в сроки с 1</w:t>
      </w:r>
      <w:r w:rsidR="00757671" w:rsidRPr="005655FB">
        <w:rPr>
          <w:rFonts w:ascii="Times New Roman" w:hAnsi="Times New Roman" w:cs="Times New Roman"/>
          <w:sz w:val="20"/>
          <w:szCs w:val="20"/>
        </w:rPr>
        <w:t>0 мая</w:t>
      </w:r>
      <w:r w:rsidR="00213169" w:rsidRPr="005655FB">
        <w:rPr>
          <w:rFonts w:ascii="Times New Roman" w:hAnsi="Times New Roman" w:cs="Times New Roman"/>
          <w:sz w:val="20"/>
          <w:szCs w:val="20"/>
        </w:rPr>
        <w:t xml:space="preserve"> по 1</w:t>
      </w:r>
      <w:r w:rsidR="00527D6D" w:rsidRPr="005655FB">
        <w:rPr>
          <w:rFonts w:ascii="Times New Roman" w:hAnsi="Times New Roman" w:cs="Times New Roman"/>
          <w:sz w:val="20"/>
          <w:szCs w:val="20"/>
        </w:rPr>
        <w:t>0</w:t>
      </w:r>
      <w:r w:rsidR="00213169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757671" w:rsidRPr="005655FB">
        <w:rPr>
          <w:rFonts w:ascii="Times New Roman" w:hAnsi="Times New Roman" w:cs="Times New Roman"/>
          <w:sz w:val="20"/>
          <w:szCs w:val="20"/>
        </w:rPr>
        <w:t>июня</w:t>
      </w:r>
      <w:r w:rsidR="00527D6D" w:rsidRPr="005655FB">
        <w:rPr>
          <w:rFonts w:ascii="Times New Roman" w:hAnsi="Times New Roman" w:cs="Times New Roman"/>
          <w:sz w:val="20"/>
          <w:szCs w:val="20"/>
        </w:rPr>
        <w:t xml:space="preserve"> 2017</w:t>
      </w:r>
      <w:r w:rsidR="00FC0164" w:rsidRPr="005655FB">
        <w:rPr>
          <w:rFonts w:ascii="Times New Roman" w:hAnsi="Times New Roman" w:cs="Times New Roman"/>
          <w:sz w:val="20"/>
          <w:szCs w:val="20"/>
        </w:rPr>
        <w:t xml:space="preserve"> года посредством размещения информации</w:t>
      </w:r>
      <w:r w:rsidR="002D52AE" w:rsidRPr="005655FB">
        <w:rPr>
          <w:rFonts w:ascii="Times New Roman" w:hAnsi="Times New Roman" w:cs="Times New Roman"/>
          <w:sz w:val="20"/>
          <w:szCs w:val="20"/>
        </w:rPr>
        <w:t xml:space="preserve"> в разделе «Оценка регулирующего воздействия» на официальном сайте </w:t>
      </w:r>
      <w:r w:rsidR="00527D6D" w:rsidRPr="005655F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A0CB5" w:rsidRPr="005655FB">
        <w:rPr>
          <w:rFonts w:ascii="Times New Roman" w:hAnsi="Times New Roman" w:cs="Times New Roman"/>
          <w:sz w:val="20"/>
          <w:szCs w:val="20"/>
        </w:rPr>
        <w:t xml:space="preserve">Первомайского района в </w:t>
      </w:r>
      <w:r w:rsidR="009B122F" w:rsidRPr="005655FB">
        <w:rPr>
          <w:rFonts w:ascii="Times New Roman" w:hAnsi="Times New Roman" w:cs="Times New Roman"/>
          <w:sz w:val="20"/>
          <w:szCs w:val="20"/>
        </w:rPr>
        <w:t>информац</w:t>
      </w:r>
      <w:r w:rsidR="00527D6D" w:rsidRPr="005655FB">
        <w:rPr>
          <w:rFonts w:ascii="Times New Roman" w:hAnsi="Times New Roman" w:cs="Times New Roman"/>
          <w:sz w:val="20"/>
          <w:szCs w:val="20"/>
        </w:rPr>
        <w:t>ионно</w:t>
      </w:r>
      <w:r w:rsidR="0079772F" w:rsidRPr="005655FB">
        <w:rPr>
          <w:rFonts w:ascii="Times New Roman" w:hAnsi="Times New Roman" w:cs="Times New Roman"/>
          <w:sz w:val="20"/>
          <w:szCs w:val="20"/>
        </w:rPr>
        <w:t>й</w:t>
      </w:r>
      <w:r w:rsidR="009B122F" w:rsidRPr="005655FB">
        <w:rPr>
          <w:rFonts w:ascii="Times New Roman" w:hAnsi="Times New Roman" w:cs="Times New Roman"/>
          <w:sz w:val="20"/>
          <w:szCs w:val="20"/>
        </w:rPr>
        <w:t xml:space="preserve"> телекоммун</w:t>
      </w:r>
      <w:r w:rsidR="003A0CB5" w:rsidRPr="005655FB">
        <w:rPr>
          <w:rFonts w:ascii="Times New Roman" w:hAnsi="Times New Roman" w:cs="Times New Roman"/>
          <w:sz w:val="20"/>
          <w:szCs w:val="20"/>
        </w:rPr>
        <w:t>икационной сети</w:t>
      </w:r>
      <w:r w:rsidR="0079772F" w:rsidRPr="005655FB">
        <w:rPr>
          <w:rFonts w:ascii="Times New Roman" w:hAnsi="Times New Roman" w:cs="Times New Roman"/>
          <w:sz w:val="20"/>
          <w:szCs w:val="20"/>
        </w:rPr>
        <w:t xml:space="preserve"> «Интернет», а так</w:t>
      </w:r>
      <w:r w:rsidR="003A0CB5" w:rsidRPr="005655FB">
        <w:rPr>
          <w:rFonts w:ascii="Times New Roman" w:hAnsi="Times New Roman" w:cs="Times New Roman"/>
          <w:sz w:val="20"/>
          <w:szCs w:val="20"/>
        </w:rPr>
        <w:t>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 w:rsidRPr="005655FB">
        <w:rPr>
          <w:rFonts w:ascii="Times New Roman" w:hAnsi="Times New Roman" w:cs="Times New Roman"/>
          <w:sz w:val="20"/>
          <w:szCs w:val="20"/>
        </w:rPr>
        <w:t>нтр»</w:t>
      </w:r>
      <w:r w:rsidR="003A0CB5" w:rsidRPr="005655FB">
        <w:rPr>
          <w:rFonts w:ascii="Times New Roman" w:hAnsi="Times New Roman" w:cs="Times New Roman"/>
          <w:sz w:val="20"/>
          <w:szCs w:val="20"/>
        </w:rPr>
        <w:t>.</w:t>
      </w:r>
    </w:p>
    <w:p w:rsidR="008F794E" w:rsidRPr="005655FB" w:rsidRDefault="003A0CB5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>По итогам публичных консультаци</w:t>
      </w:r>
      <w:r w:rsidR="00194E8F">
        <w:rPr>
          <w:rFonts w:ascii="Times New Roman" w:hAnsi="Times New Roman" w:cs="Times New Roman"/>
          <w:sz w:val="20"/>
          <w:szCs w:val="20"/>
        </w:rPr>
        <w:t>й в отношении Постановления №21</w:t>
      </w:r>
      <w:r w:rsidR="00757671" w:rsidRPr="005655FB">
        <w:rPr>
          <w:rFonts w:ascii="Times New Roman" w:hAnsi="Times New Roman" w:cs="Times New Roman"/>
          <w:sz w:val="20"/>
          <w:szCs w:val="20"/>
        </w:rPr>
        <w:t xml:space="preserve"> замечаний и предложений не поступило</w:t>
      </w:r>
      <w:r w:rsidR="00DC6FF2" w:rsidRPr="005655FB">
        <w:rPr>
          <w:rFonts w:ascii="Times New Roman" w:hAnsi="Times New Roman" w:cs="Times New Roman"/>
          <w:sz w:val="20"/>
          <w:szCs w:val="20"/>
        </w:rPr>
        <w:t>.</w:t>
      </w:r>
    </w:p>
    <w:p w:rsidR="00FB3BF7" w:rsidRPr="005655FB" w:rsidRDefault="000622F9" w:rsidP="00565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655FB">
        <w:rPr>
          <w:rFonts w:ascii="Times New Roman" w:hAnsi="Times New Roman" w:cs="Times New Roman"/>
          <w:b/>
          <w:sz w:val="20"/>
          <w:szCs w:val="20"/>
        </w:rPr>
        <w:t>. Описание действующего правового регулирования.</w:t>
      </w:r>
    </w:p>
    <w:p w:rsidR="00037120" w:rsidRPr="005655FB" w:rsidRDefault="00527D6D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 w:cs="Times New Roman"/>
        </w:rPr>
        <w:t xml:space="preserve">Настоящее </w:t>
      </w:r>
      <w:r w:rsidR="00194E8F">
        <w:rPr>
          <w:rFonts w:ascii="Times New Roman" w:hAnsi="Times New Roman" w:cs="Times New Roman"/>
        </w:rPr>
        <w:t>Постановление № 21</w:t>
      </w:r>
      <w:r w:rsidR="003939E0" w:rsidRPr="005655FB">
        <w:rPr>
          <w:rFonts w:ascii="Times New Roman" w:hAnsi="Times New Roman" w:cs="Times New Roman"/>
        </w:rPr>
        <w:t xml:space="preserve"> было разработано </w:t>
      </w:r>
      <w:r w:rsidRPr="005655FB">
        <w:rPr>
          <w:rFonts w:ascii="Times New Roman" w:hAnsi="Times New Roman" w:cs="Times New Roman"/>
        </w:rPr>
        <w:t>в</w:t>
      </w:r>
      <w:r w:rsidR="00194E8F">
        <w:rPr>
          <w:rFonts w:ascii="Times New Roman" w:hAnsi="Times New Roman" w:cs="Times New Roman"/>
        </w:rPr>
        <w:t xml:space="preserve"> соответствии с частью 4 статьи 13 Федерального Закона от 24 июля 2007 года №209-ФЗ «О развитии малого и среднего предпринимательства в Российской Федерации»</w:t>
      </w:r>
      <w:r w:rsidR="00037120" w:rsidRPr="005655FB">
        <w:rPr>
          <w:rFonts w:ascii="Times New Roman" w:hAnsi="Times New Roman"/>
        </w:rPr>
        <w:t xml:space="preserve">. </w:t>
      </w:r>
    </w:p>
    <w:p w:rsidR="003939E0" w:rsidRPr="005655FB" w:rsidRDefault="001A20D9" w:rsidP="005655F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655FB">
        <w:rPr>
          <w:rFonts w:ascii="Times New Roman" w:hAnsi="Times New Roman" w:cs="Times New Roman"/>
        </w:rPr>
        <w:t>Задач</w:t>
      </w:r>
      <w:r w:rsidR="002525EC" w:rsidRPr="005655FB">
        <w:rPr>
          <w:rFonts w:ascii="Times New Roman" w:hAnsi="Times New Roman" w:cs="Times New Roman"/>
        </w:rPr>
        <w:t>ей</w:t>
      </w:r>
      <w:r w:rsidR="00DC6FF2" w:rsidRPr="005655FB">
        <w:rPr>
          <w:rFonts w:ascii="Times New Roman" w:hAnsi="Times New Roman" w:cs="Times New Roman"/>
        </w:rPr>
        <w:t xml:space="preserve"> Постановления №</w:t>
      </w:r>
      <w:r w:rsidR="00D07BAB">
        <w:rPr>
          <w:rFonts w:ascii="Times New Roman" w:hAnsi="Times New Roman" w:cs="Times New Roman"/>
        </w:rPr>
        <w:t xml:space="preserve"> 21</w:t>
      </w:r>
      <w:r w:rsidR="005655FB" w:rsidRPr="005655FB">
        <w:rPr>
          <w:rFonts w:ascii="Times New Roman" w:hAnsi="Times New Roman" w:cs="Times New Roman"/>
        </w:rPr>
        <w:t xml:space="preserve"> является: утверждение</w:t>
      </w:r>
      <w:r w:rsidR="00194E8F">
        <w:rPr>
          <w:rFonts w:ascii="Times New Roman" w:hAnsi="Times New Roman" w:cs="Times New Roman"/>
        </w:rPr>
        <w:t xml:space="preserve"> порядка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</w:r>
      <w:r w:rsidR="005655FB" w:rsidRPr="005655FB">
        <w:rPr>
          <w:rFonts w:ascii="Times New Roman" w:hAnsi="Times New Roman" w:cs="Times New Roman"/>
        </w:rPr>
        <w:t>.</w:t>
      </w:r>
    </w:p>
    <w:p w:rsidR="00647E82" w:rsidRPr="005655FB" w:rsidRDefault="00647E82" w:rsidP="005655F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655FB">
        <w:rPr>
          <w:rFonts w:ascii="Times New Roman" w:hAnsi="Times New Roman" w:cs="Times New Roman"/>
          <w:b/>
          <w:lang w:val="en-US"/>
        </w:rPr>
        <w:t>II</w:t>
      </w:r>
      <w:r w:rsidRPr="005655FB">
        <w:rPr>
          <w:rFonts w:ascii="Times New Roman" w:hAnsi="Times New Roman" w:cs="Times New Roman"/>
          <w:b/>
        </w:rPr>
        <w:t>. Результаты и выводы экспертизы</w:t>
      </w:r>
    </w:p>
    <w:p w:rsidR="00D07320" w:rsidRPr="005655FB" w:rsidRDefault="00C6187B" w:rsidP="005655FB">
      <w:pPr>
        <w:pStyle w:val="ConsPlusNormal"/>
        <w:ind w:firstLine="567"/>
        <w:jc w:val="both"/>
        <w:rPr>
          <w:rFonts w:ascii="Times New Roman" w:hAnsi="Times New Roman" w:cs="Times New Roman"/>
          <w:lang w:eastAsia="en-US"/>
        </w:rPr>
      </w:pPr>
      <w:r w:rsidRPr="005655FB">
        <w:rPr>
          <w:rFonts w:ascii="Times New Roman" w:hAnsi="Times New Roman" w:cs="Times New Roman"/>
          <w:lang w:eastAsia="en-US"/>
        </w:rPr>
        <w:tab/>
        <w:t xml:space="preserve">В рамках проводимой экспертизы </w:t>
      </w:r>
      <w:r w:rsidR="004D59A8">
        <w:rPr>
          <w:rFonts w:ascii="Times New Roman" w:hAnsi="Times New Roman" w:cs="Times New Roman"/>
          <w:lang w:eastAsia="en-US"/>
        </w:rPr>
        <w:t>Постановления № 21</w:t>
      </w:r>
      <w:r w:rsidR="006B1D23" w:rsidRPr="005655FB">
        <w:rPr>
          <w:rFonts w:ascii="Times New Roman" w:hAnsi="Times New Roman" w:cs="Times New Roman"/>
          <w:lang w:eastAsia="en-US"/>
        </w:rPr>
        <w:t>,</w:t>
      </w:r>
      <w:r w:rsidR="001E525C" w:rsidRPr="005655FB">
        <w:rPr>
          <w:rFonts w:ascii="Times New Roman" w:hAnsi="Times New Roman" w:cs="Times New Roman"/>
          <w:lang w:eastAsia="en-US"/>
        </w:rPr>
        <w:t xml:space="preserve"> </w:t>
      </w:r>
      <w:r w:rsidR="00D07320" w:rsidRPr="005655FB">
        <w:rPr>
          <w:rFonts w:ascii="Times New Roman" w:hAnsi="Times New Roman" w:cs="Times New Roman"/>
          <w:lang w:eastAsia="en-US"/>
        </w:rPr>
        <w:t>Уполномоченным органом проведен анализ данного нормативного правового акта</w:t>
      </w:r>
      <w:r w:rsidR="006B1D23" w:rsidRPr="005655FB">
        <w:rPr>
          <w:rFonts w:ascii="Times New Roman" w:hAnsi="Times New Roman" w:cs="Times New Roman"/>
          <w:lang w:eastAsia="en-US"/>
        </w:rPr>
        <w:t xml:space="preserve"> и пришёл к выводу:</w:t>
      </w:r>
    </w:p>
    <w:p w:rsidR="004D59A8" w:rsidRDefault="005655FB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Нормативный правовой акт </w:t>
      </w:r>
      <w:r w:rsidR="00D07BAB">
        <w:rPr>
          <w:rFonts w:ascii="Times New Roman" w:hAnsi="Times New Roman"/>
        </w:rPr>
        <w:t>в поправках не ну</w:t>
      </w:r>
      <w:r w:rsidR="004D59A8">
        <w:rPr>
          <w:rFonts w:ascii="Times New Roman" w:hAnsi="Times New Roman"/>
        </w:rPr>
        <w:t>ждается</w:t>
      </w:r>
      <w:r w:rsidR="00D07BAB">
        <w:rPr>
          <w:rFonts w:ascii="Times New Roman" w:hAnsi="Times New Roman"/>
        </w:rPr>
        <w:t>.</w:t>
      </w:r>
    </w:p>
    <w:p w:rsidR="00B57E12" w:rsidRPr="005655FB" w:rsidRDefault="00B07B9B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5655FB">
        <w:rPr>
          <w:rFonts w:ascii="Times New Roman" w:hAnsi="Times New Roman"/>
          <w:b/>
        </w:rPr>
        <w:t xml:space="preserve">20 рабочих дней </w:t>
      </w:r>
      <w:r w:rsidRPr="005655FB">
        <w:rPr>
          <w:rFonts w:ascii="Times New Roman" w:hAnsi="Times New Roman"/>
        </w:rPr>
        <w:t>со дня получения заключения.</w:t>
      </w:r>
    </w:p>
    <w:p w:rsidR="00572876" w:rsidRPr="005655FB" w:rsidRDefault="00572876" w:rsidP="005655F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5655FB">
      <w:pPr>
        <w:pStyle w:val="ConsPlusNormal"/>
        <w:ind w:firstLine="567"/>
        <w:jc w:val="both"/>
        <w:rPr>
          <w:rFonts w:ascii="Times New Roman" w:hAnsi="Times New Roman"/>
        </w:rPr>
      </w:pP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Начальник отдела промышленности,                 </w:t>
      </w:r>
      <w:r w:rsidR="00E70D7B" w:rsidRPr="005655FB">
        <w:rPr>
          <w:rFonts w:ascii="Times New Roman" w:hAnsi="Times New Roman"/>
        </w:rPr>
        <w:t xml:space="preserve">               </w:t>
      </w:r>
      <w:r w:rsidRPr="005655FB">
        <w:rPr>
          <w:rFonts w:ascii="Times New Roman" w:hAnsi="Times New Roman"/>
        </w:rPr>
        <w:t xml:space="preserve">      </w:t>
      </w:r>
      <w:r w:rsidR="005655FB">
        <w:rPr>
          <w:rFonts w:ascii="Times New Roman" w:hAnsi="Times New Roman"/>
        </w:rPr>
        <w:t xml:space="preserve">                   </w:t>
      </w:r>
      <w:r w:rsidRPr="005655FB">
        <w:rPr>
          <w:rFonts w:ascii="Times New Roman" w:hAnsi="Times New Roman"/>
        </w:rPr>
        <w:t xml:space="preserve">         </w:t>
      </w:r>
      <w:r w:rsidR="00E70D7B" w:rsidRPr="005655FB">
        <w:rPr>
          <w:rFonts w:ascii="Times New Roman" w:hAnsi="Times New Roman"/>
        </w:rPr>
        <w:t xml:space="preserve">                К.С.Павловская</w:t>
      </w: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экономики и жизнеобеспечения </w:t>
      </w:r>
      <w:r w:rsidR="00E70D7B" w:rsidRPr="005655FB">
        <w:rPr>
          <w:rFonts w:ascii="Times New Roman" w:hAnsi="Times New Roman"/>
        </w:rPr>
        <w:t xml:space="preserve"> </w:t>
      </w: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>Администрации Первомайского района</w:t>
      </w: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6"/>
        </w:rPr>
      </w:pPr>
      <w:r w:rsidRPr="005655FB">
        <w:rPr>
          <w:rFonts w:ascii="Times New Roman" w:hAnsi="Times New Roman"/>
          <w:sz w:val="16"/>
        </w:rPr>
        <w:t>А.В. Андросова</w:t>
      </w:r>
    </w:p>
    <w:p w:rsidR="004461B1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4"/>
          <w:szCs w:val="28"/>
        </w:rPr>
      </w:pPr>
      <w:r w:rsidRPr="005655FB">
        <w:rPr>
          <w:rFonts w:ascii="Times New Roman" w:hAnsi="Times New Roman"/>
          <w:sz w:val="16"/>
        </w:rPr>
        <w:t>8(38245)217 47</w:t>
      </w:r>
      <w:r w:rsidR="001B1EB0" w:rsidRPr="005655FB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61B1" w:rsidRPr="008F794E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65" w:rsidRDefault="004A6B65" w:rsidP="00A46868">
      <w:pPr>
        <w:spacing w:after="0" w:line="240" w:lineRule="auto"/>
      </w:pPr>
      <w:r>
        <w:separator/>
      </w:r>
    </w:p>
  </w:endnote>
  <w:endnote w:type="continuationSeparator" w:id="1">
    <w:p w:rsidR="004A6B65" w:rsidRDefault="004A6B65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6A56EE" w:rsidP="004D59A8">
        <w:pPr>
          <w:pStyle w:val="a5"/>
        </w:pPr>
        <w:fldSimple w:instr=" PAGE   \* MERGEFORMAT ">
          <w:r w:rsidR="00D07BAB">
            <w:rPr>
              <w:noProof/>
            </w:rPr>
            <w:t>1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65" w:rsidRDefault="004A6B65" w:rsidP="00A46868">
      <w:pPr>
        <w:spacing w:after="0" w:line="240" w:lineRule="auto"/>
      </w:pPr>
      <w:r>
        <w:separator/>
      </w:r>
    </w:p>
  </w:footnote>
  <w:footnote w:type="continuationSeparator" w:id="1">
    <w:p w:rsidR="004A6B65" w:rsidRDefault="004A6B65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37120"/>
    <w:rsid w:val="000622F9"/>
    <w:rsid w:val="00091420"/>
    <w:rsid w:val="000927D2"/>
    <w:rsid w:val="000B448B"/>
    <w:rsid w:val="00190EDD"/>
    <w:rsid w:val="00194E8F"/>
    <w:rsid w:val="001A20D9"/>
    <w:rsid w:val="001B1EB0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2341B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461B1"/>
    <w:rsid w:val="0045693B"/>
    <w:rsid w:val="004A6B65"/>
    <w:rsid w:val="004C6E3B"/>
    <w:rsid w:val="004D03E9"/>
    <w:rsid w:val="004D59A8"/>
    <w:rsid w:val="00503D93"/>
    <w:rsid w:val="00527D6D"/>
    <w:rsid w:val="005603AB"/>
    <w:rsid w:val="005655FB"/>
    <w:rsid w:val="00572876"/>
    <w:rsid w:val="005A555F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66511"/>
    <w:rsid w:val="006A56EE"/>
    <w:rsid w:val="006B1D23"/>
    <w:rsid w:val="006B252F"/>
    <w:rsid w:val="006B4258"/>
    <w:rsid w:val="00701586"/>
    <w:rsid w:val="007341BB"/>
    <w:rsid w:val="0073682A"/>
    <w:rsid w:val="0074437B"/>
    <w:rsid w:val="00757671"/>
    <w:rsid w:val="007645B3"/>
    <w:rsid w:val="00780771"/>
    <w:rsid w:val="0079306C"/>
    <w:rsid w:val="0079772F"/>
    <w:rsid w:val="007D1AA2"/>
    <w:rsid w:val="00807EB8"/>
    <w:rsid w:val="00817B10"/>
    <w:rsid w:val="00827C32"/>
    <w:rsid w:val="00836C2A"/>
    <w:rsid w:val="00845262"/>
    <w:rsid w:val="008775E7"/>
    <w:rsid w:val="0089172B"/>
    <w:rsid w:val="00896B3B"/>
    <w:rsid w:val="008B5E9D"/>
    <w:rsid w:val="008E2786"/>
    <w:rsid w:val="008F794E"/>
    <w:rsid w:val="009379E2"/>
    <w:rsid w:val="00990AE4"/>
    <w:rsid w:val="00993014"/>
    <w:rsid w:val="009B122F"/>
    <w:rsid w:val="00A0054D"/>
    <w:rsid w:val="00A038A6"/>
    <w:rsid w:val="00A3032E"/>
    <w:rsid w:val="00A46868"/>
    <w:rsid w:val="00AB10C4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C539E"/>
    <w:rsid w:val="00BE7BE0"/>
    <w:rsid w:val="00BF344A"/>
    <w:rsid w:val="00C513D6"/>
    <w:rsid w:val="00C6187B"/>
    <w:rsid w:val="00C7244B"/>
    <w:rsid w:val="00CD1704"/>
    <w:rsid w:val="00D03013"/>
    <w:rsid w:val="00D07320"/>
    <w:rsid w:val="00D07BAB"/>
    <w:rsid w:val="00D11323"/>
    <w:rsid w:val="00D3413C"/>
    <w:rsid w:val="00D42F2F"/>
    <w:rsid w:val="00D521C7"/>
    <w:rsid w:val="00D778B3"/>
    <w:rsid w:val="00D8351E"/>
    <w:rsid w:val="00D86475"/>
    <w:rsid w:val="00DC6FF2"/>
    <w:rsid w:val="00DD384D"/>
    <w:rsid w:val="00DD4AC4"/>
    <w:rsid w:val="00DD7567"/>
    <w:rsid w:val="00DE4BF6"/>
    <w:rsid w:val="00DF48D1"/>
    <w:rsid w:val="00E40C71"/>
    <w:rsid w:val="00E577A8"/>
    <w:rsid w:val="00E70D7B"/>
    <w:rsid w:val="00E90721"/>
    <w:rsid w:val="00EA100C"/>
    <w:rsid w:val="00F0414C"/>
    <w:rsid w:val="00F26DF0"/>
    <w:rsid w:val="00F50FBD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2017-06-29T09:06:00Z</cp:lastPrinted>
  <dcterms:created xsi:type="dcterms:W3CDTF">2016-09-26T09:10:00Z</dcterms:created>
  <dcterms:modified xsi:type="dcterms:W3CDTF">2017-06-29T09:08:00Z</dcterms:modified>
</cp:coreProperties>
</file>