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755" w:rsidRPr="0089033B" w:rsidRDefault="00E70755" w:rsidP="00E7075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9033B">
        <w:rPr>
          <w:rFonts w:ascii="Times New Roman" w:hAnsi="Times New Roman" w:cs="Times New Roman"/>
          <w:b/>
          <w:sz w:val="26"/>
          <w:szCs w:val="26"/>
        </w:rPr>
        <w:t>ПАСПОРТ</w:t>
      </w:r>
    </w:p>
    <w:p w:rsidR="00E70755" w:rsidRDefault="00E70755" w:rsidP="00E7075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9033B">
        <w:rPr>
          <w:rFonts w:ascii="Times New Roman" w:hAnsi="Times New Roman" w:cs="Times New Roman"/>
          <w:b/>
          <w:sz w:val="26"/>
          <w:szCs w:val="26"/>
        </w:rPr>
        <w:t xml:space="preserve"> МУНИЦИПАЛЬНОЙ ПРОГРАММЫ</w:t>
      </w:r>
    </w:p>
    <w:p w:rsidR="00BA0A4E" w:rsidRPr="0089033B" w:rsidRDefault="00BA0A4E" w:rsidP="00BA0A4E">
      <w:pPr>
        <w:pStyle w:val="ConsPlusNormal"/>
        <w:keepLines/>
        <w:suppressAutoHyphens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A0A4E">
        <w:rPr>
          <w:rFonts w:ascii="Times New Roman" w:hAnsi="Times New Roman" w:cs="Times New Roman"/>
          <w:b/>
          <w:sz w:val="26"/>
          <w:szCs w:val="26"/>
        </w:rPr>
        <w:t>«Создание благоприятных условий для привлечения инвестиций в муниципальном образовании Первомайский район 2019 - 2021 годы»</w:t>
      </w:r>
    </w:p>
    <w:tbl>
      <w:tblPr>
        <w:tblpPr w:leftFromText="180" w:rightFromText="180" w:vertAnchor="text" w:horzAnchor="margin" w:tblpXSpec="center" w:tblpY="961"/>
        <w:tblW w:w="950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566"/>
        <w:gridCol w:w="1734"/>
        <w:gridCol w:w="520"/>
        <w:gridCol w:w="1137"/>
        <w:gridCol w:w="77"/>
        <w:gridCol w:w="1054"/>
        <w:gridCol w:w="681"/>
        <w:gridCol w:w="453"/>
        <w:gridCol w:w="1282"/>
      </w:tblGrid>
      <w:tr w:rsidR="00BA0A4E" w:rsidRPr="0089033B" w:rsidTr="00BA0A4E">
        <w:trPr>
          <w:cantSplit/>
          <w:trHeight w:val="480"/>
        </w:trPr>
        <w:tc>
          <w:tcPr>
            <w:tcW w:w="2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(далее МП)</w:t>
            </w:r>
          </w:p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 xml:space="preserve">(подпрограммы МП)       </w:t>
            </w:r>
          </w:p>
        </w:tc>
        <w:tc>
          <w:tcPr>
            <w:tcW w:w="693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«Создание благоприятных условий для привлечения инвестиций в муниципальном образовании Первомайский район 2019 - 2021 годы» (далее – Программа)</w:t>
            </w:r>
          </w:p>
        </w:tc>
      </w:tr>
      <w:tr w:rsidR="00BA0A4E" w:rsidRPr="0089033B" w:rsidTr="00BA0A4E">
        <w:trPr>
          <w:cantSplit/>
          <w:trHeight w:val="480"/>
        </w:trPr>
        <w:tc>
          <w:tcPr>
            <w:tcW w:w="2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Координатор МП</w:t>
            </w:r>
          </w:p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693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Администрация Первомайского района</w:t>
            </w:r>
          </w:p>
        </w:tc>
      </w:tr>
      <w:tr w:rsidR="00BA0A4E" w:rsidRPr="0089033B" w:rsidTr="00BA0A4E">
        <w:trPr>
          <w:cantSplit/>
          <w:trHeight w:val="240"/>
        </w:trPr>
        <w:tc>
          <w:tcPr>
            <w:tcW w:w="2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Заказчик МП</w:t>
            </w:r>
          </w:p>
        </w:tc>
        <w:tc>
          <w:tcPr>
            <w:tcW w:w="693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Администрация Первомайского района</w:t>
            </w:r>
          </w:p>
        </w:tc>
      </w:tr>
      <w:tr w:rsidR="00BA0A4E" w:rsidRPr="0089033B" w:rsidTr="00BA0A4E">
        <w:trPr>
          <w:cantSplit/>
          <w:trHeight w:val="240"/>
        </w:trPr>
        <w:tc>
          <w:tcPr>
            <w:tcW w:w="2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Соисполнители МП</w:t>
            </w:r>
          </w:p>
        </w:tc>
        <w:tc>
          <w:tcPr>
            <w:tcW w:w="693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- Отдел экономического развития Администрации Первомайского района;</w:t>
            </w:r>
          </w:p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- Управление имущественных отношений Администрации Первомайского района Первомайского района;</w:t>
            </w:r>
          </w:p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- Управление сельского хозяйства Администрации Первомайского района;</w:t>
            </w:r>
          </w:p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- Отдел строительства, архитектуры и ЖКХ Администрации Первомайского района;</w:t>
            </w:r>
          </w:p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- МКУ «Отдел культуры Администрации Первомайского района»;</w:t>
            </w:r>
          </w:p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- Предприятия и организации Первомайского района.</w:t>
            </w:r>
          </w:p>
        </w:tc>
      </w:tr>
      <w:tr w:rsidR="00BA0A4E" w:rsidRPr="0089033B" w:rsidTr="00BA0A4E">
        <w:trPr>
          <w:cantSplit/>
          <w:trHeight w:val="480"/>
        </w:trPr>
        <w:tc>
          <w:tcPr>
            <w:tcW w:w="2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Стратегическая цель  социально –экономического развития Первомайского района до 2030 года.</w:t>
            </w:r>
          </w:p>
        </w:tc>
        <w:tc>
          <w:tcPr>
            <w:tcW w:w="693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Развитие бизнеса и повышение инвестиционной привлекательности района.</w:t>
            </w:r>
          </w:p>
        </w:tc>
      </w:tr>
      <w:tr w:rsidR="00BA0A4E" w:rsidRPr="0089033B" w:rsidTr="00BA0A4E">
        <w:trPr>
          <w:cantSplit/>
          <w:trHeight w:val="480"/>
        </w:trPr>
        <w:tc>
          <w:tcPr>
            <w:tcW w:w="2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(подпрограммы МП)</w:t>
            </w:r>
          </w:p>
        </w:tc>
        <w:tc>
          <w:tcPr>
            <w:tcW w:w="693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Формирование благоприятного хозяйственного климата и увеличение объемов привлекаемых инвестиций</w:t>
            </w:r>
          </w:p>
        </w:tc>
      </w:tr>
      <w:tr w:rsidR="00BA0A4E" w:rsidRPr="0089033B" w:rsidTr="00BA0A4E">
        <w:trPr>
          <w:cantSplit/>
          <w:trHeight w:val="99"/>
        </w:trPr>
        <w:tc>
          <w:tcPr>
            <w:tcW w:w="256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BA0A4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Показатели цели МП и их значения (с детализацией по годам реализации)</w:t>
            </w: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2020  год</w:t>
            </w:r>
          </w:p>
        </w:tc>
        <w:tc>
          <w:tcPr>
            <w:tcW w:w="1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BA0A4E" w:rsidRPr="0089033B" w:rsidTr="00BA0A4E">
        <w:trPr>
          <w:cantSplit/>
          <w:trHeight w:val="96"/>
        </w:trPr>
        <w:tc>
          <w:tcPr>
            <w:tcW w:w="256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0A4E" w:rsidRPr="00BA0A4E" w:rsidRDefault="00BA0A4E" w:rsidP="00BA0A4E">
            <w:pPr>
              <w:widowControl w:val="0"/>
            </w:pP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 xml:space="preserve">Всего объем инвестиций в основной капитал </w:t>
            </w:r>
            <w:proofErr w:type="spellStart"/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мил.руб</w:t>
            </w:r>
            <w:proofErr w:type="spellEnd"/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1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</w:tr>
      <w:tr w:rsidR="00BA0A4E" w:rsidRPr="0089033B" w:rsidTr="00BA0A4E">
        <w:trPr>
          <w:cantSplit/>
          <w:trHeight w:val="480"/>
        </w:trPr>
        <w:tc>
          <w:tcPr>
            <w:tcW w:w="2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BA0A4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Задачи МП</w:t>
            </w:r>
          </w:p>
        </w:tc>
        <w:tc>
          <w:tcPr>
            <w:tcW w:w="693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a4"/>
              <w:keepNext/>
              <w:keepLines/>
              <w:widowControl w:val="0"/>
              <w:numPr>
                <w:ilvl w:val="0"/>
                <w:numId w:val="9"/>
              </w:numPr>
              <w:spacing w:after="240"/>
              <w:rPr>
                <w:rFonts w:eastAsia="Times New Roman"/>
                <w:lang w:eastAsia="ru-RU"/>
              </w:rPr>
            </w:pPr>
            <w:r w:rsidRPr="00BA0A4E">
              <w:rPr>
                <w:rFonts w:eastAsia="Times New Roman"/>
                <w:lang w:eastAsia="ru-RU"/>
              </w:rPr>
              <w:t>Создание благоприятного инвестиционного климата для привлечения внутренних и внешних капиталовложений (частных инвестиций, средств федерального и областного бюджетов) в экономику Первомайского района в приоритетных направлениях инвестирования.</w:t>
            </w:r>
          </w:p>
          <w:p w:rsidR="00BA0A4E" w:rsidRPr="00BA0A4E" w:rsidRDefault="00BA0A4E" w:rsidP="00BA0A4E">
            <w:pPr>
              <w:pStyle w:val="a4"/>
              <w:keepNext/>
              <w:keepLines/>
              <w:widowControl w:val="0"/>
              <w:numPr>
                <w:ilvl w:val="0"/>
                <w:numId w:val="9"/>
              </w:numPr>
              <w:spacing w:after="240"/>
              <w:rPr>
                <w:rFonts w:eastAsia="Times New Roman"/>
                <w:lang w:eastAsia="ru-RU"/>
              </w:rPr>
            </w:pPr>
            <w:r w:rsidRPr="00BA0A4E">
              <w:t>Создание условий для максимальной реализации предпринимательского потенциала жителей Первомайского района, повышения вклада малого и среднего бизнеса в формирование конкурентной среды и обеспечение занятости населения.</w:t>
            </w:r>
          </w:p>
        </w:tc>
      </w:tr>
      <w:tr w:rsidR="00BA0A4E" w:rsidRPr="0089033B" w:rsidTr="00BA0A4E">
        <w:trPr>
          <w:cantSplit/>
          <w:trHeight w:val="230"/>
        </w:trPr>
        <w:tc>
          <w:tcPr>
            <w:tcW w:w="2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 задач МП и их значения (с детализацией по годам реализации МП)</w:t>
            </w: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BA0A4E" w:rsidRPr="0089033B" w:rsidTr="00BA0A4E">
        <w:trPr>
          <w:cantSplit/>
          <w:trHeight w:val="230"/>
        </w:trPr>
        <w:tc>
          <w:tcPr>
            <w:tcW w:w="2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A0A4E" w:rsidRPr="00BA0A4E" w:rsidRDefault="00BA0A4E" w:rsidP="00BA0A4E">
            <w:pPr>
              <w:keepNext/>
              <w:keepLines/>
              <w:widowControl w:val="0"/>
            </w:pP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 xml:space="preserve">1. Объем инвестиций в основной капитал в расчете на 1 жителя, тыс. рублей </w:t>
            </w:r>
          </w:p>
        </w:tc>
        <w:tc>
          <w:tcPr>
            <w:tcW w:w="1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</w:p>
        </w:tc>
        <w:tc>
          <w:tcPr>
            <w:tcW w:w="1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1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33,4</w:t>
            </w:r>
          </w:p>
        </w:tc>
      </w:tr>
      <w:tr w:rsidR="00BA0A4E" w:rsidRPr="0089033B" w:rsidTr="00BA0A4E">
        <w:trPr>
          <w:cantSplit/>
          <w:trHeight w:val="230"/>
        </w:trPr>
        <w:tc>
          <w:tcPr>
            <w:tcW w:w="2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A4E" w:rsidRPr="00BA0A4E" w:rsidRDefault="00BA0A4E" w:rsidP="00BA0A4E">
            <w:pPr>
              <w:keepNext/>
              <w:keepLines/>
              <w:widowControl w:val="0"/>
            </w:pP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2. Число субъектов малого и среднего предпринимательства (ед. на 10 тыс. жителей)</w:t>
            </w:r>
          </w:p>
        </w:tc>
        <w:tc>
          <w:tcPr>
            <w:tcW w:w="1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256,8</w:t>
            </w:r>
          </w:p>
        </w:tc>
        <w:tc>
          <w:tcPr>
            <w:tcW w:w="1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261,31</w:t>
            </w:r>
          </w:p>
        </w:tc>
        <w:tc>
          <w:tcPr>
            <w:tcW w:w="1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262,87</w:t>
            </w:r>
          </w:p>
        </w:tc>
      </w:tr>
      <w:tr w:rsidR="00BA0A4E" w:rsidRPr="0089033B" w:rsidTr="00BA0A4E">
        <w:trPr>
          <w:cantSplit/>
          <w:trHeight w:val="555"/>
        </w:trPr>
        <w:tc>
          <w:tcPr>
            <w:tcW w:w="2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МП (подпрограммы МП)          </w:t>
            </w:r>
          </w:p>
        </w:tc>
        <w:tc>
          <w:tcPr>
            <w:tcW w:w="693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AC17D0">
            <w:pPr>
              <w:pStyle w:val="ConsNormal"/>
              <w:keepNext/>
              <w:keepLines/>
              <w:ind w:right="0" w:firstLine="0"/>
              <w:rPr>
                <w:rFonts w:ascii="Times New Roman" w:hAnsi="Times New Roman"/>
                <w:sz w:val="24"/>
                <w:szCs w:val="24"/>
              </w:rPr>
            </w:pPr>
            <w:r w:rsidRPr="00BA0A4E">
              <w:rPr>
                <w:rFonts w:ascii="Times New Roman" w:hAnsi="Times New Roman"/>
                <w:sz w:val="24"/>
                <w:szCs w:val="24"/>
              </w:rPr>
              <w:t>2019-202</w:t>
            </w:r>
            <w:r w:rsidR="00AC17D0">
              <w:rPr>
                <w:rFonts w:ascii="Times New Roman" w:hAnsi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</w:tr>
      <w:tr w:rsidR="00BA0A4E" w:rsidRPr="0089033B" w:rsidTr="00BA0A4E">
        <w:trPr>
          <w:cantSplit/>
          <w:trHeight w:val="360"/>
        </w:trPr>
        <w:tc>
          <w:tcPr>
            <w:tcW w:w="2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МП (при наличии)</w:t>
            </w:r>
          </w:p>
        </w:tc>
        <w:tc>
          <w:tcPr>
            <w:tcW w:w="693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A4E" w:rsidRPr="0089033B" w:rsidTr="00BA0A4E">
        <w:trPr>
          <w:cantSplit/>
          <w:trHeight w:val="192"/>
        </w:trPr>
        <w:tc>
          <w:tcPr>
            <w:tcW w:w="256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Объемы и источники</w:t>
            </w:r>
            <w:r w:rsidRPr="00BA0A4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финансирования    </w:t>
            </w:r>
            <w:r w:rsidRPr="00BA0A4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(с детализацией по   </w:t>
            </w:r>
            <w:r w:rsidRPr="00BA0A4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годам реализации, тыс.рублей)            </w:t>
            </w:r>
          </w:p>
        </w:tc>
        <w:tc>
          <w:tcPr>
            <w:tcW w:w="22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BA0A4E" w:rsidRPr="0089033B" w:rsidTr="00BA0A4E">
        <w:trPr>
          <w:cantSplit/>
          <w:trHeight w:val="189"/>
        </w:trPr>
        <w:tc>
          <w:tcPr>
            <w:tcW w:w="256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0A4E" w:rsidRPr="00BA0A4E" w:rsidRDefault="00BA0A4E" w:rsidP="00BA0A4E">
            <w:pPr>
              <w:keepNext/>
              <w:keepLines/>
              <w:widowControl w:val="0"/>
            </w:pPr>
          </w:p>
        </w:tc>
        <w:tc>
          <w:tcPr>
            <w:tcW w:w="22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Федеральный бюджет (по согласованию)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A0A4E" w:rsidRPr="0089033B" w:rsidTr="00BA0A4E">
        <w:trPr>
          <w:cantSplit/>
          <w:trHeight w:val="189"/>
        </w:trPr>
        <w:tc>
          <w:tcPr>
            <w:tcW w:w="256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0A4E" w:rsidRPr="00BA0A4E" w:rsidRDefault="00BA0A4E" w:rsidP="00BA0A4E">
            <w:pPr>
              <w:keepNext/>
              <w:keepLines/>
              <w:widowControl w:val="0"/>
            </w:pPr>
          </w:p>
        </w:tc>
        <w:tc>
          <w:tcPr>
            <w:tcW w:w="22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A4E" w:rsidRPr="0089033B" w:rsidTr="00BA0A4E">
        <w:trPr>
          <w:cantSplit/>
          <w:trHeight w:val="189"/>
        </w:trPr>
        <w:tc>
          <w:tcPr>
            <w:tcW w:w="256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0A4E" w:rsidRPr="00BA0A4E" w:rsidRDefault="00BA0A4E" w:rsidP="00BA0A4E">
            <w:pPr>
              <w:keepNext/>
              <w:keepLines/>
              <w:widowControl w:val="0"/>
            </w:pPr>
          </w:p>
        </w:tc>
        <w:tc>
          <w:tcPr>
            <w:tcW w:w="22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Местные бюджеты (по согласованию)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A0A4E" w:rsidRPr="0089033B" w:rsidTr="00BA0A4E">
        <w:trPr>
          <w:cantSplit/>
          <w:trHeight w:val="189"/>
        </w:trPr>
        <w:tc>
          <w:tcPr>
            <w:tcW w:w="256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0A4E" w:rsidRPr="00BA0A4E" w:rsidRDefault="00BA0A4E" w:rsidP="00BA0A4E">
            <w:pPr>
              <w:keepNext/>
              <w:keepLines/>
              <w:widowControl w:val="0"/>
            </w:pPr>
          </w:p>
        </w:tc>
        <w:tc>
          <w:tcPr>
            <w:tcW w:w="22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(по согласованию)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A4E" w:rsidRPr="0089033B" w:rsidTr="00BA0A4E">
        <w:trPr>
          <w:cantSplit/>
          <w:trHeight w:val="189"/>
        </w:trPr>
        <w:tc>
          <w:tcPr>
            <w:tcW w:w="256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0A4E" w:rsidRPr="00BA0A4E" w:rsidRDefault="00BA0A4E" w:rsidP="00BA0A4E">
            <w:pPr>
              <w:keepNext/>
              <w:keepLines/>
              <w:widowControl w:val="0"/>
            </w:pPr>
          </w:p>
        </w:tc>
        <w:tc>
          <w:tcPr>
            <w:tcW w:w="22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Всего по источникам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A0A4E" w:rsidRPr="0089033B" w:rsidTr="00BA0A4E">
        <w:trPr>
          <w:cantSplit/>
          <w:trHeight w:val="354"/>
        </w:trPr>
        <w:tc>
          <w:tcPr>
            <w:tcW w:w="256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Объем и основные направления расходования средств (с детализацией по годам реализации, тыс. рублей)</w:t>
            </w:r>
          </w:p>
        </w:tc>
        <w:tc>
          <w:tcPr>
            <w:tcW w:w="22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расходования средств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BA0A4E" w:rsidRPr="0089033B" w:rsidTr="00BA0A4E">
        <w:trPr>
          <w:cantSplit/>
          <w:trHeight w:val="354"/>
        </w:trPr>
        <w:tc>
          <w:tcPr>
            <w:tcW w:w="256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0A4E" w:rsidRPr="00BA0A4E" w:rsidRDefault="00BA0A4E" w:rsidP="00BA0A4E">
            <w:pPr>
              <w:keepNext/>
              <w:keepLines/>
              <w:widowControl w:val="0"/>
            </w:pPr>
          </w:p>
        </w:tc>
        <w:tc>
          <w:tcPr>
            <w:tcW w:w="22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инвестиции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A0A4E" w:rsidRPr="0089033B" w:rsidTr="00BA0A4E">
        <w:trPr>
          <w:cantSplit/>
          <w:trHeight w:val="354"/>
        </w:trPr>
        <w:tc>
          <w:tcPr>
            <w:tcW w:w="256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0A4E" w:rsidRPr="00BA0A4E" w:rsidRDefault="00BA0A4E" w:rsidP="00BA0A4E">
            <w:pPr>
              <w:keepNext/>
              <w:keepLines/>
              <w:widowControl w:val="0"/>
            </w:pPr>
          </w:p>
        </w:tc>
        <w:tc>
          <w:tcPr>
            <w:tcW w:w="22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A4E" w:rsidRPr="0089033B" w:rsidTr="00BA0A4E">
        <w:trPr>
          <w:cantSplit/>
          <w:trHeight w:val="354"/>
        </w:trPr>
        <w:tc>
          <w:tcPr>
            <w:tcW w:w="256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0A4E" w:rsidRPr="00BA0A4E" w:rsidRDefault="00BA0A4E" w:rsidP="00BA0A4E">
            <w:pPr>
              <w:keepNext/>
              <w:keepLines/>
              <w:widowControl w:val="0"/>
            </w:pPr>
          </w:p>
        </w:tc>
        <w:tc>
          <w:tcPr>
            <w:tcW w:w="22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A4E" w:rsidRPr="0089033B" w:rsidTr="00BA0A4E">
        <w:trPr>
          <w:cantSplit/>
          <w:trHeight w:val="1760"/>
        </w:trPr>
        <w:tc>
          <w:tcPr>
            <w:tcW w:w="2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управления МП (подпрограммы МП)</w:t>
            </w:r>
          </w:p>
        </w:tc>
        <w:tc>
          <w:tcPr>
            <w:tcW w:w="693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BA0A4E">
            <w:pPr>
              <w:pStyle w:val="ConsPlusNormal"/>
              <w:keepNext/>
              <w:keepLine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 xml:space="preserve">              Реализацию МП осуществляет Администрация Первомайского района.</w:t>
            </w:r>
          </w:p>
          <w:p w:rsidR="00BA0A4E" w:rsidRPr="00BA0A4E" w:rsidRDefault="00BA0A4E" w:rsidP="00BA0A4E">
            <w:pPr>
              <w:pStyle w:val="ConsPlusNormal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Контроль за реализацией МП осуществляет з</w:t>
            </w:r>
            <w:r w:rsidRPr="00BA0A4E">
              <w:rPr>
                <w:rStyle w:val="a3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>аместитель Главы Первомайского района по экономике, финансам и инвестициям.</w:t>
            </w: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 xml:space="preserve"> Текущий контроль и мониторинг реализации МП осуществляют:</w:t>
            </w:r>
          </w:p>
          <w:p w:rsidR="00BA0A4E" w:rsidRPr="00BA0A4E" w:rsidRDefault="00BA0A4E" w:rsidP="00BA0A4E">
            <w:pPr>
              <w:pStyle w:val="ConsPlusNormal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 xml:space="preserve">- Отдел экономического развития Администрации Первомайского района; </w:t>
            </w:r>
          </w:p>
          <w:p w:rsidR="00BA0A4E" w:rsidRPr="00BA0A4E" w:rsidRDefault="00BA0A4E" w:rsidP="00BA0A4E">
            <w:pPr>
              <w:pStyle w:val="ConsPlusNormal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 xml:space="preserve">- Управление имущественных отношений Администрации Первомайского района Первомайского района; </w:t>
            </w:r>
          </w:p>
          <w:p w:rsidR="00BA0A4E" w:rsidRPr="00BA0A4E" w:rsidRDefault="00BA0A4E" w:rsidP="00BA0A4E">
            <w:pPr>
              <w:pStyle w:val="ConsPlusNormal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 xml:space="preserve">- Управление сельского хозяйства Администрации Первомайского района; отдел строительства, архитектуры и ЖКХ Администрации Первомайского района; </w:t>
            </w:r>
          </w:p>
          <w:p w:rsidR="00BA0A4E" w:rsidRPr="00BA0A4E" w:rsidRDefault="00BA0A4E" w:rsidP="00BA0A4E">
            <w:pPr>
              <w:pStyle w:val="ConsPlusNormal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 xml:space="preserve">- МКУ «Отдел культуры Администрации Первомайского района»; </w:t>
            </w:r>
          </w:p>
          <w:p w:rsidR="00BA0A4E" w:rsidRPr="00BA0A4E" w:rsidRDefault="00BA0A4E" w:rsidP="00BA0A4E">
            <w:pPr>
              <w:pStyle w:val="ConsPlusNormal"/>
              <w:keepNext/>
              <w:keepLines/>
              <w:ind w:left="341" w:firstLine="3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 xml:space="preserve">- Предприятия и организации Первомайского района,      </w:t>
            </w:r>
          </w:p>
        </w:tc>
      </w:tr>
    </w:tbl>
    <w:p w:rsidR="00995905" w:rsidRDefault="00BA0A4E" w:rsidP="00E7075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9033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sectPr w:rsidR="00995905" w:rsidSect="00A63C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90B29"/>
    <w:multiLevelType w:val="hybridMultilevel"/>
    <w:tmpl w:val="952AD3C2"/>
    <w:lvl w:ilvl="0" w:tplc="0CDCAC68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714A8"/>
    <w:multiLevelType w:val="hybridMultilevel"/>
    <w:tmpl w:val="B7B63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A20F8"/>
    <w:multiLevelType w:val="hybridMultilevel"/>
    <w:tmpl w:val="B7B63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709B3"/>
    <w:multiLevelType w:val="hybridMultilevel"/>
    <w:tmpl w:val="1FA0C2D0"/>
    <w:lvl w:ilvl="0" w:tplc="348075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3120F1"/>
    <w:multiLevelType w:val="hybridMultilevel"/>
    <w:tmpl w:val="1FA0C2D0"/>
    <w:lvl w:ilvl="0" w:tplc="348075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21C5FE1"/>
    <w:multiLevelType w:val="hybridMultilevel"/>
    <w:tmpl w:val="1988F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89319F"/>
    <w:multiLevelType w:val="hybridMultilevel"/>
    <w:tmpl w:val="749ABCCC"/>
    <w:lvl w:ilvl="0" w:tplc="2F6E1C20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800B15"/>
    <w:multiLevelType w:val="hybridMultilevel"/>
    <w:tmpl w:val="463E213C"/>
    <w:lvl w:ilvl="0" w:tplc="DECCDAD2">
      <w:start w:val="2020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F8632D"/>
    <w:multiLevelType w:val="hybridMultilevel"/>
    <w:tmpl w:val="19621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825EBD"/>
    <w:multiLevelType w:val="hybridMultilevel"/>
    <w:tmpl w:val="B9CA0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C72D7B"/>
    <w:multiLevelType w:val="hybridMultilevel"/>
    <w:tmpl w:val="B9CA0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013C4E"/>
    <w:multiLevelType w:val="multilevel"/>
    <w:tmpl w:val="69D21BB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sz w:val="28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sz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sz w:val="28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sz w:val="28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sz w:val="28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sz w:val="28"/>
      </w:rPr>
    </w:lvl>
  </w:abstractNum>
  <w:abstractNum w:abstractNumId="12">
    <w:nsid w:val="72D34F03"/>
    <w:multiLevelType w:val="hybridMultilevel"/>
    <w:tmpl w:val="B9CA0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8"/>
  </w:num>
  <w:num w:numId="7">
    <w:abstractNumId w:val="7"/>
  </w:num>
  <w:num w:numId="8">
    <w:abstractNumId w:val="5"/>
  </w:num>
  <w:num w:numId="9">
    <w:abstractNumId w:val="9"/>
  </w:num>
  <w:num w:numId="10">
    <w:abstractNumId w:val="12"/>
  </w:num>
  <w:num w:numId="11">
    <w:abstractNumId w:val="6"/>
  </w:num>
  <w:num w:numId="12">
    <w:abstractNumId w:val="1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70755"/>
    <w:rsid w:val="00000693"/>
    <w:rsid w:val="000410FD"/>
    <w:rsid w:val="00076C57"/>
    <w:rsid w:val="000951F9"/>
    <w:rsid w:val="000D3B03"/>
    <w:rsid w:val="000E1B4F"/>
    <w:rsid w:val="000E3336"/>
    <w:rsid w:val="000F4DCA"/>
    <w:rsid w:val="001208EE"/>
    <w:rsid w:val="0014614A"/>
    <w:rsid w:val="00171852"/>
    <w:rsid w:val="001A30BC"/>
    <w:rsid w:val="001B1333"/>
    <w:rsid w:val="001B31E9"/>
    <w:rsid w:val="001E6654"/>
    <w:rsid w:val="0020070C"/>
    <w:rsid w:val="0020441E"/>
    <w:rsid w:val="00212C64"/>
    <w:rsid w:val="002267DC"/>
    <w:rsid w:val="00237E9C"/>
    <w:rsid w:val="0028136F"/>
    <w:rsid w:val="0029369D"/>
    <w:rsid w:val="00294980"/>
    <w:rsid w:val="00297303"/>
    <w:rsid w:val="002D4C61"/>
    <w:rsid w:val="002E0E9C"/>
    <w:rsid w:val="002E75C9"/>
    <w:rsid w:val="002F012C"/>
    <w:rsid w:val="00343F97"/>
    <w:rsid w:val="003516D0"/>
    <w:rsid w:val="0035399A"/>
    <w:rsid w:val="00396D78"/>
    <w:rsid w:val="003A744A"/>
    <w:rsid w:val="003C50E7"/>
    <w:rsid w:val="003C6B57"/>
    <w:rsid w:val="003E0FE6"/>
    <w:rsid w:val="003E53E5"/>
    <w:rsid w:val="004225C7"/>
    <w:rsid w:val="00441CE5"/>
    <w:rsid w:val="00452BCD"/>
    <w:rsid w:val="004542A6"/>
    <w:rsid w:val="00464BAB"/>
    <w:rsid w:val="0047782E"/>
    <w:rsid w:val="004814D2"/>
    <w:rsid w:val="004933F8"/>
    <w:rsid w:val="004B6B6A"/>
    <w:rsid w:val="004C5E25"/>
    <w:rsid w:val="004E5D56"/>
    <w:rsid w:val="004F3FE9"/>
    <w:rsid w:val="005075CF"/>
    <w:rsid w:val="00525D6F"/>
    <w:rsid w:val="00526262"/>
    <w:rsid w:val="00531A91"/>
    <w:rsid w:val="00535753"/>
    <w:rsid w:val="005373A9"/>
    <w:rsid w:val="00566E7C"/>
    <w:rsid w:val="005C20E3"/>
    <w:rsid w:val="005E4B66"/>
    <w:rsid w:val="0065073A"/>
    <w:rsid w:val="00663105"/>
    <w:rsid w:val="00664103"/>
    <w:rsid w:val="00667132"/>
    <w:rsid w:val="00671787"/>
    <w:rsid w:val="00685428"/>
    <w:rsid w:val="006864BC"/>
    <w:rsid w:val="006871B5"/>
    <w:rsid w:val="006A06CC"/>
    <w:rsid w:val="006A1687"/>
    <w:rsid w:val="006A3B18"/>
    <w:rsid w:val="006B061B"/>
    <w:rsid w:val="006B7A62"/>
    <w:rsid w:val="00703A0A"/>
    <w:rsid w:val="007327B1"/>
    <w:rsid w:val="00764E3C"/>
    <w:rsid w:val="007C4B3D"/>
    <w:rsid w:val="007F3125"/>
    <w:rsid w:val="007F33BF"/>
    <w:rsid w:val="007F6E32"/>
    <w:rsid w:val="0081363A"/>
    <w:rsid w:val="008155D5"/>
    <w:rsid w:val="0084699A"/>
    <w:rsid w:val="00871F48"/>
    <w:rsid w:val="0089033B"/>
    <w:rsid w:val="008A7733"/>
    <w:rsid w:val="008F0261"/>
    <w:rsid w:val="008F1BA8"/>
    <w:rsid w:val="008F3D28"/>
    <w:rsid w:val="0092077D"/>
    <w:rsid w:val="009312FE"/>
    <w:rsid w:val="00940089"/>
    <w:rsid w:val="00960902"/>
    <w:rsid w:val="00984981"/>
    <w:rsid w:val="009937D9"/>
    <w:rsid w:val="00995905"/>
    <w:rsid w:val="009A1433"/>
    <w:rsid w:val="009A3CC1"/>
    <w:rsid w:val="009B0D09"/>
    <w:rsid w:val="009B539C"/>
    <w:rsid w:val="009D1FE3"/>
    <w:rsid w:val="009E7494"/>
    <w:rsid w:val="009F2D0C"/>
    <w:rsid w:val="00A37CAA"/>
    <w:rsid w:val="00A63C6A"/>
    <w:rsid w:val="00A67DFE"/>
    <w:rsid w:val="00AA199A"/>
    <w:rsid w:val="00AC17D0"/>
    <w:rsid w:val="00B10FA7"/>
    <w:rsid w:val="00B1786D"/>
    <w:rsid w:val="00B213DF"/>
    <w:rsid w:val="00B27B88"/>
    <w:rsid w:val="00B500A6"/>
    <w:rsid w:val="00B741AC"/>
    <w:rsid w:val="00B92FA2"/>
    <w:rsid w:val="00B96CC6"/>
    <w:rsid w:val="00BA0A4E"/>
    <w:rsid w:val="00BA4E09"/>
    <w:rsid w:val="00BB5BB4"/>
    <w:rsid w:val="00BD0909"/>
    <w:rsid w:val="00BE09D3"/>
    <w:rsid w:val="00C1218D"/>
    <w:rsid w:val="00C247C6"/>
    <w:rsid w:val="00C41BED"/>
    <w:rsid w:val="00C52AEC"/>
    <w:rsid w:val="00C65937"/>
    <w:rsid w:val="00C8590F"/>
    <w:rsid w:val="00C874D9"/>
    <w:rsid w:val="00CA189F"/>
    <w:rsid w:val="00CA53F6"/>
    <w:rsid w:val="00CA6CDE"/>
    <w:rsid w:val="00CC3016"/>
    <w:rsid w:val="00CD22F1"/>
    <w:rsid w:val="00CE714A"/>
    <w:rsid w:val="00CF1105"/>
    <w:rsid w:val="00CF1F0C"/>
    <w:rsid w:val="00D034B3"/>
    <w:rsid w:val="00D07AF0"/>
    <w:rsid w:val="00D12E44"/>
    <w:rsid w:val="00D45205"/>
    <w:rsid w:val="00DB01D3"/>
    <w:rsid w:val="00DB5AD1"/>
    <w:rsid w:val="00DC6614"/>
    <w:rsid w:val="00DD1B16"/>
    <w:rsid w:val="00DD428C"/>
    <w:rsid w:val="00DD7BD1"/>
    <w:rsid w:val="00DE206E"/>
    <w:rsid w:val="00DF30A1"/>
    <w:rsid w:val="00DF3D07"/>
    <w:rsid w:val="00DF5516"/>
    <w:rsid w:val="00E441FC"/>
    <w:rsid w:val="00E50426"/>
    <w:rsid w:val="00E70755"/>
    <w:rsid w:val="00E71322"/>
    <w:rsid w:val="00EB1D75"/>
    <w:rsid w:val="00ED2459"/>
    <w:rsid w:val="00EE7F01"/>
    <w:rsid w:val="00EF4F60"/>
    <w:rsid w:val="00F17DE5"/>
    <w:rsid w:val="00F24FAB"/>
    <w:rsid w:val="00F359EF"/>
    <w:rsid w:val="00F6536F"/>
    <w:rsid w:val="00F678FA"/>
    <w:rsid w:val="00F82089"/>
    <w:rsid w:val="00F92500"/>
    <w:rsid w:val="00FB238D"/>
    <w:rsid w:val="00FC7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10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07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707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E70755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ja-JP"/>
    </w:rPr>
  </w:style>
  <w:style w:type="character" w:styleId="a3">
    <w:name w:val="Emphasis"/>
    <w:basedOn w:val="a0"/>
    <w:uiPriority w:val="20"/>
    <w:qFormat/>
    <w:rsid w:val="00C874D9"/>
    <w:rPr>
      <w:i/>
      <w:iCs/>
    </w:rPr>
  </w:style>
  <w:style w:type="paragraph" w:styleId="a4">
    <w:name w:val="List Paragraph"/>
    <w:basedOn w:val="a"/>
    <w:uiPriority w:val="99"/>
    <w:qFormat/>
    <w:rsid w:val="00F678FA"/>
    <w:pPr>
      <w:ind w:left="720"/>
      <w:contextualSpacing/>
    </w:pPr>
  </w:style>
  <w:style w:type="paragraph" w:customStyle="1" w:styleId="Report">
    <w:name w:val="Report"/>
    <w:basedOn w:val="a"/>
    <w:rsid w:val="009D1FE3"/>
    <w:pPr>
      <w:spacing w:line="360" w:lineRule="auto"/>
      <w:ind w:firstLine="567"/>
      <w:jc w:val="both"/>
    </w:pPr>
    <w:rPr>
      <w:rFonts w:eastAsia="Times New Roman"/>
      <w:szCs w:val="20"/>
      <w:lang w:eastAsia="ru-RU"/>
    </w:rPr>
  </w:style>
  <w:style w:type="paragraph" w:styleId="a5">
    <w:name w:val="No Spacing"/>
    <w:link w:val="a6"/>
    <w:uiPriority w:val="1"/>
    <w:qFormat/>
    <w:rsid w:val="00DF30A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uiPriority w:val="1"/>
    <w:rsid w:val="00DF30A1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E0E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0E9C"/>
    <w:rPr>
      <w:rFonts w:ascii="Tahoma" w:eastAsia="MS Mincho" w:hAnsi="Tahoma" w:cs="Tahoma"/>
      <w:sz w:val="16"/>
      <w:szCs w:val="16"/>
      <w:lang w:eastAsia="ja-JP"/>
    </w:rPr>
  </w:style>
  <w:style w:type="table" w:styleId="a9">
    <w:name w:val="Table Grid"/>
    <w:basedOn w:val="a1"/>
    <w:uiPriority w:val="59"/>
    <w:rsid w:val="00D07A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qFormat/>
    <w:rsid w:val="00A67DFE"/>
    <w:pPr>
      <w:jc w:val="center"/>
    </w:pPr>
    <w:rPr>
      <w:rFonts w:eastAsia="Times New Roman"/>
      <w:b/>
      <w:sz w:val="28"/>
      <w:szCs w:val="20"/>
      <w:lang w:eastAsia="ru-RU"/>
    </w:rPr>
  </w:style>
  <w:style w:type="character" w:customStyle="1" w:styleId="ab">
    <w:name w:val="Название Знак"/>
    <w:basedOn w:val="a0"/>
    <w:link w:val="aa"/>
    <w:rsid w:val="00A67DF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c">
    <w:name w:val="Strong"/>
    <w:basedOn w:val="a0"/>
    <w:uiPriority w:val="22"/>
    <w:qFormat/>
    <w:rsid w:val="004814D2"/>
    <w:rPr>
      <w:b/>
      <w:bCs/>
    </w:rPr>
  </w:style>
  <w:style w:type="paragraph" w:customStyle="1" w:styleId="Default">
    <w:name w:val="Default"/>
    <w:rsid w:val="003C50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10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07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707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E70755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ja-JP"/>
    </w:rPr>
  </w:style>
  <w:style w:type="character" w:styleId="a3">
    <w:name w:val="Emphasis"/>
    <w:basedOn w:val="a0"/>
    <w:uiPriority w:val="20"/>
    <w:qFormat/>
    <w:rsid w:val="00C874D9"/>
    <w:rPr>
      <w:i/>
      <w:iCs/>
    </w:rPr>
  </w:style>
  <w:style w:type="paragraph" w:styleId="a4">
    <w:name w:val="List Paragraph"/>
    <w:basedOn w:val="a"/>
    <w:uiPriority w:val="99"/>
    <w:qFormat/>
    <w:rsid w:val="00F678FA"/>
    <w:pPr>
      <w:ind w:left="720"/>
      <w:contextualSpacing/>
    </w:pPr>
  </w:style>
  <w:style w:type="paragraph" w:customStyle="1" w:styleId="Report">
    <w:name w:val="Report"/>
    <w:basedOn w:val="a"/>
    <w:rsid w:val="009D1FE3"/>
    <w:pPr>
      <w:spacing w:line="360" w:lineRule="auto"/>
      <w:ind w:firstLine="567"/>
      <w:jc w:val="both"/>
    </w:pPr>
    <w:rPr>
      <w:rFonts w:eastAsia="Times New Roman"/>
      <w:szCs w:val="20"/>
      <w:lang w:eastAsia="ru-RU"/>
    </w:rPr>
  </w:style>
  <w:style w:type="paragraph" w:styleId="a5">
    <w:name w:val="No Spacing"/>
    <w:link w:val="a6"/>
    <w:uiPriority w:val="1"/>
    <w:qFormat/>
    <w:rsid w:val="00DF30A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uiPriority w:val="1"/>
    <w:rsid w:val="00DF30A1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E0E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0E9C"/>
    <w:rPr>
      <w:rFonts w:ascii="Tahoma" w:eastAsia="MS Mincho" w:hAnsi="Tahoma" w:cs="Tahoma"/>
      <w:sz w:val="16"/>
      <w:szCs w:val="16"/>
      <w:lang w:eastAsia="ja-JP"/>
    </w:rPr>
  </w:style>
  <w:style w:type="table" w:styleId="a9">
    <w:name w:val="Table Grid"/>
    <w:basedOn w:val="a1"/>
    <w:uiPriority w:val="59"/>
    <w:rsid w:val="00D07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itle"/>
    <w:basedOn w:val="a"/>
    <w:link w:val="ab"/>
    <w:qFormat/>
    <w:rsid w:val="00A67DFE"/>
    <w:pPr>
      <w:jc w:val="center"/>
    </w:pPr>
    <w:rPr>
      <w:rFonts w:eastAsia="Times New Roman"/>
      <w:b/>
      <w:sz w:val="28"/>
      <w:szCs w:val="20"/>
      <w:lang w:eastAsia="ru-RU"/>
    </w:rPr>
  </w:style>
  <w:style w:type="character" w:customStyle="1" w:styleId="ab">
    <w:name w:val="Название Знак"/>
    <w:basedOn w:val="a0"/>
    <w:link w:val="aa"/>
    <w:rsid w:val="00A67DF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c">
    <w:name w:val="Strong"/>
    <w:basedOn w:val="a0"/>
    <w:uiPriority w:val="22"/>
    <w:qFormat/>
    <w:rsid w:val="004814D2"/>
    <w:rPr>
      <w:b/>
      <w:bCs/>
    </w:rPr>
  </w:style>
  <w:style w:type="paragraph" w:customStyle="1" w:styleId="Default">
    <w:name w:val="Default"/>
    <w:rsid w:val="003C50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16CC2-4084-4D90-8281-E66927BE0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539</Words>
  <Characters>3075</Characters>
  <Application>Microsoft Office Word</Application>
  <DocSecurity>4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feu feu</dc:creator>
  <cp:lastModifiedBy>User</cp:lastModifiedBy>
  <cp:revision>2</cp:revision>
  <cp:lastPrinted>2018-11-26T08:53:00Z</cp:lastPrinted>
  <dcterms:created xsi:type="dcterms:W3CDTF">2020-11-16T09:10:00Z</dcterms:created>
  <dcterms:modified xsi:type="dcterms:W3CDTF">2020-11-16T09:10:00Z</dcterms:modified>
</cp:coreProperties>
</file>