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14" w:rsidRDefault="00476714" w:rsidP="008438FF">
      <w:pPr>
        <w:outlineLvl w:val="0"/>
        <w:rPr>
          <w:b/>
          <w:sz w:val="26"/>
          <w:szCs w:val="26"/>
        </w:rPr>
      </w:pPr>
    </w:p>
    <w:p w:rsidR="00EA3CE7" w:rsidRDefault="00EA3CE7" w:rsidP="007960C9">
      <w:pPr>
        <w:jc w:val="center"/>
        <w:outlineLvl w:val="0"/>
        <w:rPr>
          <w:b/>
          <w:sz w:val="26"/>
          <w:szCs w:val="26"/>
        </w:rPr>
      </w:pPr>
    </w:p>
    <w:p w:rsidR="00211C5E" w:rsidRDefault="00211C5E" w:rsidP="007960C9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211C5E" w:rsidRDefault="00211C5E" w:rsidP="007960C9">
      <w:pPr>
        <w:ind w:right="83"/>
        <w:jc w:val="center"/>
        <w:outlineLvl w:val="0"/>
        <w:rPr>
          <w:b/>
        </w:rPr>
      </w:pPr>
      <w:r>
        <w:rPr>
          <w:b/>
        </w:rPr>
        <w:t>Муниципальной программы</w:t>
      </w:r>
    </w:p>
    <w:p w:rsidR="00C00901" w:rsidRPr="00C00901" w:rsidRDefault="00C00901" w:rsidP="00C00901">
      <w:pPr>
        <w:ind w:right="83"/>
        <w:jc w:val="center"/>
        <w:rPr>
          <w:b/>
        </w:rPr>
      </w:pPr>
      <w:r w:rsidRPr="00C00901">
        <w:rPr>
          <w:b/>
        </w:rPr>
        <w:t>«</w:t>
      </w:r>
      <w:r w:rsidR="00EA3CE7">
        <w:rPr>
          <w:b/>
        </w:rPr>
        <w:t>Обеспечение безопасности населения Первомайского района</w:t>
      </w:r>
      <w:r w:rsidRPr="00C00901">
        <w:rPr>
          <w:b/>
        </w:rPr>
        <w:t xml:space="preserve"> на 2020-202</w:t>
      </w:r>
      <w:r w:rsidR="00CF17F3">
        <w:rPr>
          <w:b/>
        </w:rPr>
        <w:t>2</w:t>
      </w:r>
      <w:r w:rsidRPr="00C00901">
        <w:rPr>
          <w:b/>
        </w:rPr>
        <w:t xml:space="preserve"> годы»</w:t>
      </w:r>
    </w:p>
    <w:tbl>
      <w:tblPr>
        <w:tblpPr w:leftFromText="180" w:rightFromText="180" w:vertAnchor="text" w:horzAnchor="page" w:tblpX="1200" w:tblpY="171"/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64"/>
        <w:gridCol w:w="2398"/>
        <w:gridCol w:w="992"/>
        <w:gridCol w:w="495"/>
        <w:gridCol w:w="1134"/>
        <w:gridCol w:w="1276"/>
        <w:gridCol w:w="1417"/>
      </w:tblGrid>
      <w:tr w:rsidR="00C53B28" w:rsidTr="002D61E9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B28" w:rsidRDefault="00185907" w:rsidP="00001CF0">
            <w:r>
              <w:rPr>
                <w:sz w:val="22"/>
                <w:szCs w:val="22"/>
              </w:rPr>
              <w:t xml:space="preserve">Наименование  муниципальной </w:t>
            </w:r>
            <w:r w:rsidR="00C53B28">
              <w:rPr>
                <w:sz w:val="22"/>
                <w:szCs w:val="22"/>
              </w:rPr>
              <w:t>программы (далее МП</w:t>
            </w:r>
            <w:proofErr w:type="gramStart"/>
            <w:r w:rsidR="00C53B28">
              <w:rPr>
                <w:sz w:val="22"/>
                <w:szCs w:val="22"/>
              </w:rPr>
              <w:t>)(</w:t>
            </w:r>
            <w:proofErr w:type="gramEnd"/>
            <w:r w:rsidR="00C53B28">
              <w:rPr>
                <w:sz w:val="22"/>
                <w:szCs w:val="22"/>
              </w:rPr>
              <w:t xml:space="preserve">подпрограммы МП)   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5907" w:rsidRPr="00185907" w:rsidRDefault="00185907" w:rsidP="00185907">
            <w:pPr>
              <w:ind w:right="83"/>
              <w:jc w:val="center"/>
            </w:pPr>
            <w:r>
              <w:rPr>
                <w:sz w:val="22"/>
                <w:szCs w:val="22"/>
              </w:rPr>
              <w:t xml:space="preserve">Муниципальная </w:t>
            </w:r>
            <w:r w:rsidR="00C53B28">
              <w:rPr>
                <w:sz w:val="22"/>
                <w:szCs w:val="22"/>
              </w:rPr>
              <w:t xml:space="preserve">программа </w:t>
            </w:r>
            <w:r w:rsidRPr="00185907">
              <w:t>«Обеспечение безопасности населения Первомайского района на 2020-202</w:t>
            </w:r>
            <w:r w:rsidR="00CF17F3">
              <w:t>2</w:t>
            </w:r>
            <w:r w:rsidRPr="00185907">
              <w:t xml:space="preserve"> годы»</w:t>
            </w:r>
          </w:p>
          <w:p w:rsidR="00C53B28" w:rsidRDefault="00C53B28" w:rsidP="00001CF0">
            <w:pPr>
              <w:ind w:right="83"/>
              <w:jc w:val="both"/>
            </w:pPr>
          </w:p>
        </w:tc>
      </w:tr>
      <w:tr w:rsidR="00C53B28" w:rsidTr="002D61E9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B28" w:rsidRDefault="00C53B28" w:rsidP="00001CF0">
            <w:r>
              <w:rPr>
                <w:sz w:val="22"/>
                <w:szCs w:val="22"/>
              </w:rPr>
              <w:t>Координатор</w:t>
            </w:r>
            <w:r w:rsidR="006E7ED0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337" w:rsidRPr="00493B79" w:rsidRDefault="00621337" w:rsidP="00621337">
            <w:r w:rsidRPr="00493B79">
              <w:rPr>
                <w:sz w:val="22"/>
                <w:szCs w:val="22"/>
              </w:rPr>
              <w:t>Главный специалист по молодежной политике управления</w:t>
            </w:r>
          </w:p>
          <w:p w:rsidR="00621337" w:rsidRDefault="00621337" w:rsidP="00621337">
            <w:r w:rsidRPr="00493B79">
              <w:rPr>
                <w:sz w:val="22"/>
                <w:szCs w:val="22"/>
              </w:rPr>
              <w:t xml:space="preserve"> по развитию культуры, молодежной политики и туризма</w:t>
            </w:r>
            <w:r w:rsidRPr="006213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Администрации Первомайского района</w:t>
            </w:r>
          </w:p>
          <w:p w:rsidR="00621337" w:rsidRDefault="00621337" w:rsidP="00621337"/>
          <w:p w:rsidR="00C53B28" w:rsidRDefault="00C53B28" w:rsidP="00621337">
            <w:r>
              <w:rPr>
                <w:sz w:val="22"/>
                <w:szCs w:val="22"/>
              </w:rPr>
              <w:t>Главный специалист по ГО и ЧС Администрации Первомайского района</w:t>
            </w:r>
          </w:p>
          <w:p w:rsidR="00FB1977" w:rsidRDefault="00FB1977" w:rsidP="00001CF0"/>
        </w:tc>
      </w:tr>
      <w:tr w:rsidR="00C53B28" w:rsidTr="002D61E9">
        <w:trPr>
          <w:cantSplit/>
          <w:trHeight w:val="206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B28" w:rsidRDefault="001F7757" w:rsidP="00001CF0">
            <w:r>
              <w:rPr>
                <w:sz w:val="22"/>
                <w:szCs w:val="22"/>
              </w:rPr>
              <w:t xml:space="preserve">Заказчик муниципальной </w:t>
            </w:r>
            <w:r w:rsidR="00C53B28">
              <w:rPr>
                <w:sz w:val="22"/>
                <w:szCs w:val="22"/>
              </w:rPr>
              <w:t>программы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B28" w:rsidRDefault="00C53B28" w:rsidP="009067B6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 xml:space="preserve">Администрация Первомайского района </w:t>
            </w:r>
          </w:p>
        </w:tc>
      </w:tr>
      <w:tr w:rsidR="00C53B28" w:rsidTr="002D61E9">
        <w:trPr>
          <w:cantSplit/>
          <w:trHeight w:val="156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B28" w:rsidRDefault="001F7757" w:rsidP="00001CF0">
            <w:r>
              <w:rPr>
                <w:sz w:val="22"/>
                <w:szCs w:val="22"/>
              </w:rPr>
              <w:t xml:space="preserve">Соисполнители муниципальной </w:t>
            </w:r>
            <w:r w:rsidR="00C53B28">
              <w:rPr>
                <w:sz w:val="22"/>
                <w:szCs w:val="22"/>
              </w:rPr>
              <w:t>программы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1337" w:rsidRPr="00305E4A" w:rsidRDefault="00621337" w:rsidP="00621337">
            <w:pPr>
              <w:jc w:val="both"/>
            </w:pPr>
            <w:r w:rsidRPr="00305E4A">
              <w:t>Отделение полиции №7 по обслуживанию Первомайского  района МО  МВД России «</w:t>
            </w:r>
            <w:proofErr w:type="spellStart"/>
            <w:r w:rsidRPr="00305E4A">
              <w:t>Асиновский</w:t>
            </w:r>
            <w:proofErr w:type="spellEnd"/>
            <w:r w:rsidRPr="00305E4A">
              <w:t>» УМВО России по Томской области (далее  - ОП№7)(по согласованию);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Администраци</w:t>
            </w:r>
            <w:r w:rsidR="00493B79" w:rsidRPr="00305E4A">
              <w:t>и МО Первомайского района;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Комиссия по делам несовершеннолетних и защите их прав (далее -  КДН и ЗП);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Районная газета «Заветы Ильича» (далее – газета);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Первомайское телевидение (далее – ПТВ);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Управление образования Администрации Первомайского района (далее  - РУО);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Отдел культуры Администрации Первомайского района (далее – культура);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Управление сельского хозяйства Администрации Первомайского района (далее – УСХ);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ОГКУ «Центр занятости населения Первомайского района» (далее – ЦЗН) (по согласованию);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ОГКУ «Центр социальной поддержки населения Первомайского района» (далее – ЦСПН) (по согласованию);</w:t>
            </w:r>
          </w:p>
          <w:p w:rsidR="00621337" w:rsidRPr="00305E4A" w:rsidRDefault="00621337" w:rsidP="00621337">
            <w:pPr>
              <w:jc w:val="both"/>
              <w:rPr>
                <w:rFonts w:ascii="Tahoma" w:hAnsi="Tahoma" w:cs="Tahoma"/>
              </w:rPr>
            </w:pPr>
            <w:r w:rsidRPr="00305E4A">
              <w:t>Общеобразовательные учреждения Первомайского района (далее – ОУ);</w:t>
            </w:r>
            <w:r w:rsidRPr="00305E4A">
              <w:rPr>
                <w:rFonts w:ascii="Tahoma" w:hAnsi="Tahoma" w:cs="Tahoma"/>
              </w:rPr>
              <w:t xml:space="preserve"> </w:t>
            </w:r>
          </w:p>
          <w:p w:rsidR="00621337" w:rsidRPr="00305E4A" w:rsidRDefault="00621337" w:rsidP="00621337">
            <w:pPr>
              <w:jc w:val="both"/>
            </w:pPr>
            <w:proofErr w:type="spellStart"/>
            <w:r w:rsidRPr="00305E4A">
              <w:t>Асиновский</w:t>
            </w:r>
            <w:proofErr w:type="spellEnd"/>
            <w:r w:rsidRPr="00305E4A">
              <w:t xml:space="preserve"> межмуниципальный филиал федерального казенного учреждения "Уголовно-исполнительная инспекция Управления Федеральной службы исполнения наказаний по Томской области" (далее - УИИ) (по согласованию);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ОГБУЗ «Первомайская районная больница» (далее – ЦРБ) (по согласованию);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Первомайский филиал Областного Государственного Бюджетного Профессионального Образовательного Учреждения «Томский аграрный колледж» (далее - ТАК) (по согласованию);</w:t>
            </w:r>
          </w:p>
          <w:p w:rsidR="00621337" w:rsidRPr="00305E4A" w:rsidRDefault="00621337" w:rsidP="00621337">
            <w:pPr>
              <w:jc w:val="both"/>
            </w:pPr>
            <w:r w:rsidRPr="00305E4A">
              <w:t>Инспектор  по делам несовершеннолетних отделения полиции №7 (далее – ПДН) (по согласованию);</w:t>
            </w:r>
          </w:p>
          <w:p w:rsidR="00621337" w:rsidRDefault="00621337" w:rsidP="00621337">
            <w:pPr>
              <w:jc w:val="both"/>
            </w:pPr>
            <w:r w:rsidRPr="00305E4A">
              <w:t xml:space="preserve"> Отдел опеки и попечительства Администрации Первомайского района (далее – ООП);</w:t>
            </w:r>
          </w:p>
          <w:p w:rsidR="00FD6362" w:rsidRDefault="00FD6362" w:rsidP="00621337">
            <w:pPr>
              <w:jc w:val="both"/>
            </w:pPr>
            <w:r>
              <w:t xml:space="preserve">ПСЧ № 9 </w:t>
            </w:r>
            <w:r w:rsidR="00E46357">
              <w:t>ФГКУ «1 отряд ФПС по Томской области»;</w:t>
            </w:r>
          </w:p>
          <w:p w:rsidR="00E46357" w:rsidRPr="00507769" w:rsidRDefault="00C53B28" w:rsidP="00AD6391">
            <w:pPr>
              <w:jc w:val="both"/>
            </w:pPr>
            <w:r w:rsidRPr="00507769">
              <w:t xml:space="preserve">Финансовое управление Администрации Первомайского района; </w:t>
            </w:r>
          </w:p>
          <w:p w:rsidR="00C53B28" w:rsidRPr="001A2373" w:rsidRDefault="00AD6391" w:rsidP="009365DE">
            <w:pPr>
              <w:jc w:val="both"/>
            </w:pPr>
            <w:r w:rsidRPr="00507769">
              <w:t xml:space="preserve">иные </w:t>
            </w:r>
            <w:r w:rsidR="0065473D" w:rsidRPr="00507769">
              <w:t>организации</w:t>
            </w:r>
            <w:r w:rsidR="00C53B28" w:rsidRPr="00507769">
              <w:t xml:space="preserve"> района; </w:t>
            </w:r>
            <w:r w:rsidR="00C743A5" w:rsidRPr="00507769">
              <w:t>ДНД,</w:t>
            </w:r>
            <w:r w:rsidR="00E46357" w:rsidRPr="00507769">
              <w:t xml:space="preserve"> волонтеры</w:t>
            </w:r>
            <w:r w:rsidR="009365DE">
              <w:t>.</w:t>
            </w:r>
          </w:p>
        </w:tc>
      </w:tr>
      <w:tr w:rsidR="00C53B28" w:rsidTr="002D61E9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B28" w:rsidRDefault="00C53B28" w:rsidP="001F0B83">
            <w:r>
              <w:rPr>
                <w:sz w:val="22"/>
                <w:szCs w:val="22"/>
              </w:rPr>
              <w:lastRenderedPageBreak/>
              <w:t xml:space="preserve">Стратегическая цель  социально </w:t>
            </w:r>
            <w:proofErr w:type="gramStart"/>
            <w:r>
              <w:rPr>
                <w:sz w:val="22"/>
                <w:szCs w:val="22"/>
              </w:rPr>
              <w:t>–э</w:t>
            </w:r>
            <w:proofErr w:type="gramEnd"/>
            <w:r>
              <w:rPr>
                <w:sz w:val="22"/>
                <w:szCs w:val="22"/>
              </w:rPr>
              <w:t>кономического развития Первомайского района до 203</w:t>
            </w:r>
            <w:r w:rsidR="001F0B8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B28" w:rsidRDefault="00E300CE" w:rsidP="00001CF0">
            <w:r>
              <w:t>Повышение</w:t>
            </w:r>
            <w:r w:rsidR="004F060D">
              <w:t xml:space="preserve"> уровня и</w:t>
            </w:r>
            <w:r>
              <w:t xml:space="preserve"> качества жизни населения</w:t>
            </w:r>
          </w:p>
        </w:tc>
      </w:tr>
      <w:tr w:rsidR="00C53B28" w:rsidTr="002D61E9">
        <w:trPr>
          <w:cantSplit/>
          <w:trHeight w:val="480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3B28" w:rsidRDefault="00C53B28" w:rsidP="00001CF0">
            <w:r>
              <w:rPr>
                <w:sz w:val="22"/>
                <w:szCs w:val="22"/>
              </w:rPr>
              <w:t>Цель программы</w:t>
            </w:r>
          </w:p>
          <w:p w:rsidR="00C53B28" w:rsidRDefault="00C53B28" w:rsidP="00001CF0">
            <w:r>
              <w:rPr>
                <w:sz w:val="22"/>
                <w:szCs w:val="22"/>
              </w:rPr>
              <w:t>(подпрограммы муниципальной программы)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B28" w:rsidRDefault="00C53B28" w:rsidP="00001CF0">
            <w:pPr>
              <w:jc w:val="both"/>
            </w:pPr>
            <w:r w:rsidRPr="002C451A">
              <w:rPr>
                <w:sz w:val="22"/>
                <w:szCs w:val="22"/>
              </w:rPr>
              <w:t xml:space="preserve">Цель подпрограммы– </w:t>
            </w:r>
            <w:r w:rsidR="00E300CE" w:rsidRPr="002C451A">
              <w:rPr>
                <w:sz w:val="22"/>
                <w:szCs w:val="22"/>
              </w:rPr>
              <w:t xml:space="preserve"> </w:t>
            </w:r>
            <w:proofErr w:type="gramStart"/>
            <w:r w:rsidR="00E300CE" w:rsidRPr="002C451A">
              <w:rPr>
                <w:sz w:val="22"/>
                <w:szCs w:val="22"/>
              </w:rPr>
              <w:t>По</w:t>
            </w:r>
            <w:proofErr w:type="gramEnd"/>
            <w:r w:rsidR="00E300CE" w:rsidRPr="002C451A">
              <w:rPr>
                <w:sz w:val="22"/>
                <w:szCs w:val="22"/>
              </w:rPr>
              <w:t>вышение уровня безопасности населения Первомайского района</w:t>
            </w:r>
          </w:p>
        </w:tc>
      </w:tr>
      <w:tr w:rsidR="00CF17F3" w:rsidTr="002D61E9">
        <w:trPr>
          <w:cantSplit/>
          <w:trHeight w:val="99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r>
              <w:rPr>
                <w:sz w:val="22"/>
                <w:szCs w:val="22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r>
              <w:rPr>
                <w:sz w:val="22"/>
                <w:szCs w:val="22"/>
              </w:rPr>
              <w:t>Показатель цели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pPr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pPr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pPr>
              <w:jc w:val="center"/>
            </w:pPr>
            <w:r>
              <w:rPr>
                <w:sz w:val="22"/>
                <w:szCs w:val="22"/>
              </w:rPr>
              <w:t>2022</w:t>
            </w:r>
          </w:p>
        </w:tc>
      </w:tr>
      <w:tr w:rsidR="00CF17F3" w:rsidTr="002D61E9">
        <w:trPr>
          <w:cantSplit/>
          <w:trHeight w:val="96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F17F3" w:rsidRDefault="00CF17F3" w:rsidP="00001CF0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3B0C68" w:rsidRDefault="00CF17F3" w:rsidP="00001CF0">
            <w:pPr>
              <w:jc w:val="both"/>
            </w:pPr>
            <w:r w:rsidRPr="003B0C68">
              <w:t>Количество зарегистрированных преступлений (на 100 тыс. населения)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793533" w:rsidRDefault="00CF17F3" w:rsidP="00FE4CF7">
            <w:pPr>
              <w:pStyle w:val="ConsPlusCel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FE4CF7">
            <w:pPr>
              <w:pStyle w:val="ConsPlusCel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pPr>
              <w:jc w:val="center"/>
            </w:pPr>
            <w:r>
              <w:t>250</w:t>
            </w:r>
          </w:p>
        </w:tc>
      </w:tr>
      <w:tr w:rsidR="00CF17F3" w:rsidTr="002D61E9">
        <w:trPr>
          <w:cantSplit/>
          <w:trHeight w:val="96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F17F3" w:rsidRDefault="00CF17F3" w:rsidP="00001CF0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576BA0" w:rsidRDefault="00CF17F3" w:rsidP="00001CF0">
            <w:pPr>
              <w:jc w:val="both"/>
            </w:pPr>
            <w:r w:rsidRPr="007000EB">
              <w:t>Количество деструктивных событий (ЧС, пожаров), не более (ед.)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68137B" w:rsidP="00001CF0">
            <w:pPr>
              <w:jc w:val="center"/>
            </w:pPr>
            <w:r>
              <w:t>6</w:t>
            </w:r>
            <w:r w:rsidR="00CF17F3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68137B" w:rsidP="00EE586C">
            <w:pPr>
              <w:jc w:val="center"/>
            </w:pPr>
            <w:r>
              <w:t>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68137B" w:rsidP="00001CF0">
            <w:pPr>
              <w:jc w:val="center"/>
            </w:pPr>
            <w:r>
              <w:t>55</w:t>
            </w:r>
          </w:p>
        </w:tc>
      </w:tr>
      <w:tr w:rsidR="00CF17F3" w:rsidTr="002D61E9">
        <w:trPr>
          <w:cantSplit/>
          <w:trHeight w:val="96"/>
        </w:trPr>
        <w:tc>
          <w:tcPr>
            <w:tcW w:w="2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7F3" w:rsidRDefault="00CF17F3" w:rsidP="00001CF0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7000EB" w:rsidRDefault="00CF17F3" w:rsidP="00001CF0">
            <w:pPr>
              <w:jc w:val="both"/>
            </w:pPr>
            <w:r w:rsidRPr="007000EB">
              <w:t>Количество населения, погибшего, травмированного и пострадавшего при ЧС, пожарах, не более (чел.)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68137B" w:rsidP="00001CF0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68137B" w:rsidP="00001CF0">
            <w:pPr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68137B" w:rsidP="00001CF0">
            <w:pPr>
              <w:jc w:val="center"/>
            </w:pPr>
            <w:r>
              <w:t>4</w:t>
            </w:r>
          </w:p>
        </w:tc>
      </w:tr>
      <w:tr w:rsidR="00CF17F3" w:rsidTr="002D61E9">
        <w:trPr>
          <w:cantSplit/>
          <w:trHeight w:val="96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7F3" w:rsidRDefault="00CF17F3" w:rsidP="00001CF0">
            <w:pPr>
              <w:autoSpaceDE/>
              <w:autoSpaceDN/>
              <w:adjustRightInd/>
            </w:pPr>
            <w:r>
              <w:t>Задачи муниципальной программы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7F3" w:rsidRPr="007C7EA9" w:rsidRDefault="00CF17F3" w:rsidP="007C7EA9">
            <w:r w:rsidRPr="007C7EA9">
              <w:rPr>
                <w:sz w:val="22"/>
                <w:szCs w:val="22"/>
              </w:rPr>
              <w:t>Задача 1-</w:t>
            </w:r>
            <w:r w:rsidRPr="007C7EA9">
              <w:t xml:space="preserve"> Профилактика правонарушений и наркомании.</w:t>
            </w:r>
          </w:p>
          <w:p w:rsidR="00CF17F3" w:rsidRPr="004471AE" w:rsidRDefault="00CF17F3" w:rsidP="007C7EA9">
            <w:r w:rsidRPr="004471AE">
              <w:rPr>
                <w:sz w:val="22"/>
                <w:szCs w:val="22"/>
              </w:rPr>
              <w:t xml:space="preserve">Задача 2 </w:t>
            </w:r>
            <w:r>
              <w:rPr>
                <w:sz w:val="22"/>
                <w:szCs w:val="22"/>
              </w:rPr>
              <w:t>–Повышение уровня защиты населения и территории от чрезвычайных ситуаций природного и техногенного характера.</w:t>
            </w: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r>
              <w:rPr>
                <w:sz w:val="22"/>
                <w:szCs w:val="22"/>
              </w:rPr>
              <w:t>Показатели задач муниципальной программы и их значения (с детализацией по годам реализации муниципальной подпрограммы)</w:t>
            </w: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854951">
            <w:pPr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854951">
            <w:pPr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>
            <w:pPr>
              <w:jc w:val="center"/>
            </w:pPr>
            <w:r>
              <w:rPr>
                <w:sz w:val="22"/>
                <w:szCs w:val="22"/>
              </w:rPr>
              <w:t>2022</w:t>
            </w: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/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7C7EA9" w:rsidRDefault="00CF17F3" w:rsidP="0009065D">
            <w:r w:rsidRPr="004471AE">
              <w:rPr>
                <w:sz w:val="22"/>
                <w:szCs w:val="22"/>
              </w:rPr>
              <w:t>Задача 1</w:t>
            </w:r>
            <w:r>
              <w:rPr>
                <w:sz w:val="22"/>
                <w:szCs w:val="22"/>
              </w:rPr>
              <w:t xml:space="preserve">– </w:t>
            </w:r>
            <w:r w:rsidRPr="007C7EA9">
              <w:t xml:space="preserve"> Профилактика правонарушений и наркомании.</w:t>
            </w:r>
          </w:p>
          <w:p w:rsidR="00CF17F3" w:rsidRPr="004471AE" w:rsidRDefault="00CF17F3" w:rsidP="00001CF0">
            <w:pPr>
              <w:jc w:val="center"/>
            </w:pP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/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C470EE" w:rsidRDefault="00CF17F3" w:rsidP="005E61D9">
            <w:pPr>
              <w:jc w:val="both"/>
            </w:pPr>
            <w:r w:rsidRPr="00C470EE">
              <w:t>Количество преступлений, совершенных в общественных местах (ед.)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142409" w:rsidP="00001CF0">
            <w:pPr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142409" w:rsidP="00001CF0">
            <w:pPr>
              <w:jc w:val="center"/>
            </w:pPr>
            <w:r>
              <w:t>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142409" w:rsidP="00001CF0">
            <w:pPr>
              <w:jc w:val="center"/>
            </w:pPr>
            <w:r>
              <w:t>36</w:t>
            </w: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CF17F3" w:rsidRDefault="00CF17F3" w:rsidP="00001CF0"/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0D2154" w:rsidRDefault="00CF17F3" w:rsidP="005E61D9">
            <w:pPr>
              <w:jc w:val="both"/>
            </w:pPr>
            <w:r w:rsidRPr="000D2154">
              <w:t>Болезненность синдромом зависимости от наркотических веществ (ед. на 100 тыс. населения)</w:t>
            </w:r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142409" w:rsidP="00001CF0">
            <w:pPr>
              <w:jc w:val="center"/>
            </w:pPr>
            <w:r>
              <w:t>218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142409" w:rsidP="00001CF0">
            <w:pPr>
              <w:jc w:val="center"/>
            </w:pPr>
            <w:r>
              <w:t>206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142409" w:rsidP="00001CF0">
            <w:pPr>
              <w:jc w:val="center"/>
            </w:pPr>
            <w:r>
              <w:t>187,5</w:t>
            </w: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F17F3" w:rsidRDefault="00CF17F3" w:rsidP="00001CF0">
            <w:pPr>
              <w:autoSpaceDE/>
              <w:autoSpaceDN/>
              <w:adjustRightInd/>
            </w:pP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4471AE" w:rsidRDefault="00CF17F3" w:rsidP="00001CF0">
            <w:pPr>
              <w:jc w:val="center"/>
            </w:pPr>
            <w:r w:rsidRPr="004471AE">
              <w:rPr>
                <w:sz w:val="22"/>
                <w:szCs w:val="22"/>
              </w:rPr>
              <w:t xml:space="preserve">Задача 2 </w:t>
            </w:r>
            <w:r>
              <w:rPr>
                <w:sz w:val="22"/>
                <w:szCs w:val="22"/>
              </w:rPr>
              <w:t>–  Повышение уровня защиты населения и территории от чрезвычайных ситуаций природного и техногенного характера.</w:t>
            </w: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7F3" w:rsidRDefault="00CF17F3" w:rsidP="00001CF0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6426BB">
            <w:pPr>
              <w:jc w:val="both"/>
              <w:rPr>
                <w:iCs/>
                <w:spacing w:val="-11"/>
              </w:rPr>
            </w:pPr>
            <w:r w:rsidRPr="007000EB">
              <w:t>Снижен</w:t>
            </w:r>
            <w:r>
              <w:t>ие количества пожаров к базе 201</w:t>
            </w:r>
            <w:r w:rsidR="006426BB">
              <w:t>8</w:t>
            </w:r>
            <w:r w:rsidRPr="007000EB">
              <w:t xml:space="preserve"> год</w:t>
            </w:r>
            <w:r>
              <w:t>а</w:t>
            </w:r>
            <w:proofErr w:type="gramStart"/>
            <w:r w:rsidRPr="007000EB">
              <w:t xml:space="preserve"> (%)</w:t>
            </w:r>
            <w:proofErr w:type="gramEnd"/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EB7C81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EB7C8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EB7C81" w:rsidP="00001CF0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EB7C81" w:rsidP="00001CF0">
            <w:pPr>
              <w:jc w:val="center"/>
            </w:pPr>
            <w:r>
              <w:rPr>
                <w:sz w:val="22"/>
                <w:szCs w:val="22"/>
              </w:rPr>
              <w:t>27,5</w:t>
            </w: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7F3" w:rsidRDefault="00CF17F3" w:rsidP="00001CF0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7000EB" w:rsidRDefault="00CF17F3" w:rsidP="003A56C1">
            <w:pPr>
              <w:jc w:val="both"/>
            </w:pPr>
            <w:r w:rsidRPr="007000EB">
              <w:t>Снижение уровня погибших при пожарах к базе 20</w:t>
            </w:r>
            <w:r>
              <w:t>1</w:t>
            </w:r>
            <w:r w:rsidR="003A56C1">
              <w:t>8</w:t>
            </w:r>
            <w:r w:rsidRPr="007000EB">
              <w:t xml:space="preserve"> года</w:t>
            </w:r>
            <w:proofErr w:type="gramStart"/>
            <w:r w:rsidRPr="007000EB">
              <w:t xml:space="preserve"> (%)</w:t>
            </w:r>
            <w:proofErr w:type="gramEnd"/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7D6C1A" w:rsidP="00001CF0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7D6C1A" w:rsidP="00001CF0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7D6C1A" w:rsidP="00001CF0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CF17F3" w:rsidTr="002D61E9">
        <w:trPr>
          <w:cantSplit/>
          <w:trHeight w:val="230"/>
        </w:trPr>
        <w:tc>
          <w:tcPr>
            <w:tcW w:w="25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7F3" w:rsidRDefault="00CF17F3" w:rsidP="00001CF0">
            <w:pPr>
              <w:autoSpaceDE/>
              <w:autoSpaceDN/>
              <w:adjustRightInd/>
            </w:pP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7000EB" w:rsidRDefault="00CF17F3" w:rsidP="00E12031">
            <w:pPr>
              <w:jc w:val="both"/>
            </w:pPr>
            <w:r w:rsidRPr="007000EB">
              <w:t>Снижение количества пострадавшего населения при ЧС к базе 20</w:t>
            </w:r>
            <w:r>
              <w:t>1</w:t>
            </w:r>
            <w:r w:rsidR="00E12031">
              <w:t>8</w:t>
            </w:r>
            <w:r w:rsidRPr="007000EB">
              <w:t xml:space="preserve"> года</w:t>
            </w:r>
            <w:proofErr w:type="gramStart"/>
            <w:r w:rsidRPr="007000EB">
              <w:t xml:space="preserve"> (%)</w:t>
            </w:r>
            <w:proofErr w:type="gramEnd"/>
          </w:p>
        </w:tc>
        <w:tc>
          <w:tcPr>
            <w:tcW w:w="1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E12031" w:rsidP="00001CF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E12031" w:rsidP="00001CF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E12031" w:rsidP="00001CF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F17F3" w:rsidTr="002D61E9">
        <w:trPr>
          <w:cantSplit/>
          <w:trHeight w:val="555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F17F3" w:rsidRDefault="00CF17F3" w:rsidP="00001CF0">
            <w:r>
              <w:rPr>
                <w:sz w:val="22"/>
                <w:szCs w:val="22"/>
              </w:rPr>
              <w:t xml:space="preserve">Срок реализации муниципальной программы (подпрограммы муниципальной программы)   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Default="00CF17F3" w:rsidP="00B61E85">
            <w:pPr>
              <w:autoSpaceDE/>
              <w:adjustRightInd/>
              <w:snapToGrid w:val="0"/>
              <w:rPr>
                <w:lang w:eastAsia="ja-JP"/>
              </w:rPr>
            </w:pPr>
            <w:r>
              <w:rPr>
                <w:sz w:val="22"/>
                <w:szCs w:val="22"/>
                <w:lang w:eastAsia="ja-JP"/>
              </w:rPr>
              <w:t xml:space="preserve">2020– 2022 годы </w:t>
            </w:r>
          </w:p>
        </w:tc>
      </w:tr>
      <w:tr w:rsidR="00CF17F3" w:rsidTr="002D61E9">
        <w:trPr>
          <w:cantSplit/>
          <w:trHeight w:val="555"/>
        </w:trPr>
        <w:tc>
          <w:tcPr>
            <w:tcW w:w="25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7F3" w:rsidRDefault="00CF17F3" w:rsidP="00001CF0">
            <w:r>
              <w:rPr>
                <w:sz w:val="22"/>
                <w:szCs w:val="22"/>
              </w:rPr>
              <w:lastRenderedPageBreak/>
              <w:t>Перечень подпрограмм муниципальной программы (при наличии)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7F3" w:rsidRDefault="00C44F89" w:rsidP="00451D2B">
            <w:pPr>
              <w:autoSpaceDE/>
              <w:adjustRightInd/>
              <w:snapToGrid w:val="0"/>
              <w:rPr>
                <w:lang w:eastAsia="ja-JP"/>
              </w:rPr>
            </w:pPr>
            <w:r>
              <w:rPr>
                <w:sz w:val="22"/>
                <w:szCs w:val="22"/>
                <w:lang w:eastAsia="ja-JP"/>
              </w:rPr>
              <w:t xml:space="preserve">Подпрограмма </w:t>
            </w:r>
            <w:r w:rsidR="00CF17F3">
              <w:rPr>
                <w:sz w:val="22"/>
                <w:szCs w:val="22"/>
                <w:lang w:eastAsia="ja-JP"/>
              </w:rPr>
              <w:t xml:space="preserve">1. </w:t>
            </w:r>
            <w:r w:rsidR="00803F0D">
              <w:rPr>
                <w:rFonts w:eastAsia="Times New Roman"/>
                <w:color w:val="2D2D2D"/>
              </w:rPr>
              <w:t>«</w:t>
            </w:r>
            <w:r w:rsidR="00803F0D" w:rsidRPr="007F52AC">
              <w:rPr>
                <w:rFonts w:eastAsia="Times New Roman"/>
                <w:color w:val="2D2D2D"/>
              </w:rPr>
              <w:t>Профилактика правонарушений и наркомании на территории муниципального образования «Первомайский район» на 2020-2022 годы</w:t>
            </w:r>
            <w:r w:rsidR="00803F0D">
              <w:rPr>
                <w:rFonts w:eastAsia="Times New Roman"/>
                <w:color w:val="2D2D2D"/>
              </w:rPr>
              <w:t>».</w:t>
            </w:r>
          </w:p>
          <w:p w:rsidR="00CF17F3" w:rsidRDefault="00C44F89" w:rsidP="00451D2B">
            <w:pPr>
              <w:autoSpaceDE/>
              <w:adjustRightInd/>
              <w:snapToGrid w:val="0"/>
              <w:rPr>
                <w:lang w:eastAsia="ja-JP"/>
              </w:rPr>
            </w:pPr>
            <w:r>
              <w:rPr>
                <w:sz w:val="22"/>
                <w:szCs w:val="22"/>
                <w:lang w:eastAsia="ja-JP"/>
              </w:rPr>
              <w:t xml:space="preserve">Подпрограмма </w:t>
            </w:r>
            <w:r w:rsidR="00CF17F3">
              <w:rPr>
                <w:sz w:val="22"/>
                <w:szCs w:val="22"/>
                <w:lang w:eastAsia="ja-JP"/>
              </w:rPr>
              <w:t xml:space="preserve">2. </w:t>
            </w:r>
            <w:r w:rsidR="005A72FB">
              <w:rPr>
                <w:sz w:val="22"/>
                <w:szCs w:val="22"/>
              </w:rPr>
              <w:t xml:space="preserve"> </w:t>
            </w:r>
            <w:r w:rsidR="00CE79E9">
              <w:rPr>
                <w:sz w:val="22"/>
                <w:szCs w:val="22"/>
              </w:rPr>
              <w:t>«</w:t>
            </w:r>
            <w:r w:rsidR="005A72FB">
              <w:rPr>
                <w:sz w:val="22"/>
                <w:szCs w:val="22"/>
              </w:rPr>
              <w:t>Повышение уровня защиты населения и территории от чрезвычайных ситуаций природного и техногенного характера</w:t>
            </w:r>
            <w:r w:rsidR="00FE034F" w:rsidRPr="007F52AC">
              <w:rPr>
                <w:rFonts w:eastAsia="Times New Roman"/>
                <w:color w:val="2D2D2D"/>
              </w:rPr>
              <w:t xml:space="preserve"> на территории муниципального образования «Первомайский район»</w:t>
            </w:r>
            <w:r w:rsidR="005A72FB">
              <w:rPr>
                <w:sz w:val="22"/>
                <w:szCs w:val="22"/>
              </w:rPr>
              <w:t xml:space="preserve"> </w:t>
            </w:r>
            <w:r w:rsidR="00CE42F9">
              <w:rPr>
                <w:sz w:val="22"/>
                <w:szCs w:val="22"/>
                <w:lang w:eastAsia="ja-JP"/>
              </w:rPr>
              <w:t>2020-202</w:t>
            </w:r>
            <w:r w:rsidR="005A72FB">
              <w:rPr>
                <w:sz w:val="22"/>
                <w:szCs w:val="22"/>
                <w:lang w:eastAsia="ja-JP"/>
              </w:rPr>
              <w:t>2</w:t>
            </w:r>
            <w:r w:rsidR="00803F0D">
              <w:rPr>
                <w:sz w:val="22"/>
                <w:szCs w:val="22"/>
                <w:lang w:eastAsia="ja-JP"/>
              </w:rPr>
              <w:t>»</w:t>
            </w:r>
            <w:r>
              <w:rPr>
                <w:sz w:val="22"/>
                <w:szCs w:val="22"/>
                <w:lang w:eastAsia="ja-JP"/>
              </w:rPr>
              <w:t>.</w:t>
            </w:r>
          </w:p>
          <w:p w:rsidR="00C44F89" w:rsidRDefault="00C44F89" w:rsidP="00803F0D">
            <w:pPr>
              <w:autoSpaceDE/>
              <w:adjustRightInd/>
              <w:snapToGrid w:val="0"/>
              <w:rPr>
                <w:lang w:eastAsia="ja-JP"/>
              </w:rPr>
            </w:pPr>
          </w:p>
        </w:tc>
      </w:tr>
      <w:tr w:rsidR="00C44F89" w:rsidTr="002D61E9">
        <w:trPr>
          <w:cantSplit/>
          <w:trHeight w:val="192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Объемы и источники</w:t>
            </w:r>
            <w:r>
              <w:rPr>
                <w:sz w:val="22"/>
                <w:szCs w:val="22"/>
              </w:rPr>
              <w:br/>
              <w:t xml:space="preserve">финансирования    </w:t>
            </w:r>
            <w:r>
              <w:rPr>
                <w:sz w:val="22"/>
                <w:szCs w:val="22"/>
              </w:rPr>
              <w:br/>
              <w:t xml:space="preserve">подпрограммы (с детализацией по   </w:t>
            </w:r>
            <w:r>
              <w:rPr>
                <w:sz w:val="22"/>
                <w:szCs w:val="22"/>
              </w:rPr>
              <w:br/>
              <w:t>годам реализации,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ублей)            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Источники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813D8E">
            <w:pPr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813D8E">
            <w:pPr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pPr>
              <w:jc w:val="center"/>
            </w:pPr>
            <w:r>
              <w:rPr>
                <w:sz w:val="22"/>
                <w:szCs w:val="22"/>
              </w:rPr>
              <w:t>2022</w:t>
            </w:r>
          </w:p>
        </w:tc>
      </w:tr>
      <w:tr w:rsidR="00C44F89" w:rsidTr="002D61E9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Федеральный бюджет (по согласованию)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</w:tr>
      <w:tr w:rsidR="00C44F89" w:rsidTr="002D61E9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jc w:val="center"/>
            </w:pPr>
          </w:p>
        </w:tc>
      </w:tr>
      <w:tr w:rsidR="00C44F89" w:rsidTr="002D61E9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Местные бюджеты (по согласованию)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B8629C" w:rsidP="00001CF0">
            <w:pPr>
              <w:jc w:val="center"/>
            </w:pPr>
            <w:r>
              <w:t>2878,2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B8629C" w:rsidP="00001CF0">
            <w:pPr>
              <w:jc w:val="center"/>
            </w:pPr>
            <w:r>
              <w:t>1059,4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B8629C" w:rsidP="00001CF0">
            <w:pPr>
              <w:jc w:val="center"/>
            </w:pPr>
            <w:r>
              <w:t>909,4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B8629C" w:rsidP="00001CF0">
            <w:pPr>
              <w:jc w:val="center"/>
            </w:pPr>
            <w:r>
              <w:t>909,4</w:t>
            </w:r>
          </w:p>
        </w:tc>
      </w:tr>
      <w:tr w:rsidR="00C44F89" w:rsidTr="002D61E9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Внебюджетные источники (по согласованию)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Pr="00DC318F" w:rsidRDefault="00C44F89" w:rsidP="00001CF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Pr="00DC318F" w:rsidRDefault="00C44F89" w:rsidP="00001CF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Pr="00DC318F" w:rsidRDefault="00C44F89" w:rsidP="00001CF0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Pr="00DC318F" w:rsidRDefault="00C44F89" w:rsidP="00001CF0">
            <w:pPr>
              <w:jc w:val="center"/>
              <w:rPr>
                <w:color w:val="FF0000"/>
              </w:rPr>
            </w:pPr>
          </w:p>
        </w:tc>
      </w:tr>
      <w:tr w:rsidR="00C44F89" w:rsidTr="002D61E9">
        <w:trPr>
          <w:cantSplit/>
          <w:trHeight w:val="189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Всего по источникам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405C47" w:rsidP="00001CF0">
            <w:pPr>
              <w:jc w:val="center"/>
            </w:pPr>
            <w:r>
              <w:t>2878,2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405C47" w:rsidP="00001CF0">
            <w:pPr>
              <w:jc w:val="center"/>
            </w:pPr>
            <w:r>
              <w:t>1059,4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405C47" w:rsidP="00001CF0">
            <w:pPr>
              <w:jc w:val="center"/>
            </w:pPr>
            <w:r>
              <w:t>909,4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405C47" w:rsidP="00001CF0">
            <w:pPr>
              <w:jc w:val="center"/>
            </w:pPr>
            <w:r>
              <w:t>909,4</w:t>
            </w:r>
          </w:p>
        </w:tc>
      </w:tr>
      <w:tr w:rsidR="00C44F89" w:rsidTr="002D61E9">
        <w:trPr>
          <w:cantSplit/>
          <w:trHeight w:val="354"/>
        </w:trPr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pPr>
              <w:jc w:val="both"/>
            </w:pPr>
            <w:r>
              <w:rPr>
                <w:sz w:val="22"/>
                <w:szCs w:val="22"/>
              </w:rPr>
              <w:t>Основные направления расходования средств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970B93">
            <w:pPr>
              <w:jc w:val="center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970B93">
            <w:pPr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pPr>
              <w:jc w:val="center"/>
            </w:pPr>
            <w:r>
              <w:rPr>
                <w:sz w:val="22"/>
                <w:szCs w:val="22"/>
              </w:rPr>
              <w:t>2022</w:t>
            </w:r>
          </w:p>
        </w:tc>
      </w:tr>
      <w:tr w:rsidR="00C44F89" w:rsidTr="002D61E9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инвестиции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</w:tr>
      <w:tr w:rsidR="00C44F89" w:rsidTr="002D61E9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НИОКР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4F89" w:rsidRDefault="00C44F89" w:rsidP="00001CF0">
            <w:pPr>
              <w:ind w:firstLine="540"/>
              <w:jc w:val="center"/>
            </w:pPr>
          </w:p>
        </w:tc>
      </w:tr>
      <w:tr w:rsidR="00C44F89" w:rsidTr="002D61E9">
        <w:trPr>
          <w:cantSplit/>
          <w:trHeight w:val="354"/>
        </w:trPr>
        <w:tc>
          <w:tcPr>
            <w:tcW w:w="2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F89" w:rsidRDefault="00C44F89" w:rsidP="00001CF0">
            <w:pPr>
              <w:autoSpaceDE/>
              <w:autoSpaceDN/>
              <w:adjustRightInd/>
            </w:pP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Default="00C44F89" w:rsidP="00001CF0"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560359" w:rsidP="00001CF0">
            <w:pPr>
              <w:jc w:val="center"/>
            </w:pPr>
            <w:r>
              <w:t>2878,2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560359" w:rsidP="00001CF0">
            <w:pPr>
              <w:jc w:val="center"/>
            </w:pPr>
            <w:r>
              <w:t>1059,4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560359" w:rsidP="00001CF0">
            <w:pPr>
              <w:jc w:val="center"/>
            </w:pPr>
            <w:r>
              <w:t>909,4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4F89" w:rsidRPr="008D7669" w:rsidRDefault="00560359" w:rsidP="00001CF0">
            <w:pPr>
              <w:jc w:val="center"/>
            </w:pPr>
            <w:r>
              <w:t>909,4</w:t>
            </w:r>
          </w:p>
        </w:tc>
      </w:tr>
      <w:tr w:rsidR="00CF17F3" w:rsidTr="002D61E9">
        <w:trPr>
          <w:cantSplit/>
          <w:trHeight w:val="892"/>
        </w:trPr>
        <w:tc>
          <w:tcPr>
            <w:tcW w:w="2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7F3" w:rsidRPr="002C12CC" w:rsidRDefault="00CF17F3" w:rsidP="00001CF0">
            <w:r w:rsidRPr="002C12CC">
              <w:rPr>
                <w:sz w:val="22"/>
                <w:szCs w:val="22"/>
              </w:rPr>
              <w:t xml:space="preserve">Организация </w:t>
            </w:r>
            <w:r>
              <w:rPr>
                <w:sz w:val="22"/>
                <w:szCs w:val="22"/>
              </w:rPr>
              <w:t>управления муниципальной программы (подпрограммы муниципальной программы</w:t>
            </w:r>
            <w:r w:rsidRPr="002C12CC">
              <w:rPr>
                <w:sz w:val="22"/>
                <w:szCs w:val="22"/>
              </w:rPr>
              <w:t>)</w:t>
            </w:r>
          </w:p>
        </w:tc>
        <w:tc>
          <w:tcPr>
            <w:tcW w:w="77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3F66" w:rsidRDefault="00CF17F3" w:rsidP="00D63F66">
            <w:r w:rsidRPr="001A2373">
              <w:rPr>
                <w:sz w:val="22"/>
                <w:szCs w:val="22"/>
              </w:rPr>
              <w:t>Механизм реализации и управления Программой представляет собой взаимодействие между соисполнителями Программы и координацию их действий. Реализацию Программы осуществляют</w:t>
            </w:r>
            <w:r w:rsidR="00C6017E">
              <w:rPr>
                <w:sz w:val="22"/>
                <w:szCs w:val="22"/>
              </w:rPr>
              <w:t xml:space="preserve"> главный специалист по молодежной политике </w:t>
            </w:r>
            <w:r w:rsidR="00D63F66" w:rsidRPr="001703CF">
              <w:rPr>
                <w:sz w:val="22"/>
                <w:szCs w:val="22"/>
              </w:rPr>
              <w:t xml:space="preserve"> управления  по развитию культуры, молодежной политики и туризма</w:t>
            </w:r>
            <w:r w:rsidR="00D63F66" w:rsidRPr="00621337">
              <w:rPr>
                <w:sz w:val="22"/>
                <w:szCs w:val="22"/>
              </w:rPr>
              <w:t xml:space="preserve"> </w:t>
            </w:r>
            <w:r w:rsidR="00D63F66">
              <w:rPr>
                <w:sz w:val="22"/>
                <w:szCs w:val="22"/>
              </w:rPr>
              <w:t xml:space="preserve">  </w:t>
            </w:r>
          </w:p>
          <w:p w:rsidR="00CF17F3" w:rsidRPr="001A2373" w:rsidRDefault="00D63F66" w:rsidP="00001CF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C6017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Администрации Первомайского района, </w:t>
            </w:r>
            <w:r w:rsidR="00CF17F3"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CF17F3" w:rsidRPr="00800217">
              <w:rPr>
                <w:rFonts w:ascii="Times New Roman" w:eastAsia="Calibri" w:hAnsi="Times New Roman" w:cs="Times New Roman"/>
                <w:sz w:val="22"/>
                <w:szCs w:val="22"/>
              </w:rPr>
              <w:t>г</w:t>
            </w:r>
            <w:r w:rsidR="00CF17F3" w:rsidRPr="00800217">
              <w:rPr>
                <w:rFonts w:ascii="Times New Roman" w:hAnsi="Times New Roman" w:cs="Times New Roman"/>
                <w:sz w:val="22"/>
                <w:szCs w:val="22"/>
              </w:rPr>
              <w:t>лавный специалист по ГО и ЧС Администрации Первомайского района,</w:t>
            </w:r>
            <w:r w:rsidR="00C601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F17F3"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и соисполнители путем выполнения мероприятий Программы.</w:t>
            </w:r>
          </w:p>
          <w:p w:rsidR="00CF17F3" w:rsidRPr="001A2373" w:rsidRDefault="00CF17F3" w:rsidP="00001CF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Координатором Программы является</w:t>
            </w:r>
            <w:r w:rsidR="00146BC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главный специалист по молодежной политике</w:t>
            </w:r>
            <w:r w:rsidR="00F63BE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управления по развитию культуры, молодежной политике и туризма</w:t>
            </w:r>
            <w:r w:rsidR="00146BC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Администрации Первомайского района, </w:t>
            </w:r>
            <w:r w:rsidRPr="00D7632B">
              <w:rPr>
                <w:rFonts w:ascii="Times New Roman" w:eastAsia="Calibri" w:hAnsi="Times New Roman" w:cs="Times New Roman"/>
                <w:sz w:val="22"/>
                <w:szCs w:val="22"/>
              </w:rPr>
              <w:t>г</w:t>
            </w:r>
            <w:r w:rsidRPr="00D7632B">
              <w:rPr>
                <w:rFonts w:ascii="Times New Roman" w:hAnsi="Times New Roman" w:cs="Times New Roman"/>
                <w:sz w:val="22"/>
                <w:szCs w:val="22"/>
              </w:rPr>
              <w:t>лавный специалист по ГО и ЧС Администрации Первомайского района</w:t>
            </w: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Заказчик программы </w:t>
            </w: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Администрация Первомайского района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  <w:p w:rsidR="00097BC1" w:rsidRDefault="00CF17F3" w:rsidP="00001CF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Общий </w:t>
            </w:r>
            <w:proofErr w:type="gramStart"/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реализацией Программы осуществляет заместитель Главы Первомайского района по строительству, ЖК</w:t>
            </w:r>
            <w:r w:rsidR="00097BC1">
              <w:rPr>
                <w:rFonts w:ascii="Times New Roman" w:eastAsia="Calibri" w:hAnsi="Times New Roman" w:cs="Times New Roman"/>
                <w:sz w:val="22"/>
                <w:szCs w:val="22"/>
              </w:rPr>
              <w:t>Х, дорожному комплексу, ГО и ЧС,</w:t>
            </w:r>
          </w:p>
          <w:p w:rsidR="00097BC1" w:rsidRDefault="00097BC1" w:rsidP="00001CF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заместитель Главы Первомайского района по социальной политике.</w:t>
            </w:r>
          </w:p>
          <w:p w:rsidR="00CF17F3" w:rsidRPr="001A2373" w:rsidRDefault="00CF17F3" w:rsidP="00001CF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Текущий контроль и мониторинг реализации Программы осуществляет</w:t>
            </w:r>
            <w:r w:rsidR="000E4AA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главный специалист по молодежной политике</w:t>
            </w:r>
            <w:r w:rsidR="00016517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управления по развитию культуры, молодежной политике и туризма</w:t>
            </w:r>
            <w:r w:rsidR="000E4AA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Администрации Первомайского района,</w:t>
            </w:r>
            <w:r w:rsidR="000E4AAE"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1A2373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D7632B">
              <w:rPr>
                <w:rFonts w:ascii="Times New Roman" w:eastAsia="Calibri" w:hAnsi="Times New Roman" w:cs="Times New Roman"/>
                <w:sz w:val="22"/>
                <w:szCs w:val="22"/>
              </w:rPr>
              <w:t>г</w:t>
            </w:r>
            <w:r w:rsidRPr="00D7632B">
              <w:rPr>
                <w:rFonts w:ascii="Times New Roman" w:hAnsi="Times New Roman" w:cs="Times New Roman"/>
                <w:sz w:val="22"/>
                <w:szCs w:val="22"/>
              </w:rPr>
              <w:t>лавный специалист по ГО и ЧС Администрации Первомайского района</w:t>
            </w:r>
            <w:r w:rsidR="000E4A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и соисполнители Программы</w:t>
            </w:r>
            <w:r w:rsidR="000E4AAE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</w:tr>
    </w:tbl>
    <w:p w:rsidR="00211C5E" w:rsidRDefault="00211C5E" w:rsidP="00211C5E">
      <w:pPr>
        <w:jc w:val="center"/>
        <w:rPr>
          <w:b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B08" w:rsidRDefault="00844B08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BB3" w:rsidRDefault="00072BB3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BB3" w:rsidRDefault="00072BB3" w:rsidP="00B960D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72BB3" w:rsidSect="00BA7FB5">
      <w:pgSz w:w="11906" w:h="16838" w:code="9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E72" w:rsidRDefault="006F0E72" w:rsidP="00F3407B">
      <w:r>
        <w:separator/>
      </w:r>
    </w:p>
  </w:endnote>
  <w:endnote w:type="continuationSeparator" w:id="0">
    <w:p w:rsidR="006F0E72" w:rsidRDefault="006F0E72" w:rsidP="00F34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E72" w:rsidRDefault="006F0E72" w:rsidP="00F3407B">
      <w:r>
        <w:separator/>
      </w:r>
    </w:p>
  </w:footnote>
  <w:footnote w:type="continuationSeparator" w:id="0">
    <w:p w:rsidR="006F0E72" w:rsidRDefault="006F0E72" w:rsidP="00F34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2F3253"/>
    <w:multiLevelType w:val="hybridMultilevel"/>
    <w:tmpl w:val="54E09468"/>
    <w:lvl w:ilvl="0" w:tplc="3ABA6620">
      <w:start w:val="2018"/>
      <w:numFmt w:val="decimal"/>
      <w:lvlText w:val="%1"/>
      <w:lvlJc w:val="left"/>
      <w:pPr>
        <w:ind w:left="720" w:hanging="48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C0269A6"/>
    <w:multiLevelType w:val="hybridMultilevel"/>
    <w:tmpl w:val="CCA44226"/>
    <w:lvl w:ilvl="0" w:tplc="03CE4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39216A"/>
    <w:multiLevelType w:val="hybridMultilevel"/>
    <w:tmpl w:val="5860B544"/>
    <w:lvl w:ilvl="0" w:tplc="893E97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D9D7C10"/>
    <w:multiLevelType w:val="hybridMultilevel"/>
    <w:tmpl w:val="79E8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6522AF"/>
    <w:multiLevelType w:val="hybridMultilevel"/>
    <w:tmpl w:val="EF1CBCE2"/>
    <w:lvl w:ilvl="0" w:tplc="2826C2B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A7FCE"/>
    <w:multiLevelType w:val="hybridMultilevel"/>
    <w:tmpl w:val="7AE2A9C2"/>
    <w:lvl w:ilvl="0" w:tplc="E2B4A3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0A0780"/>
    <w:multiLevelType w:val="hybridMultilevel"/>
    <w:tmpl w:val="59C66A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4453A"/>
    <w:multiLevelType w:val="hybridMultilevel"/>
    <w:tmpl w:val="006C6B2C"/>
    <w:lvl w:ilvl="0" w:tplc="851C26E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1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2">
    <w:nsid w:val="1FA66C13"/>
    <w:multiLevelType w:val="hybridMultilevel"/>
    <w:tmpl w:val="D56E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9F0354"/>
    <w:multiLevelType w:val="hybridMultilevel"/>
    <w:tmpl w:val="94F02228"/>
    <w:lvl w:ilvl="0" w:tplc="C0FADB1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5BA58C5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363D0401"/>
    <w:multiLevelType w:val="hybridMultilevel"/>
    <w:tmpl w:val="28E2D54C"/>
    <w:lvl w:ilvl="0" w:tplc="64D25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056918"/>
    <w:multiLevelType w:val="hybridMultilevel"/>
    <w:tmpl w:val="4C0493BE"/>
    <w:lvl w:ilvl="0" w:tplc="A008C6A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7">
    <w:nsid w:val="3C1F35A3"/>
    <w:multiLevelType w:val="hybridMultilevel"/>
    <w:tmpl w:val="615C7B16"/>
    <w:lvl w:ilvl="0" w:tplc="F6C6A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D885C06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18A1DB5"/>
    <w:multiLevelType w:val="hybridMultilevel"/>
    <w:tmpl w:val="B51E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54D79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B9262E1"/>
    <w:multiLevelType w:val="hybridMultilevel"/>
    <w:tmpl w:val="1BDC0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BD442D"/>
    <w:multiLevelType w:val="hybridMultilevel"/>
    <w:tmpl w:val="14206E5A"/>
    <w:lvl w:ilvl="0" w:tplc="E4F89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A6F0A94"/>
    <w:multiLevelType w:val="hybridMultilevel"/>
    <w:tmpl w:val="EB0A9ECE"/>
    <w:lvl w:ilvl="0" w:tplc="21C61D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FA2E98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61EE2270"/>
    <w:multiLevelType w:val="hybridMultilevel"/>
    <w:tmpl w:val="BD40E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021F20"/>
    <w:multiLevelType w:val="hybridMultilevel"/>
    <w:tmpl w:val="DC368A5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847F53"/>
    <w:multiLevelType w:val="multilevel"/>
    <w:tmpl w:val="EBA47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65D85F84"/>
    <w:multiLevelType w:val="hybridMultilevel"/>
    <w:tmpl w:val="5E5A31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0C41E4"/>
    <w:multiLevelType w:val="hybridMultilevel"/>
    <w:tmpl w:val="14FE925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0">
    <w:nsid w:val="692B7371"/>
    <w:multiLevelType w:val="multilevel"/>
    <w:tmpl w:val="152CB1C6"/>
    <w:lvl w:ilvl="0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>
    <w:nsid w:val="693B4600"/>
    <w:multiLevelType w:val="hybridMultilevel"/>
    <w:tmpl w:val="5C942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C8622D"/>
    <w:multiLevelType w:val="hybridMultilevel"/>
    <w:tmpl w:val="FA6CB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D6E90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770370A0"/>
    <w:multiLevelType w:val="hybridMultilevel"/>
    <w:tmpl w:val="E14A75DE"/>
    <w:lvl w:ilvl="0" w:tplc="9574243E">
      <w:start w:val="1"/>
      <w:numFmt w:val="decimal"/>
      <w:lvlText w:val="%1."/>
      <w:lvlJc w:val="left"/>
      <w:pPr>
        <w:tabs>
          <w:tab w:val="num" w:pos="1998"/>
        </w:tabs>
        <w:ind w:left="1998" w:hanging="12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6D69E5"/>
    <w:multiLevelType w:val="hybridMultilevel"/>
    <w:tmpl w:val="AFDC3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54065D"/>
    <w:multiLevelType w:val="hybridMultilevel"/>
    <w:tmpl w:val="D56E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2524EA"/>
    <w:multiLevelType w:val="hybridMultilevel"/>
    <w:tmpl w:val="BBE0E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4"/>
  </w:num>
  <w:num w:numId="6">
    <w:abstractNumId w:val="15"/>
  </w:num>
  <w:num w:numId="7">
    <w:abstractNumId w:val="18"/>
  </w:num>
  <w:num w:numId="8">
    <w:abstractNumId w:val="23"/>
  </w:num>
  <w:num w:numId="9">
    <w:abstractNumId w:val="20"/>
  </w:num>
  <w:num w:numId="10">
    <w:abstractNumId w:val="3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30"/>
  </w:num>
  <w:num w:numId="17">
    <w:abstractNumId w:val="11"/>
  </w:num>
  <w:num w:numId="18">
    <w:abstractNumId w:val="0"/>
  </w:num>
  <w:num w:numId="19">
    <w:abstractNumId w:val="3"/>
  </w:num>
  <w:num w:numId="20">
    <w:abstractNumId w:val="27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31"/>
  </w:num>
  <w:num w:numId="26">
    <w:abstractNumId w:val="10"/>
  </w:num>
  <w:num w:numId="27">
    <w:abstractNumId w:val="16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7"/>
  </w:num>
  <w:num w:numId="31">
    <w:abstractNumId w:val="21"/>
  </w:num>
  <w:num w:numId="32">
    <w:abstractNumId w:val="25"/>
  </w:num>
  <w:num w:numId="33">
    <w:abstractNumId w:val="12"/>
  </w:num>
  <w:num w:numId="34">
    <w:abstractNumId w:val="36"/>
  </w:num>
  <w:num w:numId="35">
    <w:abstractNumId w:val="19"/>
  </w:num>
  <w:num w:numId="36">
    <w:abstractNumId w:val="32"/>
  </w:num>
  <w:num w:numId="37">
    <w:abstractNumId w:val="5"/>
  </w:num>
  <w:num w:numId="38">
    <w:abstractNumId w:val="9"/>
  </w:num>
  <w:num w:numId="39">
    <w:abstractNumId w:val="14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E2D"/>
    <w:rsid w:val="00001CF0"/>
    <w:rsid w:val="00001ED9"/>
    <w:rsid w:val="00002068"/>
    <w:rsid w:val="00003984"/>
    <w:rsid w:val="00004BDA"/>
    <w:rsid w:val="00005A3F"/>
    <w:rsid w:val="00012D3E"/>
    <w:rsid w:val="00016517"/>
    <w:rsid w:val="000203AC"/>
    <w:rsid w:val="00020C12"/>
    <w:rsid w:val="000217B2"/>
    <w:rsid w:val="000223BB"/>
    <w:rsid w:val="00025291"/>
    <w:rsid w:val="00026879"/>
    <w:rsid w:val="000303BF"/>
    <w:rsid w:val="0003208A"/>
    <w:rsid w:val="00037A3C"/>
    <w:rsid w:val="000400EA"/>
    <w:rsid w:val="00041341"/>
    <w:rsid w:val="00042E2D"/>
    <w:rsid w:val="0004471E"/>
    <w:rsid w:val="00044E5C"/>
    <w:rsid w:val="00053685"/>
    <w:rsid w:val="00063175"/>
    <w:rsid w:val="00063B95"/>
    <w:rsid w:val="0006450A"/>
    <w:rsid w:val="00064989"/>
    <w:rsid w:val="000649FE"/>
    <w:rsid w:val="000671CA"/>
    <w:rsid w:val="00071488"/>
    <w:rsid w:val="00072AC8"/>
    <w:rsid w:val="00072AC9"/>
    <w:rsid w:val="00072BB3"/>
    <w:rsid w:val="00077672"/>
    <w:rsid w:val="0009065D"/>
    <w:rsid w:val="000914A2"/>
    <w:rsid w:val="00091C9C"/>
    <w:rsid w:val="0009380E"/>
    <w:rsid w:val="00093D3D"/>
    <w:rsid w:val="00095A60"/>
    <w:rsid w:val="00097BC1"/>
    <w:rsid w:val="00097C9A"/>
    <w:rsid w:val="00097DCE"/>
    <w:rsid w:val="000A1480"/>
    <w:rsid w:val="000A3C8E"/>
    <w:rsid w:val="000B0942"/>
    <w:rsid w:val="000B1544"/>
    <w:rsid w:val="000B27A9"/>
    <w:rsid w:val="000C0763"/>
    <w:rsid w:val="000C1BCB"/>
    <w:rsid w:val="000C1E53"/>
    <w:rsid w:val="000C4020"/>
    <w:rsid w:val="000C4B78"/>
    <w:rsid w:val="000C5079"/>
    <w:rsid w:val="000C5A00"/>
    <w:rsid w:val="000D126C"/>
    <w:rsid w:val="000D2154"/>
    <w:rsid w:val="000D41C2"/>
    <w:rsid w:val="000D4E64"/>
    <w:rsid w:val="000D6250"/>
    <w:rsid w:val="000E1B2B"/>
    <w:rsid w:val="000E2406"/>
    <w:rsid w:val="000E4AAE"/>
    <w:rsid w:val="000E5626"/>
    <w:rsid w:val="000E6969"/>
    <w:rsid w:val="000E7FAA"/>
    <w:rsid w:val="000F5073"/>
    <w:rsid w:val="00100475"/>
    <w:rsid w:val="0010148B"/>
    <w:rsid w:val="001051A0"/>
    <w:rsid w:val="001108FC"/>
    <w:rsid w:val="001109E0"/>
    <w:rsid w:val="00111DC3"/>
    <w:rsid w:val="00112D43"/>
    <w:rsid w:val="00113BD5"/>
    <w:rsid w:val="00113E64"/>
    <w:rsid w:val="00115D2F"/>
    <w:rsid w:val="00115DF4"/>
    <w:rsid w:val="00116609"/>
    <w:rsid w:val="00124B94"/>
    <w:rsid w:val="0012703B"/>
    <w:rsid w:val="00127F53"/>
    <w:rsid w:val="001301FE"/>
    <w:rsid w:val="00133912"/>
    <w:rsid w:val="00134FEC"/>
    <w:rsid w:val="0013595E"/>
    <w:rsid w:val="00135E2E"/>
    <w:rsid w:val="00135E36"/>
    <w:rsid w:val="00137A71"/>
    <w:rsid w:val="00142409"/>
    <w:rsid w:val="00146BCC"/>
    <w:rsid w:val="00153579"/>
    <w:rsid w:val="00156751"/>
    <w:rsid w:val="00162195"/>
    <w:rsid w:val="001703CF"/>
    <w:rsid w:val="00171E84"/>
    <w:rsid w:val="00171FF9"/>
    <w:rsid w:val="001724D6"/>
    <w:rsid w:val="001744B5"/>
    <w:rsid w:val="001751E9"/>
    <w:rsid w:val="00180509"/>
    <w:rsid w:val="00182A62"/>
    <w:rsid w:val="00185217"/>
    <w:rsid w:val="001854BB"/>
    <w:rsid w:val="00185907"/>
    <w:rsid w:val="00185DA2"/>
    <w:rsid w:val="00187B4C"/>
    <w:rsid w:val="001930D0"/>
    <w:rsid w:val="001937E0"/>
    <w:rsid w:val="00195274"/>
    <w:rsid w:val="001967A1"/>
    <w:rsid w:val="00197497"/>
    <w:rsid w:val="001A2373"/>
    <w:rsid w:val="001B08E0"/>
    <w:rsid w:val="001B2E6E"/>
    <w:rsid w:val="001B60D3"/>
    <w:rsid w:val="001B7C8F"/>
    <w:rsid w:val="001C3304"/>
    <w:rsid w:val="001D0ACF"/>
    <w:rsid w:val="001D2A13"/>
    <w:rsid w:val="001D328F"/>
    <w:rsid w:val="001D7A78"/>
    <w:rsid w:val="001E0542"/>
    <w:rsid w:val="001E11C9"/>
    <w:rsid w:val="001E39A2"/>
    <w:rsid w:val="001F0B83"/>
    <w:rsid w:val="001F27AB"/>
    <w:rsid w:val="001F4324"/>
    <w:rsid w:val="001F7635"/>
    <w:rsid w:val="001F7757"/>
    <w:rsid w:val="00201D3C"/>
    <w:rsid w:val="0020620D"/>
    <w:rsid w:val="00207A56"/>
    <w:rsid w:val="00210800"/>
    <w:rsid w:val="00211C5E"/>
    <w:rsid w:val="00215030"/>
    <w:rsid w:val="00217625"/>
    <w:rsid w:val="00221253"/>
    <w:rsid w:val="002300BC"/>
    <w:rsid w:val="0023176A"/>
    <w:rsid w:val="0023358E"/>
    <w:rsid w:val="00240ED9"/>
    <w:rsid w:val="002441C1"/>
    <w:rsid w:val="002461B6"/>
    <w:rsid w:val="00253344"/>
    <w:rsid w:val="00260734"/>
    <w:rsid w:val="0026155A"/>
    <w:rsid w:val="00262AF3"/>
    <w:rsid w:val="002668C0"/>
    <w:rsid w:val="00271D2A"/>
    <w:rsid w:val="002825A5"/>
    <w:rsid w:val="00284A8F"/>
    <w:rsid w:val="002856F6"/>
    <w:rsid w:val="00285FDF"/>
    <w:rsid w:val="002866AE"/>
    <w:rsid w:val="0028762E"/>
    <w:rsid w:val="00290AA9"/>
    <w:rsid w:val="00292B35"/>
    <w:rsid w:val="00293820"/>
    <w:rsid w:val="00293F41"/>
    <w:rsid w:val="002962B3"/>
    <w:rsid w:val="002970CE"/>
    <w:rsid w:val="00297EF5"/>
    <w:rsid w:val="002A76EE"/>
    <w:rsid w:val="002B1A63"/>
    <w:rsid w:val="002B1D37"/>
    <w:rsid w:val="002B362D"/>
    <w:rsid w:val="002B3B0D"/>
    <w:rsid w:val="002B4D59"/>
    <w:rsid w:val="002B60B1"/>
    <w:rsid w:val="002C12CC"/>
    <w:rsid w:val="002C38AA"/>
    <w:rsid w:val="002C451A"/>
    <w:rsid w:val="002C58D4"/>
    <w:rsid w:val="002C59E1"/>
    <w:rsid w:val="002C6B0C"/>
    <w:rsid w:val="002C7971"/>
    <w:rsid w:val="002D5C7F"/>
    <w:rsid w:val="002D61E9"/>
    <w:rsid w:val="002D62D4"/>
    <w:rsid w:val="002D643F"/>
    <w:rsid w:val="002D69C6"/>
    <w:rsid w:val="002D6BB7"/>
    <w:rsid w:val="002E1DD8"/>
    <w:rsid w:val="002E23A2"/>
    <w:rsid w:val="002E5E9D"/>
    <w:rsid w:val="002F17F5"/>
    <w:rsid w:val="002F4083"/>
    <w:rsid w:val="003012D8"/>
    <w:rsid w:val="0030558F"/>
    <w:rsid w:val="00305E4A"/>
    <w:rsid w:val="003101AF"/>
    <w:rsid w:val="00311F3A"/>
    <w:rsid w:val="0031319D"/>
    <w:rsid w:val="003137E1"/>
    <w:rsid w:val="003144C9"/>
    <w:rsid w:val="003146AF"/>
    <w:rsid w:val="00315562"/>
    <w:rsid w:val="00320E79"/>
    <w:rsid w:val="00321D48"/>
    <w:rsid w:val="003266DC"/>
    <w:rsid w:val="00326C4C"/>
    <w:rsid w:val="00330047"/>
    <w:rsid w:val="0033136C"/>
    <w:rsid w:val="00331EBB"/>
    <w:rsid w:val="0033340D"/>
    <w:rsid w:val="003341EE"/>
    <w:rsid w:val="00337829"/>
    <w:rsid w:val="003420EF"/>
    <w:rsid w:val="00342A05"/>
    <w:rsid w:val="00344966"/>
    <w:rsid w:val="003454D9"/>
    <w:rsid w:val="00347009"/>
    <w:rsid w:val="003477C9"/>
    <w:rsid w:val="0035081D"/>
    <w:rsid w:val="00350EFE"/>
    <w:rsid w:val="00357D8E"/>
    <w:rsid w:val="0036159D"/>
    <w:rsid w:val="00362EEF"/>
    <w:rsid w:val="00363386"/>
    <w:rsid w:val="00366D4F"/>
    <w:rsid w:val="0037321B"/>
    <w:rsid w:val="0037506A"/>
    <w:rsid w:val="00375789"/>
    <w:rsid w:val="00377866"/>
    <w:rsid w:val="00381ACA"/>
    <w:rsid w:val="00385D5F"/>
    <w:rsid w:val="0038719B"/>
    <w:rsid w:val="00387755"/>
    <w:rsid w:val="00390220"/>
    <w:rsid w:val="003914CF"/>
    <w:rsid w:val="003A16B3"/>
    <w:rsid w:val="003A2AAD"/>
    <w:rsid w:val="003A35A6"/>
    <w:rsid w:val="003A56C1"/>
    <w:rsid w:val="003A6C61"/>
    <w:rsid w:val="003B0C68"/>
    <w:rsid w:val="003B725A"/>
    <w:rsid w:val="003B73E9"/>
    <w:rsid w:val="003C236A"/>
    <w:rsid w:val="003C28E2"/>
    <w:rsid w:val="003C2C34"/>
    <w:rsid w:val="003C4371"/>
    <w:rsid w:val="003C7104"/>
    <w:rsid w:val="003D5D28"/>
    <w:rsid w:val="003D62E4"/>
    <w:rsid w:val="003D663D"/>
    <w:rsid w:val="003D7CB1"/>
    <w:rsid w:val="003E1DDF"/>
    <w:rsid w:val="003E5B30"/>
    <w:rsid w:val="003E6D1A"/>
    <w:rsid w:val="003E7933"/>
    <w:rsid w:val="00400484"/>
    <w:rsid w:val="00403203"/>
    <w:rsid w:val="004043E0"/>
    <w:rsid w:val="00405674"/>
    <w:rsid w:val="00405C47"/>
    <w:rsid w:val="00407523"/>
    <w:rsid w:val="00410521"/>
    <w:rsid w:val="00411CE6"/>
    <w:rsid w:val="00412D1C"/>
    <w:rsid w:val="00414CC5"/>
    <w:rsid w:val="00417C82"/>
    <w:rsid w:val="004251EE"/>
    <w:rsid w:val="00427615"/>
    <w:rsid w:val="00436FFB"/>
    <w:rsid w:val="004372E4"/>
    <w:rsid w:val="00441480"/>
    <w:rsid w:val="0044403B"/>
    <w:rsid w:val="004471AE"/>
    <w:rsid w:val="00451D2B"/>
    <w:rsid w:val="004555A2"/>
    <w:rsid w:val="004574D2"/>
    <w:rsid w:val="00466C3E"/>
    <w:rsid w:val="00470235"/>
    <w:rsid w:val="00476714"/>
    <w:rsid w:val="00476D37"/>
    <w:rsid w:val="004802D1"/>
    <w:rsid w:val="00480731"/>
    <w:rsid w:val="0048173D"/>
    <w:rsid w:val="00487F01"/>
    <w:rsid w:val="0049040C"/>
    <w:rsid w:val="00492A91"/>
    <w:rsid w:val="00493B79"/>
    <w:rsid w:val="004A09FD"/>
    <w:rsid w:val="004A354B"/>
    <w:rsid w:val="004A3CB7"/>
    <w:rsid w:val="004A6728"/>
    <w:rsid w:val="004A6D19"/>
    <w:rsid w:val="004B4D11"/>
    <w:rsid w:val="004B5E5C"/>
    <w:rsid w:val="004B7C8A"/>
    <w:rsid w:val="004C064F"/>
    <w:rsid w:val="004C1F59"/>
    <w:rsid w:val="004D2FFC"/>
    <w:rsid w:val="004D40E3"/>
    <w:rsid w:val="004D70B4"/>
    <w:rsid w:val="004E01D6"/>
    <w:rsid w:val="004E1CF6"/>
    <w:rsid w:val="004E3C5F"/>
    <w:rsid w:val="004F060D"/>
    <w:rsid w:val="004F3D56"/>
    <w:rsid w:val="004F6B71"/>
    <w:rsid w:val="004F739F"/>
    <w:rsid w:val="00503BE3"/>
    <w:rsid w:val="00505485"/>
    <w:rsid w:val="00507769"/>
    <w:rsid w:val="00511C49"/>
    <w:rsid w:val="00512730"/>
    <w:rsid w:val="005166F1"/>
    <w:rsid w:val="0051709B"/>
    <w:rsid w:val="00525882"/>
    <w:rsid w:val="005315E1"/>
    <w:rsid w:val="00537F27"/>
    <w:rsid w:val="00542E5F"/>
    <w:rsid w:val="005469EB"/>
    <w:rsid w:val="00546E65"/>
    <w:rsid w:val="00551FC6"/>
    <w:rsid w:val="00554F13"/>
    <w:rsid w:val="0055609C"/>
    <w:rsid w:val="00556A7D"/>
    <w:rsid w:val="00557819"/>
    <w:rsid w:val="00557E7E"/>
    <w:rsid w:val="00560359"/>
    <w:rsid w:val="00561395"/>
    <w:rsid w:val="00562F19"/>
    <w:rsid w:val="005641E2"/>
    <w:rsid w:val="00565359"/>
    <w:rsid w:val="005666A4"/>
    <w:rsid w:val="00573169"/>
    <w:rsid w:val="005746B3"/>
    <w:rsid w:val="0057692C"/>
    <w:rsid w:val="00576BA0"/>
    <w:rsid w:val="00577397"/>
    <w:rsid w:val="00583C76"/>
    <w:rsid w:val="005842BB"/>
    <w:rsid w:val="005853D7"/>
    <w:rsid w:val="00587972"/>
    <w:rsid w:val="00591301"/>
    <w:rsid w:val="00592986"/>
    <w:rsid w:val="005946C9"/>
    <w:rsid w:val="005952A6"/>
    <w:rsid w:val="00595DB7"/>
    <w:rsid w:val="00597717"/>
    <w:rsid w:val="005A07A8"/>
    <w:rsid w:val="005A28C2"/>
    <w:rsid w:val="005A72FB"/>
    <w:rsid w:val="005A773A"/>
    <w:rsid w:val="005B0C63"/>
    <w:rsid w:val="005B0E6A"/>
    <w:rsid w:val="005B5F0F"/>
    <w:rsid w:val="005B65EA"/>
    <w:rsid w:val="005C193B"/>
    <w:rsid w:val="005C623D"/>
    <w:rsid w:val="005C68B7"/>
    <w:rsid w:val="005C71DF"/>
    <w:rsid w:val="005D2053"/>
    <w:rsid w:val="005D27D2"/>
    <w:rsid w:val="005E0E3D"/>
    <w:rsid w:val="005E25D8"/>
    <w:rsid w:val="005E2F0A"/>
    <w:rsid w:val="005E5880"/>
    <w:rsid w:val="005E61D9"/>
    <w:rsid w:val="005E6840"/>
    <w:rsid w:val="005F28F4"/>
    <w:rsid w:val="005F4B6E"/>
    <w:rsid w:val="005F60C4"/>
    <w:rsid w:val="00600C04"/>
    <w:rsid w:val="00610AEF"/>
    <w:rsid w:val="00612554"/>
    <w:rsid w:val="006137DE"/>
    <w:rsid w:val="0061554B"/>
    <w:rsid w:val="006203D2"/>
    <w:rsid w:val="00621337"/>
    <w:rsid w:val="006228AE"/>
    <w:rsid w:val="0062487C"/>
    <w:rsid w:val="00627AA9"/>
    <w:rsid w:val="00631B17"/>
    <w:rsid w:val="00631E39"/>
    <w:rsid w:val="006328F9"/>
    <w:rsid w:val="006352B4"/>
    <w:rsid w:val="00640A72"/>
    <w:rsid w:val="006426BB"/>
    <w:rsid w:val="006428DE"/>
    <w:rsid w:val="00652362"/>
    <w:rsid w:val="006540D9"/>
    <w:rsid w:val="0065411C"/>
    <w:rsid w:val="0065455E"/>
    <w:rsid w:val="0065473D"/>
    <w:rsid w:val="00660B04"/>
    <w:rsid w:val="00662573"/>
    <w:rsid w:val="006649AA"/>
    <w:rsid w:val="00664F2F"/>
    <w:rsid w:val="00667F5C"/>
    <w:rsid w:val="0067042F"/>
    <w:rsid w:val="00675035"/>
    <w:rsid w:val="00676F1B"/>
    <w:rsid w:val="0068137B"/>
    <w:rsid w:val="00685D91"/>
    <w:rsid w:val="00686850"/>
    <w:rsid w:val="00686D49"/>
    <w:rsid w:val="006912D6"/>
    <w:rsid w:val="00691461"/>
    <w:rsid w:val="00691BE2"/>
    <w:rsid w:val="0069229F"/>
    <w:rsid w:val="006A09F6"/>
    <w:rsid w:val="006A1CA5"/>
    <w:rsid w:val="006A4A95"/>
    <w:rsid w:val="006A6637"/>
    <w:rsid w:val="006B46A0"/>
    <w:rsid w:val="006B7B7E"/>
    <w:rsid w:val="006C355D"/>
    <w:rsid w:val="006C5262"/>
    <w:rsid w:val="006C743F"/>
    <w:rsid w:val="006D1EA7"/>
    <w:rsid w:val="006D316F"/>
    <w:rsid w:val="006D3F84"/>
    <w:rsid w:val="006D5A03"/>
    <w:rsid w:val="006D621C"/>
    <w:rsid w:val="006D7623"/>
    <w:rsid w:val="006E0CBC"/>
    <w:rsid w:val="006E0E3E"/>
    <w:rsid w:val="006E337B"/>
    <w:rsid w:val="006E55D4"/>
    <w:rsid w:val="006E7ED0"/>
    <w:rsid w:val="006F0E72"/>
    <w:rsid w:val="006F1B4A"/>
    <w:rsid w:val="006F1DB9"/>
    <w:rsid w:val="006F4227"/>
    <w:rsid w:val="006F633D"/>
    <w:rsid w:val="007048E0"/>
    <w:rsid w:val="0070589B"/>
    <w:rsid w:val="007065A0"/>
    <w:rsid w:val="00721B56"/>
    <w:rsid w:val="00724D95"/>
    <w:rsid w:val="007325E9"/>
    <w:rsid w:val="00732A36"/>
    <w:rsid w:val="007332B4"/>
    <w:rsid w:val="007339F9"/>
    <w:rsid w:val="00733FB5"/>
    <w:rsid w:val="0073662A"/>
    <w:rsid w:val="00737C9F"/>
    <w:rsid w:val="007424C4"/>
    <w:rsid w:val="00743758"/>
    <w:rsid w:val="00745F41"/>
    <w:rsid w:val="00750DE5"/>
    <w:rsid w:val="00751414"/>
    <w:rsid w:val="00752ADF"/>
    <w:rsid w:val="0075433D"/>
    <w:rsid w:val="00754DFB"/>
    <w:rsid w:val="00756F6B"/>
    <w:rsid w:val="00760AA9"/>
    <w:rsid w:val="00764D5E"/>
    <w:rsid w:val="00767417"/>
    <w:rsid w:val="007711CC"/>
    <w:rsid w:val="00772E8A"/>
    <w:rsid w:val="00773611"/>
    <w:rsid w:val="0077668D"/>
    <w:rsid w:val="00785E46"/>
    <w:rsid w:val="00785EDA"/>
    <w:rsid w:val="00795E96"/>
    <w:rsid w:val="007960C9"/>
    <w:rsid w:val="007A7862"/>
    <w:rsid w:val="007A7EB8"/>
    <w:rsid w:val="007B09D8"/>
    <w:rsid w:val="007B3E92"/>
    <w:rsid w:val="007B541D"/>
    <w:rsid w:val="007B546F"/>
    <w:rsid w:val="007B6CEB"/>
    <w:rsid w:val="007C0758"/>
    <w:rsid w:val="007C0D9E"/>
    <w:rsid w:val="007C1801"/>
    <w:rsid w:val="007C23C6"/>
    <w:rsid w:val="007C7EA9"/>
    <w:rsid w:val="007D0EAD"/>
    <w:rsid w:val="007D3F07"/>
    <w:rsid w:val="007D4542"/>
    <w:rsid w:val="007D47DB"/>
    <w:rsid w:val="007D5E4B"/>
    <w:rsid w:val="007D6C1A"/>
    <w:rsid w:val="007D6DD2"/>
    <w:rsid w:val="007D7143"/>
    <w:rsid w:val="007E3982"/>
    <w:rsid w:val="007E3E3E"/>
    <w:rsid w:val="007F5F27"/>
    <w:rsid w:val="007F6586"/>
    <w:rsid w:val="007F7298"/>
    <w:rsid w:val="00800217"/>
    <w:rsid w:val="00803F0D"/>
    <w:rsid w:val="00811835"/>
    <w:rsid w:val="00813D8E"/>
    <w:rsid w:val="008145C8"/>
    <w:rsid w:val="00815CBB"/>
    <w:rsid w:val="0082176F"/>
    <w:rsid w:val="008331F2"/>
    <w:rsid w:val="00834F1D"/>
    <w:rsid w:val="008372CD"/>
    <w:rsid w:val="008431F9"/>
    <w:rsid w:val="008438FF"/>
    <w:rsid w:val="00844B08"/>
    <w:rsid w:val="00847BD2"/>
    <w:rsid w:val="00851CBC"/>
    <w:rsid w:val="008523DF"/>
    <w:rsid w:val="008526C0"/>
    <w:rsid w:val="008534A5"/>
    <w:rsid w:val="00854951"/>
    <w:rsid w:val="00861164"/>
    <w:rsid w:val="00861842"/>
    <w:rsid w:val="00862091"/>
    <w:rsid w:val="008634D9"/>
    <w:rsid w:val="00864EC6"/>
    <w:rsid w:val="008663CE"/>
    <w:rsid w:val="00866D8D"/>
    <w:rsid w:val="0087008E"/>
    <w:rsid w:val="0087168B"/>
    <w:rsid w:val="00871E25"/>
    <w:rsid w:val="008774D1"/>
    <w:rsid w:val="0088126E"/>
    <w:rsid w:val="008830B6"/>
    <w:rsid w:val="00886276"/>
    <w:rsid w:val="0089278E"/>
    <w:rsid w:val="00892B88"/>
    <w:rsid w:val="00895F5A"/>
    <w:rsid w:val="00897E53"/>
    <w:rsid w:val="008A195C"/>
    <w:rsid w:val="008A2126"/>
    <w:rsid w:val="008A3A22"/>
    <w:rsid w:val="008B1A3A"/>
    <w:rsid w:val="008B5233"/>
    <w:rsid w:val="008B582C"/>
    <w:rsid w:val="008B5AA6"/>
    <w:rsid w:val="008B6834"/>
    <w:rsid w:val="008C4393"/>
    <w:rsid w:val="008C5675"/>
    <w:rsid w:val="008C7CCD"/>
    <w:rsid w:val="008D461C"/>
    <w:rsid w:val="008D5D5B"/>
    <w:rsid w:val="008D7669"/>
    <w:rsid w:val="008E1239"/>
    <w:rsid w:val="008E1940"/>
    <w:rsid w:val="008E2F55"/>
    <w:rsid w:val="008E3555"/>
    <w:rsid w:val="008E61E0"/>
    <w:rsid w:val="008F318A"/>
    <w:rsid w:val="008F6F6B"/>
    <w:rsid w:val="00903091"/>
    <w:rsid w:val="009046E8"/>
    <w:rsid w:val="00905552"/>
    <w:rsid w:val="009065C7"/>
    <w:rsid w:val="009067B6"/>
    <w:rsid w:val="00907625"/>
    <w:rsid w:val="00910203"/>
    <w:rsid w:val="0091065B"/>
    <w:rsid w:val="009174BC"/>
    <w:rsid w:val="00921FE4"/>
    <w:rsid w:val="0092651D"/>
    <w:rsid w:val="009318F2"/>
    <w:rsid w:val="00932673"/>
    <w:rsid w:val="00932A3C"/>
    <w:rsid w:val="0093310B"/>
    <w:rsid w:val="00933B54"/>
    <w:rsid w:val="00933FF7"/>
    <w:rsid w:val="009365DE"/>
    <w:rsid w:val="00955B9E"/>
    <w:rsid w:val="00965CDC"/>
    <w:rsid w:val="00967E96"/>
    <w:rsid w:val="00970B93"/>
    <w:rsid w:val="0097435B"/>
    <w:rsid w:val="00975BEB"/>
    <w:rsid w:val="00976811"/>
    <w:rsid w:val="00983659"/>
    <w:rsid w:val="00991FAF"/>
    <w:rsid w:val="00994F81"/>
    <w:rsid w:val="00996B7E"/>
    <w:rsid w:val="00997285"/>
    <w:rsid w:val="00997A1C"/>
    <w:rsid w:val="009A58D1"/>
    <w:rsid w:val="009A5B30"/>
    <w:rsid w:val="009B3793"/>
    <w:rsid w:val="009B4D56"/>
    <w:rsid w:val="009B5DA7"/>
    <w:rsid w:val="009B7B07"/>
    <w:rsid w:val="009B7B8E"/>
    <w:rsid w:val="009C3D79"/>
    <w:rsid w:val="009D01E8"/>
    <w:rsid w:val="009D0621"/>
    <w:rsid w:val="009D084B"/>
    <w:rsid w:val="009D17B3"/>
    <w:rsid w:val="009D2250"/>
    <w:rsid w:val="009D2307"/>
    <w:rsid w:val="009D31C5"/>
    <w:rsid w:val="009E3292"/>
    <w:rsid w:val="009E5223"/>
    <w:rsid w:val="009E66EA"/>
    <w:rsid w:val="009E7B56"/>
    <w:rsid w:val="009E7BBF"/>
    <w:rsid w:val="009F05AE"/>
    <w:rsid w:val="009F172F"/>
    <w:rsid w:val="009F49EA"/>
    <w:rsid w:val="009F4ADD"/>
    <w:rsid w:val="009F518A"/>
    <w:rsid w:val="009F5459"/>
    <w:rsid w:val="009F5BE6"/>
    <w:rsid w:val="00A01AC6"/>
    <w:rsid w:val="00A0218C"/>
    <w:rsid w:val="00A03A80"/>
    <w:rsid w:val="00A06720"/>
    <w:rsid w:val="00A11916"/>
    <w:rsid w:val="00A149B9"/>
    <w:rsid w:val="00A15C3B"/>
    <w:rsid w:val="00A17634"/>
    <w:rsid w:val="00A20525"/>
    <w:rsid w:val="00A20C23"/>
    <w:rsid w:val="00A21388"/>
    <w:rsid w:val="00A23EF0"/>
    <w:rsid w:val="00A24751"/>
    <w:rsid w:val="00A27F0E"/>
    <w:rsid w:val="00A31A9B"/>
    <w:rsid w:val="00A347A0"/>
    <w:rsid w:val="00A354C6"/>
    <w:rsid w:val="00A35937"/>
    <w:rsid w:val="00A372ED"/>
    <w:rsid w:val="00A4052E"/>
    <w:rsid w:val="00A42556"/>
    <w:rsid w:val="00A50ABA"/>
    <w:rsid w:val="00A5181F"/>
    <w:rsid w:val="00A5211D"/>
    <w:rsid w:val="00A5301F"/>
    <w:rsid w:val="00A53B3B"/>
    <w:rsid w:val="00A541B1"/>
    <w:rsid w:val="00A57E3C"/>
    <w:rsid w:val="00A60087"/>
    <w:rsid w:val="00A61D18"/>
    <w:rsid w:val="00A66FCB"/>
    <w:rsid w:val="00A72AE4"/>
    <w:rsid w:val="00A74745"/>
    <w:rsid w:val="00A75F23"/>
    <w:rsid w:val="00A81378"/>
    <w:rsid w:val="00A81575"/>
    <w:rsid w:val="00A81626"/>
    <w:rsid w:val="00A834F3"/>
    <w:rsid w:val="00A84793"/>
    <w:rsid w:val="00A84B02"/>
    <w:rsid w:val="00A856DD"/>
    <w:rsid w:val="00A86628"/>
    <w:rsid w:val="00A86FB3"/>
    <w:rsid w:val="00A8768B"/>
    <w:rsid w:val="00A90010"/>
    <w:rsid w:val="00A90BB1"/>
    <w:rsid w:val="00A94F2F"/>
    <w:rsid w:val="00A95AC0"/>
    <w:rsid w:val="00A97357"/>
    <w:rsid w:val="00AA12B8"/>
    <w:rsid w:val="00AA15AB"/>
    <w:rsid w:val="00AA2BCF"/>
    <w:rsid w:val="00AA6876"/>
    <w:rsid w:val="00AB2D26"/>
    <w:rsid w:val="00AB47BB"/>
    <w:rsid w:val="00AB677D"/>
    <w:rsid w:val="00AB7AAE"/>
    <w:rsid w:val="00AC1643"/>
    <w:rsid w:val="00AC22F4"/>
    <w:rsid w:val="00AC25C9"/>
    <w:rsid w:val="00AC6FBE"/>
    <w:rsid w:val="00AD0C04"/>
    <w:rsid w:val="00AD13D2"/>
    <w:rsid w:val="00AD6391"/>
    <w:rsid w:val="00AD6484"/>
    <w:rsid w:val="00AD7488"/>
    <w:rsid w:val="00AE0889"/>
    <w:rsid w:val="00AE22CE"/>
    <w:rsid w:val="00AE381B"/>
    <w:rsid w:val="00AE6A54"/>
    <w:rsid w:val="00AF0982"/>
    <w:rsid w:val="00AF3B72"/>
    <w:rsid w:val="00AF7DAE"/>
    <w:rsid w:val="00B009A2"/>
    <w:rsid w:val="00B02439"/>
    <w:rsid w:val="00B03AA8"/>
    <w:rsid w:val="00B03E36"/>
    <w:rsid w:val="00B046B3"/>
    <w:rsid w:val="00B07149"/>
    <w:rsid w:val="00B10146"/>
    <w:rsid w:val="00B14524"/>
    <w:rsid w:val="00B17B1E"/>
    <w:rsid w:val="00B24DDB"/>
    <w:rsid w:val="00B32249"/>
    <w:rsid w:val="00B41D41"/>
    <w:rsid w:val="00B47EC5"/>
    <w:rsid w:val="00B50262"/>
    <w:rsid w:val="00B56597"/>
    <w:rsid w:val="00B61E85"/>
    <w:rsid w:val="00B65E80"/>
    <w:rsid w:val="00B663FF"/>
    <w:rsid w:val="00B67597"/>
    <w:rsid w:val="00B67675"/>
    <w:rsid w:val="00B8078B"/>
    <w:rsid w:val="00B826FB"/>
    <w:rsid w:val="00B8629C"/>
    <w:rsid w:val="00B8680A"/>
    <w:rsid w:val="00B8786E"/>
    <w:rsid w:val="00B95248"/>
    <w:rsid w:val="00B960D1"/>
    <w:rsid w:val="00BA7FB5"/>
    <w:rsid w:val="00BC055C"/>
    <w:rsid w:val="00BC17C6"/>
    <w:rsid w:val="00BC1ADC"/>
    <w:rsid w:val="00BC2690"/>
    <w:rsid w:val="00BC7DF3"/>
    <w:rsid w:val="00BD06C6"/>
    <w:rsid w:val="00BD0CB1"/>
    <w:rsid w:val="00BD5A79"/>
    <w:rsid w:val="00BD6AEB"/>
    <w:rsid w:val="00BE05AD"/>
    <w:rsid w:val="00BE232B"/>
    <w:rsid w:val="00BE4C8C"/>
    <w:rsid w:val="00BF58D2"/>
    <w:rsid w:val="00C00901"/>
    <w:rsid w:val="00C022A5"/>
    <w:rsid w:val="00C03009"/>
    <w:rsid w:val="00C057A1"/>
    <w:rsid w:val="00C07AB0"/>
    <w:rsid w:val="00C07CCC"/>
    <w:rsid w:val="00C11641"/>
    <w:rsid w:val="00C11C75"/>
    <w:rsid w:val="00C1634F"/>
    <w:rsid w:val="00C16690"/>
    <w:rsid w:val="00C166C4"/>
    <w:rsid w:val="00C212B8"/>
    <w:rsid w:val="00C22850"/>
    <w:rsid w:val="00C263CC"/>
    <w:rsid w:val="00C302BB"/>
    <w:rsid w:val="00C33A26"/>
    <w:rsid w:val="00C35B33"/>
    <w:rsid w:val="00C368AD"/>
    <w:rsid w:val="00C41DC1"/>
    <w:rsid w:val="00C44F89"/>
    <w:rsid w:val="00C45105"/>
    <w:rsid w:val="00C45904"/>
    <w:rsid w:val="00C470EE"/>
    <w:rsid w:val="00C51232"/>
    <w:rsid w:val="00C53B28"/>
    <w:rsid w:val="00C6017E"/>
    <w:rsid w:val="00C6182F"/>
    <w:rsid w:val="00C62479"/>
    <w:rsid w:val="00C627FC"/>
    <w:rsid w:val="00C632F2"/>
    <w:rsid w:val="00C671A6"/>
    <w:rsid w:val="00C71DD7"/>
    <w:rsid w:val="00C743A5"/>
    <w:rsid w:val="00C751E3"/>
    <w:rsid w:val="00C81296"/>
    <w:rsid w:val="00C9004B"/>
    <w:rsid w:val="00C97E1F"/>
    <w:rsid w:val="00CA001E"/>
    <w:rsid w:val="00CA153B"/>
    <w:rsid w:val="00CA5122"/>
    <w:rsid w:val="00CA6E36"/>
    <w:rsid w:val="00CB0D55"/>
    <w:rsid w:val="00CB207D"/>
    <w:rsid w:val="00CB273B"/>
    <w:rsid w:val="00CB330D"/>
    <w:rsid w:val="00CB5EEA"/>
    <w:rsid w:val="00CB69B0"/>
    <w:rsid w:val="00CB6A6A"/>
    <w:rsid w:val="00CC36A5"/>
    <w:rsid w:val="00CC4847"/>
    <w:rsid w:val="00CC6902"/>
    <w:rsid w:val="00CC7875"/>
    <w:rsid w:val="00CD08E0"/>
    <w:rsid w:val="00CD4246"/>
    <w:rsid w:val="00CD4D92"/>
    <w:rsid w:val="00CE0A26"/>
    <w:rsid w:val="00CE3BA4"/>
    <w:rsid w:val="00CE42F9"/>
    <w:rsid w:val="00CE6294"/>
    <w:rsid w:val="00CE67B5"/>
    <w:rsid w:val="00CE79E9"/>
    <w:rsid w:val="00CF11AC"/>
    <w:rsid w:val="00CF17F3"/>
    <w:rsid w:val="00CF481B"/>
    <w:rsid w:val="00D003EB"/>
    <w:rsid w:val="00D079BF"/>
    <w:rsid w:val="00D1195E"/>
    <w:rsid w:val="00D12543"/>
    <w:rsid w:val="00D13018"/>
    <w:rsid w:val="00D13819"/>
    <w:rsid w:val="00D149CD"/>
    <w:rsid w:val="00D17476"/>
    <w:rsid w:val="00D23250"/>
    <w:rsid w:val="00D23A64"/>
    <w:rsid w:val="00D251A6"/>
    <w:rsid w:val="00D2528F"/>
    <w:rsid w:val="00D25C28"/>
    <w:rsid w:val="00D25C7C"/>
    <w:rsid w:val="00D25E64"/>
    <w:rsid w:val="00D26EFE"/>
    <w:rsid w:val="00D329D6"/>
    <w:rsid w:val="00D40FB8"/>
    <w:rsid w:val="00D449E8"/>
    <w:rsid w:val="00D45287"/>
    <w:rsid w:val="00D52017"/>
    <w:rsid w:val="00D52688"/>
    <w:rsid w:val="00D56040"/>
    <w:rsid w:val="00D57F6D"/>
    <w:rsid w:val="00D621E5"/>
    <w:rsid w:val="00D63656"/>
    <w:rsid w:val="00D63F66"/>
    <w:rsid w:val="00D66B4A"/>
    <w:rsid w:val="00D67EC5"/>
    <w:rsid w:val="00D7053F"/>
    <w:rsid w:val="00D71D33"/>
    <w:rsid w:val="00D7632B"/>
    <w:rsid w:val="00D82D62"/>
    <w:rsid w:val="00D83D05"/>
    <w:rsid w:val="00D85BAC"/>
    <w:rsid w:val="00D92C24"/>
    <w:rsid w:val="00DA2BAD"/>
    <w:rsid w:val="00DA43E8"/>
    <w:rsid w:val="00DA5BD0"/>
    <w:rsid w:val="00DA6FFD"/>
    <w:rsid w:val="00DB3B57"/>
    <w:rsid w:val="00DC0D42"/>
    <w:rsid w:val="00DC318F"/>
    <w:rsid w:val="00DC4904"/>
    <w:rsid w:val="00DC56D6"/>
    <w:rsid w:val="00DC673E"/>
    <w:rsid w:val="00DC69AA"/>
    <w:rsid w:val="00DC73D2"/>
    <w:rsid w:val="00DD08A1"/>
    <w:rsid w:val="00DD3211"/>
    <w:rsid w:val="00DD6E0A"/>
    <w:rsid w:val="00DE28A4"/>
    <w:rsid w:val="00DE2A7D"/>
    <w:rsid w:val="00DF0698"/>
    <w:rsid w:val="00DF1571"/>
    <w:rsid w:val="00DF1821"/>
    <w:rsid w:val="00DF371C"/>
    <w:rsid w:val="00DF5EC5"/>
    <w:rsid w:val="00E06A3B"/>
    <w:rsid w:val="00E07E8E"/>
    <w:rsid w:val="00E12031"/>
    <w:rsid w:val="00E21819"/>
    <w:rsid w:val="00E23B86"/>
    <w:rsid w:val="00E23B8F"/>
    <w:rsid w:val="00E245B7"/>
    <w:rsid w:val="00E300CE"/>
    <w:rsid w:val="00E3529A"/>
    <w:rsid w:val="00E35642"/>
    <w:rsid w:val="00E3660D"/>
    <w:rsid w:val="00E40D6E"/>
    <w:rsid w:val="00E433B0"/>
    <w:rsid w:val="00E46357"/>
    <w:rsid w:val="00E46D38"/>
    <w:rsid w:val="00E47CAD"/>
    <w:rsid w:val="00E50A5A"/>
    <w:rsid w:val="00E5205F"/>
    <w:rsid w:val="00E61F9B"/>
    <w:rsid w:val="00E630F5"/>
    <w:rsid w:val="00E6559C"/>
    <w:rsid w:val="00E664BA"/>
    <w:rsid w:val="00E72264"/>
    <w:rsid w:val="00E7577A"/>
    <w:rsid w:val="00E761D7"/>
    <w:rsid w:val="00E76359"/>
    <w:rsid w:val="00E827F3"/>
    <w:rsid w:val="00E83051"/>
    <w:rsid w:val="00E841BB"/>
    <w:rsid w:val="00E85870"/>
    <w:rsid w:val="00E8738D"/>
    <w:rsid w:val="00E87C8A"/>
    <w:rsid w:val="00E91591"/>
    <w:rsid w:val="00EA06FA"/>
    <w:rsid w:val="00EA2FEB"/>
    <w:rsid w:val="00EA3CE7"/>
    <w:rsid w:val="00EA4D63"/>
    <w:rsid w:val="00EA4F37"/>
    <w:rsid w:val="00EA672A"/>
    <w:rsid w:val="00EB071E"/>
    <w:rsid w:val="00EB1E64"/>
    <w:rsid w:val="00EB3741"/>
    <w:rsid w:val="00EB48C3"/>
    <w:rsid w:val="00EB6770"/>
    <w:rsid w:val="00EB71BB"/>
    <w:rsid w:val="00EB7C81"/>
    <w:rsid w:val="00EC4609"/>
    <w:rsid w:val="00EC674A"/>
    <w:rsid w:val="00EC7526"/>
    <w:rsid w:val="00ED25BD"/>
    <w:rsid w:val="00ED2F48"/>
    <w:rsid w:val="00ED32D8"/>
    <w:rsid w:val="00ED4EBD"/>
    <w:rsid w:val="00ED6DFE"/>
    <w:rsid w:val="00ED6F9E"/>
    <w:rsid w:val="00EE1EC6"/>
    <w:rsid w:val="00EE586C"/>
    <w:rsid w:val="00EE6B93"/>
    <w:rsid w:val="00EE6E65"/>
    <w:rsid w:val="00EF345C"/>
    <w:rsid w:val="00EF4BEA"/>
    <w:rsid w:val="00EF5C65"/>
    <w:rsid w:val="00F00543"/>
    <w:rsid w:val="00F0080F"/>
    <w:rsid w:val="00F01353"/>
    <w:rsid w:val="00F01F74"/>
    <w:rsid w:val="00F0334B"/>
    <w:rsid w:val="00F049E6"/>
    <w:rsid w:val="00F108AF"/>
    <w:rsid w:val="00F10C8D"/>
    <w:rsid w:val="00F17BB7"/>
    <w:rsid w:val="00F203A0"/>
    <w:rsid w:val="00F20C01"/>
    <w:rsid w:val="00F26483"/>
    <w:rsid w:val="00F3407B"/>
    <w:rsid w:val="00F34B58"/>
    <w:rsid w:val="00F36A63"/>
    <w:rsid w:val="00F36C16"/>
    <w:rsid w:val="00F37269"/>
    <w:rsid w:val="00F41400"/>
    <w:rsid w:val="00F44FA4"/>
    <w:rsid w:val="00F4724E"/>
    <w:rsid w:val="00F527C7"/>
    <w:rsid w:val="00F5393D"/>
    <w:rsid w:val="00F53C03"/>
    <w:rsid w:val="00F63BEE"/>
    <w:rsid w:val="00F64334"/>
    <w:rsid w:val="00F64746"/>
    <w:rsid w:val="00F67491"/>
    <w:rsid w:val="00F729A1"/>
    <w:rsid w:val="00F761AC"/>
    <w:rsid w:val="00F8491A"/>
    <w:rsid w:val="00F92201"/>
    <w:rsid w:val="00F92536"/>
    <w:rsid w:val="00F93FDC"/>
    <w:rsid w:val="00F948D7"/>
    <w:rsid w:val="00FA103C"/>
    <w:rsid w:val="00FA3E60"/>
    <w:rsid w:val="00FA45FA"/>
    <w:rsid w:val="00FA5064"/>
    <w:rsid w:val="00FA7E0E"/>
    <w:rsid w:val="00FB02D8"/>
    <w:rsid w:val="00FB0B5B"/>
    <w:rsid w:val="00FB1977"/>
    <w:rsid w:val="00FB78A5"/>
    <w:rsid w:val="00FC1A83"/>
    <w:rsid w:val="00FC25C5"/>
    <w:rsid w:val="00FC27B0"/>
    <w:rsid w:val="00FC3503"/>
    <w:rsid w:val="00FC5766"/>
    <w:rsid w:val="00FD0D7E"/>
    <w:rsid w:val="00FD10B3"/>
    <w:rsid w:val="00FD3E67"/>
    <w:rsid w:val="00FD5B48"/>
    <w:rsid w:val="00FD6362"/>
    <w:rsid w:val="00FE034F"/>
    <w:rsid w:val="00FE066E"/>
    <w:rsid w:val="00FE40B4"/>
    <w:rsid w:val="00FE4CF7"/>
    <w:rsid w:val="00FF1479"/>
    <w:rsid w:val="00FF3306"/>
    <w:rsid w:val="00FF3AF5"/>
    <w:rsid w:val="00FF6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66D4F"/>
    <w:pPr>
      <w:keepNext/>
      <w:widowControl/>
      <w:autoSpaceDE/>
      <w:autoSpaceDN/>
      <w:adjustRightInd/>
      <w:jc w:val="right"/>
      <w:outlineLvl w:val="1"/>
    </w:pPr>
    <w:rPr>
      <w:rFonts w:eastAsia="Times New Roman"/>
      <w:sz w:val="28"/>
      <w:lang/>
    </w:rPr>
  </w:style>
  <w:style w:type="paragraph" w:styleId="3">
    <w:name w:val="heading 3"/>
    <w:basedOn w:val="a"/>
    <w:next w:val="a"/>
    <w:link w:val="30"/>
    <w:unhideWhenUsed/>
    <w:qFormat/>
    <w:rsid w:val="00366D4F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366D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nhideWhenUsed/>
    <w:qFormat/>
    <w:rsid w:val="00366D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qFormat/>
    <w:rsid w:val="00366D4F"/>
    <w:pPr>
      <w:keepNext/>
      <w:widowControl/>
      <w:autoSpaceDE/>
      <w:autoSpaceDN/>
      <w:adjustRightInd/>
      <w:jc w:val="center"/>
      <w:outlineLvl w:val="5"/>
    </w:pPr>
    <w:rPr>
      <w:rFonts w:eastAsia="Times New Roman"/>
      <w:b/>
      <w:sz w:val="20"/>
      <w:lang/>
    </w:rPr>
  </w:style>
  <w:style w:type="paragraph" w:styleId="7">
    <w:name w:val="heading 7"/>
    <w:basedOn w:val="a"/>
    <w:next w:val="a"/>
    <w:link w:val="70"/>
    <w:qFormat/>
    <w:rsid w:val="00366D4F"/>
    <w:pPr>
      <w:keepNext/>
      <w:widowControl/>
      <w:autoSpaceDE/>
      <w:autoSpaceDN/>
      <w:adjustRightInd/>
      <w:jc w:val="both"/>
      <w:outlineLvl w:val="6"/>
    </w:pPr>
    <w:rPr>
      <w:rFonts w:eastAsia="Times New Roman"/>
      <w:b/>
      <w:lang/>
    </w:rPr>
  </w:style>
  <w:style w:type="paragraph" w:styleId="8">
    <w:name w:val="heading 8"/>
    <w:basedOn w:val="a"/>
    <w:next w:val="a"/>
    <w:link w:val="80"/>
    <w:qFormat/>
    <w:rsid w:val="00366D4F"/>
    <w:pPr>
      <w:keepNext/>
      <w:widowControl/>
      <w:numPr>
        <w:numId w:val="19"/>
      </w:numPr>
      <w:autoSpaceDE/>
      <w:autoSpaceDN/>
      <w:adjustRightInd/>
      <w:jc w:val="center"/>
      <w:outlineLvl w:val="7"/>
    </w:pPr>
    <w:rPr>
      <w:rFonts w:eastAsia="Times New Roman"/>
      <w:b/>
      <w:lang/>
    </w:rPr>
  </w:style>
  <w:style w:type="paragraph" w:styleId="9">
    <w:name w:val="heading 9"/>
    <w:basedOn w:val="a"/>
    <w:next w:val="a"/>
    <w:link w:val="90"/>
    <w:qFormat/>
    <w:rsid w:val="00366D4F"/>
    <w:pPr>
      <w:keepNext/>
      <w:widowControl/>
      <w:autoSpaceDE/>
      <w:autoSpaceDN/>
      <w:adjustRightInd/>
      <w:jc w:val="center"/>
      <w:outlineLvl w:val="8"/>
    </w:pPr>
    <w:rPr>
      <w:rFonts w:eastAsia="Times New Roman"/>
      <w:b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1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unhideWhenUsed/>
    <w:rsid w:val="004F739F"/>
    <w:rPr>
      <w:color w:val="0000FF"/>
      <w:u w:val="single"/>
    </w:rPr>
  </w:style>
  <w:style w:type="paragraph" w:styleId="af5">
    <w:name w:val="Document Map"/>
    <w:basedOn w:val="a"/>
    <w:link w:val="af6"/>
    <w:uiPriority w:val="99"/>
    <w:semiHidden/>
    <w:unhideWhenUsed/>
    <w:rsid w:val="007960C9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960C9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0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6D4F"/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30">
    <w:name w:val="Заголовок 3 Знак"/>
    <w:basedOn w:val="a0"/>
    <w:link w:val="3"/>
    <w:rsid w:val="00366D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6D4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66D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66D4F"/>
    <w:rPr>
      <w:rFonts w:ascii="Times New Roman" w:eastAsia="Times New Roman" w:hAnsi="Times New Roman" w:cs="Times New Roman"/>
      <w:b/>
      <w:sz w:val="20"/>
      <w:szCs w:val="24"/>
      <w:lang/>
    </w:rPr>
  </w:style>
  <w:style w:type="character" w:customStyle="1" w:styleId="70">
    <w:name w:val="Заголовок 7 Знак"/>
    <w:basedOn w:val="a0"/>
    <w:link w:val="7"/>
    <w:rsid w:val="00366D4F"/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80">
    <w:name w:val="Заголовок 8 Знак"/>
    <w:basedOn w:val="a0"/>
    <w:link w:val="8"/>
    <w:rsid w:val="00366D4F"/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90">
    <w:name w:val="Заголовок 9 Знак"/>
    <w:basedOn w:val="a0"/>
    <w:link w:val="9"/>
    <w:rsid w:val="00366D4F"/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af7">
    <w:name w:val="Основной текст Знак"/>
    <w:basedOn w:val="a0"/>
    <w:link w:val="af8"/>
    <w:rsid w:val="00366D4F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"/>
    <w:basedOn w:val="a"/>
    <w:link w:val="af7"/>
    <w:unhideWhenUsed/>
    <w:rsid w:val="00366D4F"/>
    <w:pPr>
      <w:widowControl/>
      <w:autoSpaceDE/>
      <w:autoSpaceDN/>
      <w:adjustRightInd/>
      <w:spacing w:after="120"/>
    </w:pPr>
    <w:rPr>
      <w:rFonts w:eastAsia="Times New Roman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366D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66D4F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366D4F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af9">
    <w:name w:val="реквизитПодпись"/>
    <w:basedOn w:val="a"/>
    <w:rsid w:val="00366D4F"/>
    <w:pPr>
      <w:widowControl/>
      <w:tabs>
        <w:tab w:val="left" w:pos="6804"/>
      </w:tabs>
      <w:autoSpaceDE/>
      <w:autoSpaceDN/>
      <w:adjustRightInd/>
      <w:spacing w:before="360"/>
    </w:pPr>
    <w:rPr>
      <w:rFonts w:eastAsia="Times New Roman"/>
      <w:szCs w:val="20"/>
    </w:rPr>
  </w:style>
  <w:style w:type="character" w:customStyle="1" w:styleId="apple-converted-space">
    <w:name w:val="apple-converted-space"/>
    <w:basedOn w:val="a0"/>
    <w:rsid w:val="00366D4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66D4F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66D4F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">
    <w:name w:val="Default"/>
    <w:rsid w:val="00366D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Стиль"/>
    <w:rsid w:val="00366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366D4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66D4F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b">
    <w:name w:val="Table Grid"/>
    <w:basedOn w:val="a1"/>
    <w:rsid w:val="00366D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uiPriority w:val="22"/>
    <w:qFormat/>
    <w:rsid w:val="00366D4F"/>
    <w:rPr>
      <w:b/>
      <w:bCs/>
    </w:rPr>
  </w:style>
  <w:style w:type="character" w:styleId="afd">
    <w:name w:val="line number"/>
    <w:basedOn w:val="a0"/>
    <w:rsid w:val="00366D4F"/>
  </w:style>
  <w:style w:type="character" w:styleId="afe">
    <w:name w:val="page number"/>
    <w:basedOn w:val="a0"/>
    <w:rsid w:val="00366D4F"/>
  </w:style>
  <w:style w:type="character" w:styleId="aff">
    <w:name w:val="annotation reference"/>
    <w:rsid w:val="00366D4F"/>
    <w:rPr>
      <w:sz w:val="16"/>
      <w:szCs w:val="16"/>
    </w:rPr>
  </w:style>
  <w:style w:type="paragraph" w:styleId="aff0">
    <w:name w:val="annotation text"/>
    <w:basedOn w:val="a"/>
    <w:link w:val="aff1"/>
    <w:rsid w:val="00366D4F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366D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366D4F"/>
    <w:rPr>
      <w:b/>
      <w:bCs/>
      <w:lang/>
    </w:rPr>
  </w:style>
  <w:style w:type="character" w:customStyle="1" w:styleId="aff3">
    <w:name w:val="Тема примечания Знак"/>
    <w:basedOn w:val="aff1"/>
    <w:link w:val="aff2"/>
    <w:rsid w:val="00366D4F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aff4">
    <w:name w:val="Знак Знак"/>
    <w:rsid w:val="00366D4F"/>
    <w:rPr>
      <w:noProof w:val="0"/>
      <w:sz w:val="28"/>
      <w:szCs w:val="24"/>
      <w:lang w:val="ru-RU" w:eastAsia="ru-RU" w:bidi="ar-SA"/>
    </w:rPr>
  </w:style>
  <w:style w:type="paragraph" w:styleId="22">
    <w:name w:val="Body Text 2"/>
    <w:basedOn w:val="a"/>
    <w:link w:val="23"/>
    <w:rsid w:val="00366D4F"/>
    <w:pPr>
      <w:widowControl/>
      <w:autoSpaceDE/>
      <w:autoSpaceDN/>
      <w:adjustRightInd/>
      <w:spacing w:line="360" w:lineRule="auto"/>
    </w:pPr>
    <w:rPr>
      <w:rFonts w:eastAsia="Times New Roman"/>
      <w:sz w:val="28"/>
      <w:lang/>
    </w:rPr>
  </w:style>
  <w:style w:type="character" w:customStyle="1" w:styleId="23">
    <w:name w:val="Основной текст 2 Знак"/>
    <w:basedOn w:val="a0"/>
    <w:link w:val="22"/>
    <w:rsid w:val="00366D4F"/>
    <w:rPr>
      <w:rFonts w:ascii="Times New Roman" w:eastAsia="Times New Roman" w:hAnsi="Times New Roman" w:cs="Times New Roman"/>
      <w:sz w:val="28"/>
      <w:szCs w:val="24"/>
      <w:lang/>
    </w:rPr>
  </w:style>
  <w:style w:type="paragraph" w:styleId="24">
    <w:name w:val="List Bullet 2"/>
    <w:basedOn w:val="a"/>
    <w:autoRedefine/>
    <w:rsid w:val="00366D4F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Times New Roman"/>
      <w:sz w:val="20"/>
    </w:rPr>
  </w:style>
  <w:style w:type="paragraph" w:styleId="33">
    <w:name w:val="Body Text 3"/>
    <w:basedOn w:val="a"/>
    <w:link w:val="34"/>
    <w:rsid w:val="00366D4F"/>
    <w:pPr>
      <w:widowControl/>
      <w:autoSpaceDE/>
      <w:autoSpaceDN/>
      <w:adjustRightInd/>
      <w:spacing w:after="120"/>
    </w:pPr>
    <w:rPr>
      <w:rFonts w:eastAsia="Times New Roman"/>
      <w:sz w:val="16"/>
      <w:lang/>
    </w:rPr>
  </w:style>
  <w:style w:type="character" w:customStyle="1" w:styleId="34">
    <w:name w:val="Основной текст 3 Знак"/>
    <w:basedOn w:val="a0"/>
    <w:link w:val="33"/>
    <w:rsid w:val="00366D4F"/>
    <w:rPr>
      <w:rFonts w:ascii="Times New Roman" w:eastAsia="Times New Roman" w:hAnsi="Times New Roman" w:cs="Times New Roman"/>
      <w:sz w:val="16"/>
      <w:szCs w:val="24"/>
      <w:lang/>
    </w:rPr>
  </w:style>
  <w:style w:type="paragraph" w:styleId="25">
    <w:name w:val="Body Text Indent 2"/>
    <w:basedOn w:val="a"/>
    <w:link w:val="26"/>
    <w:rsid w:val="00366D4F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/>
    </w:rPr>
  </w:style>
  <w:style w:type="character" w:customStyle="1" w:styleId="26">
    <w:name w:val="Основной текст с отступом 2 Знак"/>
    <w:basedOn w:val="a0"/>
    <w:link w:val="25"/>
    <w:rsid w:val="00366D4F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4">
    <w:name w:val="Нет списка1"/>
    <w:next w:val="a2"/>
    <w:semiHidden/>
    <w:unhideWhenUsed/>
    <w:rsid w:val="00366D4F"/>
  </w:style>
  <w:style w:type="character" w:customStyle="1" w:styleId="200">
    <w:name w:val="Знак Знак20"/>
    <w:rsid w:val="00366D4F"/>
    <w:rPr>
      <w:sz w:val="28"/>
      <w:szCs w:val="24"/>
    </w:rPr>
  </w:style>
  <w:style w:type="character" w:styleId="aff5">
    <w:name w:val="FollowedHyperlink"/>
    <w:unhideWhenUsed/>
    <w:rsid w:val="00366D4F"/>
    <w:rPr>
      <w:color w:val="800080"/>
      <w:u w:val="single"/>
    </w:rPr>
  </w:style>
  <w:style w:type="paragraph" w:customStyle="1" w:styleId="font5">
    <w:name w:val="font5"/>
    <w:basedOn w:val="a"/>
    <w:rsid w:val="00366D4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  <w:szCs w:val="20"/>
    </w:rPr>
  </w:style>
  <w:style w:type="paragraph" w:customStyle="1" w:styleId="font6">
    <w:name w:val="font6"/>
    <w:basedOn w:val="a"/>
    <w:rsid w:val="00366D4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6">
    <w:name w:val="xl66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7">
    <w:name w:val="xl67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8">
    <w:name w:val="xl6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0">
    <w:name w:val="xl70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1">
    <w:name w:val="xl71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2">
    <w:name w:val="xl72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3">
    <w:name w:val="xl73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4">
    <w:name w:val="xl74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6">
    <w:name w:val="xl76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7">
    <w:name w:val="xl77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8">
    <w:name w:val="xl7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9">
    <w:name w:val="xl7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0">
    <w:name w:val="xl8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1">
    <w:name w:val="xl81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2">
    <w:name w:val="xl82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3">
    <w:name w:val="xl83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4">
    <w:name w:val="xl84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5">
    <w:name w:val="xl85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6">
    <w:name w:val="xl86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7">
    <w:name w:val="xl8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88">
    <w:name w:val="xl88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89">
    <w:name w:val="xl8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0">
    <w:name w:val="xl9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1">
    <w:name w:val="xl91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2">
    <w:name w:val="xl92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3">
    <w:name w:val="xl93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94">
    <w:name w:val="xl94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5">
    <w:name w:val="xl95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6">
    <w:name w:val="xl96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7">
    <w:name w:val="xl9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98">
    <w:name w:val="xl9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99">
    <w:name w:val="xl99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00">
    <w:name w:val="xl100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1">
    <w:name w:val="xl101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2">
    <w:name w:val="xl102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4">
    <w:name w:val="xl104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5">
    <w:name w:val="xl105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7">
    <w:name w:val="xl107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8">
    <w:name w:val="xl108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09">
    <w:name w:val="xl109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10">
    <w:name w:val="xl11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1">
    <w:name w:val="xl111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12">
    <w:name w:val="xl112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3">
    <w:name w:val="xl113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4">
    <w:name w:val="xl114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5">
    <w:name w:val="xl115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6">
    <w:name w:val="xl116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7">
    <w:name w:val="xl11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18">
    <w:name w:val="xl11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9">
    <w:name w:val="xl11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20">
    <w:name w:val="xl120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1">
    <w:name w:val="xl121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2">
    <w:name w:val="xl122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3">
    <w:name w:val="xl123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4">
    <w:name w:val="xl124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5">
    <w:name w:val="xl125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6">
    <w:name w:val="xl126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7">
    <w:name w:val="xl127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0">
    <w:name w:val="xl13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1">
    <w:name w:val="xl131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2">
    <w:name w:val="xl132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3">
    <w:name w:val="xl133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4">
    <w:name w:val="xl13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5">
    <w:name w:val="xl13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6">
    <w:name w:val="xl13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7">
    <w:name w:val="xl137"/>
    <w:basedOn w:val="a"/>
    <w:rsid w:val="00366D4F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8">
    <w:name w:val="xl138"/>
    <w:basedOn w:val="a"/>
    <w:rsid w:val="00366D4F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9">
    <w:name w:val="xl139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0">
    <w:name w:val="xl140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1">
    <w:name w:val="xl141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2">
    <w:name w:val="xl142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3">
    <w:name w:val="xl143"/>
    <w:basedOn w:val="a"/>
    <w:rsid w:val="00366D4F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4">
    <w:name w:val="xl14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6">
    <w:name w:val="xl14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7">
    <w:name w:val="xl147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8">
    <w:name w:val="xl148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9">
    <w:name w:val="xl149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50">
    <w:name w:val="xl150"/>
    <w:basedOn w:val="a"/>
    <w:rsid w:val="00366D4F"/>
    <w:pPr>
      <w:widowControl/>
      <w:pBdr>
        <w:top w:val="single" w:sz="12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1">
    <w:name w:val="xl151"/>
    <w:basedOn w:val="a"/>
    <w:rsid w:val="00366D4F"/>
    <w:pPr>
      <w:widowControl/>
      <w:pBdr>
        <w:top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2">
    <w:name w:val="xl152"/>
    <w:basedOn w:val="a"/>
    <w:rsid w:val="00366D4F"/>
    <w:pPr>
      <w:widowControl/>
      <w:pBdr>
        <w:top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3">
    <w:name w:val="xl153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4">
    <w:name w:val="xl154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5">
    <w:name w:val="xl155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6">
    <w:name w:val="xl156"/>
    <w:basedOn w:val="a"/>
    <w:rsid w:val="00366D4F"/>
    <w:pPr>
      <w:widowControl/>
      <w:pBdr>
        <w:top w:val="single" w:sz="8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7">
    <w:name w:val="xl157"/>
    <w:basedOn w:val="a"/>
    <w:rsid w:val="00366D4F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8">
    <w:name w:val="xl158"/>
    <w:basedOn w:val="a"/>
    <w:rsid w:val="00366D4F"/>
    <w:pPr>
      <w:widowControl/>
      <w:pBdr>
        <w:top w:val="single" w:sz="8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9">
    <w:name w:val="xl159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0">
    <w:name w:val="xl160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1">
    <w:name w:val="xl161"/>
    <w:basedOn w:val="a"/>
    <w:rsid w:val="00366D4F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2">
    <w:name w:val="xl162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3">
    <w:name w:val="xl163"/>
    <w:basedOn w:val="a"/>
    <w:rsid w:val="00366D4F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4">
    <w:name w:val="xl164"/>
    <w:basedOn w:val="a"/>
    <w:rsid w:val="00366D4F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5">
    <w:name w:val="xl16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6">
    <w:name w:val="xl16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7">
    <w:name w:val="xl167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8">
    <w:name w:val="xl168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9">
    <w:name w:val="xl169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0">
    <w:name w:val="xl170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1">
    <w:name w:val="xl171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2">
    <w:name w:val="xl172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3">
    <w:name w:val="xl173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4">
    <w:name w:val="xl174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5">
    <w:name w:val="xl175"/>
    <w:basedOn w:val="a"/>
    <w:rsid w:val="00366D4F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6">
    <w:name w:val="xl176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8">
    <w:name w:val="xl178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79">
    <w:name w:val="xl179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0">
    <w:name w:val="xl180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1">
    <w:name w:val="xl181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2">
    <w:name w:val="xl182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3">
    <w:name w:val="xl183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4">
    <w:name w:val="xl18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5">
    <w:name w:val="xl18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6">
    <w:name w:val="xl18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366D4F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366D4F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9">
    <w:name w:val="xl189"/>
    <w:basedOn w:val="a"/>
    <w:rsid w:val="00366D4F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0">
    <w:name w:val="xl190"/>
    <w:basedOn w:val="a"/>
    <w:rsid w:val="00366D4F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1">
    <w:name w:val="xl191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2">
    <w:name w:val="xl192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3">
    <w:name w:val="xl193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4">
    <w:name w:val="xl19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5">
    <w:name w:val="xl19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6">
    <w:name w:val="xl19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7">
    <w:name w:val="xl197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8">
    <w:name w:val="xl198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9">
    <w:name w:val="xl199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0">
    <w:name w:val="xl200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1">
    <w:name w:val="xl201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2">
    <w:name w:val="xl202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4">
    <w:name w:val="xl64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7">
    <w:name w:val="xl17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styleId="aff6">
    <w:name w:val="Title"/>
    <w:basedOn w:val="a"/>
    <w:link w:val="aff7"/>
    <w:qFormat/>
    <w:rsid w:val="00366D4F"/>
    <w:pPr>
      <w:widowControl/>
      <w:autoSpaceDE/>
      <w:autoSpaceDN/>
      <w:adjustRightInd/>
      <w:jc w:val="center"/>
    </w:pPr>
    <w:rPr>
      <w:rFonts w:eastAsia="Times New Roman"/>
      <w:b/>
      <w:sz w:val="28"/>
      <w:szCs w:val="20"/>
    </w:rPr>
  </w:style>
  <w:style w:type="character" w:customStyle="1" w:styleId="aff7">
    <w:name w:val="Название Знак"/>
    <w:basedOn w:val="a0"/>
    <w:link w:val="aff6"/>
    <w:rsid w:val="00366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8">
    <w:name w:val="No Spacing"/>
    <w:qFormat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7">
    <w:name w:val="Нет списка2"/>
    <w:next w:val="a2"/>
    <w:uiPriority w:val="99"/>
    <w:semiHidden/>
    <w:unhideWhenUsed/>
    <w:rsid w:val="00366D4F"/>
  </w:style>
  <w:style w:type="character" w:customStyle="1" w:styleId="aff9">
    <w:name w:val="Заголовок Знак"/>
    <w:rsid w:val="00366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6">
    <w:name w:val="Сетка таблицы1"/>
    <w:basedOn w:val="a1"/>
    <w:next w:val="afb"/>
    <w:rsid w:val="00366D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366D4F"/>
  </w:style>
  <w:style w:type="paragraph" w:customStyle="1" w:styleId="35">
    <w:name w:val="Без интервала3"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7">
    <w:name w:val="Светлая заливка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next w:val="-2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next w:val="-3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2">
    <w:name w:val="Light Shading Accent 2"/>
    <w:basedOn w:val="a1"/>
    <w:uiPriority w:val="60"/>
    <w:rsid w:val="00366D4F"/>
    <w:pPr>
      <w:spacing w:after="0" w:line="240" w:lineRule="auto"/>
    </w:pPr>
    <w:rPr>
      <w:rFonts w:ascii="Times New Roman" w:eastAsia="Times New Roman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ED7D31"/>
        <w:bottom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1"/>
    <w:uiPriority w:val="60"/>
    <w:rsid w:val="00366D4F"/>
    <w:pPr>
      <w:spacing w:after="0" w:line="240" w:lineRule="auto"/>
    </w:pPr>
    <w:rPr>
      <w:rFonts w:ascii="Times New Roman" w:eastAsia="Times New Roman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numbering" w:customStyle="1" w:styleId="36">
    <w:name w:val="Нет списка3"/>
    <w:next w:val="a2"/>
    <w:uiPriority w:val="99"/>
    <w:semiHidden/>
    <w:unhideWhenUsed/>
    <w:rsid w:val="00366D4F"/>
  </w:style>
  <w:style w:type="table" w:customStyle="1" w:styleId="29">
    <w:name w:val="Сетка таблицы2"/>
    <w:basedOn w:val="a1"/>
    <w:next w:val="afb"/>
    <w:rsid w:val="00366D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unhideWhenUsed/>
    <w:rsid w:val="00366D4F"/>
  </w:style>
  <w:style w:type="table" w:customStyle="1" w:styleId="111">
    <w:name w:val="Светлая заливка1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">
    <w:name w:val="Светлая заливка - Акцент 22"/>
    <w:basedOn w:val="a1"/>
    <w:next w:val="-2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">
    <w:name w:val="Светлая заливка - Акцент 32"/>
    <w:basedOn w:val="a1"/>
    <w:next w:val="-3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ffa">
    <w:name w:val="Emphasis"/>
    <w:basedOn w:val="a0"/>
    <w:uiPriority w:val="20"/>
    <w:qFormat/>
    <w:rsid w:val="00366D4F"/>
    <w:rPr>
      <w:i/>
      <w:iCs/>
    </w:rPr>
  </w:style>
  <w:style w:type="paragraph" w:customStyle="1" w:styleId="Report">
    <w:name w:val="Report"/>
    <w:basedOn w:val="a"/>
    <w:rsid w:val="00366D4F"/>
    <w:pPr>
      <w:widowControl/>
      <w:autoSpaceDE/>
      <w:autoSpaceDN/>
      <w:adjustRightInd/>
      <w:spacing w:line="360" w:lineRule="auto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66D4F"/>
    <w:pPr>
      <w:keepNext/>
      <w:widowControl/>
      <w:autoSpaceDE/>
      <w:autoSpaceDN/>
      <w:adjustRightInd/>
      <w:jc w:val="right"/>
      <w:outlineLvl w:val="1"/>
    </w:pPr>
    <w:rPr>
      <w:rFonts w:eastAsia="Times New Roman"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366D4F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366D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nhideWhenUsed/>
    <w:qFormat/>
    <w:rsid w:val="00366D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qFormat/>
    <w:rsid w:val="00366D4F"/>
    <w:pPr>
      <w:keepNext/>
      <w:widowControl/>
      <w:autoSpaceDE/>
      <w:autoSpaceDN/>
      <w:adjustRightInd/>
      <w:jc w:val="center"/>
      <w:outlineLvl w:val="5"/>
    </w:pPr>
    <w:rPr>
      <w:rFonts w:eastAsia="Times New Roman"/>
      <w:b/>
      <w:sz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366D4F"/>
    <w:pPr>
      <w:keepNext/>
      <w:widowControl/>
      <w:autoSpaceDE/>
      <w:autoSpaceDN/>
      <w:adjustRightInd/>
      <w:jc w:val="both"/>
      <w:outlineLvl w:val="6"/>
    </w:pPr>
    <w:rPr>
      <w:rFonts w:eastAsia="Times New Roman"/>
      <w:b/>
      <w:lang w:val="x-none" w:eastAsia="x-none"/>
    </w:rPr>
  </w:style>
  <w:style w:type="paragraph" w:styleId="8">
    <w:name w:val="heading 8"/>
    <w:basedOn w:val="a"/>
    <w:next w:val="a"/>
    <w:link w:val="80"/>
    <w:qFormat/>
    <w:rsid w:val="00366D4F"/>
    <w:pPr>
      <w:keepNext/>
      <w:widowControl/>
      <w:numPr>
        <w:numId w:val="19"/>
      </w:numPr>
      <w:autoSpaceDE/>
      <w:autoSpaceDN/>
      <w:adjustRightInd/>
      <w:jc w:val="center"/>
      <w:outlineLvl w:val="7"/>
    </w:pPr>
    <w:rPr>
      <w:rFonts w:eastAsia="Times New Roman"/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66D4F"/>
    <w:pPr>
      <w:keepNext/>
      <w:widowControl/>
      <w:autoSpaceDE/>
      <w:autoSpaceDN/>
      <w:adjustRightInd/>
      <w:jc w:val="center"/>
      <w:outlineLvl w:val="8"/>
    </w:pPr>
    <w:rPr>
      <w:rFonts w:eastAsia="Times New Roman"/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1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iPriority w:val="99"/>
    <w:unhideWhenUsed/>
    <w:rsid w:val="004F739F"/>
    <w:rPr>
      <w:color w:val="0000FF"/>
      <w:u w:val="single"/>
    </w:rPr>
  </w:style>
  <w:style w:type="paragraph" w:styleId="af5">
    <w:name w:val="Document Map"/>
    <w:basedOn w:val="a"/>
    <w:link w:val="af6"/>
    <w:uiPriority w:val="99"/>
    <w:semiHidden/>
    <w:unhideWhenUsed/>
    <w:rsid w:val="007960C9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7960C9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0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6D4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366D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6D4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66D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66D4F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66D4F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66D4F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66D4F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f7">
    <w:name w:val="Основной текст Знак"/>
    <w:basedOn w:val="a0"/>
    <w:link w:val="af8"/>
    <w:rsid w:val="00366D4F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"/>
    <w:basedOn w:val="a"/>
    <w:link w:val="af7"/>
    <w:unhideWhenUsed/>
    <w:rsid w:val="00366D4F"/>
    <w:pPr>
      <w:widowControl/>
      <w:autoSpaceDE/>
      <w:autoSpaceDN/>
      <w:adjustRightInd/>
      <w:spacing w:after="120"/>
    </w:pPr>
    <w:rPr>
      <w:rFonts w:eastAsia="Times New Roman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366D4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66D4F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366D4F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af9">
    <w:name w:val="реквизитПодпись"/>
    <w:basedOn w:val="a"/>
    <w:rsid w:val="00366D4F"/>
    <w:pPr>
      <w:widowControl/>
      <w:tabs>
        <w:tab w:val="left" w:pos="6804"/>
      </w:tabs>
      <w:autoSpaceDE/>
      <w:autoSpaceDN/>
      <w:adjustRightInd/>
      <w:spacing w:before="360"/>
    </w:pPr>
    <w:rPr>
      <w:rFonts w:eastAsia="Times New Roman"/>
      <w:szCs w:val="20"/>
    </w:rPr>
  </w:style>
  <w:style w:type="character" w:customStyle="1" w:styleId="apple-converted-space">
    <w:name w:val="apple-converted-space"/>
    <w:basedOn w:val="a0"/>
    <w:rsid w:val="00366D4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66D4F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66D4F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">
    <w:name w:val="Default"/>
    <w:rsid w:val="00366D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Стиль"/>
    <w:rsid w:val="00366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366D4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66D4F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b">
    <w:name w:val="Table Grid"/>
    <w:basedOn w:val="a1"/>
    <w:rsid w:val="00366D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Strong"/>
    <w:uiPriority w:val="22"/>
    <w:qFormat/>
    <w:rsid w:val="00366D4F"/>
    <w:rPr>
      <w:b/>
      <w:bCs/>
    </w:rPr>
  </w:style>
  <w:style w:type="character" w:styleId="afd">
    <w:name w:val="line number"/>
    <w:basedOn w:val="a0"/>
    <w:rsid w:val="00366D4F"/>
  </w:style>
  <w:style w:type="character" w:styleId="afe">
    <w:name w:val="page number"/>
    <w:basedOn w:val="a0"/>
    <w:rsid w:val="00366D4F"/>
  </w:style>
  <w:style w:type="character" w:styleId="aff">
    <w:name w:val="annotation reference"/>
    <w:rsid w:val="00366D4F"/>
    <w:rPr>
      <w:sz w:val="16"/>
      <w:szCs w:val="16"/>
    </w:rPr>
  </w:style>
  <w:style w:type="paragraph" w:styleId="aff0">
    <w:name w:val="annotation text"/>
    <w:basedOn w:val="a"/>
    <w:link w:val="aff1"/>
    <w:rsid w:val="00366D4F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366D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366D4F"/>
    <w:rPr>
      <w:b/>
      <w:bCs/>
      <w:lang w:val="x-none" w:eastAsia="x-none"/>
    </w:rPr>
  </w:style>
  <w:style w:type="character" w:customStyle="1" w:styleId="aff3">
    <w:name w:val="Тема примечания Знак"/>
    <w:basedOn w:val="aff1"/>
    <w:link w:val="aff2"/>
    <w:rsid w:val="00366D4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ff4">
    <w:name w:val="Знак Знак"/>
    <w:rsid w:val="00366D4F"/>
    <w:rPr>
      <w:noProof w:val="0"/>
      <w:sz w:val="28"/>
      <w:szCs w:val="24"/>
      <w:lang w:val="ru-RU" w:eastAsia="ru-RU" w:bidi="ar-SA"/>
    </w:rPr>
  </w:style>
  <w:style w:type="paragraph" w:styleId="22">
    <w:name w:val="Body Text 2"/>
    <w:basedOn w:val="a"/>
    <w:link w:val="23"/>
    <w:rsid w:val="00366D4F"/>
    <w:pPr>
      <w:widowControl/>
      <w:autoSpaceDE/>
      <w:autoSpaceDN/>
      <w:adjustRightInd/>
      <w:spacing w:line="360" w:lineRule="auto"/>
    </w:pPr>
    <w:rPr>
      <w:rFonts w:eastAsia="Times New Roman"/>
      <w:sz w:val="28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366D4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4">
    <w:name w:val="List Bullet 2"/>
    <w:basedOn w:val="a"/>
    <w:autoRedefine/>
    <w:rsid w:val="00366D4F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Times New Roman"/>
      <w:sz w:val="20"/>
    </w:rPr>
  </w:style>
  <w:style w:type="paragraph" w:styleId="33">
    <w:name w:val="Body Text 3"/>
    <w:basedOn w:val="a"/>
    <w:link w:val="34"/>
    <w:rsid w:val="00366D4F"/>
    <w:pPr>
      <w:widowControl/>
      <w:autoSpaceDE/>
      <w:autoSpaceDN/>
      <w:adjustRightInd/>
      <w:spacing w:after="120"/>
    </w:pPr>
    <w:rPr>
      <w:rFonts w:eastAsia="Times New Roman"/>
      <w:sz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66D4F"/>
    <w:rPr>
      <w:rFonts w:ascii="Times New Roman" w:eastAsia="Times New Roman" w:hAnsi="Times New Roman" w:cs="Times New Roman"/>
      <w:sz w:val="16"/>
      <w:szCs w:val="24"/>
      <w:lang w:val="x-none" w:eastAsia="x-none"/>
    </w:rPr>
  </w:style>
  <w:style w:type="paragraph" w:styleId="25">
    <w:name w:val="Body Text Indent 2"/>
    <w:basedOn w:val="a"/>
    <w:link w:val="26"/>
    <w:rsid w:val="00366D4F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rsid w:val="00366D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4">
    <w:name w:val="Нет списка1"/>
    <w:next w:val="a2"/>
    <w:semiHidden/>
    <w:unhideWhenUsed/>
    <w:rsid w:val="00366D4F"/>
  </w:style>
  <w:style w:type="character" w:customStyle="1" w:styleId="200">
    <w:name w:val="Знак Знак20"/>
    <w:rsid w:val="00366D4F"/>
    <w:rPr>
      <w:sz w:val="28"/>
      <w:szCs w:val="24"/>
    </w:rPr>
  </w:style>
  <w:style w:type="character" w:styleId="aff5">
    <w:name w:val="FollowedHyperlink"/>
    <w:unhideWhenUsed/>
    <w:rsid w:val="00366D4F"/>
    <w:rPr>
      <w:color w:val="800080"/>
      <w:u w:val="single"/>
    </w:rPr>
  </w:style>
  <w:style w:type="paragraph" w:customStyle="1" w:styleId="font5">
    <w:name w:val="font5"/>
    <w:basedOn w:val="a"/>
    <w:rsid w:val="00366D4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  <w:szCs w:val="20"/>
    </w:rPr>
  </w:style>
  <w:style w:type="paragraph" w:customStyle="1" w:styleId="font6">
    <w:name w:val="font6"/>
    <w:basedOn w:val="a"/>
    <w:rsid w:val="00366D4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6">
    <w:name w:val="xl66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7">
    <w:name w:val="xl67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8">
    <w:name w:val="xl6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0">
    <w:name w:val="xl70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1">
    <w:name w:val="xl71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2">
    <w:name w:val="xl72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3">
    <w:name w:val="xl73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4">
    <w:name w:val="xl74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6">
    <w:name w:val="xl76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7">
    <w:name w:val="xl77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8">
    <w:name w:val="xl7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79">
    <w:name w:val="xl7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0">
    <w:name w:val="xl8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81">
    <w:name w:val="xl81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2">
    <w:name w:val="xl82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83">
    <w:name w:val="xl83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4">
    <w:name w:val="xl84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5">
    <w:name w:val="xl85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6">
    <w:name w:val="xl86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87">
    <w:name w:val="xl8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88">
    <w:name w:val="xl88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89">
    <w:name w:val="xl8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0">
    <w:name w:val="xl9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0"/>
      <w:szCs w:val="20"/>
    </w:rPr>
  </w:style>
  <w:style w:type="paragraph" w:customStyle="1" w:styleId="xl91">
    <w:name w:val="xl91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2">
    <w:name w:val="xl92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3">
    <w:name w:val="xl93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94">
    <w:name w:val="xl94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5">
    <w:name w:val="xl95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96">
    <w:name w:val="xl96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97">
    <w:name w:val="xl9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98">
    <w:name w:val="xl9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99">
    <w:name w:val="xl99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00">
    <w:name w:val="xl100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1">
    <w:name w:val="xl101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2">
    <w:name w:val="xl102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4">
    <w:name w:val="xl104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5">
    <w:name w:val="xl105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7">
    <w:name w:val="xl107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08">
    <w:name w:val="xl108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09">
    <w:name w:val="xl109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10">
    <w:name w:val="xl11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1">
    <w:name w:val="xl111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12">
    <w:name w:val="xl112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3">
    <w:name w:val="xl113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4">
    <w:name w:val="xl114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5">
    <w:name w:val="xl115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6">
    <w:name w:val="xl116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17">
    <w:name w:val="xl11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18">
    <w:name w:val="xl11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19">
    <w:name w:val="xl11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20">
    <w:name w:val="xl120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1">
    <w:name w:val="xl121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22">
    <w:name w:val="xl122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3">
    <w:name w:val="xl123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i/>
      <w:iCs/>
      <w:sz w:val="20"/>
      <w:szCs w:val="20"/>
    </w:rPr>
  </w:style>
  <w:style w:type="paragraph" w:customStyle="1" w:styleId="xl124">
    <w:name w:val="xl124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5">
    <w:name w:val="xl125"/>
    <w:basedOn w:val="a"/>
    <w:rsid w:val="00366D4F"/>
    <w:pPr>
      <w:widowControl/>
      <w:pBdr>
        <w:bottom w:val="single" w:sz="8" w:space="0" w:color="auto"/>
        <w:right w:val="single" w:sz="12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6">
    <w:name w:val="xl126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7">
    <w:name w:val="xl127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366D4F"/>
    <w:pPr>
      <w:widowControl/>
      <w:pBdr>
        <w:bottom w:val="single" w:sz="12" w:space="0" w:color="auto"/>
        <w:right w:val="single" w:sz="8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0">
    <w:name w:val="xl130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31">
    <w:name w:val="xl131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2">
    <w:name w:val="xl132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3">
    <w:name w:val="xl133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34">
    <w:name w:val="xl13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5">
    <w:name w:val="xl13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6">
    <w:name w:val="xl13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37">
    <w:name w:val="xl137"/>
    <w:basedOn w:val="a"/>
    <w:rsid w:val="00366D4F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8">
    <w:name w:val="xl138"/>
    <w:basedOn w:val="a"/>
    <w:rsid w:val="00366D4F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39">
    <w:name w:val="xl139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0">
    <w:name w:val="xl140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1">
    <w:name w:val="xl141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customStyle="1" w:styleId="xl142">
    <w:name w:val="xl142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3">
    <w:name w:val="xl143"/>
    <w:basedOn w:val="a"/>
    <w:rsid w:val="00366D4F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44">
    <w:name w:val="xl14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6">
    <w:name w:val="xl14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47">
    <w:name w:val="xl147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8">
    <w:name w:val="xl148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49">
    <w:name w:val="xl149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  <w:szCs w:val="20"/>
    </w:rPr>
  </w:style>
  <w:style w:type="paragraph" w:customStyle="1" w:styleId="xl150">
    <w:name w:val="xl150"/>
    <w:basedOn w:val="a"/>
    <w:rsid w:val="00366D4F"/>
    <w:pPr>
      <w:widowControl/>
      <w:pBdr>
        <w:top w:val="single" w:sz="12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1">
    <w:name w:val="xl151"/>
    <w:basedOn w:val="a"/>
    <w:rsid w:val="00366D4F"/>
    <w:pPr>
      <w:widowControl/>
      <w:pBdr>
        <w:top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2">
    <w:name w:val="xl152"/>
    <w:basedOn w:val="a"/>
    <w:rsid w:val="00366D4F"/>
    <w:pPr>
      <w:widowControl/>
      <w:pBdr>
        <w:top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3">
    <w:name w:val="xl153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4">
    <w:name w:val="xl154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5">
    <w:name w:val="xl155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6">
    <w:name w:val="xl156"/>
    <w:basedOn w:val="a"/>
    <w:rsid w:val="00366D4F"/>
    <w:pPr>
      <w:widowControl/>
      <w:pBdr>
        <w:top w:val="single" w:sz="8" w:space="0" w:color="auto"/>
        <w:left w:val="single" w:sz="12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7">
    <w:name w:val="xl157"/>
    <w:basedOn w:val="a"/>
    <w:rsid w:val="00366D4F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8">
    <w:name w:val="xl158"/>
    <w:basedOn w:val="a"/>
    <w:rsid w:val="00366D4F"/>
    <w:pPr>
      <w:widowControl/>
      <w:pBdr>
        <w:top w:val="single" w:sz="8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59">
    <w:name w:val="xl159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0">
    <w:name w:val="xl160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1">
    <w:name w:val="xl161"/>
    <w:basedOn w:val="a"/>
    <w:rsid w:val="00366D4F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2">
    <w:name w:val="xl162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3">
    <w:name w:val="xl163"/>
    <w:basedOn w:val="a"/>
    <w:rsid w:val="00366D4F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4">
    <w:name w:val="xl164"/>
    <w:basedOn w:val="a"/>
    <w:rsid w:val="00366D4F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5">
    <w:name w:val="xl16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66">
    <w:name w:val="xl16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7">
    <w:name w:val="xl167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8">
    <w:name w:val="xl168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69">
    <w:name w:val="xl169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0">
    <w:name w:val="xl170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1">
    <w:name w:val="xl171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2">
    <w:name w:val="xl172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3">
    <w:name w:val="xl173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4">
    <w:name w:val="xl174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75">
    <w:name w:val="xl175"/>
    <w:basedOn w:val="a"/>
    <w:rsid w:val="00366D4F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6">
    <w:name w:val="xl176"/>
    <w:basedOn w:val="a"/>
    <w:rsid w:val="00366D4F"/>
    <w:pPr>
      <w:widowControl/>
      <w:pBdr>
        <w:top w:val="single" w:sz="8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78">
    <w:name w:val="xl178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79">
    <w:name w:val="xl179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0">
    <w:name w:val="xl180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  <w:szCs w:val="20"/>
    </w:rPr>
  </w:style>
  <w:style w:type="paragraph" w:customStyle="1" w:styleId="xl181">
    <w:name w:val="xl181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2">
    <w:name w:val="xl182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3">
    <w:name w:val="xl183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  <w:szCs w:val="20"/>
    </w:rPr>
  </w:style>
  <w:style w:type="paragraph" w:customStyle="1" w:styleId="xl184">
    <w:name w:val="xl18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5">
    <w:name w:val="xl18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6">
    <w:name w:val="xl18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366D4F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366D4F"/>
    <w:pPr>
      <w:widowControl/>
      <w:pBdr>
        <w:top w:val="single" w:sz="12" w:space="0" w:color="auto"/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89">
    <w:name w:val="xl189"/>
    <w:basedOn w:val="a"/>
    <w:rsid w:val="00366D4F"/>
    <w:pPr>
      <w:widowControl/>
      <w:pBdr>
        <w:lef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0">
    <w:name w:val="xl190"/>
    <w:basedOn w:val="a"/>
    <w:rsid w:val="00366D4F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</w:rPr>
  </w:style>
  <w:style w:type="paragraph" w:customStyle="1" w:styleId="xl191">
    <w:name w:val="xl191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2">
    <w:name w:val="xl192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3">
    <w:name w:val="xl193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  <w:szCs w:val="20"/>
    </w:rPr>
  </w:style>
  <w:style w:type="paragraph" w:customStyle="1" w:styleId="xl194">
    <w:name w:val="xl194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5">
    <w:name w:val="xl195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6">
    <w:name w:val="xl196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  <w:szCs w:val="20"/>
    </w:rPr>
  </w:style>
  <w:style w:type="paragraph" w:customStyle="1" w:styleId="xl197">
    <w:name w:val="xl197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8">
    <w:name w:val="xl198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199">
    <w:name w:val="xl199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0">
    <w:name w:val="xl200"/>
    <w:basedOn w:val="a"/>
    <w:rsid w:val="00366D4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1">
    <w:name w:val="xl201"/>
    <w:basedOn w:val="a"/>
    <w:rsid w:val="00366D4F"/>
    <w:pPr>
      <w:widowControl/>
      <w:pBdr>
        <w:left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202">
    <w:name w:val="xl202"/>
    <w:basedOn w:val="a"/>
    <w:rsid w:val="00366D4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a"/>
    <w:rsid w:val="00366D4F"/>
    <w:pPr>
      <w:widowControl/>
      <w:pBdr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64">
    <w:name w:val="xl64"/>
    <w:basedOn w:val="a"/>
    <w:rsid w:val="00366D4F"/>
    <w:pPr>
      <w:widowControl/>
      <w:pBdr>
        <w:bottom w:val="single" w:sz="12" w:space="0" w:color="auto"/>
        <w:right w:val="single" w:sz="12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177">
    <w:name w:val="xl177"/>
    <w:basedOn w:val="a"/>
    <w:rsid w:val="00366D4F"/>
    <w:pPr>
      <w:widowControl/>
      <w:pBdr>
        <w:bottom w:val="single" w:sz="8" w:space="0" w:color="auto"/>
        <w:right w:val="single" w:sz="8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</w:rPr>
  </w:style>
  <w:style w:type="paragraph" w:styleId="aff6">
    <w:name w:val="Title"/>
    <w:basedOn w:val="a"/>
    <w:link w:val="aff7"/>
    <w:qFormat/>
    <w:rsid w:val="00366D4F"/>
    <w:pPr>
      <w:widowControl/>
      <w:autoSpaceDE/>
      <w:autoSpaceDN/>
      <w:adjustRightInd/>
      <w:jc w:val="center"/>
    </w:pPr>
    <w:rPr>
      <w:rFonts w:eastAsia="Times New Roman"/>
      <w:b/>
      <w:sz w:val="28"/>
      <w:szCs w:val="20"/>
    </w:rPr>
  </w:style>
  <w:style w:type="character" w:customStyle="1" w:styleId="aff7">
    <w:name w:val="Название Знак"/>
    <w:basedOn w:val="a0"/>
    <w:link w:val="aff6"/>
    <w:rsid w:val="00366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8">
    <w:name w:val="No Spacing"/>
    <w:qFormat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7">
    <w:name w:val="Нет списка2"/>
    <w:next w:val="a2"/>
    <w:uiPriority w:val="99"/>
    <w:semiHidden/>
    <w:unhideWhenUsed/>
    <w:rsid w:val="00366D4F"/>
  </w:style>
  <w:style w:type="character" w:customStyle="1" w:styleId="aff9">
    <w:name w:val="Заголовок Знак"/>
    <w:rsid w:val="00366D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6">
    <w:name w:val="Сетка таблицы1"/>
    <w:basedOn w:val="a1"/>
    <w:next w:val="afb"/>
    <w:rsid w:val="00366D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366D4F"/>
  </w:style>
  <w:style w:type="paragraph" w:customStyle="1" w:styleId="35">
    <w:name w:val="Без интервала3"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366D4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7">
    <w:name w:val="Светлая заливка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next w:val="-2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next w:val="-3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2">
    <w:name w:val="Light Shading Accent 2"/>
    <w:basedOn w:val="a1"/>
    <w:uiPriority w:val="60"/>
    <w:rsid w:val="00366D4F"/>
    <w:pPr>
      <w:spacing w:after="0" w:line="240" w:lineRule="auto"/>
    </w:pPr>
    <w:rPr>
      <w:rFonts w:ascii="Times New Roman" w:eastAsia="Times New Roman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1"/>
    <w:uiPriority w:val="60"/>
    <w:rsid w:val="00366D4F"/>
    <w:pPr>
      <w:spacing w:after="0" w:line="240" w:lineRule="auto"/>
    </w:pPr>
    <w:rPr>
      <w:rFonts w:ascii="Times New Roman" w:eastAsia="Times New Roman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numbering" w:customStyle="1" w:styleId="36">
    <w:name w:val="Нет списка3"/>
    <w:next w:val="a2"/>
    <w:uiPriority w:val="99"/>
    <w:semiHidden/>
    <w:unhideWhenUsed/>
    <w:rsid w:val="00366D4F"/>
  </w:style>
  <w:style w:type="table" w:customStyle="1" w:styleId="29">
    <w:name w:val="Сетка таблицы2"/>
    <w:basedOn w:val="a1"/>
    <w:next w:val="afb"/>
    <w:rsid w:val="00366D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366D4F"/>
  </w:style>
  <w:style w:type="table" w:customStyle="1" w:styleId="111">
    <w:name w:val="Светлая заливка1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1"/>
    <w:basedOn w:val="a1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">
    <w:name w:val="Светлая заливка - Акцент 22"/>
    <w:basedOn w:val="a1"/>
    <w:next w:val="-2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">
    <w:name w:val="Светлая заливка - Акцент 32"/>
    <w:basedOn w:val="a1"/>
    <w:next w:val="-3"/>
    <w:uiPriority w:val="60"/>
    <w:rsid w:val="00366D4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ffa">
    <w:name w:val="Emphasis"/>
    <w:basedOn w:val="a0"/>
    <w:uiPriority w:val="20"/>
    <w:qFormat/>
    <w:rsid w:val="00366D4F"/>
    <w:rPr>
      <w:i/>
      <w:iCs/>
    </w:rPr>
  </w:style>
  <w:style w:type="paragraph" w:customStyle="1" w:styleId="Report">
    <w:name w:val="Report"/>
    <w:basedOn w:val="a"/>
    <w:rsid w:val="00366D4F"/>
    <w:pPr>
      <w:widowControl/>
      <w:autoSpaceDE/>
      <w:autoSpaceDN/>
      <w:adjustRightInd/>
      <w:spacing w:line="360" w:lineRule="auto"/>
      <w:ind w:firstLine="567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AE5C-3D09-48B9-916C-467A909C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932</Words>
  <Characters>5318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2019-11-29T04:48:00Z</cp:lastPrinted>
  <dcterms:created xsi:type="dcterms:W3CDTF">2020-11-16T09:24:00Z</dcterms:created>
  <dcterms:modified xsi:type="dcterms:W3CDTF">2020-11-16T09:24:00Z</dcterms:modified>
</cp:coreProperties>
</file>