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2169"/>
        <w:gridCol w:w="2824"/>
        <w:gridCol w:w="1238"/>
        <w:gridCol w:w="290"/>
        <w:gridCol w:w="876"/>
        <w:gridCol w:w="116"/>
        <w:gridCol w:w="1067"/>
        <w:gridCol w:w="67"/>
        <w:gridCol w:w="1099"/>
      </w:tblGrid>
      <w:tr w:rsidR="00596879" w:rsidRPr="00596879" w:rsidTr="00596879">
        <w:trPr>
          <w:trHeight w:val="855"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96879">
              <w:rPr>
                <w:sz w:val="24"/>
                <w:szCs w:val="24"/>
              </w:rPr>
              <w:t xml:space="preserve">ПАСПОРТ </w:t>
            </w:r>
          </w:p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96879">
              <w:rPr>
                <w:sz w:val="24"/>
                <w:szCs w:val="24"/>
              </w:rPr>
              <w:t>муниципальной программы «Развитие малого и среднего предпринимательства в Первомайском районе на 2021-2023 годы»</w:t>
            </w:r>
          </w:p>
        </w:tc>
      </w:tr>
      <w:tr w:rsidR="00596879" w:rsidRPr="00596879" w:rsidTr="00596879">
        <w:trPr>
          <w:trHeight w:val="315"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596879" w:rsidRPr="00596879" w:rsidTr="00596879">
        <w:trPr>
          <w:trHeight w:val="51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Наименование муниципальной программы (Далее – МП)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«Развитие малого и среднего предпринимательства в Первомайском районе на 2021-2023 годы»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Координатор МП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Отдел экономического развития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Заказчик МП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Администрация Первомайского района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Соисполнители МП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1. Координационный Совет по поддержке малого и среднего предпринимательства Первомайского района Томской области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2.  Некоммерческое Партнерство «Первомайский Бизнес-центр»</w:t>
            </w:r>
          </w:p>
        </w:tc>
      </w:tr>
      <w:tr w:rsidR="00596879" w:rsidRPr="00596879" w:rsidTr="00596879">
        <w:trPr>
          <w:trHeight w:val="76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Стратегическая цель социально –экономического развития Первомайского района до 2030 года.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Улучшение уровня и качества жизни населения</w:t>
            </w:r>
          </w:p>
        </w:tc>
      </w:tr>
      <w:tr w:rsidR="00596879" w:rsidRPr="00596879" w:rsidTr="00596879">
        <w:trPr>
          <w:trHeight w:val="5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Цель программы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Стимулирование предпринимательской активности населения для развития сферы малого и среднего предпринимательства (далее – МСП) - важного источника доходов населения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Показатели цели МП и их значения (с детализацией по годам реализации)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Показатели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2022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2023 год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1. Число СМП в расчете на 10 тыс. населения,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240</w:t>
            </w:r>
          </w:p>
        </w:tc>
      </w:tr>
      <w:tr w:rsidR="00596879" w:rsidRPr="00596879" w:rsidTr="00596879">
        <w:trPr>
          <w:trHeight w:val="52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2. Доля занятых у СМП (включая индивидуальных предпринимателей) от общей численности занятого населения, 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40</w:t>
            </w:r>
          </w:p>
        </w:tc>
      </w:tr>
      <w:tr w:rsidR="00596879" w:rsidRPr="00596879" w:rsidTr="00596879">
        <w:trPr>
          <w:trHeight w:val="330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Задачи МП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Задача 1. Развитие объектов инфраструктуры</w:t>
            </w:r>
          </w:p>
        </w:tc>
      </w:tr>
      <w:tr w:rsidR="00596879" w:rsidRPr="00596879" w:rsidTr="00596879">
        <w:trPr>
          <w:trHeight w:val="300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Задача 2. Финансовая поддержка деятельности СМП</w:t>
            </w:r>
          </w:p>
        </w:tc>
      </w:tr>
      <w:tr w:rsidR="00596879" w:rsidRPr="00596879" w:rsidTr="00596879">
        <w:trPr>
          <w:trHeight w:val="31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Задача 3. Пропаганда и популяризация предпринимательской деятельности</w:t>
            </w:r>
          </w:p>
        </w:tc>
      </w:tr>
      <w:tr w:rsidR="00596879" w:rsidRPr="00596879" w:rsidTr="00596879">
        <w:trPr>
          <w:trHeight w:val="34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Задача 4. Информационно-образовательная поддержка СМП</w:t>
            </w:r>
          </w:p>
        </w:tc>
      </w:tr>
      <w:tr w:rsidR="00596879" w:rsidRPr="00596879" w:rsidTr="00596879">
        <w:trPr>
          <w:trHeight w:val="40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Задача 5. Развитие молодежного предпринимательства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Показатели задач МП и их значения (с детализацией по годам реализации МП)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Показатели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2022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2023 год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596879">
              <w:rPr>
                <w:b/>
                <w:bCs/>
              </w:rPr>
              <w:t>Задача 1. Развитие объектов инфраструктуры</w:t>
            </w:r>
          </w:p>
        </w:tc>
      </w:tr>
      <w:tr w:rsidR="00596879" w:rsidRPr="00596879" w:rsidTr="00596879">
        <w:trPr>
          <w:trHeight w:val="52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1.</w:t>
            </w:r>
            <w:r w:rsidRPr="00596879">
              <w:rPr>
                <w:sz w:val="14"/>
                <w:szCs w:val="14"/>
              </w:rPr>
              <w:t xml:space="preserve">   </w:t>
            </w:r>
            <w:r w:rsidRPr="00596879">
              <w:t>Количество СМП, воспользовавшихся услугами центра поддержки СМП,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160</w:t>
            </w:r>
          </w:p>
        </w:tc>
      </w:tr>
      <w:tr w:rsidR="00596879" w:rsidRPr="00596879" w:rsidTr="00596879">
        <w:trPr>
          <w:trHeight w:val="31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2. Количество СМП, размещенных в бизнес-инкубаторе,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14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596879">
              <w:rPr>
                <w:b/>
                <w:bCs/>
              </w:rPr>
              <w:t>Задача 2. Финансовая поддержка деятельности СМП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3. Количество получателей финансовой поддержки (всего)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5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4. Количество созданных рабочих мест (включая ИП),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9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596879">
              <w:rPr>
                <w:b/>
                <w:bCs/>
              </w:rPr>
              <w:t>Задача 3. Пропаганда и популяризация предпринимательской деятельности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5</w:t>
            </w:r>
            <w:r w:rsidR="00596879" w:rsidRPr="00596879">
              <w:t>. Количество мероприятий с участием СМП,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29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6</w:t>
            </w:r>
            <w:r w:rsidR="00596879" w:rsidRPr="00596879">
              <w:t>. Количество участников мероприятий (всего),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95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110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596879">
              <w:rPr>
                <w:b/>
                <w:bCs/>
              </w:rPr>
              <w:t>Задача 4. Информационно-образовательная поддержка СМП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7</w:t>
            </w:r>
            <w:r w:rsidR="00596879" w:rsidRPr="00596879">
              <w:t>. Количество проведенных мероприятий (всего),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13</w:t>
            </w:r>
          </w:p>
        </w:tc>
      </w:tr>
      <w:tr w:rsidR="00596879" w:rsidRPr="00596879" w:rsidTr="00596879">
        <w:trPr>
          <w:trHeight w:val="300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8</w:t>
            </w:r>
            <w:r w:rsidR="00596879" w:rsidRPr="00596879">
              <w:t>. Количество участников мероприятий (всего),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137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596879">
              <w:rPr>
                <w:b/>
                <w:bCs/>
              </w:rPr>
              <w:t>Задача 5. Развитие молодежного предпринимательства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9</w:t>
            </w:r>
            <w:r w:rsidR="00596879" w:rsidRPr="00596879">
              <w:t>. Количество проведенных мероприятий (всего), 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15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C85B31" w:rsidP="00596879">
            <w:pPr>
              <w:overflowPunct/>
              <w:autoSpaceDE/>
              <w:autoSpaceDN/>
              <w:adjustRightInd/>
            </w:pPr>
            <w:r>
              <w:t>10</w:t>
            </w:r>
            <w:r w:rsidR="00596879" w:rsidRPr="00596879">
              <w:t>. Количество участников мероприятий (всего),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140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 xml:space="preserve">Срок реализации МП 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2021-2023 годы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lastRenderedPageBreak/>
              <w:t>Перечень подпрограмм МП (при наличии)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нет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Объемы и источники финансирования программы (с детализацией по годам реализации, тыс. руб.)*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Источники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Всего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2021 год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2022 год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2023 год</w:t>
            </w:r>
          </w:p>
        </w:tc>
      </w:tr>
      <w:tr w:rsidR="00596879" w:rsidRPr="00596879" w:rsidTr="00596879">
        <w:trPr>
          <w:trHeight w:val="270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Федеральный бюджет (по согласованию)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Областной бюджет **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8893,00000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2820,00000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2963,00000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3110,00000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Местные бюджеты *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967,00000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305,00000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322,00000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340,00000</w:t>
            </w:r>
          </w:p>
        </w:tc>
      </w:tr>
      <w:tr w:rsidR="00596879" w:rsidRPr="00596879" w:rsidTr="00596879">
        <w:trPr>
          <w:trHeight w:val="28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Внебюджетные источники (по согласованию)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Всего по источникам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9860,00000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3125,00000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3285,00000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3450,00000</w:t>
            </w:r>
          </w:p>
        </w:tc>
      </w:tr>
      <w:tr w:rsidR="00596879" w:rsidRPr="00596879" w:rsidTr="00596879">
        <w:trPr>
          <w:trHeight w:val="285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both"/>
            </w:pPr>
            <w:r w:rsidRPr="00596879">
              <w:t>Основные направления расходования средств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96879">
              <w:rPr>
                <w:b/>
                <w:bCs/>
              </w:rPr>
              <w:t>Всего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2021 год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2022 год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2023 год</w:t>
            </w:r>
          </w:p>
        </w:tc>
      </w:tr>
      <w:tr w:rsidR="00596879" w:rsidRPr="00596879" w:rsidTr="00596879">
        <w:trPr>
          <w:trHeight w:val="22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инвестиции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НИОКР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0,00000</w:t>
            </w:r>
          </w:p>
        </w:tc>
      </w:tr>
      <w:tr w:rsidR="00596879" w:rsidRPr="00596879" w:rsidTr="00596879">
        <w:trPr>
          <w:trHeight w:val="25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прочие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9860,00000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3125,00000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3285,00000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jc w:val="center"/>
            </w:pPr>
            <w:r w:rsidRPr="00596879">
              <w:t>3450,00000</w:t>
            </w:r>
          </w:p>
        </w:tc>
      </w:tr>
      <w:tr w:rsidR="00596879" w:rsidRPr="00596879" w:rsidTr="00596879">
        <w:trPr>
          <w:trHeight w:val="117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Организация управления МП (подпрограммы МП)</w:t>
            </w:r>
          </w:p>
        </w:tc>
        <w:tc>
          <w:tcPr>
            <w:tcW w:w="7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</w:pPr>
            <w:r w:rsidRPr="00596879">
              <w:t>Реализацию МП осуществляет отдел экономического развития Администрации Первомайского района. Контроль за реализацией МП осуществляет заместитель Главы Первомайского района по экономике, финансам и инвестициям. Текущий контроль и мониторинг реализации МП осуществляет отдел экономического развития Администрация Первомайского района.</w:t>
            </w:r>
          </w:p>
        </w:tc>
      </w:tr>
      <w:tr w:rsidR="00596879" w:rsidRPr="00596879" w:rsidTr="00596879">
        <w:trPr>
          <w:trHeight w:val="315"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6879">
              <w:rPr>
                <w:sz w:val="24"/>
                <w:szCs w:val="24"/>
              </w:rPr>
              <w:t>*Суммы финансирования уточняются при принятии бюджета на очередной финансовый год</w:t>
            </w:r>
          </w:p>
        </w:tc>
      </w:tr>
      <w:tr w:rsidR="00596879" w:rsidRPr="00596879" w:rsidTr="00596879">
        <w:trPr>
          <w:trHeight w:val="315"/>
        </w:trPr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879" w:rsidRPr="00596879" w:rsidRDefault="00596879" w:rsidP="0059687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96879">
              <w:rPr>
                <w:sz w:val="24"/>
                <w:szCs w:val="24"/>
              </w:rPr>
              <w:t>**Суммы носят прогнозный характер</w:t>
            </w:r>
          </w:p>
        </w:tc>
      </w:tr>
    </w:tbl>
    <w:p w:rsidR="0098768D" w:rsidRPr="00D82F5B" w:rsidRDefault="0098768D" w:rsidP="005B0993">
      <w:pPr>
        <w:suppressAutoHyphens/>
        <w:jc w:val="both"/>
        <w:outlineLvl w:val="1"/>
        <w:rPr>
          <w:sz w:val="24"/>
          <w:szCs w:val="24"/>
        </w:rPr>
      </w:pPr>
    </w:p>
    <w:p w:rsidR="00861735" w:rsidRDefault="00861735" w:rsidP="005B0993">
      <w:pPr>
        <w:autoSpaceDE/>
        <w:autoSpaceDN/>
        <w:adjustRightInd/>
        <w:jc w:val="center"/>
      </w:pPr>
      <w:bookmarkStart w:id="0" w:name="_GoBack"/>
      <w:bookmarkEnd w:id="0"/>
    </w:p>
    <w:sectPr w:rsidR="00861735" w:rsidSect="00A6280F">
      <w:headerReference w:type="even" r:id="rId8"/>
      <w:headerReference w:type="default" r:id="rId9"/>
      <w:pgSz w:w="11906" w:h="16838"/>
      <w:pgMar w:top="1021" w:right="624" w:bottom="902" w:left="147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D20" w:rsidRDefault="00C50D20">
      <w:r>
        <w:separator/>
      </w:r>
    </w:p>
  </w:endnote>
  <w:endnote w:type="continuationSeparator" w:id="0">
    <w:p w:rsidR="00C50D20" w:rsidRDefault="00C5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D20" w:rsidRDefault="00C50D20">
      <w:r>
        <w:separator/>
      </w:r>
    </w:p>
  </w:footnote>
  <w:footnote w:type="continuationSeparator" w:id="0">
    <w:p w:rsidR="00C50D20" w:rsidRDefault="00C50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AFF" w:rsidRDefault="009A0AFF" w:rsidP="00D3581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A0AFF" w:rsidRDefault="009A0AF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AFF" w:rsidRDefault="009A0AFF" w:rsidP="00D3581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6280F">
      <w:rPr>
        <w:rStyle w:val="ac"/>
        <w:noProof/>
      </w:rPr>
      <w:t>2</w:t>
    </w:r>
    <w:r>
      <w:rPr>
        <w:rStyle w:val="ac"/>
      </w:rPr>
      <w:fldChar w:fldCharType="end"/>
    </w:r>
  </w:p>
  <w:p w:rsidR="009A0AFF" w:rsidRDefault="009A0A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55D6D"/>
    <w:multiLevelType w:val="hybridMultilevel"/>
    <w:tmpl w:val="2E864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446F61"/>
    <w:multiLevelType w:val="hybridMultilevel"/>
    <w:tmpl w:val="269EE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3010"/>
    <w:multiLevelType w:val="hybridMultilevel"/>
    <w:tmpl w:val="124C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040B"/>
    <w:multiLevelType w:val="hybridMultilevel"/>
    <w:tmpl w:val="6E8E9A32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F640F"/>
    <w:multiLevelType w:val="hybridMultilevel"/>
    <w:tmpl w:val="B4D0159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52AC7"/>
    <w:multiLevelType w:val="hybridMultilevel"/>
    <w:tmpl w:val="E9E209DC"/>
    <w:lvl w:ilvl="0" w:tplc="EEE45A5C">
      <w:start w:val="1"/>
      <w:numFmt w:val="decimal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7" w15:restartNumberingAfterBreak="0">
    <w:nsid w:val="20A340DB"/>
    <w:multiLevelType w:val="hybridMultilevel"/>
    <w:tmpl w:val="E9E209DC"/>
    <w:lvl w:ilvl="0" w:tplc="EEE45A5C">
      <w:start w:val="1"/>
      <w:numFmt w:val="decimal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8" w15:restartNumberingAfterBreak="0">
    <w:nsid w:val="23664B74"/>
    <w:multiLevelType w:val="hybridMultilevel"/>
    <w:tmpl w:val="C95EB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91F32"/>
    <w:multiLevelType w:val="hybridMultilevel"/>
    <w:tmpl w:val="EFF8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762854"/>
    <w:multiLevelType w:val="hybridMultilevel"/>
    <w:tmpl w:val="124C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66074"/>
    <w:multiLevelType w:val="hybridMultilevel"/>
    <w:tmpl w:val="B4AC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96D29"/>
    <w:multiLevelType w:val="hybridMultilevel"/>
    <w:tmpl w:val="0E622338"/>
    <w:lvl w:ilvl="0" w:tplc="4CB8B3AA">
      <w:start w:val="20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E44AE8"/>
    <w:multiLevelType w:val="hybridMultilevel"/>
    <w:tmpl w:val="122ED3D2"/>
    <w:lvl w:ilvl="0" w:tplc="40AC60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5D121B"/>
    <w:multiLevelType w:val="hybridMultilevel"/>
    <w:tmpl w:val="08249A52"/>
    <w:lvl w:ilvl="0" w:tplc="44A847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67FA7"/>
    <w:multiLevelType w:val="hybridMultilevel"/>
    <w:tmpl w:val="124C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32CAD"/>
    <w:multiLevelType w:val="hybridMultilevel"/>
    <w:tmpl w:val="E9E209DC"/>
    <w:lvl w:ilvl="0" w:tplc="EEE45A5C">
      <w:start w:val="1"/>
      <w:numFmt w:val="decimal"/>
      <w:lvlText w:val="%1.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7" w15:restartNumberingAfterBreak="0">
    <w:nsid w:val="45354C38"/>
    <w:multiLevelType w:val="multilevel"/>
    <w:tmpl w:val="3880E5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45E94F7A"/>
    <w:multiLevelType w:val="hybridMultilevel"/>
    <w:tmpl w:val="6F440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34C2E"/>
    <w:multiLevelType w:val="hybridMultilevel"/>
    <w:tmpl w:val="954880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8548E7"/>
    <w:multiLevelType w:val="hybridMultilevel"/>
    <w:tmpl w:val="B058B70A"/>
    <w:lvl w:ilvl="0" w:tplc="CD2CC67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1" w15:restartNumberingAfterBreak="0">
    <w:nsid w:val="52B06481"/>
    <w:multiLevelType w:val="hybridMultilevel"/>
    <w:tmpl w:val="E68890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70C45"/>
    <w:multiLevelType w:val="hybridMultilevel"/>
    <w:tmpl w:val="ADC29FE8"/>
    <w:lvl w:ilvl="0" w:tplc="8B98CD0A">
      <w:start w:val="1"/>
      <w:numFmt w:val="decimal"/>
      <w:lvlText w:val="%1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5B162628"/>
    <w:multiLevelType w:val="hybridMultilevel"/>
    <w:tmpl w:val="16122470"/>
    <w:lvl w:ilvl="0" w:tplc="38825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B42FB7"/>
    <w:multiLevelType w:val="hybridMultilevel"/>
    <w:tmpl w:val="9626BDB6"/>
    <w:lvl w:ilvl="0" w:tplc="A5FE954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61D03947"/>
    <w:multiLevelType w:val="hybridMultilevel"/>
    <w:tmpl w:val="B760657A"/>
    <w:lvl w:ilvl="0" w:tplc="6D6E9F8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5D85F84"/>
    <w:multiLevelType w:val="hybridMultilevel"/>
    <w:tmpl w:val="5E5A31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3119"/>
    <w:multiLevelType w:val="hybridMultilevel"/>
    <w:tmpl w:val="124C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53BC4"/>
    <w:multiLevelType w:val="hybridMultilevel"/>
    <w:tmpl w:val="2270A81C"/>
    <w:lvl w:ilvl="0" w:tplc="963AC79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2"/>
  </w:num>
  <w:num w:numId="4">
    <w:abstractNumId w:val="9"/>
  </w:num>
  <w:num w:numId="5">
    <w:abstractNumId w:val="25"/>
  </w:num>
  <w:num w:numId="6">
    <w:abstractNumId w:val="1"/>
  </w:num>
  <w:num w:numId="7">
    <w:abstractNumId w:val="19"/>
  </w:num>
  <w:num w:numId="8">
    <w:abstractNumId w:val="28"/>
  </w:num>
  <w:num w:numId="9">
    <w:abstractNumId w:val="5"/>
  </w:num>
  <w:num w:numId="10">
    <w:abstractNumId w:val="4"/>
  </w:num>
  <w:num w:numId="11">
    <w:abstractNumId w:val="12"/>
  </w:num>
  <w:num w:numId="12">
    <w:abstractNumId w:val="20"/>
  </w:num>
  <w:num w:numId="13">
    <w:abstractNumId w:val="14"/>
  </w:num>
  <w:num w:numId="14">
    <w:abstractNumId w:val="17"/>
  </w:num>
  <w:num w:numId="15">
    <w:abstractNumId w:val="21"/>
  </w:num>
  <w:num w:numId="16">
    <w:abstractNumId w:val="8"/>
  </w:num>
  <w:num w:numId="17">
    <w:abstractNumId w:val="3"/>
  </w:num>
  <w:num w:numId="18">
    <w:abstractNumId w:val="2"/>
  </w:num>
  <w:num w:numId="19">
    <w:abstractNumId w:val="27"/>
  </w:num>
  <w:num w:numId="20">
    <w:abstractNumId w:val="10"/>
  </w:num>
  <w:num w:numId="21">
    <w:abstractNumId w:val="15"/>
  </w:num>
  <w:num w:numId="22">
    <w:abstractNumId w:val="11"/>
  </w:num>
  <w:num w:numId="23">
    <w:abstractNumId w:val="24"/>
  </w:num>
  <w:num w:numId="24">
    <w:abstractNumId w:val="18"/>
  </w:num>
  <w:num w:numId="25">
    <w:abstractNumId w:val="23"/>
  </w:num>
  <w:num w:numId="26">
    <w:abstractNumId w:val="6"/>
  </w:num>
  <w:num w:numId="27">
    <w:abstractNumId w:val="16"/>
  </w:num>
  <w:num w:numId="28">
    <w:abstractNumId w:val="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52"/>
    <w:rsid w:val="00003C0F"/>
    <w:rsid w:val="00010CB4"/>
    <w:rsid w:val="00020397"/>
    <w:rsid w:val="00025688"/>
    <w:rsid w:val="000314F8"/>
    <w:rsid w:val="00034D27"/>
    <w:rsid w:val="00043B2F"/>
    <w:rsid w:val="000505BD"/>
    <w:rsid w:val="00050EA0"/>
    <w:rsid w:val="0006448C"/>
    <w:rsid w:val="0006775F"/>
    <w:rsid w:val="00070627"/>
    <w:rsid w:val="000722A3"/>
    <w:rsid w:val="00073272"/>
    <w:rsid w:val="0007373B"/>
    <w:rsid w:val="00080B31"/>
    <w:rsid w:val="00080D55"/>
    <w:rsid w:val="00084CF1"/>
    <w:rsid w:val="00090A10"/>
    <w:rsid w:val="0009206E"/>
    <w:rsid w:val="00093E4C"/>
    <w:rsid w:val="000946EE"/>
    <w:rsid w:val="000969DF"/>
    <w:rsid w:val="000A2502"/>
    <w:rsid w:val="000A4B75"/>
    <w:rsid w:val="000B2C51"/>
    <w:rsid w:val="000B4311"/>
    <w:rsid w:val="000C03EC"/>
    <w:rsid w:val="000C1D6B"/>
    <w:rsid w:val="000D0BF2"/>
    <w:rsid w:val="000D5077"/>
    <w:rsid w:val="000E13CA"/>
    <w:rsid w:val="000E3B8B"/>
    <w:rsid w:val="000E4E7C"/>
    <w:rsid w:val="000E7947"/>
    <w:rsid w:val="000E7B00"/>
    <w:rsid w:val="000F1BE1"/>
    <w:rsid w:val="000F1FA7"/>
    <w:rsid w:val="000F2436"/>
    <w:rsid w:val="000F7094"/>
    <w:rsid w:val="0010542D"/>
    <w:rsid w:val="00105C2B"/>
    <w:rsid w:val="00106E1C"/>
    <w:rsid w:val="00111E90"/>
    <w:rsid w:val="001252FC"/>
    <w:rsid w:val="0012623D"/>
    <w:rsid w:val="00135343"/>
    <w:rsid w:val="00140DFD"/>
    <w:rsid w:val="00146C44"/>
    <w:rsid w:val="00153F1D"/>
    <w:rsid w:val="00171FB6"/>
    <w:rsid w:val="0017470F"/>
    <w:rsid w:val="001777C6"/>
    <w:rsid w:val="0018145A"/>
    <w:rsid w:val="00182533"/>
    <w:rsid w:val="00185188"/>
    <w:rsid w:val="001874F7"/>
    <w:rsid w:val="00187CEE"/>
    <w:rsid w:val="00190FEA"/>
    <w:rsid w:val="00192711"/>
    <w:rsid w:val="00193A94"/>
    <w:rsid w:val="001B59C7"/>
    <w:rsid w:val="001B5F5B"/>
    <w:rsid w:val="001C0585"/>
    <w:rsid w:val="001C2238"/>
    <w:rsid w:val="001C4300"/>
    <w:rsid w:val="001C5759"/>
    <w:rsid w:val="001C7E10"/>
    <w:rsid w:val="001D172A"/>
    <w:rsid w:val="001D510C"/>
    <w:rsid w:val="001E423B"/>
    <w:rsid w:val="001F35FF"/>
    <w:rsid w:val="001F5AEE"/>
    <w:rsid w:val="00201294"/>
    <w:rsid w:val="00202798"/>
    <w:rsid w:val="002059F1"/>
    <w:rsid w:val="00214CD1"/>
    <w:rsid w:val="0023083E"/>
    <w:rsid w:val="0023231C"/>
    <w:rsid w:val="002339A8"/>
    <w:rsid w:val="00233DAE"/>
    <w:rsid w:val="002369BF"/>
    <w:rsid w:val="00236BF6"/>
    <w:rsid w:val="00242612"/>
    <w:rsid w:val="00246E5E"/>
    <w:rsid w:val="00252B0D"/>
    <w:rsid w:val="002626B0"/>
    <w:rsid w:val="00263403"/>
    <w:rsid w:val="002644EC"/>
    <w:rsid w:val="00267668"/>
    <w:rsid w:val="00270087"/>
    <w:rsid w:val="00270D41"/>
    <w:rsid w:val="00277E8A"/>
    <w:rsid w:val="0029179B"/>
    <w:rsid w:val="002A1CEA"/>
    <w:rsid w:val="002A3718"/>
    <w:rsid w:val="002A5D23"/>
    <w:rsid w:val="002B12F0"/>
    <w:rsid w:val="002C44A2"/>
    <w:rsid w:val="002C4504"/>
    <w:rsid w:val="002C6D53"/>
    <w:rsid w:val="002D25F0"/>
    <w:rsid w:val="002D7016"/>
    <w:rsid w:val="002E68F4"/>
    <w:rsid w:val="002E7B39"/>
    <w:rsid w:val="002F5BB2"/>
    <w:rsid w:val="002F6BC0"/>
    <w:rsid w:val="0030056F"/>
    <w:rsid w:val="00306748"/>
    <w:rsid w:val="003105BE"/>
    <w:rsid w:val="00312168"/>
    <w:rsid w:val="003176CA"/>
    <w:rsid w:val="00317AFD"/>
    <w:rsid w:val="00326368"/>
    <w:rsid w:val="00337A95"/>
    <w:rsid w:val="0034000B"/>
    <w:rsid w:val="0034204C"/>
    <w:rsid w:val="003424BA"/>
    <w:rsid w:val="00346C80"/>
    <w:rsid w:val="00350331"/>
    <w:rsid w:val="00355B94"/>
    <w:rsid w:val="00362D25"/>
    <w:rsid w:val="003654B8"/>
    <w:rsid w:val="00380DD0"/>
    <w:rsid w:val="00383D90"/>
    <w:rsid w:val="003840BF"/>
    <w:rsid w:val="003932FE"/>
    <w:rsid w:val="003952D7"/>
    <w:rsid w:val="003B5423"/>
    <w:rsid w:val="003B5C14"/>
    <w:rsid w:val="003B69E7"/>
    <w:rsid w:val="003C2ED3"/>
    <w:rsid w:val="003C3CF5"/>
    <w:rsid w:val="003C6586"/>
    <w:rsid w:val="003D2424"/>
    <w:rsid w:val="003D422E"/>
    <w:rsid w:val="003E2D21"/>
    <w:rsid w:val="003E3BFE"/>
    <w:rsid w:val="003E4889"/>
    <w:rsid w:val="003E62CC"/>
    <w:rsid w:val="003F3A7B"/>
    <w:rsid w:val="003F4834"/>
    <w:rsid w:val="003F58DF"/>
    <w:rsid w:val="003F7ED8"/>
    <w:rsid w:val="0040605D"/>
    <w:rsid w:val="00406D27"/>
    <w:rsid w:val="0041001B"/>
    <w:rsid w:val="00411DDB"/>
    <w:rsid w:val="0041224E"/>
    <w:rsid w:val="00416280"/>
    <w:rsid w:val="0042290A"/>
    <w:rsid w:val="0042675A"/>
    <w:rsid w:val="00433D6D"/>
    <w:rsid w:val="00442C89"/>
    <w:rsid w:val="004439D2"/>
    <w:rsid w:val="00444374"/>
    <w:rsid w:val="004512C5"/>
    <w:rsid w:val="0045572A"/>
    <w:rsid w:val="00461B18"/>
    <w:rsid w:val="004633E5"/>
    <w:rsid w:val="00463958"/>
    <w:rsid w:val="0046484C"/>
    <w:rsid w:val="004700BA"/>
    <w:rsid w:val="00471C60"/>
    <w:rsid w:val="00476A21"/>
    <w:rsid w:val="00490215"/>
    <w:rsid w:val="00493019"/>
    <w:rsid w:val="004939E1"/>
    <w:rsid w:val="00494A86"/>
    <w:rsid w:val="00494C0E"/>
    <w:rsid w:val="00497D45"/>
    <w:rsid w:val="004A1571"/>
    <w:rsid w:val="004A21FF"/>
    <w:rsid w:val="004A6575"/>
    <w:rsid w:val="004A679D"/>
    <w:rsid w:val="004B30FB"/>
    <w:rsid w:val="004B4566"/>
    <w:rsid w:val="004B6E85"/>
    <w:rsid w:val="004C302A"/>
    <w:rsid w:val="004C34E0"/>
    <w:rsid w:val="004C36D0"/>
    <w:rsid w:val="004C4444"/>
    <w:rsid w:val="004C5F9D"/>
    <w:rsid w:val="004C68DA"/>
    <w:rsid w:val="004C752A"/>
    <w:rsid w:val="004D157D"/>
    <w:rsid w:val="004D43AE"/>
    <w:rsid w:val="004E00A1"/>
    <w:rsid w:val="004E0B33"/>
    <w:rsid w:val="004E438E"/>
    <w:rsid w:val="004E5428"/>
    <w:rsid w:val="004E7685"/>
    <w:rsid w:val="004F4B8A"/>
    <w:rsid w:val="004F78A9"/>
    <w:rsid w:val="004F7A0F"/>
    <w:rsid w:val="005001D3"/>
    <w:rsid w:val="00500743"/>
    <w:rsid w:val="0050227E"/>
    <w:rsid w:val="0051141E"/>
    <w:rsid w:val="0051192B"/>
    <w:rsid w:val="0051377D"/>
    <w:rsid w:val="00515B74"/>
    <w:rsid w:val="0052110F"/>
    <w:rsid w:val="00525D55"/>
    <w:rsid w:val="00530D82"/>
    <w:rsid w:val="00531FF6"/>
    <w:rsid w:val="00532D8F"/>
    <w:rsid w:val="005342A7"/>
    <w:rsid w:val="00535336"/>
    <w:rsid w:val="0053599D"/>
    <w:rsid w:val="00544DD2"/>
    <w:rsid w:val="00551097"/>
    <w:rsid w:val="0055110E"/>
    <w:rsid w:val="00555F3B"/>
    <w:rsid w:val="00562C0A"/>
    <w:rsid w:val="00564018"/>
    <w:rsid w:val="0056526A"/>
    <w:rsid w:val="00566D6E"/>
    <w:rsid w:val="00566FAC"/>
    <w:rsid w:val="0057529F"/>
    <w:rsid w:val="005753F1"/>
    <w:rsid w:val="0058381A"/>
    <w:rsid w:val="005841CF"/>
    <w:rsid w:val="00585737"/>
    <w:rsid w:val="005949E0"/>
    <w:rsid w:val="00596879"/>
    <w:rsid w:val="005972CF"/>
    <w:rsid w:val="005A08ED"/>
    <w:rsid w:val="005A1996"/>
    <w:rsid w:val="005A4B5D"/>
    <w:rsid w:val="005A696C"/>
    <w:rsid w:val="005B0993"/>
    <w:rsid w:val="005B3FB3"/>
    <w:rsid w:val="005B49A5"/>
    <w:rsid w:val="005B5F4F"/>
    <w:rsid w:val="005B600B"/>
    <w:rsid w:val="005B7E0B"/>
    <w:rsid w:val="005C070D"/>
    <w:rsid w:val="005C46A4"/>
    <w:rsid w:val="005C4EEB"/>
    <w:rsid w:val="005C54F8"/>
    <w:rsid w:val="005C5BAE"/>
    <w:rsid w:val="005D0B8E"/>
    <w:rsid w:val="005D215E"/>
    <w:rsid w:val="005D2336"/>
    <w:rsid w:val="005D611E"/>
    <w:rsid w:val="005D7210"/>
    <w:rsid w:val="005E044B"/>
    <w:rsid w:val="005E0F77"/>
    <w:rsid w:val="005E41C4"/>
    <w:rsid w:val="005F163F"/>
    <w:rsid w:val="00600A15"/>
    <w:rsid w:val="00613F02"/>
    <w:rsid w:val="00616969"/>
    <w:rsid w:val="00621827"/>
    <w:rsid w:val="00623671"/>
    <w:rsid w:val="00623739"/>
    <w:rsid w:val="00632D8D"/>
    <w:rsid w:val="00637C2F"/>
    <w:rsid w:val="006515E7"/>
    <w:rsid w:val="006517B6"/>
    <w:rsid w:val="0065248E"/>
    <w:rsid w:val="0065315E"/>
    <w:rsid w:val="00653A45"/>
    <w:rsid w:val="0065429E"/>
    <w:rsid w:val="00664887"/>
    <w:rsid w:val="006709A2"/>
    <w:rsid w:val="006721DB"/>
    <w:rsid w:val="0067341D"/>
    <w:rsid w:val="006734B2"/>
    <w:rsid w:val="00675E9A"/>
    <w:rsid w:val="006860C8"/>
    <w:rsid w:val="0068666C"/>
    <w:rsid w:val="00687378"/>
    <w:rsid w:val="006948CE"/>
    <w:rsid w:val="00696E6A"/>
    <w:rsid w:val="006A0F22"/>
    <w:rsid w:val="006A2306"/>
    <w:rsid w:val="006A5B2B"/>
    <w:rsid w:val="006A64F6"/>
    <w:rsid w:val="006A72CB"/>
    <w:rsid w:val="006B00F6"/>
    <w:rsid w:val="006B2F4D"/>
    <w:rsid w:val="006B693E"/>
    <w:rsid w:val="006C14ED"/>
    <w:rsid w:val="006C3EF9"/>
    <w:rsid w:val="006C4242"/>
    <w:rsid w:val="006C7CFB"/>
    <w:rsid w:val="006D6CF8"/>
    <w:rsid w:val="006E23FC"/>
    <w:rsid w:val="006E322A"/>
    <w:rsid w:val="006E5D67"/>
    <w:rsid w:val="006E6DE3"/>
    <w:rsid w:val="006E752F"/>
    <w:rsid w:val="006F7DF5"/>
    <w:rsid w:val="007026FF"/>
    <w:rsid w:val="00707E8D"/>
    <w:rsid w:val="00711C78"/>
    <w:rsid w:val="0071231D"/>
    <w:rsid w:val="00713DE9"/>
    <w:rsid w:val="007175D6"/>
    <w:rsid w:val="007213B5"/>
    <w:rsid w:val="0072380D"/>
    <w:rsid w:val="00724B99"/>
    <w:rsid w:val="007330DA"/>
    <w:rsid w:val="00741CF8"/>
    <w:rsid w:val="00747E0A"/>
    <w:rsid w:val="0075167F"/>
    <w:rsid w:val="00753315"/>
    <w:rsid w:val="00755F35"/>
    <w:rsid w:val="00756E75"/>
    <w:rsid w:val="0076275F"/>
    <w:rsid w:val="00763B2C"/>
    <w:rsid w:val="00764BA7"/>
    <w:rsid w:val="00766117"/>
    <w:rsid w:val="00772037"/>
    <w:rsid w:val="007720A7"/>
    <w:rsid w:val="00773FA7"/>
    <w:rsid w:val="00781032"/>
    <w:rsid w:val="00782115"/>
    <w:rsid w:val="00784BB3"/>
    <w:rsid w:val="0078609F"/>
    <w:rsid w:val="00786B5C"/>
    <w:rsid w:val="00787E8A"/>
    <w:rsid w:val="00792427"/>
    <w:rsid w:val="00797669"/>
    <w:rsid w:val="007A4878"/>
    <w:rsid w:val="007A5CB5"/>
    <w:rsid w:val="007A6503"/>
    <w:rsid w:val="007A797F"/>
    <w:rsid w:val="007B09F6"/>
    <w:rsid w:val="007B153E"/>
    <w:rsid w:val="007B4190"/>
    <w:rsid w:val="007B5F69"/>
    <w:rsid w:val="007C76CB"/>
    <w:rsid w:val="007D221D"/>
    <w:rsid w:val="007D6C77"/>
    <w:rsid w:val="007E09CC"/>
    <w:rsid w:val="007E1CDA"/>
    <w:rsid w:val="007E21C2"/>
    <w:rsid w:val="007E53CB"/>
    <w:rsid w:val="007F31A1"/>
    <w:rsid w:val="007F37CC"/>
    <w:rsid w:val="007F3952"/>
    <w:rsid w:val="007F477D"/>
    <w:rsid w:val="007F4D9E"/>
    <w:rsid w:val="007F7401"/>
    <w:rsid w:val="008008B3"/>
    <w:rsid w:val="00801E92"/>
    <w:rsid w:val="00803E9C"/>
    <w:rsid w:val="00805AA5"/>
    <w:rsid w:val="00810853"/>
    <w:rsid w:val="00814A68"/>
    <w:rsid w:val="00815D5C"/>
    <w:rsid w:val="00816F32"/>
    <w:rsid w:val="0082029D"/>
    <w:rsid w:val="008205EB"/>
    <w:rsid w:val="0082157A"/>
    <w:rsid w:val="00821944"/>
    <w:rsid w:val="00827672"/>
    <w:rsid w:val="00830FA8"/>
    <w:rsid w:val="00834B30"/>
    <w:rsid w:val="008416A7"/>
    <w:rsid w:val="008436E8"/>
    <w:rsid w:val="008437E2"/>
    <w:rsid w:val="008441F5"/>
    <w:rsid w:val="008447B7"/>
    <w:rsid w:val="008467C9"/>
    <w:rsid w:val="00846D16"/>
    <w:rsid w:val="00853AC9"/>
    <w:rsid w:val="00855C92"/>
    <w:rsid w:val="00861735"/>
    <w:rsid w:val="00874508"/>
    <w:rsid w:val="008769BD"/>
    <w:rsid w:val="00876B1E"/>
    <w:rsid w:val="00882458"/>
    <w:rsid w:val="008827F6"/>
    <w:rsid w:val="0088392F"/>
    <w:rsid w:val="008840D9"/>
    <w:rsid w:val="00887329"/>
    <w:rsid w:val="0089353B"/>
    <w:rsid w:val="00893713"/>
    <w:rsid w:val="00896FA6"/>
    <w:rsid w:val="008A4D81"/>
    <w:rsid w:val="008C796D"/>
    <w:rsid w:val="008D1318"/>
    <w:rsid w:val="008D693B"/>
    <w:rsid w:val="008E16E8"/>
    <w:rsid w:val="008E19DB"/>
    <w:rsid w:val="008E2D41"/>
    <w:rsid w:val="008E4042"/>
    <w:rsid w:val="008E428E"/>
    <w:rsid w:val="008F0D26"/>
    <w:rsid w:val="008F260E"/>
    <w:rsid w:val="008F2B6B"/>
    <w:rsid w:val="008F4180"/>
    <w:rsid w:val="008F4F63"/>
    <w:rsid w:val="008F6E6C"/>
    <w:rsid w:val="008F7DA8"/>
    <w:rsid w:val="0090179D"/>
    <w:rsid w:val="00905CA0"/>
    <w:rsid w:val="0091281A"/>
    <w:rsid w:val="00917F7C"/>
    <w:rsid w:val="0092544E"/>
    <w:rsid w:val="00927982"/>
    <w:rsid w:val="00931D7E"/>
    <w:rsid w:val="009367E8"/>
    <w:rsid w:val="0093747A"/>
    <w:rsid w:val="009404A8"/>
    <w:rsid w:val="0094223C"/>
    <w:rsid w:val="00943580"/>
    <w:rsid w:val="00946B9C"/>
    <w:rsid w:val="009517FC"/>
    <w:rsid w:val="00963C0E"/>
    <w:rsid w:val="00966124"/>
    <w:rsid w:val="00970809"/>
    <w:rsid w:val="00972764"/>
    <w:rsid w:val="00972EA5"/>
    <w:rsid w:val="00975B87"/>
    <w:rsid w:val="00982D9B"/>
    <w:rsid w:val="00984D14"/>
    <w:rsid w:val="00985D3C"/>
    <w:rsid w:val="0098768D"/>
    <w:rsid w:val="009915AF"/>
    <w:rsid w:val="00996A48"/>
    <w:rsid w:val="0099750E"/>
    <w:rsid w:val="009A0623"/>
    <w:rsid w:val="009A0AFF"/>
    <w:rsid w:val="009A0DBF"/>
    <w:rsid w:val="009A465E"/>
    <w:rsid w:val="009C0182"/>
    <w:rsid w:val="009C0445"/>
    <w:rsid w:val="009C1E86"/>
    <w:rsid w:val="009C4B53"/>
    <w:rsid w:val="009C55A9"/>
    <w:rsid w:val="009C5859"/>
    <w:rsid w:val="009C6058"/>
    <w:rsid w:val="009D2ECC"/>
    <w:rsid w:val="009D3883"/>
    <w:rsid w:val="009D3A53"/>
    <w:rsid w:val="009D4FCF"/>
    <w:rsid w:val="009D6540"/>
    <w:rsid w:val="009E23B6"/>
    <w:rsid w:val="009E4D98"/>
    <w:rsid w:val="009F2C7E"/>
    <w:rsid w:val="009F6F1D"/>
    <w:rsid w:val="009F7F77"/>
    <w:rsid w:val="00A010EE"/>
    <w:rsid w:val="00A10660"/>
    <w:rsid w:val="00A16F59"/>
    <w:rsid w:val="00A234C1"/>
    <w:rsid w:val="00A257A9"/>
    <w:rsid w:val="00A25E53"/>
    <w:rsid w:val="00A355E7"/>
    <w:rsid w:val="00A36368"/>
    <w:rsid w:val="00A428F9"/>
    <w:rsid w:val="00A4432D"/>
    <w:rsid w:val="00A51839"/>
    <w:rsid w:val="00A52017"/>
    <w:rsid w:val="00A56199"/>
    <w:rsid w:val="00A61591"/>
    <w:rsid w:val="00A61BA6"/>
    <w:rsid w:val="00A6280F"/>
    <w:rsid w:val="00A63050"/>
    <w:rsid w:val="00A637E9"/>
    <w:rsid w:val="00A75813"/>
    <w:rsid w:val="00A815BA"/>
    <w:rsid w:val="00A82574"/>
    <w:rsid w:val="00A82956"/>
    <w:rsid w:val="00A9153D"/>
    <w:rsid w:val="00A926DA"/>
    <w:rsid w:val="00A95CD6"/>
    <w:rsid w:val="00A97893"/>
    <w:rsid w:val="00AA2290"/>
    <w:rsid w:val="00AA4CF4"/>
    <w:rsid w:val="00AA704C"/>
    <w:rsid w:val="00AB0E81"/>
    <w:rsid w:val="00AB3D56"/>
    <w:rsid w:val="00AB58F6"/>
    <w:rsid w:val="00AB5EB0"/>
    <w:rsid w:val="00AB7072"/>
    <w:rsid w:val="00AC1E7B"/>
    <w:rsid w:val="00AC46CB"/>
    <w:rsid w:val="00AC560E"/>
    <w:rsid w:val="00AD0976"/>
    <w:rsid w:val="00AD2240"/>
    <w:rsid w:val="00AD307D"/>
    <w:rsid w:val="00AE0928"/>
    <w:rsid w:val="00AE15FF"/>
    <w:rsid w:val="00AE49A9"/>
    <w:rsid w:val="00AF4EF2"/>
    <w:rsid w:val="00AF4F38"/>
    <w:rsid w:val="00AF59D9"/>
    <w:rsid w:val="00AF6BFA"/>
    <w:rsid w:val="00B0228C"/>
    <w:rsid w:val="00B10196"/>
    <w:rsid w:val="00B11460"/>
    <w:rsid w:val="00B15B24"/>
    <w:rsid w:val="00B25FD3"/>
    <w:rsid w:val="00B263DC"/>
    <w:rsid w:val="00B3090D"/>
    <w:rsid w:val="00B35026"/>
    <w:rsid w:val="00B359BC"/>
    <w:rsid w:val="00B37BFB"/>
    <w:rsid w:val="00B50774"/>
    <w:rsid w:val="00B55787"/>
    <w:rsid w:val="00B55E4D"/>
    <w:rsid w:val="00B60A89"/>
    <w:rsid w:val="00B668E4"/>
    <w:rsid w:val="00B75846"/>
    <w:rsid w:val="00B823DB"/>
    <w:rsid w:val="00B8662C"/>
    <w:rsid w:val="00B97E4F"/>
    <w:rsid w:val="00BA14AF"/>
    <w:rsid w:val="00BA168B"/>
    <w:rsid w:val="00BA2B1A"/>
    <w:rsid w:val="00BA558E"/>
    <w:rsid w:val="00BA6E4B"/>
    <w:rsid w:val="00BA78E0"/>
    <w:rsid w:val="00BB10D9"/>
    <w:rsid w:val="00BB14AD"/>
    <w:rsid w:val="00BB7160"/>
    <w:rsid w:val="00BB7BB3"/>
    <w:rsid w:val="00BC099E"/>
    <w:rsid w:val="00BC3655"/>
    <w:rsid w:val="00BC3B25"/>
    <w:rsid w:val="00BC6AD0"/>
    <w:rsid w:val="00BD673F"/>
    <w:rsid w:val="00BD68AF"/>
    <w:rsid w:val="00BE2D10"/>
    <w:rsid w:val="00BE51E0"/>
    <w:rsid w:val="00BF0381"/>
    <w:rsid w:val="00BF2543"/>
    <w:rsid w:val="00BF7E02"/>
    <w:rsid w:val="00C12310"/>
    <w:rsid w:val="00C148BF"/>
    <w:rsid w:val="00C21AB2"/>
    <w:rsid w:val="00C314BC"/>
    <w:rsid w:val="00C34100"/>
    <w:rsid w:val="00C37D19"/>
    <w:rsid w:val="00C404C1"/>
    <w:rsid w:val="00C43BAE"/>
    <w:rsid w:val="00C50D20"/>
    <w:rsid w:val="00C52BBB"/>
    <w:rsid w:val="00C5779F"/>
    <w:rsid w:val="00C62C22"/>
    <w:rsid w:val="00C639D8"/>
    <w:rsid w:val="00C677B8"/>
    <w:rsid w:val="00C720DB"/>
    <w:rsid w:val="00C81018"/>
    <w:rsid w:val="00C81615"/>
    <w:rsid w:val="00C84061"/>
    <w:rsid w:val="00C85B31"/>
    <w:rsid w:val="00C90551"/>
    <w:rsid w:val="00C91136"/>
    <w:rsid w:val="00C972DB"/>
    <w:rsid w:val="00C97685"/>
    <w:rsid w:val="00CC1099"/>
    <w:rsid w:val="00CC1F95"/>
    <w:rsid w:val="00CC1FB1"/>
    <w:rsid w:val="00CC5C57"/>
    <w:rsid w:val="00CD07E5"/>
    <w:rsid w:val="00CD103F"/>
    <w:rsid w:val="00CD3F76"/>
    <w:rsid w:val="00CD4135"/>
    <w:rsid w:val="00CE156B"/>
    <w:rsid w:val="00CE7A2D"/>
    <w:rsid w:val="00CF5F24"/>
    <w:rsid w:val="00CF7FD5"/>
    <w:rsid w:val="00D00ECD"/>
    <w:rsid w:val="00D02CD7"/>
    <w:rsid w:val="00D03C1E"/>
    <w:rsid w:val="00D10E54"/>
    <w:rsid w:val="00D13410"/>
    <w:rsid w:val="00D1612C"/>
    <w:rsid w:val="00D21C26"/>
    <w:rsid w:val="00D244E9"/>
    <w:rsid w:val="00D3302C"/>
    <w:rsid w:val="00D35381"/>
    <w:rsid w:val="00D3581D"/>
    <w:rsid w:val="00D3623F"/>
    <w:rsid w:val="00D4071C"/>
    <w:rsid w:val="00D4078C"/>
    <w:rsid w:val="00D41221"/>
    <w:rsid w:val="00D45B27"/>
    <w:rsid w:val="00D46103"/>
    <w:rsid w:val="00D507E4"/>
    <w:rsid w:val="00D50EE6"/>
    <w:rsid w:val="00D527A1"/>
    <w:rsid w:val="00D546B7"/>
    <w:rsid w:val="00D61E6A"/>
    <w:rsid w:val="00D634B3"/>
    <w:rsid w:val="00D64B99"/>
    <w:rsid w:val="00D70C0A"/>
    <w:rsid w:val="00D70D86"/>
    <w:rsid w:val="00D71401"/>
    <w:rsid w:val="00D754D9"/>
    <w:rsid w:val="00D77480"/>
    <w:rsid w:val="00D81109"/>
    <w:rsid w:val="00D82F5B"/>
    <w:rsid w:val="00D8456E"/>
    <w:rsid w:val="00D8549A"/>
    <w:rsid w:val="00D86452"/>
    <w:rsid w:val="00D87FFB"/>
    <w:rsid w:val="00D901B0"/>
    <w:rsid w:val="00D9449D"/>
    <w:rsid w:val="00DA1DED"/>
    <w:rsid w:val="00DA34B9"/>
    <w:rsid w:val="00DA4CC1"/>
    <w:rsid w:val="00DA68F1"/>
    <w:rsid w:val="00DB1ED5"/>
    <w:rsid w:val="00DB4D9A"/>
    <w:rsid w:val="00DB4EB0"/>
    <w:rsid w:val="00DB4F04"/>
    <w:rsid w:val="00DC0048"/>
    <w:rsid w:val="00DC05CA"/>
    <w:rsid w:val="00DC12E1"/>
    <w:rsid w:val="00DC7B79"/>
    <w:rsid w:val="00DD3F78"/>
    <w:rsid w:val="00DD536C"/>
    <w:rsid w:val="00DE6156"/>
    <w:rsid w:val="00DF78ED"/>
    <w:rsid w:val="00E0029C"/>
    <w:rsid w:val="00E039C9"/>
    <w:rsid w:val="00E12F8C"/>
    <w:rsid w:val="00E14128"/>
    <w:rsid w:val="00E1532F"/>
    <w:rsid w:val="00E26CFC"/>
    <w:rsid w:val="00E300FA"/>
    <w:rsid w:val="00E31762"/>
    <w:rsid w:val="00E33D66"/>
    <w:rsid w:val="00E35740"/>
    <w:rsid w:val="00E36730"/>
    <w:rsid w:val="00E37496"/>
    <w:rsid w:val="00E37ED3"/>
    <w:rsid w:val="00E402F0"/>
    <w:rsid w:val="00E4665C"/>
    <w:rsid w:val="00E5696F"/>
    <w:rsid w:val="00E600A5"/>
    <w:rsid w:val="00E615FA"/>
    <w:rsid w:val="00E7301B"/>
    <w:rsid w:val="00E7418E"/>
    <w:rsid w:val="00E7604C"/>
    <w:rsid w:val="00E80FC6"/>
    <w:rsid w:val="00E861F8"/>
    <w:rsid w:val="00E86EF7"/>
    <w:rsid w:val="00E876DB"/>
    <w:rsid w:val="00E9256D"/>
    <w:rsid w:val="00E93F4A"/>
    <w:rsid w:val="00EA433E"/>
    <w:rsid w:val="00EA45B2"/>
    <w:rsid w:val="00EA6F9D"/>
    <w:rsid w:val="00EB33D0"/>
    <w:rsid w:val="00EB34D6"/>
    <w:rsid w:val="00EB3615"/>
    <w:rsid w:val="00EB42BA"/>
    <w:rsid w:val="00EB4B38"/>
    <w:rsid w:val="00EC7049"/>
    <w:rsid w:val="00ED0A93"/>
    <w:rsid w:val="00ED3C3D"/>
    <w:rsid w:val="00ED5886"/>
    <w:rsid w:val="00EE1F05"/>
    <w:rsid w:val="00EE5FD0"/>
    <w:rsid w:val="00EE700C"/>
    <w:rsid w:val="00EF18D5"/>
    <w:rsid w:val="00EF2CB8"/>
    <w:rsid w:val="00EF710A"/>
    <w:rsid w:val="00EF75B0"/>
    <w:rsid w:val="00EF7D0C"/>
    <w:rsid w:val="00F01297"/>
    <w:rsid w:val="00F018BA"/>
    <w:rsid w:val="00F0478B"/>
    <w:rsid w:val="00F143AF"/>
    <w:rsid w:val="00F208A7"/>
    <w:rsid w:val="00F210D7"/>
    <w:rsid w:val="00F24B05"/>
    <w:rsid w:val="00F2671F"/>
    <w:rsid w:val="00F32A5B"/>
    <w:rsid w:val="00F33810"/>
    <w:rsid w:val="00F566E8"/>
    <w:rsid w:val="00F64F13"/>
    <w:rsid w:val="00F705A3"/>
    <w:rsid w:val="00F7106E"/>
    <w:rsid w:val="00F7175A"/>
    <w:rsid w:val="00F767C9"/>
    <w:rsid w:val="00F93D6D"/>
    <w:rsid w:val="00F96F55"/>
    <w:rsid w:val="00FB05F3"/>
    <w:rsid w:val="00FB4991"/>
    <w:rsid w:val="00FB5FC4"/>
    <w:rsid w:val="00FC34A3"/>
    <w:rsid w:val="00FC7D7A"/>
    <w:rsid w:val="00FD4C97"/>
    <w:rsid w:val="00FD5200"/>
    <w:rsid w:val="00FE476E"/>
    <w:rsid w:val="00FF09A4"/>
    <w:rsid w:val="00FF185A"/>
    <w:rsid w:val="00FF2505"/>
    <w:rsid w:val="00FF3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E7B52"/>
  <w15:docId w15:val="{0C705BBD-491D-45A1-908E-71B90DAB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5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E2D21"/>
    <w:pPr>
      <w:keepNext/>
      <w:suppressAutoHyphens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qFormat/>
    <w:rsid w:val="008617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952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3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aliases w:val="Обычный (Web),Обычный (Web)1,Обычный (веб)1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веб) Знак"/>
    <w:basedOn w:val="a"/>
    <w:link w:val="20"/>
    <w:uiPriority w:val="99"/>
    <w:rsid w:val="00FF336B"/>
    <w:pPr>
      <w:overflowPunct/>
      <w:autoSpaceDE/>
      <w:autoSpaceDN/>
      <w:adjustRightInd/>
      <w:spacing w:before="100" w:after="100"/>
    </w:pPr>
    <w:rPr>
      <w:color w:val="000000"/>
      <w:sz w:val="24"/>
      <w:lang w:eastAsia="ar-SA"/>
    </w:rPr>
  </w:style>
  <w:style w:type="character" w:styleId="a5">
    <w:name w:val="Strong"/>
    <w:basedOn w:val="a0"/>
    <w:uiPriority w:val="22"/>
    <w:qFormat/>
    <w:rsid w:val="00FF336B"/>
    <w:rPr>
      <w:b/>
      <w:bCs/>
    </w:rPr>
  </w:style>
  <w:style w:type="paragraph" w:customStyle="1" w:styleId="a6">
    <w:name w:val="реквизитПодпись"/>
    <w:basedOn w:val="a"/>
    <w:rsid w:val="00946B9C"/>
    <w:pPr>
      <w:tabs>
        <w:tab w:val="left" w:pos="6804"/>
      </w:tabs>
      <w:overflowPunct/>
      <w:autoSpaceDE/>
      <w:autoSpaceDN/>
      <w:adjustRightInd/>
      <w:spacing w:before="360"/>
    </w:pPr>
    <w:rPr>
      <w:sz w:val="24"/>
    </w:rPr>
  </w:style>
  <w:style w:type="character" w:customStyle="1" w:styleId="10">
    <w:name w:val="Заголовок 1 Знак"/>
    <w:link w:val="1"/>
    <w:rsid w:val="003E2D21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ConsPlusCell">
    <w:name w:val="ConsPlusCell"/>
    <w:rsid w:val="008F2B6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A9153D"/>
    <w:pPr>
      <w:overflowPunct/>
      <w:autoSpaceDE/>
      <w:autoSpaceDN/>
      <w:adjustRightInd/>
      <w:ind w:left="720"/>
      <w:contextualSpacing/>
    </w:pPr>
  </w:style>
  <w:style w:type="paragraph" w:customStyle="1" w:styleId="ConsPlusNormal">
    <w:name w:val="ConsPlusNormal"/>
    <w:rsid w:val="00A915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Абзац списка2"/>
    <w:basedOn w:val="a"/>
    <w:rsid w:val="00A9153D"/>
    <w:pPr>
      <w:ind w:left="720"/>
      <w:contextualSpacing/>
    </w:pPr>
  </w:style>
  <w:style w:type="paragraph" w:customStyle="1" w:styleId="ConsPlusNonformat">
    <w:name w:val="ConsPlusNonformat"/>
    <w:rsid w:val="009422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Report">
    <w:name w:val="Report"/>
    <w:basedOn w:val="a"/>
    <w:rsid w:val="00861735"/>
    <w:pPr>
      <w:overflowPunct/>
      <w:autoSpaceDE/>
      <w:autoSpaceDN/>
      <w:adjustRightInd/>
      <w:spacing w:line="360" w:lineRule="auto"/>
      <w:ind w:firstLine="567"/>
      <w:jc w:val="both"/>
    </w:pPr>
    <w:rPr>
      <w:rFonts w:eastAsia="Calibri"/>
      <w:sz w:val="24"/>
    </w:rPr>
  </w:style>
  <w:style w:type="paragraph" w:styleId="a7">
    <w:name w:val="footnote text"/>
    <w:basedOn w:val="a"/>
    <w:link w:val="a8"/>
    <w:semiHidden/>
    <w:rsid w:val="00861735"/>
    <w:pPr>
      <w:suppressAutoHyphens/>
      <w:overflowPunct/>
      <w:autoSpaceDE/>
      <w:autoSpaceDN/>
      <w:adjustRightInd/>
    </w:pPr>
    <w:rPr>
      <w:rFonts w:eastAsia="Calibri"/>
      <w:lang w:eastAsia="ar-SA"/>
    </w:rPr>
  </w:style>
  <w:style w:type="character" w:customStyle="1" w:styleId="a8">
    <w:name w:val="Текст сноски Знак"/>
    <w:basedOn w:val="a0"/>
    <w:link w:val="a7"/>
    <w:semiHidden/>
    <w:locked/>
    <w:rsid w:val="00861735"/>
    <w:rPr>
      <w:rFonts w:eastAsia="Calibri"/>
      <w:lang w:val="ru-RU" w:eastAsia="ar-SA" w:bidi="ar-SA"/>
    </w:rPr>
  </w:style>
  <w:style w:type="character" w:styleId="a9">
    <w:name w:val="footnote reference"/>
    <w:basedOn w:val="a0"/>
    <w:semiHidden/>
    <w:rsid w:val="00861735"/>
    <w:rPr>
      <w:rFonts w:cs="Times New Roman"/>
      <w:vertAlign w:val="superscript"/>
    </w:rPr>
  </w:style>
  <w:style w:type="paragraph" w:styleId="aa">
    <w:name w:val="header"/>
    <w:basedOn w:val="a"/>
    <w:link w:val="ab"/>
    <w:rsid w:val="0086173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locked/>
    <w:rsid w:val="00861735"/>
    <w:rPr>
      <w:rFonts w:eastAsia="Calibri"/>
      <w:lang w:val="ru-RU" w:eastAsia="ru-RU" w:bidi="ar-SA"/>
    </w:rPr>
  </w:style>
  <w:style w:type="character" w:styleId="ac">
    <w:name w:val="page number"/>
    <w:basedOn w:val="a0"/>
    <w:rsid w:val="00861735"/>
  </w:style>
  <w:style w:type="paragraph" w:customStyle="1" w:styleId="ConsNormal">
    <w:name w:val="ConsNormal"/>
    <w:rsid w:val="00106E1C"/>
    <w:pPr>
      <w:widowControl w:val="0"/>
      <w:snapToGrid w:val="0"/>
      <w:ind w:right="19772" w:firstLine="720"/>
    </w:pPr>
    <w:rPr>
      <w:rFonts w:ascii="Arial" w:hAnsi="Arial"/>
      <w:lang w:eastAsia="ja-JP"/>
    </w:rPr>
  </w:style>
  <w:style w:type="paragraph" w:styleId="ad">
    <w:name w:val="footer"/>
    <w:basedOn w:val="a"/>
    <w:link w:val="ae"/>
    <w:rsid w:val="00106E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06E1C"/>
  </w:style>
  <w:style w:type="paragraph" w:styleId="af">
    <w:name w:val="List Paragraph"/>
    <w:basedOn w:val="a"/>
    <w:uiPriority w:val="99"/>
    <w:qFormat/>
    <w:rsid w:val="00792427"/>
    <w:pPr>
      <w:ind w:left="720"/>
      <w:contextualSpacing/>
    </w:pPr>
  </w:style>
  <w:style w:type="character" w:styleId="af0">
    <w:name w:val="Emphasis"/>
    <w:basedOn w:val="a0"/>
    <w:uiPriority w:val="20"/>
    <w:qFormat/>
    <w:rsid w:val="00003C0F"/>
    <w:rPr>
      <w:i/>
      <w:iCs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f2"/>
    <w:locked/>
    <w:rsid w:val="006E322A"/>
    <w:rPr>
      <w:sz w:val="24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"/>
    <w:basedOn w:val="a"/>
    <w:link w:val="af1"/>
    <w:unhideWhenUsed/>
    <w:rsid w:val="006E322A"/>
    <w:pPr>
      <w:overflowPunct/>
      <w:autoSpaceDE/>
      <w:autoSpaceDN/>
      <w:adjustRightInd/>
      <w:spacing w:line="360" w:lineRule="auto"/>
      <w:ind w:firstLine="720"/>
      <w:jc w:val="both"/>
    </w:pPr>
    <w:rPr>
      <w:sz w:val="24"/>
    </w:rPr>
  </w:style>
  <w:style w:type="character" w:customStyle="1" w:styleId="12">
    <w:name w:val="Основной текст с отступом Знак1"/>
    <w:basedOn w:val="a0"/>
    <w:rsid w:val="006E322A"/>
  </w:style>
  <w:style w:type="character" w:styleId="af3">
    <w:name w:val="line number"/>
    <w:basedOn w:val="a0"/>
    <w:rsid w:val="00E600A5"/>
  </w:style>
  <w:style w:type="paragraph" w:styleId="af4">
    <w:name w:val="Title"/>
    <w:basedOn w:val="a"/>
    <w:link w:val="af5"/>
    <w:qFormat/>
    <w:rsid w:val="0029179B"/>
    <w:p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5">
    <w:name w:val="Заголовок Знак"/>
    <w:basedOn w:val="a0"/>
    <w:link w:val="af4"/>
    <w:rsid w:val="0029179B"/>
    <w:rPr>
      <w:b/>
      <w:sz w:val="28"/>
    </w:rPr>
  </w:style>
  <w:style w:type="paragraph" w:customStyle="1" w:styleId="Style12">
    <w:name w:val="Style12"/>
    <w:basedOn w:val="a"/>
    <w:rsid w:val="00BA168B"/>
    <w:pPr>
      <w:widowControl w:val="0"/>
      <w:overflowPunct/>
      <w:spacing w:line="301" w:lineRule="exact"/>
      <w:ind w:firstLine="696"/>
      <w:jc w:val="both"/>
    </w:pPr>
    <w:rPr>
      <w:rFonts w:eastAsia="Calibri"/>
      <w:sz w:val="24"/>
      <w:szCs w:val="24"/>
    </w:rPr>
  </w:style>
  <w:style w:type="character" w:customStyle="1" w:styleId="FontStyle46">
    <w:name w:val="Font Style46"/>
    <w:rsid w:val="00BA168B"/>
    <w:rPr>
      <w:rFonts w:ascii="Times New Roman" w:hAnsi="Times New Roman" w:cs="Times New Roman" w:hint="default"/>
      <w:sz w:val="24"/>
      <w:szCs w:val="24"/>
    </w:rPr>
  </w:style>
  <w:style w:type="paragraph" w:customStyle="1" w:styleId="Default">
    <w:name w:val="Default"/>
    <w:rsid w:val="005B099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Обычный (веб) Знак2"/>
    <w:aliases w:val="Обычный (Web) Знак,Обычный (Web)1 Знак,Обычный (веб)1 Знак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4"/>
    <w:uiPriority w:val="99"/>
    <w:rsid w:val="002D7016"/>
    <w:rPr>
      <w:color w:val="000000"/>
      <w:sz w:val="24"/>
      <w:lang w:eastAsia="ar-SA"/>
    </w:rPr>
  </w:style>
  <w:style w:type="character" w:styleId="af6">
    <w:name w:val="Hyperlink"/>
    <w:basedOn w:val="a0"/>
    <w:uiPriority w:val="99"/>
    <w:semiHidden/>
    <w:unhideWhenUsed/>
    <w:rsid w:val="00FC34A3"/>
    <w:rPr>
      <w:color w:val="0000FF"/>
      <w:u w:val="single"/>
    </w:rPr>
  </w:style>
  <w:style w:type="paragraph" w:styleId="af7">
    <w:name w:val="Balloon Text"/>
    <w:basedOn w:val="a"/>
    <w:link w:val="af8"/>
    <w:semiHidden/>
    <w:unhideWhenUsed/>
    <w:rsid w:val="00A95CD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A95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6EBC9-1AEB-432C-87DD-B52A33E0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Первомайского района</vt:lpstr>
    </vt:vector>
  </TitlesOfParts>
  <Company>MoBIL GROUP</Company>
  <LinksUpToDate>false</LinksUpToDate>
  <CharactersWithSpaces>3848</CharactersWithSpaces>
  <SharedDoc>false</SharedDoc>
  <HLinks>
    <vt:vector size="12" baseType="variant">
      <vt:variant>
        <vt:i4>1376260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consultantplus://offline/ref=2E2E5C2D6D6AB8AB8A07A8FC3E65F285823340D9DF41DA33829A17486CABC7520723546CA4BF4E1A3E1B7AADM5F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Первомайского района</dc:title>
  <dc:creator>Администратор</dc:creator>
  <cp:lastModifiedBy>313-Комплаенс</cp:lastModifiedBy>
  <cp:revision>4</cp:revision>
  <cp:lastPrinted>2020-08-03T09:06:00Z</cp:lastPrinted>
  <dcterms:created xsi:type="dcterms:W3CDTF">2020-08-04T05:13:00Z</dcterms:created>
  <dcterms:modified xsi:type="dcterms:W3CDTF">2020-11-16T09:18:00Z</dcterms:modified>
</cp:coreProperties>
</file>