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B2" w:rsidRPr="00F61780" w:rsidRDefault="00D446B2" w:rsidP="00BF7A5B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Сводный отчет</w:t>
      </w:r>
    </w:p>
    <w:p w:rsidR="00D446B2" w:rsidRPr="00F61780" w:rsidRDefault="00D446B2" w:rsidP="00BF7A5B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о проведении оценки регулирующего воздействия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 Общая информация.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1.1. Разработчик.</w:t>
      </w:r>
    </w:p>
    <w:p w:rsidR="00D121C8" w:rsidRPr="00F61780" w:rsidRDefault="008049FF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Администрация</w:t>
      </w:r>
      <w:r w:rsidR="0096405C" w:rsidRPr="00F61780">
        <w:rPr>
          <w:rFonts w:ascii="Times New Roman" w:eastAsiaTheme="minorHAnsi" w:hAnsi="Times New Roman" w:cs="Times New Roman"/>
          <w:lang w:eastAsia="en-US"/>
        </w:rPr>
        <w:t xml:space="preserve"> Первомайского района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1.2. Вид и наименование проекта нормативного правового акта.</w:t>
      </w:r>
    </w:p>
    <w:p w:rsidR="007A3BFF" w:rsidRDefault="007A3BFF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7A3BFF">
        <w:rPr>
          <w:rFonts w:ascii="Times New Roman" w:eastAsiaTheme="minorHAnsi" w:hAnsi="Times New Roman" w:cs="Times New Roman"/>
          <w:lang w:eastAsia="en-US"/>
        </w:rPr>
        <w:t xml:space="preserve">О внесении изменений в постановление Администрации Первомайского района от 04.10.2021 № 212 «Об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1.3. Предполагаемая дата вступления в силу нормативного правового акта.</w:t>
      </w:r>
    </w:p>
    <w:p w:rsidR="004A4728" w:rsidRPr="00F61780" w:rsidRDefault="004A4728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</w:rPr>
        <w:t>с даты официального опубликования</w:t>
      </w:r>
      <w:r w:rsidRPr="00F6178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1.4. Краткое описание проблемы, на решение которой направлено пред</w:t>
      </w:r>
      <w:r w:rsidR="00AE3D2A" w:rsidRPr="00F61780">
        <w:rPr>
          <w:rFonts w:ascii="Times New Roman" w:eastAsiaTheme="minorHAnsi" w:hAnsi="Times New Roman" w:cs="Times New Roman"/>
          <w:lang w:eastAsia="en-US"/>
        </w:rPr>
        <w:t>лагаемое правовое регулирование:</w:t>
      </w:r>
    </w:p>
    <w:p w:rsidR="007A3BFF" w:rsidRPr="007A3BFF" w:rsidRDefault="007A3BFF" w:rsidP="007A3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proofErr w:type="gramStart"/>
      <w:r w:rsidRPr="007A3BFF">
        <w:rPr>
          <w:rFonts w:ascii="Times New Roman" w:eastAsia="Times New Roman" w:hAnsi="Times New Roman" w:cs="Times New Roman"/>
        </w:rPr>
        <w:t>В</w:t>
      </w:r>
      <w:proofErr w:type="gramEnd"/>
      <w:r w:rsidRPr="007A3BFF">
        <w:rPr>
          <w:rFonts w:ascii="Times New Roman" w:eastAsia="Times New Roman" w:hAnsi="Times New Roman" w:cs="Times New Roman"/>
        </w:rPr>
        <w:t xml:space="preserve"> целях совершенствования действующего законодательства</w:t>
      </w:r>
      <w:r>
        <w:rPr>
          <w:rFonts w:ascii="Times New Roman" w:eastAsia="Times New Roman" w:hAnsi="Times New Roman" w:cs="Times New Roman"/>
        </w:rPr>
        <w:t>,</w:t>
      </w:r>
    </w:p>
    <w:p w:rsidR="007A3BFF" w:rsidRDefault="007A3BFF" w:rsidP="007A3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</w:t>
      </w:r>
      <w:proofErr w:type="gramStart"/>
      <w:r w:rsidRPr="007A3BFF">
        <w:rPr>
          <w:rFonts w:ascii="Times New Roman" w:eastAsia="Times New Roman" w:hAnsi="Times New Roman" w:cs="Times New Roman"/>
        </w:rPr>
        <w:t>В</w:t>
      </w:r>
      <w:proofErr w:type="gramEnd"/>
      <w:r w:rsidRPr="007A3BFF">
        <w:rPr>
          <w:rFonts w:ascii="Times New Roman" w:eastAsia="Times New Roman" w:hAnsi="Times New Roman" w:cs="Times New Roman"/>
        </w:rPr>
        <w:t xml:space="preserve"> соответствии со статьей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 </w:t>
      </w:r>
    </w:p>
    <w:p w:rsidR="007A3BFF" w:rsidRDefault="007A3BFF" w:rsidP="007A3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Pr="007A3BFF">
        <w:rPr>
          <w:rFonts w:ascii="Times New Roman" w:eastAsia="Times New Roman" w:hAnsi="Times New Roman" w:cs="Times New Roman"/>
        </w:rPr>
        <w:t xml:space="preserve">Постановлением Правительства Российский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</w:p>
    <w:p w:rsidR="007A3BFF" w:rsidRDefault="007A3BFF" w:rsidP="007A3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</w:t>
      </w:r>
      <w:r w:rsidRPr="007A3BFF">
        <w:rPr>
          <w:rFonts w:ascii="Times New Roman" w:eastAsia="Times New Roman" w:hAnsi="Times New Roman" w:cs="Times New Roman"/>
        </w:rPr>
        <w:t xml:space="preserve">приказом министерства финансов Российской Федерации от 29 сентября 2021 № 138н «Об утверждении Порядка проведения мониторинга достижения результатов предоставления субсидии, юридическим лицам, индивидуальным предпринимателям, физическим лицам-производителям товаров, работ, услуг», </w:t>
      </w:r>
    </w:p>
    <w:p w:rsidR="007A3BFF" w:rsidRDefault="007A3BFF" w:rsidP="007A3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</w:t>
      </w:r>
      <w:r w:rsidRPr="007A3BFF">
        <w:rPr>
          <w:rFonts w:ascii="Times New Roman" w:eastAsia="Times New Roman" w:hAnsi="Times New Roman" w:cs="Times New Roman"/>
        </w:rPr>
        <w:t>постановлением Администрации Томской области от 27 сентября 2009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</w:p>
    <w:p w:rsidR="004A4728" w:rsidRPr="00F61780" w:rsidRDefault="00D446B2" w:rsidP="007A3BF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</w:t>
      </w:r>
      <w:r w:rsidR="00BF7A5B" w:rsidRPr="00F61780">
        <w:rPr>
          <w:rFonts w:ascii="Times New Roman" w:eastAsiaTheme="minorHAnsi" w:hAnsi="Times New Roman" w:cs="Times New Roman"/>
          <w:lang w:eastAsia="en-US"/>
        </w:rPr>
        <w:t>5</w:t>
      </w:r>
      <w:r w:rsidRPr="00F61780">
        <w:rPr>
          <w:rFonts w:ascii="Times New Roman" w:eastAsiaTheme="minorHAnsi" w:hAnsi="Times New Roman" w:cs="Times New Roman"/>
          <w:lang w:eastAsia="en-US"/>
        </w:rPr>
        <w:t>. Краткое описание содержания предлагаемого правового регулирования.</w:t>
      </w:r>
    </w:p>
    <w:p w:rsidR="00DA4FD1" w:rsidRPr="00F61780" w:rsidRDefault="00AE3D2A" w:rsidP="00DA4FD1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 w:rsidRPr="00F61780">
        <w:rPr>
          <w:sz w:val="22"/>
          <w:szCs w:val="22"/>
        </w:rPr>
        <w:t xml:space="preserve">Правовой акт устанавливает </w:t>
      </w:r>
      <w:r w:rsidR="007A3BFF">
        <w:rPr>
          <w:sz w:val="22"/>
          <w:szCs w:val="22"/>
        </w:rPr>
        <w:t>порядок проведения конкурса предпринимательских проектов «Успешный старт»</w:t>
      </w:r>
    </w:p>
    <w:p w:rsidR="00D446B2" w:rsidRPr="00F61780" w:rsidRDefault="00D446B2" w:rsidP="00DA4FD1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eastAsiaTheme="minorHAnsi"/>
          <w:lang w:eastAsia="en-US"/>
        </w:rPr>
      </w:pPr>
      <w:r w:rsidRPr="00F61780">
        <w:rPr>
          <w:rFonts w:eastAsiaTheme="minorHAnsi"/>
          <w:lang w:eastAsia="en-US"/>
        </w:rPr>
        <w:t>1.</w:t>
      </w:r>
      <w:r w:rsidR="00BF7A5B" w:rsidRPr="00F61780">
        <w:rPr>
          <w:rFonts w:eastAsiaTheme="minorHAnsi"/>
          <w:lang w:eastAsia="en-US"/>
        </w:rPr>
        <w:t>6</w:t>
      </w:r>
      <w:r w:rsidRPr="00F61780">
        <w:rPr>
          <w:rFonts w:eastAsiaTheme="minorHAnsi"/>
          <w:lang w:eastAsia="en-US"/>
        </w:rPr>
        <w:t>. Срок, в течение которого проводилось обсуждение идеи (концепции) предлагаемого правового регулирования.</w:t>
      </w:r>
      <w:r w:rsidR="00443508" w:rsidRPr="00F61780">
        <w:rPr>
          <w:rFonts w:eastAsiaTheme="minorHAnsi"/>
          <w:lang w:eastAsia="en-US"/>
        </w:rPr>
        <w:t xml:space="preserve"> -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</w:t>
      </w:r>
      <w:r w:rsidR="00BF7A5B" w:rsidRPr="00F61780">
        <w:rPr>
          <w:rFonts w:ascii="Times New Roman" w:eastAsiaTheme="minorHAnsi" w:hAnsi="Times New Roman" w:cs="Times New Roman"/>
          <w:lang w:eastAsia="en-US"/>
        </w:rPr>
        <w:t>7</w:t>
      </w:r>
      <w:r w:rsidRPr="00F61780">
        <w:rPr>
          <w:rFonts w:ascii="Times New Roman" w:eastAsiaTheme="minorHAnsi" w:hAnsi="Times New Roman" w:cs="Times New Roman"/>
          <w:lang w:eastAsia="en-US"/>
        </w:rPr>
        <w:t>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443508" w:rsidRPr="00F61780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</w:t>
      </w:r>
      <w:r w:rsidR="00BF7A5B" w:rsidRPr="00F61780">
        <w:rPr>
          <w:rFonts w:ascii="Times New Roman" w:eastAsiaTheme="minorHAnsi" w:hAnsi="Times New Roman" w:cs="Times New Roman"/>
          <w:lang w:eastAsia="en-US"/>
        </w:rPr>
        <w:t>8</w:t>
      </w:r>
      <w:r w:rsidRPr="00F61780">
        <w:rPr>
          <w:rFonts w:ascii="Times New Roman" w:eastAsiaTheme="minorHAnsi" w:hAnsi="Times New Roman" w:cs="Times New Roman"/>
          <w:lang w:eastAsia="en-US"/>
        </w:rPr>
        <w:t>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</w:r>
    </w:p>
    <w:p w:rsidR="00DC198D" w:rsidRPr="00F61780" w:rsidRDefault="00F8375C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 xml:space="preserve">Андросова Антонида Викторовна, ведущий специалист отдела экономического развития </w:t>
      </w:r>
      <w:r w:rsidR="00DC198D" w:rsidRPr="00F61780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района, 8(38245)</w:t>
      </w:r>
      <w:r w:rsidRPr="00F61780">
        <w:rPr>
          <w:rFonts w:ascii="Times New Roman" w:eastAsiaTheme="minorHAnsi" w:hAnsi="Times New Roman" w:cs="Times New Roman"/>
          <w:lang w:eastAsia="en-US"/>
        </w:rPr>
        <w:t>21747</w:t>
      </w:r>
      <w:r w:rsidR="00DC198D" w:rsidRPr="00F61780">
        <w:rPr>
          <w:rFonts w:ascii="Times New Roman" w:eastAsiaTheme="minorHAnsi" w:hAnsi="Times New Roman" w:cs="Times New Roman"/>
          <w:lang w:eastAsia="en-US"/>
        </w:rPr>
        <w:t xml:space="preserve">, </w:t>
      </w:r>
      <w:r w:rsidR="0067163C"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ec</w:t>
      </w:r>
      <w:r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onom</w:t>
      </w:r>
      <w:r w:rsidR="0067163C"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y</w:t>
      </w:r>
      <w:r w:rsidR="0067163C" w:rsidRPr="00F61780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pmr</w:t>
      </w:r>
      <w:proofErr w:type="spellEnd"/>
      <w:r w:rsidRPr="00F61780">
        <w:rPr>
          <w:rFonts w:ascii="Times New Roman" w:eastAsiaTheme="minorHAnsi" w:hAnsi="Times New Roman" w:cs="Times New Roman"/>
          <w:u w:val="single"/>
          <w:lang w:eastAsia="en-US"/>
        </w:rPr>
        <w:t>.</w:t>
      </w:r>
      <w:r w:rsidR="0067163C" w:rsidRPr="00F61780">
        <w:rPr>
          <w:rFonts w:ascii="Times New Roman" w:eastAsiaTheme="minorHAnsi" w:hAnsi="Times New Roman" w:cs="Times New Roman"/>
          <w:u w:val="single"/>
          <w:lang w:eastAsia="en-US"/>
        </w:rPr>
        <w:t>@</w:t>
      </w:r>
      <w:r w:rsidR="0067163C"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mail</w:t>
      </w:r>
      <w:r w:rsidRPr="00F61780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ru</w:t>
      </w:r>
      <w:proofErr w:type="spellEnd"/>
    </w:p>
    <w:p w:rsidR="00D446B2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1.9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 xml:space="preserve"> Степень регулирующего воздействия проекта акта: высокая/средняя</w:t>
      </w:r>
      <w:r w:rsidR="00D446B2" w:rsidRPr="00F61780">
        <w:rPr>
          <w:rFonts w:ascii="Times New Roman" w:eastAsiaTheme="minorHAnsi" w:hAnsi="Times New Roman" w:cs="Times New Roman"/>
          <w:u w:val="single"/>
          <w:lang w:eastAsia="en-US"/>
        </w:rPr>
        <w:t>/ низкая.</w:t>
      </w:r>
    </w:p>
    <w:p w:rsidR="00D446B2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1.10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. Обоснование отнесения проекта акта к определенной степени регулирующего воздействия.</w:t>
      </w:r>
    </w:p>
    <w:p w:rsidR="00DC198D" w:rsidRPr="00F61780" w:rsidRDefault="00DC198D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</w:rPr>
        <w:t xml:space="preserve">Проект акта </w:t>
      </w:r>
      <w:r w:rsidR="00F8375C" w:rsidRPr="00F61780">
        <w:rPr>
          <w:rFonts w:ascii="Times New Roman" w:hAnsi="Times New Roman" w:cs="Times New Roman"/>
        </w:rPr>
        <w:t xml:space="preserve">не </w:t>
      </w:r>
      <w:r w:rsidRPr="00F61780">
        <w:rPr>
          <w:rFonts w:ascii="Times New Roman" w:hAnsi="Times New Roman" w:cs="Times New Roman"/>
        </w:rPr>
        <w:t>содержит положения, изменяющие ранее предусмотренные норма</w:t>
      </w:r>
      <w:r w:rsidR="00F8375C" w:rsidRPr="00F61780">
        <w:rPr>
          <w:rFonts w:ascii="Times New Roman" w:hAnsi="Times New Roman" w:cs="Times New Roman"/>
        </w:rPr>
        <w:t>тивными правовыми актами Первомайского района</w:t>
      </w:r>
      <w:r w:rsidRPr="00F61780">
        <w:rPr>
          <w:rFonts w:ascii="Times New Roman" w:hAnsi="Times New Roman" w:cs="Times New Roman"/>
        </w:rPr>
        <w:t xml:space="preserve">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</w:t>
      </w:r>
      <w:r w:rsidR="00443508" w:rsidRPr="00F61780">
        <w:rPr>
          <w:rFonts w:ascii="Times New Roman" w:hAnsi="Times New Roman" w:cs="Times New Roman"/>
        </w:rPr>
        <w:t>Администрации Первомайского района</w:t>
      </w:r>
      <w:r w:rsidRPr="00F61780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</w:t>
      </w:r>
    </w:p>
    <w:p w:rsidR="00D446B2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1.11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. Срок проведения публичных консультаций, в течение которого разработчиком проекта нормативного правового акта принимаются предложения.</w:t>
      </w:r>
      <w:r w:rsidR="00443508" w:rsidRPr="00F61780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E83920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1.12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. Количество замечаний и предложений, полученных в связи с проведением публичных консультаций предлагаемого правового регулирования.</w:t>
      </w:r>
      <w:r w:rsidR="00443508" w:rsidRPr="00F61780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712470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lastRenderedPageBreak/>
        <w:t>2.1. Формулировка проблемы.</w:t>
      </w:r>
      <w:r w:rsidR="00712470" w:rsidRPr="00F6178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7A3BFF" w:rsidRPr="007A3BFF" w:rsidRDefault="007A3BFF" w:rsidP="007A3BFF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7A3BFF">
        <w:rPr>
          <w:rFonts w:ascii="Times New Roman" w:hAnsi="Times New Roman" w:cs="Times New Roman"/>
          <w:shd w:val="clear" w:color="auto" w:fill="FFFFFF"/>
        </w:rPr>
        <w:t>Настоящий порядок проведения Конкурса предпринимательских проектов «Успешный старт» на территории муниципального образования «Первомайский район» разработан в целях реализации мероприятия «Поддержка стартующего бизнеса» муниципальной программы «Развитие малого и среднего предпринимательства в Первомайском районе на 2024-2026 годы», утвержденной постановлением Администрации Первомайс</w:t>
      </w:r>
      <w:r>
        <w:rPr>
          <w:rFonts w:ascii="Times New Roman" w:hAnsi="Times New Roman" w:cs="Times New Roman"/>
          <w:shd w:val="clear" w:color="auto" w:fill="FFFFFF"/>
        </w:rPr>
        <w:t>кого района от 01.10.2023 № 217</w:t>
      </w:r>
    </w:p>
    <w:p w:rsidR="007A3BFF" w:rsidRDefault="007A3BFF" w:rsidP="007A3BFF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7A3BFF">
        <w:rPr>
          <w:rFonts w:ascii="Times New Roman" w:hAnsi="Times New Roman" w:cs="Times New Roman"/>
          <w:shd w:val="clear" w:color="auto" w:fill="FFFFFF"/>
        </w:rPr>
        <w:t>Цель Конкурса предпринимательских проектов «Успешный старт»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7A3BFF">
        <w:rPr>
          <w:rFonts w:ascii="Times New Roman" w:hAnsi="Times New Roman" w:cs="Times New Roman"/>
          <w:shd w:val="clear" w:color="auto" w:fill="FFFFFF"/>
        </w:rPr>
        <w:t>– финансовое обеспечения затрат в связи с производством и (или) реализацией товаров, выполнением работ, оказанием услуг, в рамках реализации предпринимательского проекта</w:t>
      </w:r>
    </w:p>
    <w:p w:rsidR="0083497D" w:rsidRDefault="00D446B2" w:rsidP="007A3BF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</w:p>
    <w:p w:rsidR="00497FAE" w:rsidRPr="00497FAE" w:rsidRDefault="00497FAE" w:rsidP="00497FAE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DA4FD1" w:rsidRPr="00F61780" w:rsidRDefault="005C23FC" w:rsidP="00BF7A5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2.3.1. 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</w:t>
      </w:r>
      <w:r w:rsidR="007A3BFF">
        <w:rPr>
          <w:rFonts w:ascii="Times New Roman" w:hAnsi="Times New Roman" w:cs="Times New Roman"/>
        </w:rPr>
        <w:t>осуществляющие деятельность не более двух лет на территории Первомайского района.</w:t>
      </w:r>
    </w:p>
    <w:p w:rsidR="00D446B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7A3BFF" w:rsidRPr="00F61780" w:rsidRDefault="007A3BFF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>Совершенствование действующего нормативного правового акта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2.5. Причины возникновения проблемы и факторы, поддерживающие ее существование.</w:t>
      </w:r>
    </w:p>
    <w:p w:rsidR="007A3BFF" w:rsidRPr="007A3BFF" w:rsidRDefault="007A3BFF" w:rsidP="007A3BF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Статья</w:t>
      </w:r>
      <w:r w:rsidRPr="007A3BFF">
        <w:rPr>
          <w:rFonts w:ascii="Times New Roman" w:hAnsi="Times New Roman" w:cs="Times New Roman"/>
        </w:rPr>
        <w:t xml:space="preserve">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 </w:t>
      </w:r>
    </w:p>
    <w:p w:rsidR="007A3BFF" w:rsidRPr="007A3BFF" w:rsidRDefault="007A3BFF" w:rsidP="007A3BF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Постановление</w:t>
      </w:r>
      <w:r w:rsidRPr="007A3BFF">
        <w:rPr>
          <w:rFonts w:ascii="Times New Roman" w:hAnsi="Times New Roman" w:cs="Times New Roman"/>
        </w:rPr>
        <w:t xml:space="preserve"> Правительства Российский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</w:p>
    <w:p w:rsidR="007A3BFF" w:rsidRPr="007A3BFF" w:rsidRDefault="007A3BFF" w:rsidP="007A3BF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</w:t>
      </w:r>
      <w:r w:rsidRPr="007A3BFF">
        <w:rPr>
          <w:rFonts w:ascii="Times New Roman" w:hAnsi="Times New Roman" w:cs="Times New Roman"/>
        </w:rPr>
        <w:t xml:space="preserve"> министерства финансов Российской Федерации от 29 сентября 2021 № 138н «Об утверждении Порядка проведения мониторинга достижения результатов предоставления субсидии, юридическим лицам, индивидуальным предпринимателям, физическим лицам-производителям товаров, работ, услуг», </w:t>
      </w:r>
    </w:p>
    <w:p w:rsidR="007A3BFF" w:rsidRDefault="007A3BFF" w:rsidP="007A3BF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Постановление</w:t>
      </w:r>
      <w:r w:rsidRPr="007A3BFF">
        <w:rPr>
          <w:rFonts w:ascii="Times New Roman" w:hAnsi="Times New Roman" w:cs="Times New Roman"/>
        </w:rPr>
        <w:t xml:space="preserve"> Администрации Томской области от 27 сентября 2009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</w:p>
    <w:p w:rsidR="002E5CAB" w:rsidRDefault="00D446B2" w:rsidP="007A3BF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2.7. Опыт решения аналогичных проблем в других субъектах Российской Федерации, иностранных государствах.</w:t>
      </w:r>
    </w:p>
    <w:p w:rsidR="007A3BFF" w:rsidRPr="00F61780" w:rsidRDefault="007A3BFF" w:rsidP="007A3BF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</w:t>
      </w:r>
    </w:p>
    <w:p w:rsidR="00395579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2.8. Иная информация о проблеме.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0" w:name="Par197"/>
      <w:bookmarkEnd w:id="0"/>
      <w:r w:rsidRPr="00F61780">
        <w:rPr>
          <w:rFonts w:ascii="Times New Roman" w:eastAsiaTheme="minorHAnsi" w:hAnsi="Times New Roman" w:cs="Times New Roman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9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2"/>
        <w:gridCol w:w="1559"/>
        <w:gridCol w:w="567"/>
        <w:gridCol w:w="709"/>
        <w:gridCol w:w="1287"/>
      </w:tblGrid>
      <w:tr w:rsidR="005C2349" w:rsidRPr="00F61780" w:rsidTr="008A0340">
        <w:trPr>
          <w:trHeight w:val="641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5C2349" w:rsidRPr="00F61780" w:rsidTr="008A0340">
        <w:trPr>
          <w:trHeight w:val="234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7A3BFF" w:rsidP="00497FA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порядка проведения районного конкурса предпринимательских проектов </w:t>
            </w:r>
            <w:r w:rsidR="001B70FE">
              <w:rPr>
                <w:rFonts w:ascii="Times New Roman" w:hAnsi="Times New Roman" w:cs="Times New Roman"/>
                <w:sz w:val="20"/>
                <w:szCs w:val="20"/>
              </w:rPr>
              <w:t>«Успешный старт»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8A034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момента принятия НПА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C2349" w:rsidRPr="00F61780" w:rsidTr="001B70FE">
        <w:trPr>
          <w:trHeight w:val="9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Цели предлагаемого правового регулирования (соответствует </w:t>
            </w:r>
            <w:hyperlink w:anchor="Par233" w:history="1">
              <w:r w:rsidRPr="00F61780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п. 3.1</w:t>
              </w:r>
            </w:hyperlink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Единица измерения индикаторов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Целевые значения индикаторов по годам</w:t>
            </w:r>
          </w:p>
        </w:tc>
      </w:tr>
      <w:tr w:rsidR="00CB5E51" w:rsidRPr="00F61780" w:rsidTr="001B70F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1" w:rsidRPr="00F61780" w:rsidRDefault="001B70F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порядка проведения конкурса предпринимательских проектов «Успешный старт»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1B70FE" w:rsidP="00BF7A5B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предпринимателей – получателей поддержки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1B70F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5C2349" w:rsidRPr="00F61780" w:rsidTr="001B70F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1B70FE" w:rsidP="00BF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Конкурсной комиссии и ее состава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1B70FE" w:rsidP="00BF7A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заседаний конкурсной комиссии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1B70F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1B70F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1" w:name="Par233"/>
      <w:bookmarkEnd w:id="1"/>
      <w:r w:rsidRPr="00F61780">
        <w:rPr>
          <w:rFonts w:ascii="Times New Roman" w:eastAsiaTheme="minorHAnsi" w:hAnsi="Times New Roman" w:cs="Times New Roman"/>
          <w:lang w:eastAsia="en-US"/>
        </w:rPr>
        <w:t>3.1. Методы расчета индикаторов достижения целей предлагаемого правового регулирования, источники информации для расчетов.</w:t>
      </w:r>
    </w:p>
    <w:p w:rsidR="00CB5E51" w:rsidRPr="00F61780" w:rsidRDefault="008A0340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6A6B5A" w:rsidRPr="00F61780" w:rsidRDefault="006A6B5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 установлены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236"/>
      <w:bookmarkEnd w:id="2"/>
      <w:r w:rsidRPr="00F61780">
        <w:rPr>
          <w:rFonts w:ascii="Times New Roman" w:eastAsiaTheme="minorHAnsi" w:hAnsi="Times New Roman" w:cs="Times New Roman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W w:w="93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55"/>
        <w:gridCol w:w="1215"/>
      </w:tblGrid>
      <w:tr w:rsidR="001514C9" w:rsidRPr="00F61780" w:rsidTr="00497FAE">
        <w:trPr>
          <w:trHeight w:val="52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участников группы</w:t>
            </w:r>
          </w:p>
        </w:tc>
      </w:tr>
      <w:tr w:rsidR="001514C9" w:rsidRPr="00F61780" w:rsidTr="00497FAE">
        <w:trPr>
          <w:trHeight w:val="52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1" w:rsidRPr="00F61780" w:rsidRDefault="001B70FE" w:rsidP="00BF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0FE">
              <w:rPr>
                <w:rFonts w:ascii="Times New Roman" w:hAnsi="Times New Roman" w:cs="Times New Roman"/>
                <w:sz w:val="20"/>
                <w:szCs w:val="20"/>
              </w:rPr>
              <w:t>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осуществляющие деятельность не более двух лет на территории Первомайского района.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4" w:rsidRPr="00F61780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F61780" w:rsidRDefault="00D446B2" w:rsidP="008A03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5. Сведения о дополнительн</w:t>
      </w:r>
      <w:r w:rsidR="00F73ABA" w:rsidRPr="00F61780">
        <w:rPr>
          <w:rFonts w:ascii="Times New Roman" w:eastAsiaTheme="minorHAnsi" w:hAnsi="Times New Roman" w:cs="Times New Roman"/>
          <w:lang w:eastAsia="en-US"/>
        </w:rPr>
        <w:t>ых расходах (доходах) местного</w:t>
      </w:r>
      <w:r w:rsidRPr="00F61780">
        <w:rPr>
          <w:rFonts w:ascii="Times New Roman" w:eastAsiaTheme="minorHAnsi" w:hAnsi="Times New Roman" w:cs="Times New Roman"/>
          <w:lang w:eastAsia="en-US"/>
        </w:rPr>
        <w:t xml:space="preserve"> бюджета, связанных с введением предлагаемого правового регулирования.</w:t>
      </w:r>
    </w:p>
    <w:p w:rsidR="00BD48F5" w:rsidRPr="00F61780" w:rsidRDefault="001B7E14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F61780" w:rsidRDefault="00D446B2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418"/>
        <w:gridCol w:w="1134"/>
      </w:tblGrid>
      <w:tr w:rsidR="001514C9" w:rsidRPr="00F61780" w:rsidTr="00BF7A5B">
        <w:trPr>
          <w:trHeight w:val="165"/>
        </w:trPr>
        <w:tc>
          <w:tcPr>
            <w:tcW w:w="4395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ind w:right="-6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Группы потенциальных адресатов предлагаемого правового регулирования (соответствует </w:t>
            </w:r>
            <w:hyperlink w:anchor="Par236" w:history="1">
              <w:r w:rsidRPr="00F61780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пункту 4</w:t>
              </w:r>
            </w:hyperlink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51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Новые обязанности, запреты и ограничения, изменения существующих обязанностей, запретов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418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134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Количественная оценка, руб.</w:t>
            </w:r>
          </w:p>
        </w:tc>
      </w:tr>
      <w:tr w:rsidR="00CB5E51" w:rsidRPr="00F61780" w:rsidTr="00BF7A5B">
        <w:trPr>
          <w:trHeight w:val="658"/>
        </w:trPr>
        <w:tc>
          <w:tcPr>
            <w:tcW w:w="4395" w:type="dxa"/>
          </w:tcPr>
          <w:p w:rsidR="00CB5E51" w:rsidRPr="00F61780" w:rsidRDefault="001B70FE" w:rsidP="008A0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70FE">
              <w:rPr>
                <w:rFonts w:ascii="Times New Roman" w:hAnsi="Times New Roman" w:cs="Times New Roman"/>
                <w:sz w:val="20"/>
                <w:szCs w:val="20"/>
              </w:rPr>
              <w:t>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осуществляющие деятельность не более двух лет на территории Первомайского района.</w:t>
            </w:r>
          </w:p>
        </w:tc>
        <w:tc>
          <w:tcPr>
            <w:tcW w:w="2551" w:type="dxa"/>
          </w:tcPr>
          <w:p w:rsidR="00CB5E51" w:rsidRPr="00F61780" w:rsidRDefault="001B70FE" w:rsidP="008A034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создание новых рабочих мест</w:t>
            </w:r>
          </w:p>
        </w:tc>
        <w:tc>
          <w:tcPr>
            <w:tcW w:w="1418" w:type="dxa"/>
          </w:tcPr>
          <w:p w:rsidR="00CB5E51" w:rsidRPr="00F61780" w:rsidRDefault="001B70FE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B5E51" w:rsidRPr="00F61780" w:rsidRDefault="00CB5E51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lastRenderedPageBreak/>
        <w:t>6.1. Издержки и выгоды адресатов предлагаемого правового регулирования, не поддающиеся количественной оценке.</w:t>
      </w:r>
    </w:p>
    <w:p w:rsidR="00703633" w:rsidRPr="00F61780" w:rsidRDefault="00703633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95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5"/>
        <w:gridCol w:w="1999"/>
        <w:gridCol w:w="1857"/>
        <w:gridCol w:w="1949"/>
      </w:tblGrid>
      <w:tr w:rsidR="001514C9" w:rsidRPr="00F61780" w:rsidTr="00B252FE">
        <w:trPr>
          <w:trHeight w:val="87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Виды рисков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ind w:right="-202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Методы контроля рисков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контроля рисков (полный/частичный/отсутствует)</w:t>
            </w:r>
          </w:p>
        </w:tc>
      </w:tr>
      <w:tr w:rsidR="00D446B2" w:rsidRPr="00F61780" w:rsidTr="00C02707">
        <w:trPr>
          <w:trHeight w:val="31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выявлено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1514C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F61780" w:rsidRDefault="00D446B2" w:rsidP="00BF7A5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F61780" w:rsidRDefault="00D446B2" w:rsidP="00497FAE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8. Сравнение возможных вариантов решения проблемы.</w:t>
      </w:r>
    </w:p>
    <w:tbl>
      <w:tblPr>
        <w:tblW w:w="95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612"/>
      </w:tblGrid>
      <w:tr w:rsidR="001514C9" w:rsidRPr="00F61780" w:rsidTr="00F61780">
        <w:trPr>
          <w:trHeight w:val="24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612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2</w:t>
            </w:r>
          </w:p>
        </w:tc>
      </w:tr>
      <w:tr w:rsidR="001514C9" w:rsidRPr="00F61780" w:rsidTr="00F61780">
        <w:trPr>
          <w:trHeight w:val="24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417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Принятие нормативного правового акта</w:t>
            </w:r>
          </w:p>
        </w:tc>
        <w:tc>
          <w:tcPr>
            <w:tcW w:w="1612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бездействие</w:t>
            </w:r>
          </w:p>
        </w:tc>
      </w:tr>
      <w:tr w:rsidR="001514C9" w:rsidRPr="00F61780" w:rsidTr="00F61780">
        <w:trPr>
          <w:trHeight w:val="415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17" w:type="dxa"/>
          </w:tcPr>
          <w:p w:rsidR="00407B65" w:rsidRPr="00F61780" w:rsidRDefault="00497FAE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12" w:type="dxa"/>
          </w:tcPr>
          <w:p w:rsidR="00407B65" w:rsidRPr="00F61780" w:rsidRDefault="00CB5E51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14C9" w:rsidRPr="00F61780" w:rsidTr="00F61780">
        <w:trPr>
          <w:trHeight w:val="553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407B65" w:rsidRPr="00F61780" w:rsidRDefault="00BF7A5B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выявлено</w:t>
            </w:r>
          </w:p>
        </w:tc>
        <w:tc>
          <w:tcPr>
            <w:tcW w:w="1612" w:type="dxa"/>
          </w:tcPr>
          <w:p w:rsidR="00407B65" w:rsidRPr="00F61780" w:rsidRDefault="0039557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14C9" w:rsidRPr="00F61780" w:rsidTr="00F61780">
        <w:trPr>
          <w:trHeight w:val="22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8.4. Оцен</w:t>
            </w:r>
            <w:r w:rsidR="00041B88"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 расходов (доходов) местного</w:t>
            </w: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бюджета,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407B65" w:rsidRPr="00F61780" w:rsidRDefault="008A0340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12" w:type="dxa"/>
          </w:tcPr>
          <w:p w:rsidR="00407B65" w:rsidRPr="00F61780" w:rsidRDefault="00395579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14C9" w:rsidRPr="00F61780" w:rsidTr="00F61780">
        <w:trPr>
          <w:trHeight w:val="405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8.5. Оценка возможности достижения заявленных целей регулирования (</w:t>
            </w:r>
            <w:hyperlink w:anchor="Par197" w:history="1">
              <w:r w:rsidRPr="00F61780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раздел 3</w:t>
              </w:r>
            </w:hyperlink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</w:tcPr>
          <w:p w:rsidR="00407B65" w:rsidRPr="00F61780" w:rsidRDefault="00F6178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утверждение тарифов</w:t>
            </w:r>
          </w:p>
        </w:tc>
        <w:tc>
          <w:tcPr>
            <w:tcW w:w="1612" w:type="dxa"/>
          </w:tcPr>
          <w:p w:rsidR="00407B65" w:rsidRPr="00F61780" w:rsidRDefault="00F6178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бездействие</w:t>
            </w:r>
          </w:p>
        </w:tc>
      </w:tr>
      <w:tr w:rsidR="001514C9" w:rsidRPr="00F61780" w:rsidTr="00F61780">
        <w:trPr>
          <w:trHeight w:val="24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417" w:type="dxa"/>
          </w:tcPr>
          <w:p w:rsidR="00407B65" w:rsidRPr="00F61780" w:rsidRDefault="0039557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12" w:type="dxa"/>
          </w:tcPr>
          <w:p w:rsidR="00407B65" w:rsidRPr="00F61780" w:rsidRDefault="001B70F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8.7. Обоснование выбора предпочтительного варианта решения выявленной проблемы.</w:t>
      </w:r>
    </w:p>
    <w:p w:rsidR="00407B65" w:rsidRPr="00F61780" w:rsidRDefault="00041B88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 xml:space="preserve">Вариант 1 является предпочтительным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8.8. Детальное описание предлагаемого варианта решения проблемы.</w:t>
      </w:r>
    </w:p>
    <w:p w:rsidR="00497FAE" w:rsidRDefault="001B70FE" w:rsidP="00BF7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Утверждение порядка проведения конкурса предпринимательских проектов «Успешный старт» </w:t>
      </w:r>
    </w:p>
    <w:p w:rsidR="001B70FE" w:rsidRDefault="001B70FE" w:rsidP="00BF7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Утверждение конкурсной комисии</w:t>
      </w:r>
      <w:bookmarkStart w:id="3" w:name="_GoBack"/>
      <w:bookmarkEnd w:id="3"/>
    </w:p>
    <w:p w:rsidR="00D446B2" w:rsidRPr="00F61780" w:rsidRDefault="00D446B2" w:rsidP="00BF7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61780">
        <w:rPr>
          <w:rFonts w:eastAsiaTheme="minorHAnsi"/>
          <w:sz w:val="22"/>
          <w:szCs w:val="22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110B4A" w:rsidRPr="00F61780" w:rsidRDefault="00110B4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9.1. Предполагаемая дата вступления в силу нормативного правового акта.</w:t>
      </w:r>
    </w:p>
    <w:p w:rsidR="005C2349" w:rsidRPr="00F61780" w:rsidRDefault="005C2349" w:rsidP="00BF7A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>С даты официального опубликования.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</w:r>
    </w:p>
    <w:p w:rsidR="0076725B" w:rsidRPr="00F61780" w:rsidRDefault="007672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(нет).</w:t>
      </w:r>
    </w:p>
    <w:p w:rsidR="00223527" w:rsidRPr="00BF7A5B" w:rsidRDefault="007672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нет</w:t>
      </w:r>
    </w:p>
    <w:sectPr w:rsidR="00223527" w:rsidRPr="00BF7A5B" w:rsidSect="00F6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6A587FB0"/>
    <w:multiLevelType w:val="multilevel"/>
    <w:tmpl w:val="AF946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8716802"/>
    <w:multiLevelType w:val="hybridMultilevel"/>
    <w:tmpl w:val="E254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B2"/>
    <w:rsid w:val="00005A3B"/>
    <w:rsid w:val="00041B88"/>
    <w:rsid w:val="00110B4A"/>
    <w:rsid w:val="001514C9"/>
    <w:rsid w:val="00196BAB"/>
    <w:rsid w:val="001B70FE"/>
    <w:rsid w:val="001B7E14"/>
    <w:rsid w:val="002159C6"/>
    <w:rsid w:val="00223527"/>
    <w:rsid w:val="002957F4"/>
    <w:rsid w:val="002E5CAB"/>
    <w:rsid w:val="002F39D0"/>
    <w:rsid w:val="002F76FD"/>
    <w:rsid w:val="00395579"/>
    <w:rsid w:val="003D6655"/>
    <w:rsid w:val="003E0662"/>
    <w:rsid w:val="00407B65"/>
    <w:rsid w:val="00443508"/>
    <w:rsid w:val="00497FAE"/>
    <w:rsid w:val="004A4728"/>
    <w:rsid w:val="00514118"/>
    <w:rsid w:val="005C1CA9"/>
    <w:rsid w:val="005C2349"/>
    <w:rsid w:val="005C23FC"/>
    <w:rsid w:val="005E26A8"/>
    <w:rsid w:val="0066075F"/>
    <w:rsid w:val="0067163C"/>
    <w:rsid w:val="006A6B5A"/>
    <w:rsid w:val="00701189"/>
    <w:rsid w:val="00703633"/>
    <w:rsid w:val="00712470"/>
    <w:rsid w:val="0073553E"/>
    <w:rsid w:val="007633C6"/>
    <w:rsid w:val="0076725B"/>
    <w:rsid w:val="007A3BFF"/>
    <w:rsid w:val="008049FF"/>
    <w:rsid w:val="008160AC"/>
    <w:rsid w:val="0083497D"/>
    <w:rsid w:val="008A0340"/>
    <w:rsid w:val="0096405C"/>
    <w:rsid w:val="00975F18"/>
    <w:rsid w:val="009B652E"/>
    <w:rsid w:val="00A17B25"/>
    <w:rsid w:val="00A6053B"/>
    <w:rsid w:val="00A769EE"/>
    <w:rsid w:val="00AE3D2A"/>
    <w:rsid w:val="00B061D4"/>
    <w:rsid w:val="00B252FE"/>
    <w:rsid w:val="00B413E7"/>
    <w:rsid w:val="00BC1D2F"/>
    <w:rsid w:val="00BC7C2E"/>
    <w:rsid w:val="00BD48F5"/>
    <w:rsid w:val="00BF6B44"/>
    <w:rsid w:val="00BF7A5B"/>
    <w:rsid w:val="00C0247E"/>
    <w:rsid w:val="00C02707"/>
    <w:rsid w:val="00CB5E51"/>
    <w:rsid w:val="00CF6B02"/>
    <w:rsid w:val="00D121C8"/>
    <w:rsid w:val="00D346A1"/>
    <w:rsid w:val="00D446B2"/>
    <w:rsid w:val="00D56B30"/>
    <w:rsid w:val="00D765F0"/>
    <w:rsid w:val="00D86643"/>
    <w:rsid w:val="00DA4FD1"/>
    <w:rsid w:val="00DC198D"/>
    <w:rsid w:val="00E83920"/>
    <w:rsid w:val="00EA2045"/>
    <w:rsid w:val="00EC2D3B"/>
    <w:rsid w:val="00F2422F"/>
    <w:rsid w:val="00F61780"/>
    <w:rsid w:val="00F73ABA"/>
    <w:rsid w:val="00F8375C"/>
    <w:rsid w:val="00F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DE54"/>
  <w15:docId w15:val="{565B4AA2-CA9B-4CA9-8C03-55747CD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  <w:style w:type="paragraph" w:styleId="a4">
    <w:name w:val="Normal (Web)"/>
    <w:basedOn w:val="a"/>
    <w:uiPriority w:val="99"/>
    <w:unhideWhenUsed/>
    <w:rsid w:val="00F8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375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8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2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6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C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078F-1632-4F50-B9AC-0A1C4D56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2021-12-20T05:38:00Z</cp:lastPrinted>
  <dcterms:created xsi:type="dcterms:W3CDTF">2024-05-08T03:01:00Z</dcterms:created>
  <dcterms:modified xsi:type="dcterms:W3CDTF">2024-05-08T03:01:00Z</dcterms:modified>
</cp:coreProperties>
</file>