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5149AC" w:rsidRDefault="0003085A" w:rsidP="0003085A">
      <w:pPr>
        <w:tabs>
          <w:tab w:val="left" w:pos="6105"/>
        </w:tabs>
        <w:jc w:val="center"/>
        <w:rPr>
          <w:rFonts w:ascii="Times New Roman" w:hAnsi="Times New Roman" w:cs="Times New Roman"/>
          <w:b/>
          <w:sz w:val="32"/>
          <w:szCs w:val="32"/>
        </w:rPr>
      </w:pPr>
      <w:r w:rsidRPr="005149AC">
        <w:rPr>
          <w:rFonts w:ascii="Times New Roman" w:hAnsi="Times New Roman" w:cs="Times New Roman"/>
          <w:b/>
          <w:sz w:val="32"/>
          <w:szCs w:val="32"/>
        </w:rPr>
        <w:t>Контрольно-счетный орган  Первомайского района</w:t>
      </w:r>
    </w:p>
    <w:p w:rsidR="0003085A" w:rsidRPr="005149AC" w:rsidRDefault="0003085A" w:rsidP="0003085A">
      <w:pPr>
        <w:jc w:val="center"/>
        <w:rPr>
          <w:rFonts w:ascii="Times New Roman" w:hAnsi="Times New Roman" w:cs="Times New Roman"/>
        </w:rPr>
      </w:pPr>
      <w:r w:rsidRPr="005149AC">
        <w:rPr>
          <w:rFonts w:ascii="Times New Roman" w:hAnsi="Times New Roman" w:cs="Times New Roman"/>
          <w:sz w:val="16"/>
          <w:szCs w:val="16"/>
        </w:rPr>
        <w:t>636930, Томская область,   Первомайский район,   с.</w:t>
      </w:r>
      <w:r w:rsidR="00752957" w:rsidRPr="005149AC">
        <w:rPr>
          <w:rFonts w:ascii="Times New Roman" w:hAnsi="Times New Roman" w:cs="Times New Roman"/>
          <w:sz w:val="16"/>
          <w:szCs w:val="16"/>
        </w:rPr>
        <w:t xml:space="preserve"> </w:t>
      </w:r>
      <w:r w:rsidRPr="005149AC">
        <w:rPr>
          <w:rFonts w:ascii="Times New Roman" w:hAnsi="Times New Roman" w:cs="Times New Roman"/>
          <w:sz w:val="16"/>
          <w:szCs w:val="16"/>
        </w:rPr>
        <w:t>Первомайское, ул. Ленинская, д.38,   тел.</w:t>
      </w:r>
      <w:r w:rsidR="00B14226" w:rsidRPr="005149AC">
        <w:rPr>
          <w:rFonts w:ascii="Times New Roman" w:hAnsi="Times New Roman" w:cs="Times New Roman"/>
          <w:sz w:val="16"/>
          <w:szCs w:val="16"/>
        </w:rPr>
        <w:t>/факс</w:t>
      </w:r>
      <w:r w:rsidRPr="005149AC">
        <w:rPr>
          <w:rFonts w:ascii="Times New Roman" w:hAnsi="Times New Roman" w:cs="Times New Roman"/>
          <w:sz w:val="16"/>
          <w:szCs w:val="16"/>
        </w:rPr>
        <w:t xml:space="preserve"> 8(38245) 21686</w:t>
      </w:r>
    </w:p>
    <w:p w:rsidR="0003085A" w:rsidRPr="005149AC" w:rsidRDefault="0003085A" w:rsidP="0003085A">
      <w:pPr>
        <w:pBdr>
          <w:top w:val="double" w:sz="12" w:space="4" w:color="auto"/>
        </w:pBdr>
        <w:spacing w:before="120"/>
        <w:rPr>
          <w:rFonts w:ascii="Times New Roman" w:hAnsi="Times New Roman" w:cs="Times New Roman"/>
          <w:sz w:val="16"/>
        </w:rPr>
      </w:pPr>
    </w:p>
    <w:p w:rsidR="00733E01" w:rsidRPr="005149AC" w:rsidRDefault="00733E01" w:rsidP="00733E01">
      <w:pPr>
        <w:pStyle w:val="2"/>
        <w:spacing w:before="0"/>
        <w:jc w:val="center"/>
        <w:rPr>
          <w:rFonts w:ascii="Times New Roman" w:hAnsi="Times New Roman" w:cs="Times New Roman"/>
          <w:color w:val="auto"/>
          <w:sz w:val="28"/>
          <w:szCs w:val="28"/>
        </w:rPr>
      </w:pPr>
      <w:r w:rsidRPr="005149AC">
        <w:rPr>
          <w:rFonts w:ascii="Times New Roman" w:hAnsi="Times New Roman" w:cs="Times New Roman"/>
          <w:color w:val="auto"/>
          <w:sz w:val="28"/>
          <w:szCs w:val="28"/>
        </w:rPr>
        <w:t>Заключение</w:t>
      </w:r>
    </w:p>
    <w:p w:rsidR="00752957" w:rsidRPr="005149AC" w:rsidRDefault="00733E01" w:rsidP="00752957">
      <w:pPr>
        <w:pStyle w:val="2"/>
        <w:spacing w:before="0"/>
        <w:jc w:val="center"/>
        <w:rPr>
          <w:rFonts w:ascii="Times New Roman" w:hAnsi="Times New Roman" w:cs="Times New Roman"/>
          <w:color w:val="auto"/>
          <w:sz w:val="28"/>
          <w:szCs w:val="28"/>
        </w:rPr>
      </w:pPr>
      <w:r w:rsidRPr="005149AC">
        <w:rPr>
          <w:rFonts w:ascii="Times New Roman" w:hAnsi="Times New Roman" w:cs="Times New Roman"/>
          <w:color w:val="auto"/>
          <w:sz w:val="28"/>
          <w:szCs w:val="28"/>
        </w:rPr>
        <w:t xml:space="preserve">по результатам </w:t>
      </w:r>
      <w:r w:rsidRPr="005149AC">
        <w:rPr>
          <w:rFonts w:ascii="Times New Roman" w:hAnsi="Times New Roman" w:cs="Times New Roman"/>
          <w:sz w:val="28"/>
          <w:szCs w:val="28"/>
        </w:rPr>
        <w:t xml:space="preserve"> </w:t>
      </w:r>
      <w:r w:rsidRPr="005149AC">
        <w:rPr>
          <w:rFonts w:ascii="Times New Roman" w:hAnsi="Times New Roman" w:cs="Times New Roman"/>
          <w:color w:val="auto"/>
          <w:sz w:val="28"/>
          <w:szCs w:val="28"/>
        </w:rPr>
        <w:t xml:space="preserve"> внешней проверки </w:t>
      </w:r>
      <w:r w:rsidR="00752957" w:rsidRPr="005149AC">
        <w:rPr>
          <w:rFonts w:ascii="Times New Roman" w:hAnsi="Times New Roman" w:cs="Times New Roman"/>
          <w:color w:val="auto"/>
          <w:sz w:val="28"/>
          <w:szCs w:val="28"/>
        </w:rPr>
        <w:t xml:space="preserve"> годового отчета об исполнении бюджета   </w:t>
      </w:r>
      <w:r w:rsidR="00BA7EA3" w:rsidRPr="005149AC">
        <w:rPr>
          <w:rFonts w:ascii="Times New Roman" w:hAnsi="Times New Roman" w:cs="Times New Roman"/>
          <w:color w:val="auto"/>
          <w:sz w:val="28"/>
          <w:szCs w:val="28"/>
        </w:rPr>
        <w:t xml:space="preserve">Комсомольского </w:t>
      </w:r>
      <w:r w:rsidR="00752957" w:rsidRPr="005149AC">
        <w:rPr>
          <w:rFonts w:ascii="Times New Roman" w:hAnsi="Times New Roman" w:cs="Times New Roman"/>
          <w:color w:val="auto"/>
          <w:sz w:val="28"/>
          <w:szCs w:val="28"/>
        </w:rPr>
        <w:t xml:space="preserve"> сельско</w:t>
      </w:r>
      <w:r w:rsidR="00B0380B" w:rsidRPr="005149AC">
        <w:rPr>
          <w:rFonts w:ascii="Times New Roman" w:hAnsi="Times New Roman" w:cs="Times New Roman"/>
          <w:color w:val="auto"/>
          <w:sz w:val="28"/>
          <w:szCs w:val="28"/>
        </w:rPr>
        <w:t>го</w:t>
      </w:r>
      <w:r w:rsidR="00752957" w:rsidRPr="005149AC">
        <w:rPr>
          <w:rFonts w:ascii="Times New Roman" w:hAnsi="Times New Roman" w:cs="Times New Roman"/>
          <w:color w:val="auto"/>
          <w:sz w:val="28"/>
          <w:szCs w:val="28"/>
        </w:rPr>
        <w:t xml:space="preserve"> поселени</w:t>
      </w:r>
      <w:r w:rsidR="00B0380B" w:rsidRPr="005149AC">
        <w:rPr>
          <w:rFonts w:ascii="Times New Roman" w:hAnsi="Times New Roman" w:cs="Times New Roman"/>
          <w:color w:val="auto"/>
          <w:sz w:val="28"/>
          <w:szCs w:val="28"/>
        </w:rPr>
        <w:t>я</w:t>
      </w:r>
      <w:r w:rsidR="00701EA3" w:rsidRPr="005149AC">
        <w:rPr>
          <w:rFonts w:ascii="Times New Roman" w:hAnsi="Times New Roman" w:cs="Times New Roman"/>
          <w:color w:val="auto"/>
          <w:sz w:val="28"/>
          <w:szCs w:val="28"/>
        </w:rPr>
        <w:t xml:space="preserve"> </w:t>
      </w:r>
      <w:r w:rsidR="00752957" w:rsidRPr="005149AC">
        <w:rPr>
          <w:rFonts w:ascii="Times New Roman" w:hAnsi="Times New Roman" w:cs="Times New Roman"/>
          <w:color w:val="auto"/>
          <w:sz w:val="28"/>
          <w:szCs w:val="28"/>
        </w:rPr>
        <w:t xml:space="preserve"> за 201</w:t>
      </w:r>
      <w:r w:rsidR="008868FF" w:rsidRPr="005149AC">
        <w:rPr>
          <w:rFonts w:ascii="Times New Roman" w:hAnsi="Times New Roman" w:cs="Times New Roman"/>
          <w:color w:val="auto"/>
          <w:sz w:val="28"/>
          <w:szCs w:val="28"/>
        </w:rPr>
        <w:t>5</w:t>
      </w:r>
      <w:r w:rsidR="00752957" w:rsidRPr="005149AC">
        <w:rPr>
          <w:rFonts w:ascii="Times New Roman" w:hAnsi="Times New Roman" w:cs="Times New Roman"/>
          <w:color w:val="auto"/>
          <w:sz w:val="28"/>
          <w:szCs w:val="28"/>
        </w:rPr>
        <w:t xml:space="preserve"> год</w:t>
      </w:r>
    </w:p>
    <w:p w:rsidR="00752957" w:rsidRPr="005149AC" w:rsidRDefault="008868FF" w:rsidP="00752957">
      <w:pPr>
        <w:rPr>
          <w:rFonts w:ascii="Times New Roman" w:hAnsi="Times New Roman" w:cs="Times New Roman"/>
          <w:sz w:val="24"/>
          <w:szCs w:val="24"/>
        </w:rPr>
      </w:pPr>
      <w:r w:rsidRPr="005149AC">
        <w:rPr>
          <w:rFonts w:ascii="Times New Roman" w:hAnsi="Times New Roman" w:cs="Times New Roman"/>
          <w:sz w:val="24"/>
          <w:szCs w:val="24"/>
        </w:rPr>
        <w:t>14</w:t>
      </w:r>
      <w:r w:rsidR="00BA7EA3" w:rsidRPr="005149AC">
        <w:rPr>
          <w:rFonts w:ascii="Times New Roman" w:hAnsi="Times New Roman" w:cs="Times New Roman"/>
          <w:sz w:val="24"/>
          <w:szCs w:val="24"/>
        </w:rPr>
        <w:t xml:space="preserve"> </w:t>
      </w:r>
      <w:r w:rsidR="00752957" w:rsidRPr="005149AC">
        <w:rPr>
          <w:rFonts w:ascii="Times New Roman" w:hAnsi="Times New Roman" w:cs="Times New Roman"/>
          <w:sz w:val="24"/>
          <w:szCs w:val="24"/>
        </w:rPr>
        <w:t xml:space="preserve"> апреля 201</w:t>
      </w:r>
      <w:r w:rsidRPr="005149AC">
        <w:rPr>
          <w:rFonts w:ascii="Times New Roman" w:hAnsi="Times New Roman" w:cs="Times New Roman"/>
          <w:sz w:val="24"/>
          <w:szCs w:val="24"/>
        </w:rPr>
        <w:t>6</w:t>
      </w:r>
      <w:r w:rsidR="00752957" w:rsidRPr="005149AC">
        <w:rPr>
          <w:rFonts w:ascii="Times New Roman" w:hAnsi="Times New Roman" w:cs="Times New Roman"/>
          <w:sz w:val="24"/>
          <w:szCs w:val="24"/>
        </w:rPr>
        <w:t xml:space="preserve"> г.</w:t>
      </w:r>
    </w:p>
    <w:p w:rsidR="007F4217" w:rsidRPr="005149AC" w:rsidRDefault="007F4217" w:rsidP="00F40783">
      <w:pPr>
        <w:pStyle w:val="a6"/>
        <w:spacing w:before="0" w:beforeAutospacing="0" w:after="0" w:afterAutospacing="0" w:line="276" w:lineRule="auto"/>
        <w:ind w:firstLine="709"/>
        <w:jc w:val="both"/>
        <w:rPr>
          <w:color w:val="0D0D0D"/>
        </w:rPr>
      </w:pPr>
      <w:r w:rsidRPr="005149AC">
        <w:rPr>
          <w:color w:val="0D0D0D"/>
        </w:rPr>
        <w:t>Заключение на годовой отчет администрации   Комсомольского сельского поселения Первомайского района Томской области об исполнении бюджета муниципального образования «Комсомольское сельское поселение» Первомайского района Томской области за 201</w:t>
      </w:r>
      <w:r w:rsidR="008868FF" w:rsidRPr="005149AC">
        <w:rPr>
          <w:color w:val="0D0D0D"/>
        </w:rPr>
        <w:t>5</w:t>
      </w:r>
      <w:r w:rsidRPr="005149AC">
        <w:rPr>
          <w:color w:val="0D0D0D"/>
        </w:rPr>
        <w:t xml:space="preserve"> год  подготовлено в соответствии с требованиями Бюджетного кодекса РФ (ст.ст. 264.4, 264.5), Положения о Контрольно-счетном органе  Первомайского   района, в рамках заключённого  Соглашения о передаче Контрольно-счетному органу Первомайского района полномочий  контрольно-счетного органа Комсомольского   сельского поселения по осуществлению внешнего муниципального финансового контроля от 2</w:t>
      </w:r>
      <w:r w:rsidR="008868FF" w:rsidRPr="005149AC">
        <w:rPr>
          <w:color w:val="0D0D0D"/>
        </w:rPr>
        <w:t>5</w:t>
      </w:r>
      <w:r w:rsidRPr="005149AC">
        <w:rPr>
          <w:color w:val="0D0D0D"/>
        </w:rPr>
        <w:t xml:space="preserve"> декабря  201</w:t>
      </w:r>
      <w:r w:rsidR="008868FF" w:rsidRPr="005149AC">
        <w:rPr>
          <w:color w:val="0D0D0D"/>
        </w:rPr>
        <w:t>2</w:t>
      </w:r>
      <w:r w:rsidRPr="005149AC">
        <w:rPr>
          <w:color w:val="0D0D0D"/>
        </w:rPr>
        <w:t xml:space="preserve"> года.</w:t>
      </w:r>
    </w:p>
    <w:p w:rsidR="007F4217" w:rsidRPr="005149AC" w:rsidRDefault="007F4217" w:rsidP="00F40783">
      <w:pPr>
        <w:pStyle w:val="a6"/>
        <w:spacing w:before="0" w:beforeAutospacing="0" w:after="0" w:afterAutospacing="0" w:line="276" w:lineRule="auto"/>
        <w:ind w:firstLine="709"/>
        <w:jc w:val="both"/>
        <w:rPr>
          <w:color w:val="0D0D0D"/>
        </w:rPr>
      </w:pPr>
      <w:r w:rsidRPr="005149AC">
        <w:rPr>
          <w:color w:val="0D0D0D"/>
        </w:rPr>
        <w:t>Внешняя проверка  годового отчета  о исполнении бюджета муниципального образования «Комсомольское сельское поселение» Первомайского района Томской области за 201</w:t>
      </w:r>
      <w:r w:rsidR="008868FF" w:rsidRPr="005149AC">
        <w:rPr>
          <w:color w:val="0D0D0D"/>
        </w:rPr>
        <w:t>5</w:t>
      </w:r>
      <w:r w:rsidRPr="005149AC">
        <w:rPr>
          <w:color w:val="0D0D0D"/>
        </w:rPr>
        <w:t xml:space="preserve"> проводилась с  </w:t>
      </w:r>
      <w:r w:rsidR="008868FF" w:rsidRPr="005149AC">
        <w:rPr>
          <w:color w:val="0D0D0D"/>
        </w:rPr>
        <w:t>12</w:t>
      </w:r>
      <w:r w:rsidRPr="005149AC">
        <w:rPr>
          <w:color w:val="0D0D0D"/>
        </w:rPr>
        <w:t xml:space="preserve">  апреля по </w:t>
      </w:r>
      <w:r w:rsidR="008868FF" w:rsidRPr="005149AC">
        <w:rPr>
          <w:color w:val="0D0D0D"/>
        </w:rPr>
        <w:t>1</w:t>
      </w:r>
      <w:r w:rsidR="005149AC">
        <w:rPr>
          <w:color w:val="0D0D0D"/>
        </w:rPr>
        <w:t>4</w:t>
      </w:r>
      <w:r w:rsidRPr="005149AC">
        <w:rPr>
          <w:color w:val="0D0D0D"/>
        </w:rPr>
        <w:t xml:space="preserve">  апреля 201</w:t>
      </w:r>
      <w:r w:rsidR="008868FF" w:rsidRPr="005149AC">
        <w:rPr>
          <w:color w:val="0D0D0D"/>
        </w:rPr>
        <w:t>6</w:t>
      </w:r>
      <w:r w:rsidRPr="005149AC">
        <w:rPr>
          <w:color w:val="0D0D0D"/>
        </w:rPr>
        <w:t xml:space="preserve"> года.</w:t>
      </w:r>
    </w:p>
    <w:p w:rsidR="007F4217" w:rsidRPr="005149AC" w:rsidRDefault="007F4217" w:rsidP="00F40783">
      <w:pPr>
        <w:pStyle w:val="a6"/>
        <w:spacing w:before="0" w:beforeAutospacing="0" w:after="0" w:afterAutospacing="0" w:line="276" w:lineRule="auto"/>
        <w:ind w:firstLine="709"/>
        <w:jc w:val="both"/>
        <w:rPr>
          <w:color w:val="0D0D0D"/>
        </w:rPr>
      </w:pPr>
      <w:r w:rsidRPr="005149AC">
        <w:rPr>
          <w:color w:val="0D0D0D"/>
        </w:rPr>
        <w:t xml:space="preserve">Годовой отчет об исполнении бюджета  поселения, в виде форм бюджетной отчетности, установленный </w:t>
      </w:r>
      <w:r w:rsidR="003B6EC1" w:rsidRPr="005149AC">
        <w:t>Инструкцией</w:t>
      </w:r>
      <w:r w:rsidRPr="005149AC">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Pr="005149AC">
        <w:rPr>
          <w:color w:val="0D0D0D"/>
        </w:rPr>
        <w:t xml:space="preserve"> представлен администрацией   Комсомольского сельского поселения Первомайского района Томской области,  в сроки установленные частью 3 статьи 264.4 Бюджетного кодекса Российской Федерации. </w:t>
      </w:r>
    </w:p>
    <w:p w:rsidR="007F4217" w:rsidRPr="005149AC" w:rsidRDefault="007F4217" w:rsidP="00F40783">
      <w:pPr>
        <w:pStyle w:val="a6"/>
        <w:spacing w:before="0" w:beforeAutospacing="0" w:after="0" w:afterAutospacing="0" w:line="276" w:lineRule="auto"/>
        <w:ind w:firstLine="708"/>
        <w:jc w:val="both"/>
        <w:rPr>
          <w:color w:val="0D0D0D"/>
        </w:rPr>
      </w:pPr>
      <w:r w:rsidRPr="005149AC">
        <w:rPr>
          <w:color w:val="0D0D0D"/>
        </w:rPr>
        <w:t xml:space="preserve">Одновременно с годовым отчетом об исполнении бюджета поселения  представлен проект решения Совета Комсомольского сельского поселения   </w:t>
      </w:r>
      <w:r w:rsidR="00C27BEA" w:rsidRPr="005149AC">
        <w:rPr>
          <w:color w:val="0D0D0D"/>
        </w:rPr>
        <w:t>«О</w:t>
      </w:r>
      <w:r w:rsidRPr="005149AC">
        <w:rPr>
          <w:color w:val="0D0D0D"/>
        </w:rPr>
        <w:t xml:space="preserve"> исполнении бюджета муниципального образования «Комсомольское сельское поселение» Первомайского района Томской области за 201</w:t>
      </w:r>
      <w:r w:rsidR="008868FF" w:rsidRPr="005149AC">
        <w:rPr>
          <w:color w:val="0D0D0D"/>
        </w:rPr>
        <w:t>5</w:t>
      </w:r>
      <w:r w:rsidRPr="005149AC">
        <w:rPr>
          <w:color w:val="0D0D0D"/>
        </w:rPr>
        <w:t xml:space="preserve"> год</w:t>
      </w:r>
      <w:r w:rsidR="00C27BEA" w:rsidRPr="005149AC">
        <w:rPr>
          <w:color w:val="0D0D0D"/>
        </w:rPr>
        <w:t>»</w:t>
      </w:r>
      <w:r w:rsidRPr="005149AC">
        <w:rPr>
          <w:color w:val="0D0D0D"/>
        </w:rPr>
        <w:t xml:space="preserve">  с приложениями  (далее – проект решения Совета).</w:t>
      </w:r>
    </w:p>
    <w:p w:rsidR="007F4217" w:rsidRPr="005149AC" w:rsidRDefault="007F4217" w:rsidP="00F40783">
      <w:pPr>
        <w:autoSpaceDE w:val="0"/>
        <w:autoSpaceDN w:val="0"/>
        <w:adjustRightInd w:val="0"/>
        <w:spacing w:after="0"/>
        <w:ind w:firstLine="709"/>
        <w:jc w:val="both"/>
        <w:rPr>
          <w:rFonts w:ascii="Times New Roman" w:hAnsi="Times New Roman" w:cs="Times New Roman"/>
          <w:sz w:val="24"/>
          <w:szCs w:val="24"/>
        </w:rPr>
      </w:pPr>
      <w:r w:rsidRPr="005149AC">
        <w:rPr>
          <w:rFonts w:ascii="Times New Roman" w:hAnsi="Times New Roman" w:cs="Times New Roman"/>
          <w:sz w:val="24"/>
          <w:szCs w:val="24"/>
        </w:rPr>
        <w:t xml:space="preserve">В состав бюджетной отчётности  в соответствии с п. 11.2  Инструкции № 191н включены следующие формы отчетов: </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Баланс по поступлениям и выбытиям бюджетных средств </w:t>
      </w:r>
      <w:hyperlink r:id="rId8" w:history="1">
        <w:r w:rsidRPr="005149AC">
          <w:rPr>
            <w:rFonts w:ascii="Times New Roman" w:hAnsi="Times New Roman" w:cs="Times New Roman"/>
            <w:sz w:val="24"/>
            <w:szCs w:val="24"/>
          </w:rPr>
          <w:t>(ф. 0503140)</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Баланс исполнения бюджета </w:t>
      </w:r>
      <w:hyperlink r:id="rId9" w:history="1">
        <w:r w:rsidRPr="005149AC">
          <w:rPr>
            <w:rFonts w:ascii="Times New Roman" w:hAnsi="Times New Roman" w:cs="Times New Roman"/>
            <w:sz w:val="24"/>
            <w:szCs w:val="24"/>
          </w:rPr>
          <w:t>(ф. 0503120)</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Справка по консолидируемым расчетам </w:t>
      </w:r>
      <w:hyperlink r:id="rId10" w:history="1">
        <w:r w:rsidRPr="005149AC">
          <w:rPr>
            <w:rFonts w:ascii="Times New Roman" w:hAnsi="Times New Roman" w:cs="Times New Roman"/>
            <w:sz w:val="24"/>
            <w:szCs w:val="24"/>
          </w:rPr>
          <w:t>(ф. 0503125)</w:t>
        </w:r>
      </w:hyperlink>
      <w:r w:rsidRPr="005149AC">
        <w:rPr>
          <w:rFonts w:ascii="Times New Roman" w:hAnsi="Times New Roman" w:cs="Times New Roman"/>
          <w:sz w:val="24"/>
          <w:szCs w:val="24"/>
        </w:rPr>
        <w:t>;</w:t>
      </w:r>
    </w:p>
    <w:p w:rsidR="007D19E0" w:rsidRPr="005149AC" w:rsidRDefault="007D19E0" w:rsidP="007D19E0">
      <w:pPr>
        <w:autoSpaceDE w:val="0"/>
        <w:autoSpaceDN w:val="0"/>
        <w:adjustRightInd w:val="0"/>
        <w:spacing w:after="0" w:line="240" w:lineRule="auto"/>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Отчет о бюджетных обязательствах </w:t>
      </w:r>
      <w:hyperlink r:id="rId11" w:history="1">
        <w:r w:rsidRPr="005149AC">
          <w:rPr>
            <w:rFonts w:ascii="Times New Roman" w:hAnsi="Times New Roman" w:cs="Times New Roman"/>
            <w:sz w:val="24"/>
            <w:szCs w:val="24"/>
          </w:rPr>
          <w:t>(ф. 0503128)</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12" w:history="1">
        <w:r w:rsidRPr="005149AC">
          <w:rPr>
            <w:rFonts w:ascii="Times New Roman" w:hAnsi="Times New Roman" w:cs="Times New Roman"/>
            <w:sz w:val="24"/>
            <w:szCs w:val="24"/>
          </w:rPr>
          <w:t>(ф. 0503110)</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Отчет о кассовом поступлении и выбытии бюджетных средств </w:t>
      </w:r>
      <w:hyperlink r:id="rId13" w:history="1">
        <w:r w:rsidRPr="005149AC">
          <w:rPr>
            <w:rFonts w:ascii="Times New Roman" w:hAnsi="Times New Roman" w:cs="Times New Roman"/>
            <w:sz w:val="24"/>
            <w:szCs w:val="24"/>
          </w:rPr>
          <w:t>(ф. 0503124)</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Отчет об исполнении бюджета </w:t>
      </w:r>
      <w:hyperlink r:id="rId14" w:history="1">
        <w:r w:rsidRPr="005149AC">
          <w:rPr>
            <w:rFonts w:ascii="Times New Roman" w:hAnsi="Times New Roman" w:cs="Times New Roman"/>
            <w:sz w:val="24"/>
            <w:szCs w:val="24"/>
          </w:rPr>
          <w:t>(ф. 0503117)</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Отчет о движении денежных средств </w:t>
      </w:r>
      <w:hyperlink r:id="rId15" w:history="1">
        <w:r w:rsidRPr="005149AC">
          <w:rPr>
            <w:rFonts w:ascii="Times New Roman" w:hAnsi="Times New Roman" w:cs="Times New Roman"/>
            <w:sz w:val="24"/>
            <w:szCs w:val="24"/>
          </w:rPr>
          <w:t>(ф. 0503123)</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Отчет о финансовых результатах деятельности </w:t>
      </w:r>
      <w:hyperlink r:id="rId16" w:history="1">
        <w:r w:rsidRPr="005149AC">
          <w:rPr>
            <w:rFonts w:ascii="Times New Roman" w:hAnsi="Times New Roman" w:cs="Times New Roman"/>
            <w:sz w:val="24"/>
            <w:szCs w:val="24"/>
          </w:rPr>
          <w:t>(ф. 0503121)</w:t>
        </w:r>
      </w:hyperlink>
      <w:r w:rsidRPr="005149AC">
        <w:rPr>
          <w:rFonts w:ascii="Times New Roman" w:hAnsi="Times New Roman" w:cs="Times New Roman"/>
          <w:sz w:val="24"/>
          <w:szCs w:val="24"/>
        </w:rPr>
        <w:t>;</w:t>
      </w:r>
    </w:p>
    <w:p w:rsidR="007F4217" w:rsidRPr="005149AC" w:rsidRDefault="007F4217"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Пояснительная записка </w:t>
      </w:r>
      <w:hyperlink r:id="rId17" w:history="1">
        <w:r w:rsidRPr="005149AC">
          <w:rPr>
            <w:rFonts w:ascii="Times New Roman" w:hAnsi="Times New Roman" w:cs="Times New Roman"/>
            <w:sz w:val="24"/>
            <w:szCs w:val="24"/>
          </w:rPr>
          <w:t>(ф. 0503160)</w:t>
        </w:r>
      </w:hyperlink>
      <w:r w:rsidRPr="005149AC">
        <w:rPr>
          <w:rFonts w:ascii="Times New Roman" w:hAnsi="Times New Roman" w:cs="Times New Roman"/>
          <w:sz w:val="24"/>
          <w:szCs w:val="24"/>
        </w:rPr>
        <w:t>.</w:t>
      </w:r>
    </w:p>
    <w:p w:rsidR="007F4217" w:rsidRPr="005149AC" w:rsidRDefault="007F4217" w:rsidP="00F40783">
      <w:pPr>
        <w:pStyle w:val="a6"/>
        <w:spacing w:before="0" w:beforeAutospacing="0" w:after="0" w:afterAutospacing="0" w:line="276" w:lineRule="auto"/>
        <w:jc w:val="both"/>
      </w:pPr>
      <w:r w:rsidRPr="005149AC">
        <w:rPr>
          <w:color w:val="0D0D0D"/>
        </w:rPr>
        <w:lastRenderedPageBreak/>
        <w:t xml:space="preserve">         В результате внешней проверки годовой бюджетной отчетности, было установлено, что требования Инструкции  № 191н, в целом соблюдались, а показатели годовой бюджетной отчетности достоверны. </w:t>
      </w:r>
      <w:r w:rsidRPr="005149AC">
        <w:t xml:space="preserve">Необходимо отметить, что отдельные представленные формы заполнены с нарушением требований Инструкции № 191н. </w:t>
      </w:r>
    </w:p>
    <w:p w:rsidR="007F4217" w:rsidRPr="005149AC" w:rsidRDefault="007F4217" w:rsidP="00F40783">
      <w:pPr>
        <w:pStyle w:val="a5"/>
        <w:spacing w:after="0"/>
        <w:ind w:left="0" w:firstLine="709"/>
        <w:jc w:val="both"/>
        <w:rPr>
          <w:rFonts w:ascii="Times New Roman" w:hAnsi="Times New Roman" w:cs="Times New Roman"/>
          <w:sz w:val="24"/>
          <w:szCs w:val="24"/>
        </w:rPr>
      </w:pPr>
      <w:r w:rsidRPr="005149AC">
        <w:rPr>
          <w:rFonts w:ascii="Times New Roman" w:hAnsi="Times New Roman" w:cs="Times New Roman"/>
          <w:sz w:val="24"/>
          <w:szCs w:val="24"/>
        </w:rPr>
        <w:t>В ходе внешней проверки   бюджетной отчетности  за 201</w:t>
      </w:r>
      <w:r w:rsidR="007D19E0" w:rsidRPr="005149AC">
        <w:rPr>
          <w:rFonts w:ascii="Times New Roman" w:hAnsi="Times New Roman" w:cs="Times New Roman"/>
          <w:sz w:val="24"/>
          <w:szCs w:val="24"/>
        </w:rPr>
        <w:t>5</w:t>
      </w:r>
      <w:r w:rsidRPr="005149AC">
        <w:rPr>
          <w:rFonts w:ascii="Times New Roman" w:hAnsi="Times New Roman" w:cs="Times New Roman"/>
          <w:sz w:val="24"/>
          <w:szCs w:val="24"/>
        </w:rPr>
        <w:t xml:space="preserve"> год  выявлены следующие нарушения:</w:t>
      </w:r>
    </w:p>
    <w:p w:rsidR="007D19E0" w:rsidRPr="005149AC" w:rsidRDefault="007D19E0" w:rsidP="007D19E0">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ab/>
        <w:t>В нарушении пункта 70 Инструкции №191н  в «Отчете о принятых бюджетных обязательствах» (ф.0503128) не заполнены  графы 11 и 12.</w:t>
      </w:r>
    </w:p>
    <w:p w:rsidR="00034608" w:rsidRPr="005149AC" w:rsidRDefault="007D19E0" w:rsidP="007D19E0">
      <w:pPr>
        <w:tabs>
          <w:tab w:val="left" w:pos="0"/>
        </w:tabs>
        <w:spacing w:after="0"/>
        <w:jc w:val="both"/>
        <w:rPr>
          <w:rFonts w:ascii="Times New Roman" w:hAnsi="Times New Roman" w:cs="Times New Roman"/>
          <w:sz w:val="24"/>
          <w:szCs w:val="24"/>
        </w:rPr>
      </w:pPr>
      <w:r w:rsidRPr="005149AC">
        <w:rPr>
          <w:rFonts w:ascii="Times New Roman" w:hAnsi="Times New Roman" w:cs="Times New Roman"/>
          <w:sz w:val="24"/>
          <w:szCs w:val="24"/>
        </w:rPr>
        <w:tab/>
        <w:t xml:space="preserve">В нарушение п. </w:t>
      </w:r>
      <w:r w:rsidR="001D4C3D" w:rsidRPr="005149AC">
        <w:rPr>
          <w:rFonts w:ascii="Times New Roman" w:hAnsi="Times New Roman" w:cs="Times New Roman"/>
          <w:sz w:val="24"/>
          <w:szCs w:val="24"/>
        </w:rPr>
        <w:t>121, 134</w:t>
      </w:r>
      <w:r w:rsidRPr="005149AC">
        <w:rPr>
          <w:rFonts w:ascii="Times New Roman" w:hAnsi="Times New Roman" w:cs="Times New Roman"/>
          <w:sz w:val="24"/>
          <w:szCs w:val="24"/>
        </w:rPr>
        <w:t xml:space="preserve"> Инструкции № 191н и Приложения №1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 65н (далее – Указания  №65н) в «</w:t>
      </w:r>
      <w:r w:rsidR="00034608" w:rsidRPr="005149AC">
        <w:rPr>
          <w:rFonts w:ascii="Times New Roman" w:hAnsi="Times New Roman" w:cs="Times New Roman"/>
          <w:sz w:val="24"/>
          <w:szCs w:val="24"/>
        </w:rPr>
        <w:t>О</w:t>
      </w:r>
      <w:r w:rsidRPr="005149AC">
        <w:rPr>
          <w:rFonts w:ascii="Times New Roman" w:hAnsi="Times New Roman" w:cs="Times New Roman"/>
          <w:sz w:val="24"/>
          <w:szCs w:val="24"/>
        </w:rPr>
        <w:t>тчете о кассовом поступлении и выбытии бюджетных средств» (ф.0503124)</w:t>
      </w:r>
      <w:r w:rsidR="00605645" w:rsidRPr="005149AC">
        <w:rPr>
          <w:rFonts w:ascii="Times New Roman" w:hAnsi="Times New Roman" w:cs="Times New Roman"/>
          <w:sz w:val="24"/>
          <w:szCs w:val="24"/>
        </w:rPr>
        <w:t xml:space="preserve"> и</w:t>
      </w:r>
      <w:r w:rsidRPr="005149AC">
        <w:rPr>
          <w:rFonts w:ascii="Times New Roman" w:hAnsi="Times New Roman" w:cs="Times New Roman"/>
          <w:sz w:val="24"/>
          <w:szCs w:val="24"/>
        </w:rPr>
        <w:t xml:space="preserve"> «Отчете об исполнении бюджета» (ф.0503117) наименования доходов по кодам бюджетной классификации 10010302230010000110, 10010302240010000110, 10010302250010000110, 10010302260010000110, 18210601030100000110, </w:t>
      </w:r>
      <w:r w:rsidR="001D4C3D" w:rsidRPr="005149AC">
        <w:rPr>
          <w:rFonts w:ascii="Times New Roman" w:hAnsi="Times New Roman" w:cs="Times New Roman"/>
          <w:sz w:val="24"/>
          <w:szCs w:val="24"/>
        </w:rPr>
        <w:t>95111105035100000120, 95111109045100000120, 95111402053100000440, 95111406025100000430, 95120201001100000151, 95120203015100000151, 95120204014100000151, 95120204999100000151</w:t>
      </w:r>
      <w:r w:rsidRPr="005149AC">
        <w:rPr>
          <w:rFonts w:ascii="Times New Roman" w:hAnsi="Times New Roman" w:cs="Times New Roman"/>
          <w:sz w:val="24"/>
          <w:szCs w:val="24"/>
        </w:rPr>
        <w:t xml:space="preserve"> не соответствуют  Указаниям №65н</w:t>
      </w:r>
      <w:r w:rsidR="00034608" w:rsidRPr="005149AC">
        <w:rPr>
          <w:rFonts w:ascii="Times New Roman" w:hAnsi="Times New Roman" w:cs="Times New Roman"/>
          <w:sz w:val="24"/>
          <w:szCs w:val="24"/>
        </w:rPr>
        <w:t>.</w:t>
      </w:r>
    </w:p>
    <w:p w:rsidR="007D19E0" w:rsidRPr="005149AC" w:rsidRDefault="00034608" w:rsidP="007D19E0">
      <w:pPr>
        <w:tabs>
          <w:tab w:val="left" w:pos="0"/>
        </w:tabs>
        <w:spacing w:after="0"/>
        <w:jc w:val="both"/>
        <w:rPr>
          <w:rFonts w:ascii="Times New Roman" w:hAnsi="Times New Roman" w:cs="Times New Roman"/>
          <w:sz w:val="24"/>
          <w:szCs w:val="24"/>
        </w:rPr>
      </w:pPr>
      <w:r w:rsidRPr="005149AC">
        <w:rPr>
          <w:rFonts w:ascii="Times New Roman" w:hAnsi="Times New Roman" w:cs="Times New Roman"/>
          <w:sz w:val="24"/>
          <w:szCs w:val="24"/>
        </w:rPr>
        <w:tab/>
        <w:t xml:space="preserve">В нарушение п. 121 Инструкции № 191н и Указаний  №65н в «Отчете о кассовом поступлении и выбытии бюджетных средств» (ф.0503124) </w:t>
      </w:r>
      <w:r w:rsidR="001D4C3D" w:rsidRPr="005149AC">
        <w:rPr>
          <w:rFonts w:ascii="Times New Roman" w:hAnsi="Times New Roman" w:cs="Times New Roman"/>
          <w:sz w:val="24"/>
          <w:szCs w:val="24"/>
        </w:rPr>
        <w:t xml:space="preserve"> отсутствуют наименования показателей по кодам дохода по бюджетной классификации  18210102020012100110, 18210601030102100110,18210606033101000110, 18210606033102100110, 18210606043101000110, 18210606043102100110, 18210606043103000110, 95110804020011000110, 18210904053102100110 </w:t>
      </w:r>
      <w:r w:rsidR="007D19E0" w:rsidRPr="005149AC">
        <w:rPr>
          <w:rFonts w:ascii="Times New Roman" w:hAnsi="Times New Roman" w:cs="Times New Roman"/>
          <w:sz w:val="24"/>
          <w:szCs w:val="24"/>
        </w:rPr>
        <w:t xml:space="preserve">. </w:t>
      </w:r>
    </w:p>
    <w:p w:rsidR="00414D7A" w:rsidRPr="005149AC" w:rsidRDefault="00F67A90" w:rsidP="00F67A90">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Наименования разделов 2,3,4 и 5 «Пояснительной записки» (ф.0503160) не соответствуют требованиям  пункта 152 Инструкции № 191н.</w:t>
      </w:r>
      <w:r w:rsidR="000D02FC" w:rsidRPr="005149AC">
        <w:rPr>
          <w:rFonts w:ascii="Times New Roman" w:hAnsi="Times New Roman" w:cs="Times New Roman"/>
          <w:sz w:val="24"/>
          <w:szCs w:val="24"/>
        </w:rPr>
        <w:t xml:space="preserve"> Кроме того:  </w:t>
      </w:r>
    </w:p>
    <w:p w:rsidR="00EF6A16" w:rsidRPr="005149AC" w:rsidRDefault="000D02FC" w:rsidP="00F40783">
      <w:pPr>
        <w:autoSpaceDE w:val="0"/>
        <w:autoSpaceDN w:val="0"/>
        <w:adjustRightInd w:val="0"/>
        <w:spacing w:after="0"/>
        <w:ind w:firstLine="540"/>
        <w:jc w:val="both"/>
        <w:outlineLvl w:val="0"/>
        <w:rPr>
          <w:rFonts w:ascii="Times New Roman" w:hAnsi="Times New Roman" w:cs="Times New Roman"/>
          <w:sz w:val="24"/>
          <w:szCs w:val="24"/>
        </w:rPr>
      </w:pPr>
      <w:r w:rsidRPr="005149AC">
        <w:rPr>
          <w:rFonts w:ascii="Times New Roman" w:hAnsi="Times New Roman" w:cs="Times New Roman"/>
          <w:sz w:val="24"/>
          <w:szCs w:val="24"/>
        </w:rPr>
        <w:t>-</w:t>
      </w:r>
      <w:r w:rsidR="00C42A01" w:rsidRPr="005149AC">
        <w:rPr>
          <w:rFonts w:ascii="Times New Roman" w:hAnsi="Times New Roman" w:cs="Times New Roman"/>
          <w:sz w:val="24"/>
          <w:szCs w:val="24"/>
        </w:rPr>
        <w:t xml:space="preserve">в </w:t>
      </w:r>
      <w:r w:rsidR="00074D45" w:rsidRPr="005149AC">
        <w:rPr>
          <w:rFonts w:ascii="Times New Roman" w:hAnsi="Times New Roman" w:cs="Times New Roman"/>
          <w:sz w:val="24"/>
          <w:szCs w:val="24"/>
        </w:rPr>
        <w:t>П</w:t>
      </w:r>
      <w:r w:rsidR="00C42A01" w:rsidRPr="005149AC">
        <w:rPr>
          <w:rFonts w:ascii="Times New Roman" w:hAnsi="Times New Roman" w:cs="Times New Roman"/>
          <w:sz w:val="24"/>
          <w:szCs w:val="24"/>
        </w:rPr>
        <w:t>риложени</w:t>
      </w:r>
      <w:r w:rsidR="00E23131" w:rsidRPr="005149AC">
        <w:rPr>
          <w:rFonts w:ascii="Times New Roman" w:hAnsi="Times New Roman" w:cs="Times New Roman"/>
          <w:sz w:val="24"/>
          <w:szCs w:val="24"/>
        </w:rPr>
        <w:t>е</w:t>
      </w:r>
      <w:r w:rsidR="00C42A01" w:rsidRPr="005149AC">
        <w:rPr>
          <w:rFonts w:ascii="Times New Roman" w:hAnsi="Times New Roman" w:cs="Times New Roman"/>
          <w:sz w:val="24"/>
          <w:szCs w:val="24"/>
        </w:rPr>
        <w:t xml:space="preserve"> к Пояснительной записке  «Сведения о мерах по повышению эффективности расходования бюджетных средств» (Таблица 2) </w:t>
      </w:r>
      <w:r w:rsidR="00EF6A16" w:rsidRPr="005149AC">
        <w:rPr>
          <w:rFonts w:ascii="Times New Roman" w:hAnsi="Times New Roman" w:cs="Times New Roman"/>
          <w:sz w:val="24"/>
          <w:szCs w:val="24"/>
        </w:rPr>
        <w:t>не указаны результаты применения мер (с указанием показателей, характеризующих степень их результативности).</w:t>
      </w:r>
    </w:p>
    <w:p w:rsidR="00034608" w:rsidRPr="005149AC" w:rsidRDefault="00034608" w:rsidP="00034608">
      <w:pPr>
        <w:pStyle w:val="ConsPlusNormal"/>
        <w:spacing w:line="276" w:lineRule="auto"/>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В нарушении п.156 Инструкции №191н в  </w:t>
      </w:r>
      <w:hyperlink r:id="rId18" w:history="1">
        <w:r w:rsidRPr="005149AC">
          <w:rPr>
            <w:rFonts w:ascii="Times New Roman" w:hAnsi="Times New Roman" w:cs="Times New Roman"/>
            <w:sz w:val="24"/>
            <w:szCs w:val="24"/>
          </w:rPr>
          <w:t>Таблице N 4</w:t>
        </w:r>
      </w:hyperlink>
      <w:r w:rsidRPr="005149AC">
        <w:rPr>
          <w:rFonts w:ascii="Times New Roman" w:hAnsi="Times New Roman" w:cs="Times New Roman"/>
          <w:sz w:val="24"/>
          <w:szCs w:val="24"/>
        </w:rPr>
        <w:t xml:space="preserve"> "Сведения об особенностях ведения бюджетного учета" не указаны реквизиты организационно - распорядительного документа – учетной политики.</w:t>
      </w:r>
    </w:p>
    <w:p w:rsidR="00F46625" w:rsidRPr="005149AC" w:rsidRDefault="00E23131" w:rsidP="00F40783">
      <w:pPr>
        <w:autoSpaceDE w:val="0"/>
        <w:autoSpaceDN w:val="0"/>
        <w:adjustRightInd w:val="0"/>
        <w:spacing w:after="0"/>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w:t>
      </w:r>
      <w:r w:rsidR="00F46625" w:rsidRPr="005149AC">
        <w:rPr>
          <w:rFonts w:ascii="Times New Roman" w:hAnsi="Times New Roman" w:cs="Times New Roman"/>
          <w:sz w:val="24"/>
          <w:szCs w:val="24"/>
        </w:rPr>
        <w:t xml:space="preserve">Приложение "Сведения о результатах мероприятий внутреннего  контроля" (Таблица №5) к Пояснительной записке </w:t>
      </w:r>
      <w:r w:rsidR="00034608" w:rsidRPr="005149AC">
        <w:rPr>
          <w:rFonts w:ascii="Times New Roman" w:hAnsi="Times New Roman" w:cs="Times New Roman"/>
          <w:sz w:val="24"/>
          <w:szCs w:val="24"/>
        </w:rPr>
        <w:t>не соответствует требованиям п. 157 действующей Инструкции №191н.</w:t>
      </w:r>
    </w:p>
    <w:p w:rsidR="00747604" w:rsidRPr="005149AC" w:rsidRDefault="00F46625" w:rsidP="00747604">
      <w:pPr>
        <w:pStyle w:val="ConsPlusNormal"/>
        <w:spacing w:line="276" w:lineRule="auto"/>
        <w:ind w:firstLine="540"/>
        <w:jc w:val="both"/>
        <w:rPr>
          <w:rFonts w:ascii="Times New Roman" w:hAnsi="Times New Roman" w:cs="Times New Roman"/>
          <w:sz w:val="24"/>
          <w:szCs w:val="24"/>
        </w:rPr>
      </w:pPr>
      <w:r w:rsidRPr="005149AC">
        <w:rPr>
          <w:rFonts w:ascii="Times New Roman" w:hAnsi="Times New Roman" w:cs="Times New Roman"/>
          <w:sz w:val="24"/>
          <w:szCs w:val="24"/>
        </w:rPr>
        <w:tab/>
      </w:r>
      <w:r w:rsidR="00EA6ABA" w:rsidRPr="005149AC">
        <w:rPr>
          <w:rFonts w:ascii="Times New Roman" w:hAnsi="Times New Roman" w:cs="Times New Roman"/>
          <w:sz w:val="24"/>
          <w:szCs w:val="24"/>
        </w:rPr>
        <w:t>-</w:t>
      </w:r>
      <w:r w:rsidR="00747604" w:rsidRPr="005149AC">
        <w:rPr>
          <w:rFonts w:ascii="Times New Roman" w:hAnsi="Times New Roman" w:cs="Times New Roman"/>
          <w:sz w:val="24"/>
          <w:szCs w:val="24"/>
        </w:rPr>
        <w:t xml:space="preserve">Наименование  </w:t>
      </w:r>
      <w:hyperlink r:id="rId19" w:history="1">
        <w:r w:rsidR="00747604" w:rsidRPr="005149AC">
          <w:rPr>
            <w:rFonts w:ascii="Times New Roman" w:hAnsi="Times New Roman" w:cs="Times New Roman"/>
            <w:sz w:val="24"/>
            <w:szCs w:val="24"/>
          </w:rPr>
          <w:t>Таблицы N 7</w:t>
        </w:r>
      </w:hyperlink>
      <w:r w:rsidR="00747604" w:rsidRPr="005149AC">
        <w:rPr>
          <w:rFonts w:ascii="Times New Roman" w:hAnsi="Times New Roman" w:cs="Times New Roman"/>
          <w:sz w:val="24"/>
          <w:szCs w:val="24"/>
        </w:rPr>
        <w:t xml:space="preserve"> "Сведения о результатах </w:t>
      </w:r>
      <w:r w:rsidR="00F00853">
        <w:rPr>
          <w:rFonts w:ascii="Times New Roman" w:hAnsi="Times New Roman" w:cs="Times New Roman"/>
          <w:sz w:val="24"/>
          <w:szCs w:val="24"/>
        </w:rPr>
        <w:t>внешних контрольных мероприятий</w:t>
      </w:r>
      <w:r w:rsidR="00747604" w:rsidRPr="005149AC">
        <w:rPr>
          <w:rFonts w:ascii="Times New Roman" w:hAnsi="Times New Roman" w:cs="Times New Roman"/>
          <w:sz w:val="24"/>
          <w:szCs w:val="24"/>
        </w:rPr>
        <w:t xml:space="preserve">" не соответствует требованиям п.159 Инструкции №191н, также </w:t>
      </w:r>
      <w:r w:rsidR="00747604" w:rsidRPr="005149AC">
        <w:rPr>
          <w:rFonts w:ascii="Times New Roman" w:hAnsi="Times New Roman" w:cs="Times New Roman"/>
          <w:bCs/>
          <w:sz w:val="24"/>
          <w:szCs w:val="24"/>
        </w:rPr>
        <w:t>к мероприятиям ошибочно  отнесена проверка отчета об исполнении  проекта бюджета Комсомольского сельского поселения за 2013 год, на основании которой было оформлено заключение  в соответствии с требованием ст.157 Бюджетного кодекса Российской Федерации. В</w:t>
      </w:r>
      <w:r w:rsidR="00747604" w:rsidRPr="005149AC">
        <w:rPr>
          <w:rFonts w:ascii="Times New Roman" w:hAnsi="Times New Roman" w:cs="Times New Roman"/>
          <w:sz w:val="24"/>
          <w:szCs w:val="24"/>
        </w:rPr>
        <w:t xml:space="preserve"> 2015 году Контрольно-счетным органом Первомайского района была проведена внешняя проверка бюджетной отчетности главного администратора бюджетных средств Администрации  муниципального образовании «Комсомольское сельское поселение» за 2014год, на основании которой был составлен «Акт по результатам контрольного мероприятия» от 15.04.2015г.</w:t>
      </w:r>
    </w:p>
    <w:p w:rsidR="00747604" w:rsidRPr="005149AC" w:rsidRDefault="00747604" w:rsidP="00747604">
      <w:pPr>
        <w:autoSpaceDE w:val="0"/>
        <w:autoSpaceDN w:val="0"/>
        <w:adjustRightInd w:val="0"/>
        <w:spacing w:after="0"/>
        <w:jc w:val="both"/>
        <w:rPr>
          <w:rFonts w:ascii="Times New Roman" w:hAnsi="Times New Roman" w:cs="Times New Roman"/>
          <w:sz w:val="24"/>
          <w:szCs w:val="24"/>
        </w:rPr>
      </w:pPr>
      <w:r w:rsidRPr="005149AC">
        <w:rPr>
          <w:rFonts w:ascii="Times New Roman" w:hAnsi="Times New Roman" w:cs="Times New Roman"/>
          <w:sz w:val="24"/>
          <w:szCs w:val="24"/>
        </w:rPr>
        <w:tab/>
        <w:t xml:space="preserve">В нарушении  п. 163 Инструкции 191н в приложении к Пояснительной записке «Сведения об исполнении бюджета» (ф. 0503164), в графе 1 в разделе 2 «Расходы бюджета» не указаны коды по бюджетной классификации Российской Федерации, по которым в результате исполнения </w:t>
      </w:r>
      <w:r w:rsidRPr="005149AC">
        <w:rPr>
          <w:rFonts w:ascii="Times New Roman" w:hAnsi="Times New Roman" w:cs="Times New Roman"/>
          <w:sz w:val="24"/>
          <w:szCs w:val="24"/>
        </w:rPr>
        <w:lastRenderedPageBreak/>
        <w:t>бюджета на отчетную дату имеются отклонения по установленным критериям, в графе 7 не указаны причины отклонений процента исполнения по расходам бюджета.</w:t>
      </w:r>
    </w:p>
    <w:p w:rsidR="00747604" w:rsidRPr="005149AC" w:rsidRDefault="00747604" w:rsidP="00747604">
      <w:pPr>
        <w:autoSpaceDE w:val="0"/>
        <w:autoSpaceDN w:val="0"/>
        <w:adjustRightInd w:val="0"/>
        <w:spacing w:after="0"/>
        <w:jc w:val="both"/>
        <w:rPr>
          <w:rFonts w:ascii="Times New Roman" w:hAnsi="Times New Roman" w:cs="Times New Roman"/>
          <w:sz w:val="24"/>
          <w:szCs w:val="24"/>
        </w:rPr>
      </w:pPr>
      <w:r w:rsidRPr="005149AC">
        <w:rPr>
          <w:rFonts w:ascii="Times New Roman" w:eastAsia="Calibri" w:hAnsi="Times New Roman" w:cs="Times New Roman"/>
          <w:sz w:val="24"/>
          <w:szCs w:val="24"/>
        </w:rPr>
        <w:tab/>
        <w:t>В нарушение п. 164 Инструкции 191н в</w:t>
      </w:r>
      <w:r w:rsidRPr="005149AC">
        <w:rPr>
          <w:rFonts w:ascii="Times New Roman" w:hAnsi="Times New Roman" w:cs="Times New Roman"/>
          <w:sz w:val="24"/>
          <w:szCs w:val="24"/>
        </w:rPr>
        <w:t xml:space="preserve"> приложении к Пояснительной записке   «Сведения об исполнении мероприятий в рамках целевых программ» (ф.0503166):</w:t>
      </w:r>
    </w:p>
    <w:p w:rsidR="00747604" w:rsidRPr="005149AC" w:rsidRDefault="00747604" w:rsidP="00747604">
      <w:pPr>
        <w:pStyle w:val="ConsPlusNormal"/>
        <w:spacing w:line="276" w:lineRule="auto"/>
        <w:jc w:val="both"/>
        <w:rPr>
          <w:rFonts w:ascii="Times New Roman" w:hAnsi="Times New Roman" w:cs="Times New Roman"/>
          <w:sz w:val="24"/>
          <w:szCs w:val="24"/>
        </w:rPr>
      </w:pPr>
      <w:r w:rsidRPr="005149AC">
        <w:rPr>
          <w:rFonts w:ascii="Times New Roman" w:hAnsi="Times New Roman" w:cs="Times New Roman"/>
          <w:sz w:val="24"/>
          <w:szCs w:val="24"/>
        </w:rPr>
        <w:tab/>
        <w:t xml:space="preserve">-  не отражены данные об исполнении программы: Государственная </w:t>
      </w:r>
      <w:hyperlink r:id="rId20" w:history="1">
        <w:r w:rsidRPr="005149AC">
          <w:rPr>
            <w:rFonts w:ascii="Times New Roman" w:hAnsi="Times New Roman" w:cs="Times New Roman"/>
            <w:sz w:val="24"/>
            <w:szCs w:val="24"/>
          </w:rPr>
          <w:t>программа</w:t>
        </w:r>
      </w:hyperlink>
      <w:r w:rsidRPr="005149AC">
        <w:rPr>
          <w:rFonts w:ascii="Times New Roman" w:hAnsi="Times New Roman" w:cs="Times New Roman"/>
          <w:sz w:val="24"/>
          <w:szCs w:val="24"/>
        </w:rPr>
        <w:t xml:space="preserve"> "Обеспечение доступности жилья и улучшение качества жилищных условий населения Томской области на 2015 - 2020 годы" (1346214), в реализации, которых  принимала участие Администрация Комсомольского сельского поселения.</w:t>
      </w:r>
    </w:p>
    <w:p w:rsidR="00747604" w:rsidRPr="005149AC" w:rsidRDefault="00747604" w:rsidP="00747604">
      <w:pPr>
        <w:pStyle w:val="ConsPlusNormal"/>
        <w:spacing w:line="276" w:lineRule="auto"/>
        <w:ind w:firstLine="540"/>
        <w:jc w:val="both"/>
        <w:rPr>
          <w:rFonts w:ascii="Times New Roman" w:hAnsi="Times New Roman" w:cs="Times New Roman"/>
          <w:sz w:val="24"/>
          <w:szCs w:val="24"/>
        </w:rPr>
      </w:pPr>
      <w:r w:rsidRPr="005149AC">
        <w:rPr>
          <w:rFonts w:ascii="Times New Roman" w:hAnsi="Times New Roman" w:cs="Times New Roman"/>
          <w:sz w:val="24"/>
          <w:szCs w:val="24"/>
        </w:rPr>
        <w:t xml:space="preserve"> Форма 503169 «Сведения по дебиторской и кредиторской задолженности» по содержанию  не соответствует требованиям действующей Инструкции №191н.</w:t>
      </w:r>
    </w:p>
    <w:p w:rsidR="00747604" w:rsidRPr="005149AC" w:rsidRDefault="00747604" w:rsidP="00747604">
      <w:pPr>
        <w:tabs>
          <w:tab w:val="left" w:pos="0"/>
        </w:tabs>
        <w:spacing w:after="0"/>
        <w:jc w:val="both"/>
        <w:rPr>
          <w:rFonts w:ascii="Times New Roman" w:hAnsi="Times New Roman" w:cs="Times New Roman"/>
          <w:sz w:val="24"/>
          <w:szCs w:val="24"/>
        </w:rPr>
      </w:pPr>
      <w:r w:rsidRPr="005149AC">
        <w:rPr>
          <w:rFonts w:ascii="Times New Roman" w:hAnsi="Times New Roman" w:cs="Times New Roman"/>
          <w:sz w:val="24"/>
          <w:szCs w:val="24"/>
        </w:rPr>
        <w:tab/>
        <w:t xml:space="preserve">Сведения о принятых и неисполненных обязательствах получателя бюджетных средств </w:t>
      </w:r>
      <w:hyperlink r:id="rId21" w:history="1">
        <w:r w:rsidRPr="005149AC">
          <w:rPr>
            <w:rFonts w:ascii="Times New Roman" w:hAnsi="Times New Roman" w:cs="Times New Roman"/>
            <w:sz w:val="24"/>
            <w:szCs w:val="24"/>
          </w:rPr>
          <w:t>(ф. 0503175)</w:t>
        </w:r>
      </w:hyperlink>
      <w:r w:rsidRPr="005149AC">
        <w:rPr>
          <w:rFonts w:ascii="Times New Roman" w:hAnsi="Times New Roman" w:cs="Times New Roman"/>
          <w:sz w:val="24"/>
          <w:szCs w:val="24"/>
        </w:rPr>
        <w:t xml:space="preserve"> заполнены с нарушение п.170.2 Инструкции № 191н - в графе 1 не указаны номера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не заполнены   графы 5, 6, 7.</w:t>
      </w:r>
    </w:p>
    <w:p w:rsidR="002F5950" w:rsidRPr="005149AC" w:rsidRDefault="00EA6ABA" w:rsidP="00747604">
      <w:pPr>
        <w:pStyle w:val="ConsPlusNormal"/>
        <w:spacing w:line="276" w:lineRule="auto"/>
        <w:ind w:firstLine="540"/>
        <w:jc w:val="both"/>
        <w:rPr>
          <w:rFonts w:ascii="Times New Roman" w:hAnsi="Times New Roman" w:cs="Times New Roman"/>
          <w:sz w:val="24"/>
          <w:szCs w:val="24"/>
        </w:rPr>
      </w:pPr>
      <w:r w:rsidRPr="005149AC">
        <w:rPr>
          <w:rFonts w:ascii="Times New Roman" w:hAnsi="Times New Roman" w:cs="Times New Roman"/>
          <w:sz w:val="24"/>
          <w:szCs w:val="24"/>
        </w:rPr>
        <w:t>-</w:t>
      </w:r>
      <w:r w:rsidR="002F5950" w:rsidRPr="005149AC">
        <w:rPr>
          <w:rFonts w:ascii="Times New Roman" w:hAnsi="Times New Roman" w:cs="Times New Roman"/>
          <w:sz w:val="24"/>
          <w:szCs w:val="24"/>
        </w:rPr>
        <w:t xml:space="preserve"> В  текстовой части  Пояснительной записки содержится информация об отсутствии подведомственных учреждений, что противоречит представленным в составе  Пояснительной записке сведениям о количестве подведомственных учреждений (ф. 0503161).</w:t>
      </w:r>
    </w:p>
    <w:p w:rsidR="00A21A4C" w:rsidRPr="005149AC" w:rsidRDefault="00A21A4C" w:rsidP="00A21A4C">
      <w:pPr>
        <w:widowControl w:val="0"/>
        <w:suppressAutoHyphens/>
        <w:spacing w:after="0"/>
        <w:ind w:firstLine="709"/>
        <w:jc w:val="both"/>
        <w:rPr>
          <w:rFonts w:ascii="Times New Roman" w:hAnsi="Times New Roman" w:cs="Times New Roman"/>
          <w:sz w:val="24"/>
          <w:szCs w:val="24"/>
        </w:rPr>
      </w:pPr>
      <w:r w:rsidRPr="005149AC">
        <w:rPr>
          <w:rFonts w:ascii="Times New Roman" w:hAnsi="Times New Roman" w:cs="Times New Roman"/>
          <w:sz w:val="24"/>
          <w:szCs w:val="24"/>
        </w:rPr>
        <w:t>В нарушение статьи 264.1 Бюджетного кодекса Российской Федерации пояснительная записка не содержит анализа исполнения бюджета и бюджетной отчетности, в том числе:</w:t>
      </w:r>
    </w:p>
    <w:p w:rsidR="00A21A4C" w:rsidRPr="005149AC" w:rsidRDefault="00A21A4C" w:rsidP="00A21A4C">
      <w:pPr>
        <w:widowControl w:val="0"/>
        <w:suppressAutoHyphens/>
        <w:spacing w:after="0"/>
        <w:ind w:firstLine="709"/>
        <w:jc w:val="both"/>
        <w:rPr>
          <w:rFonts w:ascii="Times New Roman" w:hAnsi="Times New Roman" w:cs="Times New Roman"/>
          <w:sz w:val="24"/>
          <w:szCs w:val="24"/>
        </w:rPr>
      </w:pPr>
      <w:r w:rsidRPr="005149AC">
        <w:rPr>
          <w:rFonts w:ascii="Times New Roman" w:hAnsi="Times New Roman" w:cs="Times New Roman"/>
          <w:sz w:val="24"/>
          <w:szCs w:val="24"/>
        </w:rPr>
        <w:t>- не описана форма 0503164 «Сведения об исполнении бюджета» в части неисполнения (перевыполнения) плана по доходам и не исполнения плана по расходам;</w:t>
      </w:r>
    </w:p>
    <w:p w:rsidR="00A21A4C" w:rsidRPr="005149AC" w:rsidRDefault="00A21A4C" w:rsidP="00A21A4C">
      <w:pPr>
        <w:widowControl w:val="0"/>
        <w:suppressAutoHyphens/>
        <w:spacing w:after="0"/>
        <w:ind w:firstLine="709"/>
        <w:jc w:val="both"/>
        <w:rPr>
          <w:rFonts w:ascii="Times New Roman" w:hAnsi="Times New Roman" w:cs="Times New Roman"/>
          <w:sz w:val="24"/>
          <w:szCs w:val="24"/>
        </w:rPr>
      </w:pPr>
      <w:r w:rsidRPr="005149AC">
        <w:rPr>
          <w:rFonts w:ascii="Times New Roman" w:hAnsi="Times New Roman" w:cs="Times New Roman"/>
          <w:sz w:val="24"/>
          <w:szCs w:val="24"/>
        </w:rPr>
        <w:t>- не отражена информация о причинах неисполнения принятых бюджетных обязательств, отраженных в форме 0503128 «Отчет о принятых бюджетных обязательствах»;</w:t>
      </w:r>
    </w:p>
    <w:p w:rsidR="00A21A4C" w:rsidRPr="005149AC" w:rsidRDefault="00A21A4C" w:rsidP="00A21A4C">
      <w:pPr>
        <w:widowControl w:val="0"/>
        <w:suppressAutoHyphens/>
        <w:spacing w:after="0"/>
        <w:ind w:firstLine="709"/>
        <w:jc w:val="both"/>
        <w:rPr>
          <w:rFonts w:ascii="Times New Roman" w:hAnsi="Times New Roman" w:cs="Times New Roman"/>
          <w:sz w:val="24"/>
          <w:szCs w:val="24"/>
        </w:rPr>
      </w:pPr>
      <w:r w:rsidRPr="005149AC">
        <w:rPr>
          <w:rFonts w:ascii="Times New Roman" w:hAnsi="Times New Roman" w:cs="Times New Roman"/>
          <w:sz w:val="24"/>
          <w:szCs w:val="24"/>
        </w:rPr>
        <w:t>- не отражена реальная информация о причинах возникновения кредиторской и дебиторской задолженности, и т.д.</w:t>
      </w:r>
    </w:p>
    <w:p w:rsidR="00A21A4C" w:rsidRPr="005149AC" w:rsidRDefault="00A21A4C" w:rsidP="00A21A4C">
      <w:pPr>
        <w:widowControl w:val="0"/>
        <w:suppressAutoHyphens/>
        <w:spacing w:after="0"/>
        <w:ind w:firstLine="709"/>
        <w:jc w:val="both"/>
        <w:rPr>
          <w:rFonts w:ascii="Times New Roman" w:hAnsi="Times New Roman" w:cs="Times New Roman"/>
          <w:sz w:val="24"/>
          <w:szCs w:val="24"/>
        </w:rPr>
      </w:pPr>
      <w:r w:rsidRPr="005149AC">
        <w:rPr>
          <w:rFonts w:ascii="Times New Roman" w:hAnsi="Times New Roman" w:cs="Times New Roman"/>
          <w:sz w:val="24"/>
          <w:szCs w:val="24"/>
        </w:rPr>
        <w:t xml:space="preserve">На основании вышеизложенного следует, что информация, отраженная в Пояснительной записке, не позволяет сформировать адекватную информацию (представление) обо всех составляющих бюджетной отчетности. </w:t>
      </w:r>
    </w:p>
    <w:p w:rsidR="000F3FCD" w:rsidRPr="005149AC" w:rsidRDefault="002F5950" w:rsidP="00A21A4C">
      <w:pPr>
        <w:tabs>
          <w:tab w:val="left" w:pos="0"/>
        </w:tabs>
        <w:spacing w:after="0"/>
        <w:jc w:val="both"/>
      </w:pPr>
      <w:r w:rsidRPr="005149AC">
        <w:rPr>
          <w:rFonts w:ascii="Times New Roman" w:hAnsi="Times New Roman" w:cs="Times New Roman"/>
          <w:sz w:val="24"/>
          <w:szCs w:val="24"/>
        </w:rPr>
        <w:tab/>
      </w:r>
      <w:r w:rsidR="007D6A60" w:rsidRPr="005149AC">
        <w:rPr>
          <w:rFonts w:ascii="Times New Roman" w:hAnsi="Times New Roman" w:cs="Times New Roman"/>
          <w:sz w:val="24"/>
          <w:szCs w:val="24"/>
        </w:rPr>
        <w:tab/>
      </w:r>
    </w:p>
    <w:p w:rsidR="00F71123" w:rsidRPr="005149AC" w:rsidRDefault="00143751" w:rsidP="00F40783">
      <w:pPr>
        <w:pStyle w:val="a6"/>
        <w:spacing w:before="0" w:beforeAutospacing="0" w:after="0" w:afterAutospacing="0" w:line="276" w:lineRule="auto"/>
        <w:jc w:val="center"/>
        <w:rPr>
          <w:rStyle w:val="a7"/>
          <w:color w:val="0D0D0D"/>
        </w:rPr>
      </w:pPr>
      <w:r w:rsidRPr="005149AC">
        <w:rPr>
          <w:rStyle w:val="a7"/>
          <w:color w:val="0D0D0D"/>
        </w:rPr>
        <w:t xml:space="preserve"> Анализ и</w:t>
      </w:r>
      <w:r w:rsidR="00752957" w:rsidRPr="005149AC">
        <w:rPr>
          <w:rStyle w:val="a7"/>
          <w:color w:val="0D0D0D"/>
        </w:rPr>
        <w:t>сполнение</w:t>
      </w:r>
      <w:r w:rsidRPr="005149AC">
        <w:rPr>
          <w:rStyle w:val="a7"/>
          <w:color w:val="0D0D0D"/>
        </w:rPr>
        <w:t xml:space="preserve"> доходной части </w:t>
      </w:r>
      <w:r w:rsidR="00752957" w:rsidRPr="005149AC">
        <w:rPr>
          <w:rStyle w:val="a7"/>
          <w:color w:val="0D0D0D"/>
        </w:rPr>
        <w:t xml:space="preserve"> бюджета</w:t>
      </w:r>
      <w:r w:rsidR="00771C11" w:rsidRPr="005149AC">
        <w:rPr>
          <w:rStyle w:val="a7"/>
          <w:color w:val="0D0D0D"/>
        </w:rPr>
        <w:t xml:space="preserve">   </w:t>
      </w:r>
      <w:r w:rsidR="00DC780A" w:rsidRPr="005149AC">
        <w:rPr>
          <w:rStyle w:val="a7"/>
          <w:color w:val="0D0D0D"/>
        </w:rPr>
        <w:t>Комсомольского</w:t>
      </w:r>
      <w:r w:rsidR="00771C11" w:rsidRPr="005149AC">
        <w:rPr>
          <w:rStyle w:val="a7"/>
          <w:color w:val="0D0D0D"/>
        </w:rPr>
        <w:t xml:space="preserve"> сельско</w:t>
      </w:r>
      <w:r w:rsidR="00F71123" w:rsidRPr="005149AC">
        <w:rPr>
          <w:rStyle w:val="a7"/>
          <w:color w:val="0D0D0D"/>
        </w:rPr>
        <w:t>го</w:t>
      </w:r>
    </w:p>
    <w:p w:rsidR="00752957" w:rsidRPr="005149AC" w:rsidRDefault="00771C11" w:rsidP="00F40783">
      <w:pPr>
        <w:pStyle w:val="a6"/>
        <w:spacing w:before="0" w:beforeAutospacing="0" w:after="0" w:afterAutospacing="0" w:line="276" w:lineRule="auto"/>
        <w:jc w:val="center"/>
        <w:rPr>
          <w:rStyle w:val="a7"/>
          <w:color w:val="0D0D0D"/>
        </w:rPr>
      </w:pPr>
      <w:r w:rsidRPr="005149AC">
        <w:rPr>
          <w:rStyle w:val="a7"/>
          <w:color w:val="0D0D0D"/>
        </w:rPr>
        <w:t xml:space="preserve"> поселени</w:t>
      </w:r>
      <w:r w:rsidR="00F71123" w:rsidRPr="005149AC">
        <w:rPr>
          <w:rStyle w:val="a7"/>
          <w:color w:val="0D0D0D"/>
        </w:rPr>
        <w:t>я</w:t>
      </w:r>
      <w:r w:rsidRPr="005149AC">
        <w:rPr>
          <w:rStyle w:val="a7"/>
          <w:color w:val="0D0D0D"/>
        </w:rPr>
        <w:t xml:space="preserve"> за 201</w:t>
      </w:r>
      <w:r w:rsidR="00C63307" w:rsidRPr="005149AC">
        <w:rPr>
          <w:rStyle w:val="a7"/>
          <w:color w:val="0D0D0D"/>
        </w:rPr>
        <w:t>5</w:t>
      </w:r>
      <w:r w:rsidRPr="005149AC">
        <w:rPr>
          <w:rStyle w:val="a7"/>
          <w:color w:val="0D0D0D"/>
        </w:rPr>
        <w:t xml:space="preserve"> год  </w:t>
      </w:r>
    </w:p>
    <w:p w:rsidR="00C04D88" w:rsidRPr="005149AC" w:rsidRDefault="00C04D88" w:rsidP="00F40783">
      <w:pPr>
        <w:pStyle w:val="a6"/>
        <w:spacing w:before="0" w:beforeAutospacing="0" w:after="0" w:afterAutospacing="0" w:line="276" w:lineRule="auto"/>
        <w:jc w:val="center"/>
        <w:rPr>
          <w:rStyle w:val="a7"/>
          <w:color w:val="0D0D0D"/>
        </w:rPr>
      </w:pPr>
    </w:p>
    <w:p w:rsidR="008E2AF8" w:rsidRPr="005149AC" w:rsidRDefault="006A5AE6" w:rsidP="008E2AF8">
      <w:pPr>
        <w:spacing w:after="0"/>
        <w:jc w:val="both"/>
        <w:rPr>
          <w:rFonts w:ascii="Times New Roman" w:hAnsi="Times New Roman" w:cs="Times New Roman"/>
          <w:color w:val="0D0D0D"/>
          <w:sz w:val="24"/>
          <w:szCs w:val="24"/>
        </w:rPr>
      </w:pPr>
      <w:r w:rsidRPr="005149AC">
        <w:tab/>
      </w:r>
      <w:r w:rsidR="00C04D88" w:rsidRPr="005149AC">
        <w:rPr>
          <w:rFonts w:ascii="Times New Roman" w:hAnsi="Times New Roman" w:cs="Times New Roman"/>
          <w:sz w:val="24"/>
          <w:szCs w:val="24"/>
        </w:rPr>
        <w:t xml:space="preserve">Решением  Совета </w:t>
      </w:r>
      <w:r w:rsidR="004C2966" w:rsidRPr="005149AC">
        <w:rPr>
          <w:rFonts w:ascii="Times New Roman" w:hAnsi="Times New Roman" w:cs="Times New Roman"/>
          <w:sz w:val="24"/>
          <w:szCs w:val="24"/>
        </w:rPr>
        <w:t>Комсомольского</w:t>
      </w:r>
      <w:r w:rsidR="00C04D88" w:rsidRPr="005149AC">
        <w:rPr>
          <w:rFonts w:ascii="Times New Roman" w:hAnsi="Times New Roman" w:cs="Times New Roman"/>
          <w:sz w:val="24"/>
          <w:szCs w:val="24"/>
        </w:rPr>
        <w:t xml:space="preserve"> сельского поселения от </w:t>
      </w:r>
      <w:r w:rsidR="004C2966" w:rsidRPr="005149AC">
        <w:rPr>
          <w:rFonts w:ascii="Times New Roman" w:hAnsi="Times New Roman" w:cs="Times New Roman"/>
          <w:sz w:val="24"/>
          <w:szCs w:val="24"/>
        </w:rPr>
        <w:t>24</w:t>
      </w:r>
      <w:r w:rsidR="00C04D88" w:rsidRPr="005149AC">
        <w:rPr>
          <w:rFonts w:ascii="Times New Roman" w:hAnsi="Times New Roman" w:cs="Times New Roman"/>
          <w:sz w:val="24"/>
          <w:szCs w:val="24"/>
        </w:rPr>
        <w:t>.12.201</w:t>
      </w:r>
      <w:r w:rsidR="004C2966" w:rsidRPr="005149AC">
        <w:rPr>
          <w:rFonts w:ascii="Times New Roman" w:hAnsi="Times New Roman" w:cs="Times New Roman"/>
          <w:sz w:val="24"/>
          <w:szCs w:val="24"/>
        </w:rPr>
        <w:t>4</w:t>
      </w:r>
      <w:r w:rsidR="00C04D88" w:rsidRPr="005149AC">
        <w:rPr>
          <w:rFonts w:ascii="Times New Roman" w:hAnsi="Times New Roman" w:cs="Times New Roman"/>
          <w:sz w:val="24"/>
          <w:szCs w:val="24"/>
        </w:rPr>
        <w:t xml:space="preserve"> № </w:t>
      </w:r>
      <w:r w:rsidR="004C2966" w:rsidRPr="005149AC">
        <w:rPr>
          <w:rFonts w:ascii="Times New Roman" w:hAnsi="Times New Roman" w:cs="Times New Roman"/>
          <w:sz w:val="24"/>
          <w:szCs w:val="24"/>
        </w:rPr>
        <w:t>25</w:t>
      </w:r>
      <w:r w:rsidR="00C04D88" w:rsidRPr="005149AC">
        <w:rPr>
          <w:rFonts w:ascii="Times New Roman" w:hAnsi="Times New Roman" w:cs="Times New Roman"/>
          <w:sz w:val="24"/>
          <w:szCs w:val="24"/>
        </w:rPr>
        <w:t xml:space="preserve">  «О  бюджете  муниципального образования «</w:t>
      </w:r>
      <w:r w:rsidR="00B15C93" w:rsidRPr="005149AC">
        <w:rPr>
          <w:rFonts w:ascii="Times New Roman" w:hAnsi="Times New Roman" w:cs="Times New Roman"/>
          <w:sz w:val="24"/>
          <w:szCs w:val="24"/>
        </w:rPr>
        <w:t>Комсомольское</w:t>
      </w:r>
      <w:r w:rsidR="00C04D88" w:rsidRPr="005149AC">
        <w:rPr>
          <w:rFonts w:ascii="Times New Roman" w:hAnsi="Times New Roman" w:cs="Times New Roman"/>
          <w:sz w:val="24"/>
          <w:szCs w:val="24"/>
        </w:rPr>
        <w:t xml:space="preserve"> сельское поселения» на 2015 год»  (с изменениями</w:t>
      </w:r>
      <w:r w:rsidR="00C04D88" w:rsidRPr="005149AC">
        <w:rPr>
          <w:rFonts w:ascii="Times New Roman" w:hAnsi="Times New Roman" w:cs="Times New Roman"/>
          <w:color w:val="0D0D0D"/>
          <w:sz w:val="24"/>
          <w:szCs w:val="24"/>
        </w:rPr>
        <w:t xml:space="preserve"> и дополнениями), </w:t>
      </w:r>
      <w:r w:rsidR="00C04D88" w:rsidRPr="005149AC">
        <w:rPr>
          <w:rStyle w:val="a7"/>
          <w:rFonts w:ascii="Times New Roman" w:hAnsi="Times New Roman" w:cs="Times New Roman"/>
          <w:b w:val="0"/>
          <w:color w:val="0D0D0D"/>
          <w:sz w:val="24"/>
          <w:szCs w:val="24"/>
        </w:rPr>
        <w:t xml:space="preserve">доходы бюджета поселения </w:t>
      </w:r>
      <w:r w:rsidR="00C04D88" w:rsidRPr="005149AC">
        <w:rPr>
          <w:rFonts w:ascii="Times New Roman" w:hAnsi="Times New Roman" w:cs="Times New Roman"/>
          <w:color w:val="0D0D0D"/>
          <w:sz w:val="24"/>
          <w:szCs w:val="24"/>
        </w:rPr>
        <w:t xml:space="preserve"> установлены в сумме </w:t>
      </w:r>
      <w:r w:rsidR="004C2966" w:rsidRPr="005149AC">
        <w:rPr>
          <w:rFonts w:ascii="Times New Roman" w:hAnsi="Times New Roman" w:cs="Times New Roman"/>
          <w:color w:val="0D0D0D"/>
          <w:sz w:val="24"/>
          <w:szCs w:val="24"/>
        </w:rPr>
        <w:t>97193198,01</w:t>
      </w:r>
      <w:r w:rsidR="00C04D88" w:rsidRPr="005149AC">
        <w:rPr>
          <w:rFonts w:ascii="Times New Roman" w:hAnsi="Times New Roman" w:cs="Times New Roman"/>
          <w:color w:val="0D0D0D"/>
          <w:sz w:val="24"/>
          <w:szCs w:val="24"/>
        </w:rPr>
        <w:t xml:space="preserve"> рублей. Исполнение доходной части бюджета поселения  за 2015 год составило </w:t>
      </w:r>
      <w:r w:rsidR="004C2966" w:rsidRPr="005149AC">
        <w:rPr>
          <w:rFonts w:ascii="Times New Roman" w:hAnsi="Times New Roman" w:cs="Times New Roman"/>
          <w:color w:val="0D0D0D"/>
          <w:sz w:val="24"/>
          <w:szCs w:val="24"/>
        </w:rPr>
        <w:t>81887787,67</w:t>
      </w:r>
      <w:r w:rsidR="00C04D88" w:rsidRPr="005149AC">
        <w:rPr>
          <w:rFonts w:ascii="Times New Roman" w:hAnsi="Times New Roman" w:cs="Times New Roman"/>
          <w:color w:val="0D0D0D"/>
          <w:sz w:val="24"/>
          <w:szCs w:val="24"/>
        </w:rPr>
        <w:t xml:space="preserve"> рублей или </w:t>
      </w:r>
      <w:r w:rsidR="004C2966" w:rsidRPr="005149AC">
        <w:rPr>
          <w:rFonts w:ascii="Times New Roman" w:hAnsi="Times New Roman" w:cs="Times New Roman"/>
          <w:color w:val="0D0D0D"/>
          <w:sz w:val="24"/>
          <w:szCs w:val="24"/>
        </w:rPr>
        <w:t>84,3</w:t>
      </w:r>
      <w:r w:rsidR="00C04D88" w:rsidRPr="005149AC">
        <w:rPr>
          <w:rFonts w:ascii="Times New Roman" w:hAnsi="Times New Roman" w:cs="Times New Roman"/>
          <w:color w:val="0D0D0D"/>
          <w:sz w:val="24"/>
          <w:szCs w:val="24"/>
        </w:rPr>
        <w:t xml:space="preserve">%  от утвержденного плана. </w:t>
      </w:r>
      <w:r w:rsidRPr="005149AC">
        <w:rPr>
          <w:rFonts w:ascii="Times New Roman" w:hAnsi="Times New Roman" w:cs="Times New Roman"/>
          <w:sz w:val="24"/>
          <w:szCs w:val="24"/>
        </w:rPr>
        <w:t>В нарушение пункта 264.6 Бюджетного Кодекса Российской Федерации   проектом решения Совета  не предусмотрено утверждение основных характеристик отчета об исполнении бюджета: общий объем доходов, расходов и дефицита (профицита) бюджета</w:t>
      </w:r>
      <w:r w:rsidR="008E2AF8" w:rsidRPr="005149AC">
        <w:rPr>
          <w:rFonts w:ascii="Times New Roman" w:hAnsi="Times New Roman" w:cs="Times New Roman"/>
          <w:sz w:val="24"/>
          <w:szCs w:val="24"/>
        </w:rPr>
        <w:t xml:space="preserve">, в составе проекта решения Совета отсутствует приложение доходов бюджета по кодам классификации доходов бюджетов, а также </w:t>
      </w:r>
      <w:r w:rsidR="008E2AF8" w:rsidRPr="005149AC">
        <w:rPr>
          <w:rFonts w:ascii="Times New Roman" w:hAnsi="Times New Roman" w:cs="Times New Roman"/>
          <w:color w:val="0D0D0D"/>
          <w:sz w:val="24"/>
          <w:szCs w:val="24"/>
        </w:rPr>
        <w:t>представлены приложения, которые отменены с 01.01.2016 года.</w:t>
      </w:r>
    </w:p>
    <w:p w:rsidR="00CE0A55" w:rsidRPr="005149AC" w:rsidRDefault="00CE0A55" w:rsidP="006A5AE6">
      <w:pPr>
        <w:spacing w:after="0"/>
        <w:jc w:val="both"/>
        <w:rPr>
          <w:rFonts w:ascii="Times New Roman" w:hAnsi="Times New Roman" w:cs="Times New Roman"/>
          <w:sz w:val="24"/>
          <w:szCs w:val="24"/>
        </w:rPr>
      </w:pPr>
      <w:r w:rsidRPr="005149AC">
        <w:rPr>
          <w:rFonts w:ascii="Times New Roman" w:hAnsi="Times New Roman" w:cs="Times New Roman"/>
          <w:sz w:val="24"/>
          <w:szCs w:val="24"/>
        </w:rPr>
        <w:lastRenderedPageBreak/>
        <w:tab/>
        <w:t>В Приложении 1 проекта решения Совета показатели по налоговым и неналоговым доходам  и «Всего доходов» не соответствует показателям Отчета об исполнении бюджета (ф.0503117)</w:t>
      </w:r>
      <w:r w:rsidR="00002D8F" w:rsidRPr="005149AC">
        <w:rPr>
          <w:rFonts w:ascii="Times New Roman" w:hAnsi="Times New Roman" w:cs="Times New Roman"/>
          <w:sz w:val="24"/>
          <w:szCs w:val="24"/>
        </w:rPr>
        <w:t>.</w:t>
      </w:r>
    </w:p>
    <w:p w:rsidR="00E30E99" w:rsidRDefault="00C04D88" w:rsidP="00E30E99">
      <w:pPr>
        <w:pStyle w:val="a6"/>
        <w:spacing w:before="0" w:beforeAutospacing="0" w:after="0" w:afterAutospacing="0" w:line="276" w:lineRule="auto"/>
        <w:ind w:firstLine="709"/>
        <w:jc w:val="both"/>
        <w:rPr>
          <w:color w:val="0D0D0D"/>
        </w:rPr>
      </w:pPr>
      <w:r w:rsidRPr="005149AC">
        <w:rPr>
          <w:color w:val="0D0D0D"/>
        </w:rPr>
        <w:t>Динамика  и структура доходной части  бюджета  поселения в 2014 – 2015 годах представлена в таблице № 1:</w:t>
      </w:r>
    </w:p>
    <w:p w:rsidR="00C04D88" w:rsidRPr="005149AC" w:rsidRDefault="00C04D88" w:rsidP="00E30E99">
      <w:pPr>
        <w:pStyle w:val="a6"/>
        <w:spacing w:before="0" w:beforeAutospacing="0" w:after="0" w:afterAutospacing="0" w:line="276" w:lineRule="auto"/>
        <w:ind w:firstLine="709"/>
        <w:jc w:val="right"/>
        <w:rPr>
          <w:color w:val="0D0D0D"/>
        </w:rPr>
      </w:pPr>
      <w:r w:rsidRPr="005149AC">
        <w:rPr>
          <w:color w:val="0D0D0D"/>
        </w:rPr>
        <w:t>Таблица№1</w:t>
      </w:r>
      <w:r w:rsidRPr="005149AC">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C04D88" w:rsidRPr="005149AC" w:rsidTr="00FA52E0">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spacing w:line="210" w:lineRule="atLeast"/>
              <w:jc w:val="center"/>
              <w:rPr>
                <w:color w:val="0D0D0D"/>
                <w:sz w:val="22"/>
                <w:szCs w:val="22"/>
              </w:rPr>
            </w:pPr>
            <w:r w:rsidRPr="005149AC">
              <w:rPr>
                <w:color w:val="0D0D0D"/>
                <w:sz w:val="22"/>
                <w:szCs w:val="22"/>
              </w:rPr>
              <w:t>Анализ исполнения бюджета  поселения за 2014- 2015 финансовые  года по доходам</w:t>
            </w:r>
          </w:p>
        </w:tc>
      </w:tr>
      <w:tr w:rsidR="00C04D88" w:rsidRPr="005149AC" w:rsidTr="00FA52E0">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Исполнено в 2014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План 2015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 Исполнение в 2015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Исполнено в % к факту 2014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Исполнено</w:t>
            </w:r>
          </w:p>
          <w:p w:rsidR="00C04D88" w:rsidRPr="005149AC" w:rsidRDefault="00C04D88" w:rsidP="00FA52E0">
            <w:pPr>
              <w:pStyle w:val="a6"/>
              <w:jc w:val="center"/>
              <w:rPr>
                <w:color w:val="0D0D0D"/>
                <w:sz w:val="22"/>
                <w:szCs w:val="22"/>
              </w:rPr>
            </w:pPr>
            <w:r w:rsidRPr="005149AC">
              <w:rPr>
                <w:color w:val="0D0D0D"/>
                <w:sz w:val="22"/>
                <w:szCs w:val="22"/>
              </w:rPr>
              <w:t>в % к плану 2015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spacing w:line="225" w:lineRule="atLeast"/>
              <w:jc w:val="center"/>
              <w:rPr>
                <w:color w:val="0D0D0D"/>
                <w:sz w:val="22"/>
                <w:szCs w:val="22"/>
              </w:rPr>
            </w:pPr>
            <w:r w:rsidRPr="005149AC">
              <w:rPr>
                <w:color w:val="0D0D0D"/>
                <w:sz w:val="22"/>
                <w:szCs w:val="22"/>
              </w:rPr>
              <w:t>Структура, в %</w:t>
            </w:r>
          </w:p>
        </w:tc>
      </w:tr>
      <w:tr w:rsidR="00C04D88" w:rsidRPr="005149AC" w:rsidTr="00FA52E0">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ind w:left="-17"/>
              <w:jc w:val="center"/>
              <w:rPr>
                <w:color w:val="0D0D0D"/>
                <w:sz w:val="22"/>
                <w:szCs w:val="22"/>
              </w:rPr>
            </w:pPr>
            <w:r w:rsidRPr="005149AC">
              <w:rPr>
                <w:color w:val="0D0D0D"/>
                <w:sz w:val="22"/>
                <w:szCs w:val="22"/>
              </w:rPr>
              <w:t>2014 год</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2"/>
                <w:szCs w:val="22"/>
              </w:rPr>
            </w:pPr>
            <w:r w:rsidRPr="005149AC">
              <w:rPr>
                <w:color w:val="0D0D0D"/>
                <w:sz w:val="22"/>
                <w:szCs w:val="22"/>
              </w:rPr>
              <w:t>2015 год</w:t>
            </w:r>
          </w:p>
        </w:tc>
      </w:tr>
      <w:tr w:rsidR="00C04D88" w:rsidRPr="005149AC" w:rsidTr="00FA52E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3077E" w:rsidP="00FA52E0">
            <w:pPr>
              <w:pStyle w:val="a6"/>
              <w:jc w:val="center"/>
              <w:rPr>
                <w:sz w:val="22"/>
                <w:szCs w:val="22"/>
              </w:rPr>
            </w:pPr>
            <w:r w:rsidRPr="005149AC">
              <w:rPr>
                <w:sz w:val="22"/>
                <w:szCs w:val="22"/>
              </w:rPr>
              <w:t>1851,6</w:t>
            </w:r>
          </w:p>
        </w:tc>
        <w:tc>
          <w:tcPr>
            <w:tcW w:w="9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rPr>
            </w:pPr>
            <w:r w:rsidRPr="005149AC">
              <w:rPr>
                <w:color w:val="0D0D0D"/>
              </w:rPr>
              <w:t>2802,6</w:t>
            </w:r>
          </w:p>
        </w:tc>
        <w:tc>
          <w:tcPr>
            <w:tcW w:w="1487"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rPr>
            </w:pPr>
            <w:r w:rsidRPr="005149AC">
              <w:rPr>
                <w:color w:val="0D0D0D"/>
              </w:rPr>
              <w:t>2805,9</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05172D">
            <w:pPr>
              <w:pStyle w:val="a6"/>
              <w:jc w:val="center"/>
              <w:rPr>
                <w:color w:val="0D0D0D"/>
              </w:rPr>
            </w:pPr>
            <w:r w:rsidRPr="005149AC">
              <w:rPr>
                <w:color w:val="0D0D0D"/>
              </w:rPr>
              <w:t>151,</w:t>
            </w:r>
            <w:r w:rsidR="0005172D" w:rsidRPr="005149AC">
              <w:rPr>
                <w:color w:val="0D0D0D"/>
              </w:rPr>
              <w:t>5</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color w:val="0D0D0D"/>
              </w:rPr>
            </w:pPr>
            <w:r w:rsidRPr="005149AC">
              <w:rPr>
                <w:color w:val="0D0D0D"/>
              </w:rPr>
              <w:t>100,1</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pPr>
            <w:r w:rsidRPr="005149AC">
              <w:t>21,6</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pPr>
            <w:r w:rsidRPr="005149AC">
              <w:t>3,4</w:t>
            </w:r>
          </w:p>
        </w:tc>
      </w:tr>
      <w:tr w:rsidR="00C04D88" w:rsidRPr="005149AC" w:rsidTr="00FA52E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3077E" w:rsidP="00F3077E">
            <w:pPr>
              <w:pStyle w:val="a6"/>
              <w:jc w:val="center"/>
              <w:rPr>
                <w:sz w:val="22"/>
                <w:szCs w:val="22"/>
              </w:rPr>
            </w:pPr>
            <w:r w:rsidRPr="005149AC">
              <w:rPr>
                <w:sz w:val="22"/>
                <w:szCs w:val="22"/>
              </w:rPr>
              <w:t>193,3</w:t>
            </w:r>
          </w:p>
        </w:tc>
        <w:tc>
          <w:tcPr>
            <w:tcW w:w="9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rPr>
            </w:pPr>
            <w:r w:rsidRPr="005149AC">
              <w:rPr>
                <w:color w:val="0D0D0D"/>
              </w:rPr>
              <w:t>144,4</w:t>
            </w:r>
          </w:p>
        </w:tc>
        <w:tc>
          <w:tcPr>
            <w:tcW w:w="1487"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rPr>
            </w:pPr>
            <w:r w:rsidRPr="005149AC">
              <w:rPr>
                <w:color w:val="0D0D0D"/>
              </w:rPr>
              <w:t>144,6</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rPr>
            </w:pPr>
            <w:r w:rsidRPr="005149AC">
              <w:rPr>
                <w:color w:val="0D0D0D"/>
              </w:rPr>
              <w:t>74,8</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color w:val="0D0D0D"/>
              </w:rPr>
            </w:pPr>
            <w:r w:rsidRPr="005149AC">
              <w:rPr>
                <w:color w:val="0D0D0D"/>
              </w:rPr>
              <w:t>100,1</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pPr>
            <w:r w:rsidRPr="005149AC">
              <w:t>2,3</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05172D">
            <w:pPr>
              <w:pStyle w:val="a6"/>
              <w:jc w:val="center"/>
            </w:pPr>
            <w:r w:rsidRPr="005149AC">
              <w:t>0,2</w:t>
            </w:r>
          </w:p>
        </w:tc>
      </w:tr>
      <w:tr w:rsidR="00C04D88" w:rsidRPr="005149AC" w:rsidTr="00FA52E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rStyle w:val="a7"/>
                <w:color w:val="0D0D0D"/>
                <w:sz w:val="20"/>
                <w:szCs w:val="20"/>
              </w:rPr>
              <w:t>Итого собственных</w:t>
            </w:r>
            <w:r w:rsidRPr="005149AC">
              <w:rPr>
                <w:rStyle w:val="a7"/>
                <w:color w:val="0D0D0D"/>
                <w:sz w:val="22"/>
                <w:szCs w:val="22"/>
              </w:rPr>
              <w:t xml:space="preserve"> </w:t>
            </w:r>
            <w:r w:rsidRPr="005149AC">
              <w:rPr>
                <w:rStyle w:val="a7"/>
                <w:color w:val="0D0D0D"/>
                <w:sz w:val="20"/>
                <w:szCs w:val="20"/>
              </w:rPr>
              <w:t>доходов (1+2)</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3077E" w:rsidP="00F3077E">
            <w:pPr>
              <w:pStyle w:val="a6"/>
              <w:jc w:val="center"/>
              <w:rPr>
                <w:b/>
                <w:sz w:val="22"/>
                <w:szCs w:val="22"/>
              </w:rPr>
            </w:pPr>
            <w:r w:rsidRPr="005149AC">
              <w:rPr>
                <w:b/>
                <w:sz w:val="22"/>
                <w:szCs w:val="22"/>
              </w:rPr>
              <w:t>2044,9</w:t>
            </w:r>
          </w:p>
        </w:tc>
        <w:tc>
          <w:tcPr>
            <w:tcW w:w="9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b/>
                <w:color w:val="0D0D0D"/>
              </w:rPr>
            </w:pPr>
            <w:r w:rsidRPr="005149AC">
              <w:rPr>
                <w:b/>
                <w:color w:val="0D0D0D"/>
              </w:rPr>
              <w:t>2947</w:t>
            </w:r>
          </w:p>
        </w:tc>
        <w:tc>
          <w:tcPr>
            <w:tcW w:w="1487"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b/>
                <w:color w:val="0D0D0D"/>
              </w:rPr>
            </w:pPr>
            <w:r w:rsidRPr="005149AC">
              <w:rPr>
                <w:b/>
                <w:color w:val="0D0D0D"/>
              </w:rPr>
              <w:t>2950,4</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b/>
                <w:color w:val="0D0D0D"/>
              </w:rPr>
            </w:pPr>
            <w:r w:rsidRPr="005149AC">
              <w:rPr>
                <w:b/>
                <w:color w:val="0D0D0D"/>
              </w:rPr>
              <w:t>144,3</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b/>
                <w:color w:val="0D0D0D"/>
              </w:rPr>
            </w:pPr>
            <w:r w:rsidRPr="005149AC">
              <w:rPr>
                <w:b/>
                <w:color w:val="0D0D0D"/>
              </w:rPr>
              <w:t>100,1</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b/>
              </w:rPr>
            </w:pPr>
            <w:r w:rsidRPr="005149AC">
              <w:rPr>
                <w:b/>
              </w:rPr>
              <w:t>23,9</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b/>
              </w:rPr>
            </w:pPr>
            <w:r w:rsidRPr="005149AC">
              <w:rPr>
                <w:b/>
              </w:rPr>
              <w:t>3,6</w:t>
            </w:r>
          </w:p>
        </w:tc>
      </w:tr>
      <w:tr w:rsidR="00C04D88" w:rsidRPr="005149AC" w:rsidTr="00FA52E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3077E" w:rsidP="00FA52E0">
            <w:pPr>
              <w:pStyle w:val="a6"/>
              <w:jc w:val="center"/>
              <w:rPr>
                <w:sz w:val="22"/>
                <w:szCs w:val="22"/>
              </w:rPr>
            </w:pPr>
            <w:r w:rsidRPr="005149AC">
              <w:rPr>
                <w:sz w:val="22"/>
                <w:szCs w:val="22"/>
              </w:rPr>
              <w:t>6530,2</w:t>
            </w:r>
          </w:p>
        </w:tc>
        <w:tc>
          <w:tcPr>
            <w:tcW w:w="9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color w:val="0D0D0D"/>
              </w:rPr>
            </w:pPr>
            <w:r w:rsidRPr="005149AC">
              <w:rPr>
                <w:color w:val="0D0D0D"/>
              </w:rPr>
              <w:t>94246,2</w:t>
            </w:r>
          </w:p>
        </w:tc>
        <w:tc>
          <w:tcPr>
            <w:tcW w:w="1487"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color w:val="0D0D0D"/>
              </w:rPr>
            </w:pPr>
            <w:r w:rsidRPr="005149AC">
              <w:rPr>
                <w:color w:val="0D0D0D"/>
              </w:rPr>
              <w:t>78937,2</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color w:val="0D0D0D"/>
              </w:rPr>
            </w:pPr>
            <w:r w:rsidRPr="005149AC">
              <w:rPr>
                <w:color w:val="0D0D0D"/>
              </w:rPr>
              <w:t>в 12 раз больше</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color w:val="0D0D0D"/>
              </w:rPr>
            </w:pPr>
            <w:r w:rsidRPr="005149AC">
              <w:rPr>
                <w:color w:val="0D0D0D"/>
              </w:rPr>
              <w:t>83,8</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pPr>
            <w:r w:rsidRPr="005149AC">
              <w:t>76,1</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pPr>
            <w:r w:rsidRPr="005149AC">
              <w:t>96,4</w:t>
            </w:r>
          </w:p>
        </w:tc>
      </w:tr>
      <w:tr w:rsidR="00C04D88" w:rsidRPr="005149AC" w:rsidTr="00FA52E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rStyle w:val="a7"/>
                <w:color w:val="0D0D0D"/>
                <w:sz w:val="22"/>
                <w:szCs w:val="22"/>
              </w:rPr>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3077E" w:rsidP="00FA52E0">
            <w:pPr>
              <w:pStyle w:val="a6"/>
              <w:jc w:val="center"/>
              <w:rPr>
                <w:b/>
                <w:sz w:val="22"/>
                <w:szCs w:val="22"/>
              </w:rPr>
            </w:pPr>
            <w:r w:rsidRPr="005149AC">
              <w:rPr>
                <w:b/>
                <w:sz w:val="22"/>
                <w:szCs w:val="22"/>
              </w:rPr>
              <w:t>8575,1</w:t>
            </w:r>
          </w:p>
        </w:tc>
        <w:tc>
          <w:tcPr>
            <w:tcW w:w="9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b/>
                <w:color w:val="0D0D0D"/>
              </w:rPr>
            </w:pPr>
            <w:r w:rsidRPr="005149AC">
              <w:rPr>
                <w:b/>
                <w:color w:val="0D0D0D"/>
              </w:rPr>
              <w:t>97193,2</w:t>
            </w:r>
          </w:p>
        </w:tc>
        <w:tc>
          <w:tcPr>
            <w:tcW w:w="1487"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b/>
                <w:color w:val="0D0D0D"/>
              </w:rPr>
            </w:pPr>
            <w:r w:rsidRPr="005149AC">
              <w:rPr>
                <w:b/>
                <w:color w:val="0D0D0D"/>
              </w:rPr>
              <w:t>81887,7</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b/>
                <w:color w:val="0D0D0D"/>
              </w:rPr>
            </w:pPr>
            <w:r w:rsidRPr="005149AC">
              <w:rPr>
                <w:b/>
                <w:color w:val="0D0D0D"/>
              </w:rPr>
              <w:t>в 9,5 раз больше</w:t>
            </w:r>
          </w:p>
        </w:tc>
        <w:tc>
          <w:tcPr>
            <w:tcW w:w="1312" w:type="dxa"/>
            <w:tcBorders>
              <w:top w:val="outset" w:sz="6" w:space="0" w:color="auto"/>
              <w:left w:val="outset" w:sz="6" w:space="0" w:color="auto"/>
              <w:bottom w:val="outset" w:sz="6" w:space="0" w:color="auto"/>
              <w:right w:val="outset" w:sz="6" w:space="0" w:color="auto"/>
            </w:tcBorders>
            <w:vAlign w:val="center"/>
          </w:tcPr>
          <w:p w:rsidR="00C04D88" w:rsidRPr="005149AC" w:rsidRDefault="00FA52E0" w:rsidP="00FA52E0">
            <w:pPr>
              <w:pStyle w:val="a6"/>
              <w:jc w:val="center"/>
              <w:rPr>
                <w:b/>
                <w:color w:val="0D0D0D"/>
              </w:rPr>
            </w:pPr>
            <w:r w:rsidRPr="005149AC">
              <w:rPr>
                <w:b/>
                <w:color w:val="0D0D0D"/>
              </w:rPr>
              <w:t>84,3</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pPr>
            <w:r w:rsidRPr="005149AC">
              <w:rPr>
                <w:rStyle w:val="a7"/>
              </w:rPr>
              <w:t>100,0</w:t>
            </w:r>
          </w:p>
        </w:tc>
        <w:tc>
          <w:tcPr>
            <w:tcW w:w="72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pPr>
            <w:r w:rsidRPr="005149AC">
              <w:rPr>
                <w:rStyle w:val="a7"/>
              </w:rPr>
              <w:t>100,0</w:t>
            </w:r>
          </w:p>
        </w:tc>
      </w:tr>
    </w:tbl>
    <w:p w:rsidR="00C04D88" w:rsidRPr="005149AC" w:rsidRDefault="00C04D88" w:rsidP="00C04D88">
      <w:pPr>
        <w:pStyle w:val="a6"/>
        <w:spacing w:before="0" w:beforeAutospacing="0" w:after="0" w:afterAutospacing="0" w:line="276" w:lineRule="auto"/>
        <w:jc w:val="both"/>
        <w:rPr>
          <w:color w:val="0D0D0D"/>
        </w:rPr>
      </w:pP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В 2015 году по сравнению с 2014 годом в структуре доходной части бюджета </w:t>
      </w:r>
      <w:r w:rsidR="00FA52E0" w:rsidRPr="005149AC">
        <w:rPr>
          <w:color w:val="0D0D0D"/>
        </w:rPr>
        <w:t>Комсомольского</w:t>
      </w:r>
      <w:r w:rsidRPr="005149AC">
        <w:rPr>
          <w:color w:val="0D0D0D"/>
        </w:rPr>
        <w:t xml:space="preserve"> сельского поселения на </w:t>
      </w:r>
      <w:r w:rsidR="00FA52E0" w:rsidRPr="005149AC">
        <w:rPr>
          <w:color w:val="0D0D0D"/>
        </w:rPr>
        <w:t>20,3</w:t>
      </w:r>
      <w:r w:rsidRPr="005149AC">
        <w:rPr>
          <w:color w:val="0D0D0D"/>
        </w:rPr>
        <w:t xml:space="preserve">% уменьшилась доля налоговых и неналоговых доходов (с </w:t>
      </w:r>
      <w:r w:rsidR="00FA52E0" w:rsidRPr="005149AC">
        <w:rPr>
          <w:color w:val="0D0D0D"/>
        </w:rPr>
        <w:t>23,9</w:t>
      </w:r>
      <w:r w:rsidRPr="005149AC">
        <w:rPr>
          <w:color w:val="0D0D0D"/>
        </w:rPr>
        <w:t xml:space="preserve">% до </w:t>
      </w:r>
      <w:r w:rsidR="00FA52E0" w:rsidRPr="005149AC">
        <w:rPr>
          <w:color w:val="0D0D0D"/>
        </w:rPr>
        <w:t>3,6</w:t>
      </w:r>
      <w:r w:rsidRPr="005149AC">
        <w:rPr>
          <w:color w:val="0D0D0D"/>
        </w:rPr>
        <w:t xml:space="preserve">%). Доля безвозмездных поступлений, соответственно, увеличилась по сравнению с 2014 годом на </w:t>
      </w:r>
      <w:r w:rsidR="00FA52E0" w:rsidRPr="005149AC">
        <w:rPr>
          <w:color w:val="0D0D0D"/>
        </w:rPr>
        <w:t>73312,6</w:t>
      </w:r>
      <w:r w:rsidRPr="005149AC">
        <w:rPr>
          <w:color w:val="0D0D0D"/>
        </w:rPr>
        <w:t xml:space="preserve"> тыс. рублей или на </w:t>
      </w:r>
      <w:r w:rsidR="00FA52E0" w:rsidRPr="005149AC">
        <w:rPr>
          <w:color w:val="0D0D0D"/>
        </w:rPr>
        <w:t>20,3</w:t>
      </w:r>
      <w:r w:rsidRPr="005149AC">
        <w:rPr>
          <w:color w:val="0D0D0D"/>
        </w:rPr>
        <w:t xml:space="preserve">% (с </w:t>
      </w:r>
      <w:r w:rsidR="00FA52E0" w:rsidRPr="005149AC">
        <w:rPr>
          <w:color w:val="0D0D0D"/>
        </w:rPr>
        <w:t>76,1</w:t>
      </w:r>
      <w:r w:rsidRPr="005149AC">
        <w:rPr>
          <w:color w:val="0D0D0D"/>
        </w:rPr>
        <w:t xml:space="preserve">% до </w:t>
      </w:r>
      <w:r w:rsidR="00FA52E0" w:rsidRPr="005149AC">
        <w:rPr>
          <w:color w:val="0D0D0D"/>
        </w:rPr>
        <w:t>96,4</w:t>
      </w:r>
      <w:r w:rsidRPr="005149AC">
        <w:rPr>
          <w:color w:val="0D0D0D"/>
        </w:rPr>
        <w:t>%)</w:t>
      </w:r>
      <w:r w:rsidR="00FA52E0" w:rsidRPr="005149AC">
        <w:rPr>
          <w:color w:val="0D0D0D"/>
        </w:rPr>
        <w:t xml:space="preserve"> и составила 81887,7 тыс. руб</w:t>
      </w:r>
      <w:r w:rsidRPr="005149AC">
        <w:rPr>
          <w:color w:val="0D0D0D"/>
        </w:rPr>
        <w:t>.</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В сравнении с 2014 годом поступление налоговых доходов в 2015 году увеличилось на </w:t>
      </w:r>
      <w:r w:rsidR="00FA52E0" w:rsidRPr="005149AC">
        <w:rPr>
          <w:color w:val="0D0D0D"/>
        </w:rPr>
        <w:t>946,1</w:t>
      </w:r>
      <w:r w:rsidRPr="005149AC">
        <w:rPr>
          <w:color w:val="0D0D0D"/>
        </w:rPr>
        <w:t xml:space="preserve"> тыс. рублей (на </w:t>
      </w:r>
      <w:r w:rsidR="00FA52E0" w:rsidRPr="005149AC">
        <w:rPr>
          <w:color w:val="0D0D0D"/>
        </w:rPr>
        <w:t>51,1</w:t>
      </w:r>
      <w:r w:rsidRPr="005149AC">
        <w:rPr>
          <w:color w:val="0D0D0D"/>
        </w:rPr>
        <w:t xml:space="preserve">%), поступление неналоговых доходов в 2015 году снизилось по сравнению с 2014 годом </w:t>
      </w:r>
      <w:r w:rsidR="00FA52E0" w:rsidRPr="005149AC">
        <w:rPr>
          <w:color w:val="0D0D0D"/>
        </w:rPr>
        <w:t xml:space="preserve">на </w:t>
      </w:r>
      <w:r w:rsidR="00F54AE5" w:rsidRPr="005149AC">
        <w:rPr>
          <w:color w:val="0D0D0D"/>
        </w:rPr>
        <w:t>40,6</w:t>
      </w:r>
      <w:r w:rsidRPr="005149AC">
        <w:rPr>
          <w:color w:val="0D0D0D"/>
        </w:rPr>
        <w:t xml:space="preserve"> тыс. руб. (</w:t>
      </w:r>
      <w:r w:rsidR="00F54AE5" w:rsidRPr="005149AC">
        <w:rPr>
          <w:color w:val="0D0D0D"/>
        </w:rPr>
        <w:t>на 24%</w:t>
      </w:r>
      <w:r w:rsidRPr="005149AC">
        <w:rPr>
          <w:color w:val="0D0D0D"/>
        </w:rPr>
        <w:t>).</w:t>
      </w:r>
    </w:p>
    <w:p w:rsidR="00C04D88" w:rsidRPr="005149AC" w:rsidRDefault="00C04D88" w:rsidP="00C04D88">
      <w:pPr>
        <w:pStyle w:val="a6"/>
        <w:spacing w:before="0" w:beforeAutospacing="0" w:after="0" w:afterAutospacing="0" w:line="276" w:lineRule="auto"/>
        <w:jc w:val="both"/>
        <w:rPr>
          <w:color w:val="0D0D0D"/>
        </w:rPr>
      </w:pPr>
      <w:r w:rsidRPr="005149AC">
        <w:rPr>
          <w:color w:val="0D0D0D"/>
        </w:rPr>
        <w:tab/>
        <w:t xml:space="preserve">Структурный анализ и динамика поступления налоговых доходов в бюджет </w:t>
      </w:r>
      <w:r w:rsidR="00F54AE5" w:rsidRPr="005149AC">
        <w:rPr>
          <w:color w:val="0D0D0D"/>
        </w:rPr>
        <w:t xml:space="preserve">Комсомольского </w:t>
      </w:r>
      <w:r w:rsidRPr="005149AC">
        <w:rPr>
          <w:color w:val="0D0D0D"/>
        </w:rPr>
        <w:t xml:space="preserve">сельского поселения в 2014-2015 годах представлены следующими показателями:                                                            </w:t>
      </w:r>
    </w:p>
    <w:p w:rsidR="00C04D88" w:rsidRPr="005149AC" w:rsidRDefault="00C04D88" w:rsidP="00C04D88">
      <w:pPr>
        <w:pStyle w:val="a6"/>
        <w:spacing w:before="0" w:beforeAutospacing="0" w:after="0" w:afterAutospacing="0" w:line="276" w:lineRule="auto"/>
        <w:contextualSpacing/>
        <w:jc w:val="both"/>
        <w:rPr>
          <w:color w:val="0D0D0D"/>
        </w:rPr>
      </w:pPr>
      <w:r w:rsidRPr="005149AC">
        <w:rPr>
          <w:color w:val="0D0D0D"/>
        </w:rPr>
        <w:t xml:space="preserve">                                                                                                                                          Таблица №  2                                                                                                                                                                 </w:t>
      </w:r>
    </w:p>
    <w:p w:rsidR="00C04D88" w:rsidRPr="005149AC" w:rsidRDefault="00C04D88" w:rsidP="00C04D88">
      <w:pPr>
        <w:pStyle w:val="a6"/>
        <w:spacing w:before="0" w:beforeAutospacing="0" w:after="0" w:afterAutospacing="0" w:line="276" w:lineRule="auto"/>
        <w:contextualSpacing/>
        <w:jc w:val="both"/>
        <w:rPr>
          <w:color w:val="0D0D0D"/>
        </w:rPr>
      </w:pPr>
      <w:r w:rsidRPr="005149AC">
        <w:rPr>
          <w:color w:val="0D0D0D"/>
        </w:rPr>
        <w:t xml:space="preserve">                                                                                                                                          (тыс.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45"/>
        <w:gridCol w:w="1260"/>
        <w:gridCol w:w="1228"/>
        <w:gridCol w:w="1292"/>
        <w:gridCol w:w="1080"/>
        <w:gridCol w:w="1260"/>
        <w:gridCol w:w="900"/>
      </w:tblGrid>
      <w:tr w:rsidR="00C04D88" w:rsidRPr="005149AC" w:rsidTr="00FA52E0">
        <w:trPr>
          <w:tblCellSpacing w:w="0" w:type="dxa"/>
          <w:jc w:val="center"/>
        </w:trPr>
        <w:tc>
          <w:tcPr>
            <w:tcW w:w="2445" w:type="dxa"/>
            <w:vMerge w:val="restart"/>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0"/>
                <w:szCs w:val="20"/>
              </w:rPr>
            </w:pPr>
            <w:r w:rsidRPr="005149AC">
              <w:rPr>
                <w:color w:val="0D0D0D"/>
                <w:sz w:val="20"/>
                <w:szCs w:val="20"/>
              </w:rPr>
              <w:t> </w:t>
            </w:r>
          </w:p>
          <w:p w:rsidR="00C04D88" w:rsidRPr="005149AC" w:rsidRDefault="00C04D88" w:rsidP="00FA52E0">
            <w:pPr>
              <w:pStyle w:val="a6"/>
              <w:jc w:val="center"/>
              <w:rPr>
                <w:color w:val="0D0D0D"/>
                <w:sz w:val="20"/>
                <w:szCs w:val="20"/>
              </w:rPr>
            </w:pPr>
            <w:r w:rsidRPr="005149AC">
              <w:rPr>
                <w:color w:val="0D0D0D"/>
                <w:sz w:val="20"/>
                <w:szCs w:val="20"/>
              </w:rPr>
              <w:t> </w:t>
            </w:r>
          </w:p>
          <w:p w:rsidR="00C04D88" w:rsidRPr="005149AC" w:rsidRDefault="00C04D88" w:rsidP="00FA52E0">
            <w:pPr>
              <w:pStyle w:val="a6"/>
              <w:jc w:val="center"/>
              <w:rPr>
                <w:color w:val="0D0D0D"/>
                <w:sz w:val="20"/>
                <w:szCs w:val="20"/>
              </w:rPr>
            </w:pPr>
            <w:r w:rsidRPr="005149AC">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0"/>
                <w:szCs w:val="20"/>
              </w:rPr>
            </w:pPr>
            <w:r w:rsidRPr="005149AC">
              <w:rPr>
                <w:rStyle w:val="a7"/>
                <w:color w:val="0D0D0D"/>
                <w:sz w:val="20"/>
                <w:szCs w:val="20"/>
              </w:rPr>
              <w:t>2014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0"/>
                <w:szCs w:val="20"/>
              </w:rPr>
            </w:pPr>
            <w:r w:rsidRPr="005149AC">
              <w:rPr>
                <w:rStyle w:val="a7"/>
                <w:color w:val="0D0D0D"/>
                <w:sz w:val="20"/>
                <w:szCs w:val="20"/>
              </w:rPr>
              <w:t>2015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0"/>
                <w:szCs w:val="20"/>
              </w:rPr>
            </w:pPr>
            <w:r w:rsidRPr="005149AC">
              <w:rPr>
                <w:rStyle w:val="a7"/>
                <w:color w:val="0D0D0D"/>
                <w:sz w:val="20"/>
                <w:szCs w:val="20"/>
              </w:rPr>
              <w:t xml:space="preserve">Отклонения </w:t>
            </w:r>
          </w:p>
        </w:tc>
      </w:tr>
      <w:tr w:rsidR="00C04D88" w:rsidRPr="005149AC" w:rsidTr="00FA52E0">
        <w:trPr>
          <w:trHeight w:val="8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ind w:left="-108"/>
              <w:jc w:val="center"/>
              <w:rPr>
                <w:color w:val="0D0D0D"/>
                <w:sz w:val="20"/>
                <w:szCs w:val="20"/>
              </w:rPr>
            </w:pPr>
            <w:r w:rsidRPr="005149AC">
              <w:rPr>
                <w:rStyle w:val="a7"/>
                <w:color w:val="0D0D0D"/>
                <w:sz w:val="20"/>
                <w:szCs w:val="20"/>
              </w:rPr>
              <w:t>Факт. поступило</w:t>
            </w:r>
          </w:p>
          <w:p w:rsidR="00C04D88" w:rsidRPr="005149AC" w:rsidRDefault="00C04D88" w:rsidP="00FA52E0">
            <w:pPr>
              <w:pStyle w:val="a6"/>
              <w:jc w:val="center"/>
              <w:rPr>
                <w:color w:val="0D0D0D"/>
                <w:sz w:val="20"/>
                <w:szCs w:val="20"/>
              </w:rPr>
            </w:pPr>
            <w:r w:rsidRPr="005149AC">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ind w:left="-108"/>
              <w:jc w:val="center"/>
              <w:rPr>
                <w:color w:val="0D0D0D"/>
                <w:sz w:val="20"/>
                <w:szCs w:val="20"/>
              </w:rPr>
            </w:pPr>
            <w:r w:rsidRPr="005149AC">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0"/>
                <w:szCs w:val="20"/>
              </w:rPr>
            </w:pPr>
            <w:r w:rsidRPr="005149AC">
              <w:rPr>
                <w:rStyle w:val="a7"/>
                <w:color w:val="0D0D0D"/>
                <w:sz w:val="20"/>
                <w:szCs w:val="20"/>
              </w:rPr>
              <w:t xml:space="preserve">Факт. поступило </w:t>
            </w:r>
          </w:p>
          <w:p w:rsidR="00C04D88" w:rsidRPr="005149AC" w:rsidRDefault="00C04D88" w:rsidP="00FA52E0">
            <w:pPr>
              <w:pStyle w:val="a6"/>
              <w:jc w:val="center"/>
              <w:rPr>
                <w:color w:val="0D0D0D"/>
                <w:sz w:val="20"/>
                <w:szCs w:val="20"/>
              </w:rPr>
            </w:pPr>
            <w:r w:rsidRPr="005149AC">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ind w:left="-108"/>
              <w:jc w:val="center"/>
              <w:rPr>
                <w:color w:val="0D0D0D"/>
                <w:sz w:val="20"/>
                <w:szCs w:val="20"/>
              </w:rPr>
            </w:pPr>
            <w:r w:rsidRPr="005149AC">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rStyle w:val="a7"/>
                <w:color w:val="0D0D0D"/>
                <w:sz w:val="20"/>
                <w:szCs w:val="20"/>
              </w:rPr>
            </w:pPr>
            <w:r w:rsidRPr="005149AC">
              <w:rPr>
                <w:rStyle w:val="a7"/>
                <w:color w:val="0D0D0D"/>
                <w:sz w:val="20"/>
                <w:szCs w:val="20"/>
              </w:rPr>
              <w:t>в абс. Цифрах</w:t>
            </w:r>
          </w:p>
          <w:p w:rsidR="00C04D88" w:rsidRPr="005149AC" w:rsidRDefault="00C04D88" w:rsidP="00FA52E0">
            <w:pPr>
              <w:pStyle w:val="a6"/>
              <w:jc w:val="center"/>
              <w:rPr>
                <w:color w:val="0D0D0D"/>
                <w:sz w:val="20"/>
                <w:szCs w:val="20"/>
              </w:rPr>
            </w:pPr>
            <w:r w:rsidRPr="005149AC">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0D0D0D"/>
                <w:sz w:val="20"/>
                <w:szCs w:val="20"/>
              </w:rPr>
            </w:pPr>
            <w:r w:rsidRPr="005149AC">
              <w:rPr>
                <w:color w:val="0D0D0D"/>
                <w:sz w:val="20"/>
                <w:szCs w:val="20"/>
              </w:rPr>
              <w:t> </w:t>
            </w:r>
          </w:p>
          <w:p w:rsidR="00C04D88" w:rsidRPr="005149AC" w:rsidRDefault="00C04D88" w:rsidP="00FA52E0">
            <w:pPr>
              <w:pStyle w:val="a6"/>
              <w:jc w:val="center"/>
              <w:rPr>
                <w:color w:val="0D0D0D"/>
                <w:sz w:val="20"/>
                <w:szCs w:val="20"/>
              </w:rPr>
            </w:pPr>
            <w:r w:rsidRPr="005149AC">
              <w:rPr>
                <w:rStyle w:val="a7"/>
                <w:color w:val="0D0D0D"/>
                <w:sz w:val="20"/>
                <w:szCs w:val="20"/>
              </w:rPr>
              <w:t xml:space="preserve">в % </w:t>
            </w:r>
          </w:p>
        </w:tc>
      </w:tr>
      <w:tr w:rsidR="00C04D88" w:rsidRPr="005149AC" w:rsidTr="00FA52E0">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sz w:val="22"/>
                <w:szCs w:val="22"/>
              </w:rPr>
            </w:pPr>
            <w:r w:rsidRPr="005149AC">
              <w:rPr>
                <w:sz w:val="22"/>
                <w:szCs w:val="22"/>
              </w:rPr>
              <w:t>648,0</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333333"/>
                <w:sz w:val="22"/>
                <w:szCs w:val="22"/>
              </w:rPr>
            </w:pPr>
            <w:r w:rsidRPr="005149AC">
              <w:rPr>
                <w:color w:val="333333"/>
                <w:sz w:val="22"/>
                <w:szCs w:val="22"/>
              </w:rPr>
              <w:t>35,0</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0D0D0D"/>
                <w:sz w:val="22"/>
                <w:szCs w:val="22"/>
              </w:rPr>
            </w:pPr>
            <w:r w:rsidRPr="005149AC">
              <w:rPr>
                <w:color w:val="0D0D0D"/>
                <w:sz w:val="22"/>
                <w:szCs w:val="22"/>
              </w:rPr>
              <w:t>528,8</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18,8</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-119,2</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-18,4</w:t>
            </w:r>
          </w:p>
        </w:tc>
      </w:tr>
      <w:tr w:rsidR="00C04D88" w:rsidRPr="005149AC" w:rsidTr="00FA52E0">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C04D88" w:rsidRPr="005149AC" w:rsidRDefault="00F00853" w:rsidP="00FA52E0">
            <w:pPr>
              <w:pStyle w:val="a6"/>
              <w:rPr>
                <w:color w:val="0D0D0D"/>
                <w:sz w:val="22"/>
                <w:szCs w:val="22"/>
              </w:rPr>
            </w:pPr>
            <w:r>
              <w:rPr>
                <w:color w:val="0D0D0D"/>
                <w:sz w:val="22"/>
                <w:szCs w:val="22"/>
              </w:rPr>
              <w:lastRenderedPageBreak/>
              <w:t>2</w:t>
            </w:r>
            <w:r w:rsidR="00C04D88" w:rsidRPr="005149AC">
              <w:rPr>
                <w:color w:val="0D0D0D"/>
                <w:sz w:val="22"/>
                <w:szCs w:val="22"/>
              </w:rPr>
              <w:t>.Налог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sz w:val="22"/>
                <w:szCs w:val="22"/>
              </w:rPr>
            </w:pPr>
            <w:r w:rsidRPr="005149AC">
              <w:rPr>
                <w:sz w:val="22"/>
                <w:szCs w:val="22"/>
              </w:rPr>
              <w:t>91,1</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333333"/>
                <w:sz w:val="22"/>
                <w:szCs w:val="22"/>
              </w:rPr>
            </w:pPr>
            <w:r w:rsidRPr="005149AC">
              <w:rPr>
                <w:color w:val="333333"/>
                <w:sz w:val="22"/>
                <w:szCs w:val="22"/>
              </w:rPr>
              <w:t>4,9</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0D0D0D"/>
                <w:sz w:val="22"/>
                <w:szCs w:val="22"/>
              </w:rPr>
            </w:pPr>
            <w:r w:rsidRPr="005149AC">
              <w:rPr>
                <w:color w:val="0D0D0D"/>
                <w:sz w:val="22"/>
                <w:szCs w:val="22"/>
              </w:rPr>
              <w:t>149,1</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5,3</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58</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63,7</w:t>
            </w:r>
          </w:p>
        </w:tc>
      </w:tr>
      <w:tr w:rsidR="00C04D88" w:rsidRPr="005149AC" w:rsidTr="00FA52E0">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C04D88" w:rsidRPr="005149AC" w:rsidRDefault="00F00853" w:rsidP="00FA52E0">
            <w:pPr>
              <w:pStyle w:val="a6"/>
              <w:rPr>
                <w:color w:val="0D0D0D"/>
                <w:sz w:val="22"/>
                <w:szCs w:val="22"/>
              </w:rPr>
            </w:pPr>
            <w:r>
              <w:rPr>
                <w:color w:val="0D0D0D"/>
                <w:sz w:val="22"/>
                <w:szCs w:val="22"/>
              </w:rPr>
              <w:t>3</w:t>
            </w:r>
            <w:r w:rsidR="00C04D88" w:rsidRPr="005149AC">
              <w:rPr>
                <w:color w:val="0D0D0D"/>
                <w:sz w:val="22"/>
                <w:szCs w:val="22"/>
              </w:rPr>
              <w:t>.Земельный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sz w:val="22"/>
                <w:szCs w:val="22"/>
              </w:rPr>
            </w:pPr>
            <w:r w:rsidRPr="005149AC">
              <w:rPr>
                <w:sz w:val="22"/>
                <w:szCs w:val="22"/>
              </w:rPr>
              <w:t>267,5</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333333"/>
                <w:sz w:val="22"/>
                <w:szCs w:val="22"/>
              </w:rPr>
            </w:pPr>
            <w:r w:rsidRPr="005149AC">
              <w:rPr>
                <w:color w:val="333333"/>
                <w:sz w:val="22"/>
                <w:szCs w:val="22"/>
              </w:rPr>
              <w:t>14,4</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0D0D0D"/>
                <w:sz w:val="22"/>
                <w:szCs w:val="22"/>
              </w:rPr>
            </w:pPr>
            <w:r w:rsidRPr="005149AC">
              <w:rPr>
                <w:color w:val="0D0D0D"/>
                <w:sz w:val="22"/>
                <w:szCs w:val="22"/>
              </w:rPr>
              <w:t>294,7</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10,5</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27,2</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10,2</w:t>
            </w:r>
          </w:p>
        </w:tc>
      </w:tr>
      <w:tr w:rsidR="00C04D88" w:rsidRPr="005149AC" w:rsidTr="00FA52E0">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C04D88" w:rsidRPr="005149AC" w:rsidRDefault="00F00853" w:rsidP="00FA52E0">
            <w:pPr>
              <w:pStyle w:val="a6"/>
              <w:rPr>
                <w:color w:val="0D0D0D"/>
                <w:sz w:val="22"/>
                <w:szCs w:val="22"/>
              </w:rPr>
            </w:pPr>
            <w:r>
              <w:rPr>
                <w:color w:val="0D0D0D"/>
                <w:sz w:val="22"/>
                <w:szCs w:val="22"/>
              </w:rPr>
              <w:t>4</w:t>
            </w:r>
            <w:r w:rsidR="00C04D88" w:rsidRPr="005149AC">
              <w:rPr>
                <w:color w:val="0D0D0D"/>
                <w:sz w:val="22"/>
                <w:szCs w:val="22"/>
              </w:rPr>
              <w:t>.Государственная пошлина</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sz w:val="22"/>
                <w:szCs w:val="22"/>
              </w:rPr>
            </w:pPr>
            <w:r w:rsidRPr="005149AC">
              <w:rPr>
                <w:sz w:val="22"/>
                <w:szCs w:val="22"/>
              </w:rPr>
              <w:t>5,2</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333333"/>
                <w:sz w:val="22"/>
                <w:szCs w:val="22"/>
              </w:rPr>
            </w:pPr>
            <w:r w:rsidRPr="005149AC">
              <w:rPr>
                <w:color w:val="333333"/>
                <w:sz w:val="22"/>
                <w:szCs w:val="22"/>
              </w:rPr>
              <w:t>0,3</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0D0D0D"/>
                <w:sz w:val="22"/>
                <w:szCs w:val="22"/>
              </w:rPr>
            </w:pPr>
            <w:r w:rsidRPr="005149AC">
              <w:rPr>
                <w:color w:val="0D0D0D"/>
                <w:sz w:val="22"/>
                <w:szCs w:val="22"/>
              </w:rPr>
              <w:t>8,1</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0,3</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2,9</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55,8</w:t>
            </w:r>
          </w:p>
        </w:tc>
      </w:tr>
      <w:tr w:rsidR="00C04D88" w:rsidRPr="005149AC" w:rsidTr="00FA52E0">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C04D88" w:rsidRPr="005149AC" w:rsidRDefault="00F00853" w:rsidP="00FA52E0">
            <w:pPr>
              <w:pStyle w:val="a6"/>
              <w:rPr>
                <w:color w:val="0D0D0D"/>
                <w:sz w:val="22"/>
                <w:szCs w:val="22"/>
              </w:rPr>
            </w:pPr>
            <w:r>
              <w:rPr>
                <w:color w:val="0D0D0D"/>
                <w:sz w:val="22"/>
                <w:szCs w:val="22"/>
              </w:rPr>
              <w:t>5</w:t>
            </w:r>
            <w:r w:rsidR="00C04D88" w:rsidRPr="005149AC">
              <w:rPr>
                <w:color w:val="0D0D0D"/>
                <w:sz w:val="22"/>
                <w:szCs w:val="22"/>
              </w:rPr>
              <w:t>.Налоги на товары (работы, услуги), реализуемые на территории РФ</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sz w:val="22"/>
                <w:szCs w:val="22"/>
              </w:rPr>
            </w:pPr>
            <w:r w:rsidRPr="005149AC">
              <w:rPr>
                <w:sz w:val="22"/>
                <w:szCs w:val="22"/>
              </w:rPr>
              <w:t>839,8</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333333"/>
                <w:sz w:val="22"/>
                <w:szCs w:val="22"/>
              </w:rPr>
            </w:pPr>
            <w:r w:rsidRPr="005149AC">
              <w:rPr>
                <w:color w:val="333333"/>
                <w:sz w:val="22"/>
                <w:szCs w:val="22"/>
              </w:rPr>
              <w:t>45,4</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F54AE5" w:rsidP="00FA52E0">
            <w:pPr>
              <w:pStyle w:val="a6"/>
              <w:jc w:val="center"/>
              <w:rPr>
                <w:color w:val="0D0D0D"/>
                <w:sz w:val="22"/>
                <w:szCs w:val="22"/>
              </w:rPr>
            </w:pPr>
            <w:r w:rsidRPr="005149AC">
              <w:rPr>
                <w:color w:val="0D0D0D"/>
                <w:sz w:val="22"/>
                <w:szCs w:val="22"/>
              </w:rPr>
              <w:t>1825,2</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05172D">
            <w:pPr>
              <w:pStyle w:val="a6"/>
              <w:jc w:val="center"/>
              <w:rPr>
                <w:color w:val="0D0D0D"/>
                <w:sz w:val="22"/>
                <w:szCs w:val="22"/>
              </w:rPr>
            </w:pPr>
            <w:r w:rsidRPr="005149AC">
              <w:rPr>
                <w:color w:val="0D0D0D"/>
                <w:sz w:val="22"/>
                <w:szCs w:val="22"/>
              </w:rPr>
              <w:t>65,1</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985,4</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color w:val="0D0D0D"/>
                <w:sz w:val="22"/>
                <w:szCs w:val="22"/>
              </w:rPr>
            </w:pPr>
            <w:r w:rsidRPr="005149AC">
              <w:rPr>
                <w:color w:val="0D0D0D"/>
                <w:sz w:val="22"/>
                <w:szCs w:val="22"/>
              </w:rPr>
              <w:t>в 2,2 раза больше</w:t>
            </w:r>
          </w:p>
        </w:tc>
      </w:tr>
      <w:tr w:rsidR="00C04D88" w:rsidRPr="005149AC" w:rsidTr="00FA52E0">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rPr>
                <w:color w:val="0D0D0D"/>
                <w:sz w:val="22"/>
                <w:szCs w:val="22"/>
              </w:rPr>
            </w:pPr>
            <w:r w:rsidRPr="005149AC">
              <w:rPr>
                <w:rStyle w:val="a7"/>
                <w:color w:val="0D0D0D"/>
                <w:sz w:val="22"/>
                <w:szCs w:val="22"/>
              </w:rPr>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B479B6" w:rsidP="00FA52E0">
            <w:pPr>
              <w:pStyle w:val="a6"/>
              <w:jc w:val="center"/>
              <w:rPr>
                <w:b/>
                <w:sz w:val="22"/>
                <w:szCs w:val="22"/>
              </w:rPr>
            </w:pPr>
            <w:r w:rsidRPr="005149AC">
              <w:rPr>
                <w:b/>
                <w:sz w:val="22"/>
                <w:szCs w:val="22"/>
              </w:rPr>
              <w:t>1851,6</w:t>
            </w:r>
          </w:p>
        </w:tc>
        <w:tc>
          <w:tcPr>
            <w:tcW w:w="1228"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color w:val="333333"/>
                <w:sz w:val="22"/>
                <w:szCs w:val="22"/>
              </w:rPr>
            </w:pPr>
            <w:r w:rsidRPr="005149AC">
              <w:rPr>
                <w:color w:val="333333"/>
                <w:sz w:val="22"/>
                <w:szCs w:val="22"/>
              </w:rPr>
              <w:t>100</w:t>
            </w:r>
          </w:p>
        </w:tc>
        <w:tc>
          <w:tcPr>
            <w:tcW w:w="1292"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b/>
                <w:color w:val="0D0D0D"/>
                <w:sz w:val="22"/>
                <w:szCs w:val="22"/>
              </w:rPr>
            </w:pPr>
            <w:r w:rsidRPr="005149AC">
              <w:rPr>
                <w:b/>
                <w:color w:val="0D0D0D"/>
                <w:sz w:val="22"/>
                <w:szCs w:val="22"/>
              </w:rPr>
              <w:t>2805,9</w:t>
            </w:r>
          </w:p>
        </w:tc>
        <w:tc>
          <w:tcPr>
            <w:tcW w:w="1080" w:type="dxa"/>
            <w:tcBorders>
              <w:top w:val="outset" w:sz="6" w:space="0" w:color="auto"/>
              <w:left w:val="outset" w:sz="6" w:space="0" w:color="auto"/>
              <w:bottom w:val="outset" w:sz="6" w:space="0" w:color="auto"/>
              <w:right w:val="outset" w:sz="6" w:space="0" w:color="auto"/>
            </w:tcBorders>
            <w:vAlign w:val="center"/>
          </w:tcPr>
          <w:p w:rsidR="00C04D88" w:rsidRPr="005149AC" w:rsidRDefault="00C04D88" w:rsidP="00FA52E0">
            <w:pPr>
              <w:pStyle w:val="a6"/>
              <w:jc w:val="center"/>
              <w:rPr>
                <w:b/>
                <w:color w:val="0D0D0D"/>
                <w:sz w:val="22"/>
                <w:szCs w:val="22"/>
              </w:rPr>
            </w:pPr>
            <w:r w:rsidRPr="005149AC">
              <w:rPr>
                <w:b/>
                <w:color w:val="0D0D0D"/>
                <w:sz w:val="22"/>
                <w:szCs w:val="22"/>
              </w:rPr>
              <w:t>100,0</w:t>
            </w:r>
          </w:p>
        </w:tc>
        <w:tc>
          <w:tcPr>
            <w:tcW w:w="126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b/>
                <w:color w:val="0D0D0D"/>
                <w:sz w:val="22"/>
                <w:szCs w:val="22"/>
              </w:rPr>
            </w:pPr>
            <w:r w:rsidRPr="005149AC">
              <w:rPr>
                <w:b/>
                <w:color w:val="0D0D0D"/>
                <w:sz w:val="22"/>
                <w:szCs w:val="22"/>
              </w:rPr>
              <w:t>954,3</w:t>
            </w:r>
          </w:p>
        </w:tc>
        <w:tc>
          <w:tcPr>
            <w:tcW w:w="900" w:type="dxa"/>
            <w:tcBorders>
              <w:top w:val="outset" w:sz="6" w:space="0" w:color="auto"/>
              <w:left w:val="outset" w:sz="6" w:space="0" w:color="auto"/>
              <w:bottom w:val="outset" w:sz="6" w:space="0" w:color="auto"/>
              <w:right w:val="outset" w:sz="6" w:space="0" w:color="auto"/>
            </w:tcBorders>
            <w:vAlign w:val="center"/>
          </w:tcPr>
          <w:p w:rsidR="00C04D88" w:rsidRPr="005149AC" w:rsidRDefault="0005172D" w:rsidP="00FA52E0">
            <w:pPr>
              <w:pStyle w:val="a6"/>
              <w:jc w:val="center"/>
              <w:rPr>
                <w:b/>
                <w:color w:val="0D0D0D"/>
                <w:sz w:val="22"/>
                <w:szCs w:val="22"/>
              </w:rPr>
            </w:pPr>
            <w:r w:rsidRPr="005149AC">
              <w:rPr>
                <w:b/>
                <w:color w:val="0D0D0D"/>
                <w:sz w:val="22"/>
                <w:szCs w:val="22"/>
              </w:rPr>
              <w:t>51,5</w:t>
            </w:r>
          </w:p>
        </w:tc>
      </w:tr>
    </w:tbl>
    <w:p w:rsidR="00C04D88" w:rsidRPr="005149AC" w:rsidRDefault="00C04D88" w:rsidP="00C04D88">
      <w:pPr>
        <w:pStyle w:val="a6"/>
        <w:spacing w:before="0" w:beforeAutospacing="0" w:after="0" w:afterAutospacing="0" w:line="276" w:lineRule="auto"/>
        <w:jc w:val="both"/>
        <w:rPr>
          <w:color w:val="0D0D0D"/>
        </w:rPr>
      </w:pPr>
      <w:r w:rsidRPr="005149AC">
        <w:rPr>
          <w:color w:val="0D0D0D"/>
        </w:rPr>
        <w:t xml:space="preserve">     </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  Приведенные показатели свидетельствуют, что в бюджет </w:t>
      </w:r>
      <w:r w:rsidR="0005172D" w:rsidRPr="005149AC">
        <w:rPr>
          <w:color w:val="0D0D0D"/>
        </w:rPr>
        <w:t>Комсомольского</w:t>
      </w:r>
      <w:r w:rsidRPr="005149AC">
        <w:rPr>
          <w:color w:val="0D0D0D"/>
        </w:rPr>
        <w:t xml:space="preserve"> сельского поселения в 2015 году поступило налоговых доходов на  </w:t>
      </w:r>
      <w:r w:rsidR="0005172D" w:rsidRPr="005149AC">
        <w:rPr>
          <w:color w:val="0D0D0D"/>
        </w:rPr>
        <w:t>954,3</w:t>
      </w:r>
      <w:r w:rsidRPr="005149AC">
        <w:rPr>
          <w:color w:val="0D0D0D"/>
        </w:rPr>
        <w:t xml:space="preserve"> тыс. рублей или на </w:t>
      </w:r>
      <w:r w:rsidR="0005172D" w:rsidRPr="005149AC">
        <w:rPr>
          <w:color w:val="0D0D0D"/>
        </w:rPr>
        <w:t>51,5</w:t>
      </w:r>
      <w:r w:rsidRPr="005149AC">
        <w:rPr>
          <w:color w:val="0D0D0D"/>
        </w:rPr>
        <w:t>%  больше  уровня  2014 года.</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Наибольший удельный вес в структуре налоговых доходов бюджета сельского поселения имеет доход от акцизов по  подакцизным товарам (продукции), производимым на территории Российской Федерации –  6</w:t>
      </w:r>
      <w:r w:rsidR="0005172D" w:rsidRPr="005149AC">
        <w:rPr>
          <w:color w:val="0D0D0D"/>
        </w:rPr>
        <w:t>5,1</w:t>
      </w:r>
      <w:r w:rsidRPr="005149AC">
        <w:rPr>
          <w:color w:val="0D0D0D"/>
        </w:rPr>
        <w:t xml:space="preserve">% или </w:t>
      </w:r>
      <w:r w:rsidR="0005172D" w:rsidRPr="005149AC">
        <w:rPr>
          <w:color w:val="0D0D0D"/>
        </w:rPr>
        <w:t>1825,2 тыс</w:t>
      </w:r>
      <w:r w:rsidRPr="005149AC">
        <w:rPr>
          <w:color w:val="0D0D0D"/>
        </w:rPr>
        <w:t>. руб.</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Поступление по налогу на доходы физических лиц за 2015 год составило </w:t>
      </w:r>
      <w:r w:rsidR="0005172D" w:rsidRPr="005149AC">
        <w:rPr>
          <w:color w:val="0D0D0D"/>
        </w:rPr>
        <w:t>528,8</w:t>
      </w:r>
      <w:r w:rsidRPr="005149AC">
        <w:rPr>
          <w:color w:val="0D0D0D"/>
        </w:rPr>
        <w:t xml:space="preserve"> тыс. рублей с исполнением плановых показателей на  </w:t>
      </w:r>
      <w:r w:rsidR="0005172D" w:rsidRPr="005149AC">
        <w:rPr>
          <w:color w:val="0D0D0D"/>
        </w:rPr>
        <w:t>100,5</w:t>
      </w:r>
      <w:r w:rsidRPr="005149AC">
        <w:rPr>
          <w:color w:val="0D0D0D"/>
        </w:rPr>
        <w:t xml:space="preserve">%. Относительно уровня 2014 года объемы доходов от уплаты налога на доходы физических лиц </w:t>
      </w:r>
      <w:r w:rsidR="0005172D" w:rsidRPr="005149AC">
        <w:rPr>
          <w:color w:val="0D0D0D"/>
        </w:rPr>
        <w:t>снизились</w:t>
      </w:r>
      <w:r w:rsidRPr="005149AC">
        <w:rPr>
          <w:color w:val="0D0D0D"/>
        </w:rPr>
        <w:t xml:space="preserve"> на </w:t>
      </w:r>
      <w:r w:rsidR="0005172D" w:rsidRPr="005149AC">
        <w:rPr>
          <w:color w:val="0D0D0D"/>
        </w:rPr>
        <w:t>119,2</w:t>
      </w:r>
      <w:r w:rsidRPr="005149AC">
        <w:rPr>
          <w:color w:val="0D0D0D"/>
        </w:rPr>
        <w:t xml:space="preserve"> тыс. рублей или </w:t>
      </w:r>
      <w:r w:rsidR="0005172D" w:rsidRPr="005149AC">
        <w:rPr>
          <w:color w:val="0D0D0D"/>
        </w:rPr>
        <w:t>18,4</w:t>
      </w:r>
      <w:r w:rsidRPr="005149AC">
        <w:rPr>
          <w:color w:val="0D0D0D"/>
        </w:rPr>
        <w:t xml:space="preserve">%. В структуре налоговых доходов бюджета сельского поселения налог на доходы физических лиц составляет </w:t>
      </w:r>
      <w:r w:rsidR="005D301B" w:rsidRPr="005149AC">
        <w:rPr>
          <w:color w:val="0D0D0D"/>
        </w:rPr>
        <w:t>18,8</w:t>
      </w:r>
      <w:r w:rsidRPr="005149AC">
        <w:rPr>
          <w:color w:val="0D0D0D"/>
        </w:rPr>
        <w:t>%.</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По сравнению с 2014 годом в 2015 году  произошло увеличение поступлений по налогам и товарам (работам, услугам) реализуемым на территории РФ (акцизы) на </w:t>
      </w:r>
      <w:r w:rsidR="005D301B" w:rsidRPr="005149AC">
        <w:rPr>
          <w:color w:val="0D0D0D"/>
        </w:rPr>
        <w:t>985,4</w:t>
      </w:r>
      <w:r w:rsidRPr="005149AC">
        <w:rPr>
          <w:color w:val="0D0D0D"/>
        </w:rPr>
        <w:t xml:space="preserve"> тыс. руб. или </w:t>
      </w:r>
      <w:r w:rsidR="005D301B" w:rsidRPr="005149AC">
        <w:rPr>
          <w:color w:val="0D0D0D"/>
        </w:rPr>
        <w:t>в 2,2 раза</w:t>
      </w:r>
      <w:r w:rsidRPr="005149AC">
        <w:rPr>
          <w:color w:val="0D0D0D"/>
        </w:rPr>
        <w:t>. По отношению к плановым показателям исполнение составило 99,9</w:t>
      </w:r>
      <w:r w:rsidR="005D301B" w:rsidRPr="005149AC">
        <w:rPr>
          <w:color w:val="0D0D0D"/>
        </w:rPr>
        <w:t>9</w:t>
      </w:r>
      <w:r w:rsidRPr="005149AC">
        <w:rPr>
          <w:color w:val="0D0D0D"/>
        </w:rPr>
        <w:t xml:space="preserve">% или </w:t>
      </w:r>
      <w:r w:rsidR="005D301B" w:rsidRPr="005149AC">
        <w:rPr>
          <w:color w:val="0D0D0D"/>
        </w:rPr>
        <w:t>1825,2</w:t>
      </w:r>
      <w:r w:rsidRPr="005149AC">
        <w:rPr>
          <w:color w:val="0D0D0D"/>
        </w:rPr>
        <w:t xml:space="preserve"> тыс. руб.</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Поступление по налогу на имущество физических лиц за 2015 год составило </w:t>
      </w:r>
      <w:r w:rsidR="005D301B" w:rsidRPr="005149AC">
        <w:rPr>
          <w:color w:val="0D0D0D"/>
        </w:rPr>
        <w:t>149,1</w:t>
      </w:r>
      <w:r w:rsidRPr="005149AC">
        <w:rPr>
          <w:color w:val="0D0D0D"/>
        </w:rPr>
        <w:t xml:space="preserve"> тыс. рублей с исполнением плановых показателей на 100,</w:t>
      </w:r>
      <w:r w:rsidR="005D301B" w:rsidRPr="005149AC">
        <w:rPr>
          <w:color w:val="0D0D0D"/>
        </w:rPr>
        <w:t>1</w:t>
      </w:r>
      <w:r w:rsidRPr="005149AC">
        <w:rPr>
          <w:color w:val="0D0D0D"/>
        </w:rPr>
        <w:t xml:space="preserve"> %. Относительно уровня 2014 года объем доходов от уплаты налога на имущество физических лиц </w:t>
      </w:r>
      <w:r w:rsidR="005D301B" w:rsidRPr="005149AC">
        <w:rPr>
          <w:color w:val="0D0D0D"/>
        </w:rPr>
        <w:t>увеличил</w:t>
      </w:r>
      <w:r w:rsidR="00F00853">
        <w:rPr>
          <w:color w:val="0D0D0D"/>
        </w:rPr>
        <w:t>ся</w:t>
      </w:r>
      <w:r w:rsidRPr="005149AC">
        <w:rPr>
          <w:color w:val="0D0D0D"/>
        </w:rPr>
        <w:t xml:space="preserve"> на </w:t>
      </w:r>
      <w:r w:rsidR="005D301B" w:rsidRPr="005149AC">
        <w:rPr>
          <w:color w:val="0D0D0D"/>
        </w:rPr>
        <w:t>63,7</w:t>
      </w:r>
      <w:r w:rsidRPr="005149AC">
        <w:rPr>
          <w:color w:val="0D0D0D"/>
        </w:rPr>
        <w:t xml:space="preserve">% или на </w:t>
      </w:r>
      <w:r w:rsidR="005D301B" w:rsidRPr="005149AC">
        <w:rPr>
          <w:color w:val="0D0D0D"/>
        </w:rPr>
        <w:t>58</w:t>
      </w:r>
      <w:r w:rsidRPr="005149AC">
        <w:rPr>
          <w:color w:val="0D0D0D"/>
        </w:rPr>
        <w:t xml:space="preserve"> тыс. руб.</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Сумма поступлений по земельному налогу составила </w:t>
      </w:r>
      <w:r w:rsidR="005D301B" w:rsidRPr="005149AC">
        <w:rPr>
          <w:color w:val="0D0D0D"/>
        </w:rPr>
        <w:t>294,7</w:t>
      </w:r>
      <w:r w:rsidRPr="005149AC">
        <w:rPr>
          <w:color w:val="0D0D0D"/>
        </w:rPr>
        <w:t xml:space="preserve"> тыс. рублей с исполнением плановых показателей на 100,</w:t>
      </w:r>
      <w:r w:rsidR="005D301B" w:rsidRPr="005149AC">
        <w:rPr>
          <w:color w:val="0D0D0D"/>
        </w:rPr>
        <w:t>1</w:t>
      </w:r>
      <w:r w:rsidRPr="005149AC">
        <w:rPr>
          <w:color w:val="0D0D0D"/>
        </w:rPr>
        <w:t>%.</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Поступление налоговых доходов в бюджет </w:t>
      </w:r>
      <w:r w:rsidR="005D301B" w:rsidRPr="005149AC">
        <w:rPr>
          <w:color w:val="0D0D0D"/>
        </w:rPr>
        <w:t>Комсомольского</w:t>
      </w:r>
      <w:r w:rsidRPr="005149AC">
        <w:rPr>
          <w:color w:val="0D0D0D"/>
        </w:rPr>
        <w:t xml:space="preserve"> сельского поселения в 2015 году составило </w:t>
      </w:r>
      <w:r w:rsidR="005D301B" w:rsidRPr="005149AC">
        <w:rPr>
          <w:color w:val="0D0D0D"/>
        </w:rPr>
        <w:t>2805,9</w:t>
      </w:r>
      <w:r w:rsidRPr="005149AC">
        <w:rPr>
          <w:color w:val="0D0D0D"/>
        </w:rPr>
        <w:t xml:space="preserve"> тыс. рублей  или </w:t>
      </w:r>
      <w:r w:rsidR="005D301B" w:rsidRPr="005149AC">
        <w:rPr>
          <w:color w:val="0D0D0D"/>
        </w:rPr>
        <w:t>100,1</w:t>
      </w:r>
      <w:r w:rsidRPr="005149AC">
        <w:rPr>
          <w:color w:val="0D0D0D"/>
        </w:rPr>
        <w:t xml:space="preserve"> %  исполнения к годовому плану.</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По сравнению с 2014 годом поступления неналоговых доходов в 2015 году </w:t>
      </w:r>
      <w:r w:rsidR="005D301B" w:rsidRPr="005149AC">
        <w:rPr>
          <w:color w:val="0D0D0D"/>
        </w:rPr>
        <w:t>снизились</w:t>
      </w:r>
      <w:r w:rsidRPr="005149AC">
        <w:rPr>
          <w:color w:val="0D0D0D"/>
        </w:rPr>
        <w:t xml:space="preserve"> на </w:t>
      </w:r>
      <w:r w:rsidR="005D301B" w:rsidRPr="005149AC">
        <w:rPr>
          <w:color w:val="0D0D0D"/>
        </w:rPr>
        <w:t>48,7</w:t>
      </w:r>
      <w:r w:rsidRPr="005149AC">
        <w:rPr>
          <w:color w:val="0D0D0D"/>
        </w:rPr>
        <w:t xml:space="preserve"> тыс. рублей или  на </w:t>
      </w:r>
      <w:r w:rsidR="005D301B" w:rsidRPr="005149AC">
        <w:rPr>
          <w:color w:val="0D0D0D"/>
        </w:rPr>
        <w:t>25,2</w:t>
      </w:r>
      <w:r w:rsidRPr="005149AC">
        <w:rPr>
          <w:color w:val="0D0D0D"/>
        </w:rPr>
        <w:t>%.</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Основным источником неналоговых доходов являются доходы от сдачи в аренду имущества, находящегося в государственной и муниципальной собственности.</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в 2015 году составили </w:t>
      </w:r>
      <w:r w:rsidR="005D301B" w:rsidRPr="005149AC">
        <w:rPr>
          <w:color w:val="0D0D0D"/>
        </w:rPr>
        <w:t>90,7</w:t>
      </w:r>
      <w:r w:rsidRPr="005149AC">
        <w:rPr>
          <w:color w:val="0D0D0D"/>
        </w:rPr>
        <w:t xml:space="preserve">% от объёма поступивших неналоговых доходов или  </w:t>
      </w:r>
      <w:r w:rsidR="005D301B" w:rsidRPr="005149AC">
        <w:rPr>
          <w:color w:val="0D0D0D"/>
        </w:rPr>
        <w:t>131,1</w:t>
      </w:r>
      <w:r w:rsidRPr="005149AC">
        <w:rPr>
          <w:color w:val="0D0D0D"/>
        </w:rPr>
        <w:t xml:space="preserve"> тыс. рублей (</w:t>
      </w:r>
      <w:r w:rsidR="005D301B" w:rsidRPr="005149AC">
        <w:rPr>
          <w:color w:val="0D0D0D"/>
        </w:rPr>
        <w:t>100</w:t>
      </w:r>
      <w:r w:rsidRPr="005149AC">
        <w:rPr>
          <w:color w:val="0D0D0D"/>
        </w:rPr>
        <w:t>% от утвержденного плана).</w:t>
      </w:r>
    </w:p>
    <w:p w:rsidR="00C04D88" w:rsidRPr="005149AC" w:rsidRDefault="00C04D88" w:rsidP="00C04D88">
      <w:pPr>
        <w:pStyle w:val="a6"/>
        <w:spacing w:before="0" w:beforeAutospacing="0" w:after="0" w:afterAutospacing="0" w:line="276" w:lineRule="auto"/>
        <w:ind w:firstLine="709"/>
        <w:jc w:val="both"/>
        <w:rPr>
          <w:color w:val="0D0D0D"/>
        </w:rPr>
      </w:pPr>
      <w:r w:rsidRPr="005149AC">
        <w:rPr>
          <w:color w:val="0D0D0D"/>
        </w:rPr>
        <w:t xml:space="preserve">Доходы бюджета </w:t>
      </w:r>
      <w:r w:rsidR="005D301B" w:rsidRPr="005149AC">
        <w:rPr>
          <w:color w:val="0D0D0D"/>
        </w:rPr>
        <w:t>Комсомольского</w:t>
      </w:r>
      <w:r w:rsidRPr="005149AC">
        <w:rPr>
          <w:color w:val="0D0D0D"/>
        </w:rPr>
        <w:t xml:space="preserve"> сельского поселения по безвозмездным поступлениям от вышестоящих бюджетов бюджетной системы РФ в 2015 году составили </w:t>
      </w:r>
      <w:r w:rsidR="005D301B" w:rsidRPr="005149AC">
        <w:rPr>
          <w:color w:val="0D0D0D"/>
        </w:rPr>
        <w:t>78937,2</w:t>
      </w:r>
      <w:r w:rsidRPr="005149AC">
        <w:rPr>
          <w:color w:val="0D0D0D"/>
        </w:rPr>
        <w:t xml:space="preserve"> тыс. рублей, или </w:t>
      </w:r>
      <w:r w:rsidR="005D301B" w:rsidRPr="005149AC">
        <w:rPr>
          <w:color w:val="0D0D0D"/>
        </w:rPr>
        <w:t>83,8</w:t>
      </w:r>
      <w:r w:rsidRPr="005149AC">
        <w:rPr>
          <w:color w:val="0D0D0D"/>
        </w:rPr>
        <w:t xml:space="preserve"> % от предусмотренных бюджетов в отчетном периоде. В структуре безвозмездных </w:t>
      </w:r>
      <w:r w:rsidRPr="005149AC">
        <w:rPr>
          <w:color w:val="0D0D0D"/>
        </w:rPr>
        <w:lastRenderedPageBreak/>
        <w:t xml:space="preserve">поступлений дотации бюджетам сельских поселений составляют </w:t>
      </w:r>
      <w:r w:rsidR="005D301B" w:rsidRPr="005149AC">
        <w:rPr>
          <w:color w:val="0D0D0D"/>
        </w:rPr>
        <w:t>5,6</w:t>
      </w:r>
      <w:r w:rsidRPr="005149AC">
        <w:rPr>
          <w:color w:val="0D0D0D"/>
        </w:rPr>
        <w:t xml:space="preserve">% от общего объема безвозмездных поступлений. Общая сумма безвозмездных поступлений по сравнению с 2014 годом увеличилось </w:t>
      </w:r>
      <w:r w:rsidR="005D301B" w:rsidRPr="005149AC">
        <w:rPr>
          <w:color w:val="0D0D0D"/>
        </w:rPr>
        <w:t>в 9,5 раз</w:t>
      </w:r>
      <w:r w:rsidRPr="005149AC">
        <w:rPr>
          <w:color w:val="0D0D0D"/>
        </w:rPr>
        <w:t xml:space="preserve">  или на </w:t>
      </w:r>
      <w:r w:rsidR="005D301B" w:rsidRPr="005149AC">
        <w:rPr>
          <w:color w:val="0D0D0D"/>
        </w:rPr>
        <w:t>72407</w:t>
      </w:r>
      <w:r w:rsidRPr="005149AC">
        <w:rPr>
          <w:color w:val="0D0D0D"/>
        </w:rPr>
        <w:t xml:space="preserve"> тыс. руб., за счет</w:t>
      </w:r>
      <w:r w:rsidR="00B15C93" w:rsidRPr="005149AC">
        <w:rPr>
          <w:color w:val="0D0D0D"/>
        </w:rPr>
        <w:t xml:space="preserve"> межбюджетных трансфертов на обеспечение мероприятий по переселе</w:t>
      </w:r>
      <w:r w:rsidR="00F00853">
        <w:rPr>
          <w:color w:val="0D0D0D"/>
        </w:rPr>
        <w:t>нию граждан из аварийного жилья и</w:t>
      </w:r>
      <w:r w:rsidR="00B15C93" w:rsidRPr="005149AC">
        <w:rPr>
          <w:color w:val="0D0D0D"/>
        </w:rPr>
        <w:t xml:space="preserve"> на компенсацию расходов по организации теплоснабжения энергосберегающим </w:t>
      </w:r>
      <w:r w:rsidR="003B6EC1" w:rsidRPr="005149AC">
        <w:rPr>
          <w:color w:val="0D0D0D"/>
        </w:rPr>
        <w:t>организациям,</w:t>
      </w:r>
      <w:r w:rsidR="00B15C93" w:rsidRPr="005149AC">
        <w:rPr>
          <w:color w:val="0D0D0D"/>
        </w:rPr>
        <w:t xml:space="preserve"> использующим в качестве топлива нефть (Пояснительная записка (ф.0503160)).</w:t>
      </w:r>
    </w:p>
    <w:p w:rsidR="009B7004" w:rsidRPr="005149AC" w:rsidRDefault="00752957" w:rsidP="00F40783">
      <w:pPr>
        <w:spacing w:after="0"/>
        <w:jc w:val="both"/>
        <w:rPr>
          <w:rFonts w:ascii="Times New Roman" w:hAnsi="Times New Roman" w:cs="Times New Roman"/>
          <w:sz w:val="24"/>
          <w:szCs w:val="24"/>
        </w:rPr>
      </w:pPr>
      <w:r w:rsidRPr="005149AC">
        <w:rPr>
          <w:rFonts w:ascii="Times New Roman" w:hAnsi="Times New Roman" w:cs="Times New Roman"/>
          <w:sz w:val="24"/>
          <w:szCs w:val="24"/>
        </w:rPr>
        <w:t xml:space="preserve"> </w:t>
      </w:r>
      <w:r w:rsidR="009B7004" w:rsidRPr="005149AC">
        <w:rPr>
          <w:rFonts w:ascii="Times New Roman" w:hAnsi="Times New Roman" w:cs="Times New Roman"/>
          <w:sz w:val="24"/>
          <w:szCs w:val="24"/>
        </w:rPr>
        <w:tab/>
      </w:r>
    </w:p>
    <w:p w:rsidR="00FE2CE9" w:rsidRPr="005149AC" w:rsidRDefault="00FE2CE9" w:rsidP="00B15C93">
      <w:pPr>
        <w:jc w:val="center"/>
        <w:rPr>
          <w:rFonts w:ascii="Times New Roman" w:hAnsi="Times New Roman" w:cs="Times New Roman"/>
          <w:color w:val="0D0D0D"/>
          <w:sz w:val="24"/>
          <w:szCs w:val="24"/>
        </w:rPr>
      </w:pPr>
      <w:r w:rsidRPr="005149AC">
        <w:rPr>
          <w:rStyle w:val="a7"/>
          <w:rFonts w:ascii="Times New Roman" w:hAnsi="Times New Roman" w:cs="Times New Roman"/>
          <w:color w:val="0D0D0D"/>
          <w:sz w:val="24"/>
          <w:szCs w:val="24"/>
        </w:rPr>
        <w:t>И</w:t>
      </w:r>
      <w:r w:rsidR="00752957" w:rsidRPr="005149AC">
        <w:rPr>
          <w:rStyle w:val="a7"/>
          <w:rFonts w:ascii="Times New Roman" w:hAnsi="Times New Roman" w:cs="Times New Roman"/>
          <w:color w:val="0D0D0D"/>
          <w:sz w:val="24"/>
          <w:szCs w:val="24"/>
        </w:rPr>
        <w:t xml:space="preserve">сполнение </w:t>
      </w:r>
      <w:r w:rsidR="00771C11" w:rsidRPr="005149AC">
        <w:rPr>
          <w:rStyle w:val="a7"/>
          <w:rFonts w:ascii="Times New Roman" w:hAnsi="Times New Roman" w:cs="Times New Roman"/>
          <w:color w:val="0D0D0D"/>
          <w:sz w:val="24"/>
          <w:szCs w:val="24"/>
        </w:rPr>
        <w:t xml:space="preserve">бюджета   </w:t>
      </w:r>
      <w:r w:rsidR="00DC780A" w:rsidRPr="005149AC">
        <w:rPr>
          <w:rStyle w:val="a7"/>
          <w:rFonts w:ascii="Times New Roman" w:hAnsi="Times New Roman" w:cs="Times New Roman"/>
          <w:color w:val="0D0D0D"/>
          <w:sz w:val="24"/>
          <w:szCs w:val="24"/>
        </w:rPr>
        <w:t>Комсомольского</w:t>
      </w:r>
      <w:r w:rsidR="00771C11" w:rsidRPr="005149AC">
        <w:rPr>
          <w:rStyle w:val="a7"/>
          <w:rFonts w:ascii="Times New Roman" w:hAnsi="Times New Roman" w:cs="Times New Roman"/>
          <w:color w:val="0D0D0D"/>
          <w:sz w:val="24"/>
          <w:szCs w:val="24"/>
        </w:rPr>
        <w:t xml:space="preserve"> сельско</w:t>
      </w:r>
      <w:r w:rsidR="00630362" w:rsidRPr="005149AC">
        <w:rPr>
          <w:rStyle w:val="a7"/>
          <w:rFonts w:ascii="Times New Roman" w:hAnsi="Times New Roman" w:cs="Times New Roman"/>
          <w:color w:val="0D0D0D"/>
          <w:sz w:val="24"/>
          <w:szCs w:val="24"/>
        </w:rPr>
        <w:t>го поселения</w:t>
      </w:r>
      <w:r w:rsidR="00771C11" w:rsidRPr="005149AC">
        <w:rPr>
          <w:rStyle w:val="a7"/>
          <w:rFonts w:ascii="Times New Roman" w:hAnsi="Times New Roman" w:cs="Times New Roman"/>
          <w:color w:val="0D0D0D"/>
          <w:sz w:val="24"/>
          <w:szCs w:val="24"/>
        </w:rPr>
        <w:t xml:space="preserve"> за 201</w:t>
      </w:r>
      <w:r w:rsidR="00B15C93" w:rsidRPr="005149AC">
        <w:rPr>
          <w:rStyle w:val="a7"/>
          <w:rFonts w:ascii="Times New Roman" w:hAnsi="Times New Roman" w:cs="Times New Roman"/>
          <w:color w:val="0D0D0D"/>
          <w:sz w:val="24"/>
          <w:szCs w:val="24"/>
        </w:rPr>
        <w:t>5</w:t>
      </w:r>
      <w:r w:rsidR="00771C11" w:rsidRPr="005149AC">
        <w:rPr>
          <w:rStyle w:val="a7"/>
          <w:rFonts w:ascii="Times New Roman" w:hAnsi="Times New Roman" w:cs="Times New Roman"/>
          <w:color w:val="0D0D0D"/>
          <w:sz w:val="24"/>
          <w:szCs w:val="24"/>
        </w:rPr>
        <w:t xml:space="preserve"> год</w:t>
      </w:r>
      <w:r w:rsidR="00630362" w:rsidRPr="005149AC">
        <w:rPr>
          <w:rStyle w:val="a7"/>
          <w:rFonts w:ascii="Times New Roman" w:hAnsi="Times New Roman" w:cs="Times New Roman"/>
          <w:color w:val="0D0D0D"/>
          <w:sz w:val="24"/>
          <w:szCs w:val="24"/>
        </w:rPr>
        <w:t xml:space="preserve"> по расходным обязательствам</w:t>
      </w:r>
    </w:p>
    <w:p w:rsidR="00752957" w:rsidRPr="005149AC" w:rsidRDefault="00B15C93" w:rsidP="00F40783">
      <w:pPr>
        <w:pStyle w:val="a6"/>
        <w:spacing w:before="0" w:beforeAutospacing="0" w:after="0" w:afterAutospacing="0" w:line="276" w:lineRule="auto"/>
        <w:ind w:firstLine="709"/>
        <w:jc w:val="both"/>
        <w:rPr>
          <w:color w:val="0D0D0D"/>
        </w:rPr>
      </w:pPr>
      <w:r w:rsidRPr="005149AC">
        <w:t>Решением  Совета Комсомольского сельского поселения от 24.12.2014 № 25  «О  бюджете  муниципального образования «Комсомольское сельское поселения» Томской области на 2015 год»  (с изменениями</w:t>
      </w:r>
      <w:r w:rsidRPr="005149AC">
        <w:rPr>
          <w:color w:val="0D0D0D"/>
        </w:rPr>
        <w:t xml:space="preserve"> и дополнениями), расходы </w:t>
      </w:r>
      <w:r w:rsidRPr="005149AC">
        <w:rPr>
          <w:rStyle w:val="a7"/>
          <w:b w:val="0"/>
          <w:color w:val="0D0D0D"/>
        </w:rPr>
        <w:t xml:space="preserve">бюджета поселения </w:t>
      </w:r>
      <w:r w:rsidRPr="005149AC">
        <w:rPr>
          <w:color w:val="0D0D0D"/>
        </w:rPr>
        <w:t xml:space="preserve"> установлены в сумме </w:t>
      </w:r>
      <w:r w:rsidR="0087738C" w:rsidRPr="005149AC">
        <w:rPr>
          <w:color w:val="0D0D0D"/>
        </w:rPr>
        <w:t>97264362,0</w:t>
      </w:r>
      <w:r w:rsidRPr="005149AC">
        <w:rPr>
          <w:color w:val="0D0D0D"/>
        </w:rPr>
        <w:t xml:space="preserve"> руб. Расходы  бюджета   поселения в 2015 году исполнены в размере </w:t>
      </w:r>
      <w:r w:rsidR="0087738C" w:rsidRPr="005149AC">
        <w:rPr>
          <w:color w:val="0D0D0D"/>
        </w:rPr>
        <w:t>75618798,31</w:t>
      </w:r>
      <w:r w:rsidRPr="005149AC">
        <w:rPr>
          <w:color w:val="0D0D0D"/>
        </w:rPr>
        <w:t xml:space="preserve"> руб. или  на </w:t>
      </w:r>
      <w:r w:rsidR="0087738C" w:rsidRPr="005149AC">
        <w:rPr>
          <w:color w:val="0D0D0D"/>
        </w:rPr>
        <w:t>77,8</w:t>
      </w:r>
      <w:r w:rsidRPr="005149AC">
        <w:rPr>
          <w:color w:val="0D0D0D"/>
        </w:rPr>
        <w:t xml:space="preserve">  % от показателей, установленных уточненным бюджетом поселения.</w:t>
      </w:r>
      <w:r w:rsidR="0087738C" w:rsidRPr="005149AC">
        <w:rPr>
          <w:color w:val="0D0D0D"/>
        </w:rPr>
        <w:t xml:space="preserve"> (</w:t>
      </w:r>
      <w:r w:rsidR="003750C1" w:rsidRPr="005149AC">
        <w:rPr>
          <w:color w:val="0D0D0D"/>
        </w:rPr>
        <w:t xml:space="preserve">Приложение </w:t>
      </w:r>
      <w:r w:rsidR="00F00853">
        <w:rPr>
          <w:color w:val="0D0D0D"/>
        </w:rPr>
        <w:t xml:space="preserve"> 2</w:t>
      </w:r>
      <w:r w:rsidR="0087738C" w:rsidRPr="005149AC">
        <w:rPr>
          <w:color w:val="0D0D0D"/>
        </w:rPr>
        <w:t xml:space="preserve"> </w:t>
      </w:r>
      <w:r w:rsidR="003750C1" w:rsidRPr="005149AC">
        <w:rPr>
          <w:color w:val="0D0D0D"/>
        </w:rPr>
        <w:t xml:space="preserve">к  </w:t>
      </w:r>
      <w:r w:rsidR="0087738C" w:rsidRPr="005149AC">
        <w:rPr>
          <w:color w:val="0D0D0D"/>
        </w:rPr>
        <w:t>п</w:t>
      </w:r>
      <w:r w:rsidR="003750C1" w:rsidRPr="005149AC">
        <w:rPr>
          <w:color w:val="0D0D0D"/>
        </w:rPr>
        <w:t>роекту решени</w:t>
      </w:r>
      <w:r w:rsidR="0087738C" w:rsidRPr="005149AC">
        <w:rPr>
          <w:color w:val="0D0D0D"/>
        </w:rPr>
        <w:t>я</w:t>
      </w:r>
      <w:r w:rsidR="003750C1" w:rsidRPr="005149AC">
        <w:rPr>
          <w:color w:val="0D0D0D"/>
        </w:rPr>
        <w:t xml:space="preserve"> Совета)</w:t>
      </w:r>
      <w:r w:rsidR="00752957" w:rsidRPr="005149AC">
        <w:rPr>
          <w:color w:val="0D0D0D"/>
        </w:rPr>
        <w:t>.</w:t>
      </w:r>
    </w:p>
    <w:p w:rsidR="00863FF6" w:rsidRPr="005149AC" w:rsidRDefault="00863FF6" w:rsidP="00F40783">
      <w:pPr>
        <w:pStyle w:val="a6"/>
        <w:spacing w:before="0" w:beforeAutospacing="0" w:after="0" w:afterAutospacing="0" w:line="276" w:lineRule="auto"/>
        <w:ind w:firstLine="709"/>
        <w:jc w:val="both"/>
        <w:rPr>
          <w:color w:val="0D0D0D"/>
        </w:rPr>
      </w:pPr>
      <w:r w:rsidRPr="005149AC">
        <w:rPr>
          <w:color w:val="0D0D0D"/>
        </w:rPr>
        <w:t xml:space="preserve">Динамика и структура расходной части бюджета  поселения </w:t>
      </w:r>
      <w:r w:rsidR="00202F55" w:rsidRPr="005149AC">
        <w:rPr>
          <w:color w:val="0D0D0D"/>
        </w:rPr>
        <w:t>характеризуется данными таблицы № 3.</w:t>
      </w:r>
    </w:p>
    <w:p w:rsidR="00AC74F8" w:rsidRPr="005149AC" w:rsidRDefault="00202F55" w:rsidP="008E2AF8">
      <w:pPr>
        <w:pStyle w:val="a6"/>
        <w:spacing w:before="0" w:beforeAutospacing="0" w:line="276" w:lineRule="auto"/>
        <w:jc w:val="right"/>
        <w:rPr>
          <w:color w:val="0D0D0D"/>
        </w:rPr>
      </w:pPr>
      <w:r w:rsidRPr="005149AC">
        <w:rPr>
          <w:color w:val="0D0D0D"/>
        </w:rPr>
        <w:t>Т</w:t>
      </w:r>
      <w:r w:rsidR="00752957" w:rsidRPr="005149AC">
        <w:rPr>
          <w:color w:val="0D0D0D"/>
        </w:rPr>
        <w:t>аблица 3</w:t>
      </w:r>
      <w:r w:rsidR="00752957" w:rsidRPr="005149AC">
        <w:rPr>
          <w:color w:val="0D0D0D"/>
        </w:rPr>
        <w:br/>
        <w:t>(тыс. рублей)</w:t>
      </w:r>
    </w:p>
    <w:tbl>
      <w:tblPr>
        <w:tblW w:w="95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335"/>
        <w:gridCol w:w="995"/>
        <w:gridCol w:w="1146"/>
        <w:gridCol w:w="1386"/>
        <w:gridCol w:w="1225"/>
        <w:gridCol w:w="1114"/>
        <w:gridCol w:w="709"/>
        <w:gridCol w:w="687"/>
      </w:tblGrid>
      <w:tr w:rsidR="00752957" w:rsidRPr="005149AC" w:rsidTr="00CC3421">
        <w:trPr>
          <w:trHeight w:val="210"/>
          <w:tblCellSpacing w:w="0" w:type="dxa"/>
          <w:jc w:val="center"/>
        </w:trPr>
        <w:tc>
          <w:tcPr>
            <w:tcW w:w="9597" w:type="dxa"/>
            <w:gridSpan w:val="8"/>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pStyle w:val="a6"/>
              <w:spacing w:line="276" w:lineRule="auto"/>
              <w:jc w:val="center"/>
              <w:rPr>
                <w:color w:val="0D0D0D"/>
                <w:sz w:val="22"/>
                <w:szCs w:val="22"/>
              </w:rPr>
            </w:pPr>
            <w:r w:rsidRPr="00C05E49">
              <w:rPr>
                <w:color w:val="0D0D0D"/>
                <w:sz w:val="22"/>
                <w:szCs w:val="22"/>
              </w:rPr>
              <w:t>Анализ исполнения бюджета</w:t>
            </w:r>
            <w:r w:rsidR="00374F54" w:rsidRPr="00C05E49">
              <w:rPr>
                <w:color w:val="0D0D0D"/>
                <w:sz w:val="22"/>
                <w:szCs w:val="22"/>
              </w:rPr>
              <w:t xml:space="preserve"> поселения </w:t>
            </w:r>
            <w:r w:rsidRPr="00C05E49">
              <w:rPr>
                <w:color w:val="0D0D0D"/>
                <w:sz w:val="22"/>
                <w:szCs w:val="22"/>
              </w:rPr>
              <w:t xml:space="preserve"> по расходам</w:t>
            </w:r>
          </w:p>
        </w:tc>
      </w:tr>
      <w:tr w:rsidR="00752957" w:rsidRPr="005149AC" w:rsidTr="00AC74F8">
        <w:trPr>
          <w:trHeight w:val="225"/>
          <w:tblCellSpacing w:w="0" w:type="dxa"/>
          <w:jc w:val="center"/>
        </w:trPr>
        <w:tc>
          <w:tcPr>
            <w:tcW w:w="2335" w:type="dxa"/>
            <w:vMerge w:val="restart"/>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pStyle w:val="a6"/>
              <w:spacing w:line="276" w:lineRule="auto"/>
              <w:jc w:val="center"/>
              <w:rPr>
                <w:color w:val="0D0D0D"/>
                <w:sz w:val="22"/>
                <w:szCs w:val="22"/>
              </w:rPr>
            </w:pPr>
            <w:r w:rsidRPr="00C05E49">
              <w:rPr>
                <w:color w:val="0D0D0D"/>
                <w:sz w:val="22"/>
                <w:szCs w:val="22"/>
              </w:rPr>
              <w:t>Наименование  расходов</w:t>
            </w:r>
          </w:p>
        </w:tc>
        <w:tc>
          <w:tcPr>
            <w:tcW w:w="995" w:type="dxa"/>
            <w:vMerge w:val="restart"/>
            <w:tcBorders>
              <w:top w:val="outset" w:sz="6" w:space="0" w:color="auto"/>
              <w:left w:val="outset" w:sz="6" w:space="0" w:color="auto"/>
              <w:bottom w:val="outset" w:sz="6" w:space="0" w:color="auto"/>
              <w:right w:val="outset" w:sz="6" w:space="0" w:color="auto"/>
            </w:tcBorders>
            <w:vAlign w:val="center"/>
          </w:tcPr>
          <w:p w:rsidR="00752957" w:rsidRPr="00C05E49" w:rsidRDefault="00752957" w:rsidP="0087738C">
            <w:pPr>
              <w:pStyle w:val="a6"/>
              <w:spacing w:line="276" w:lineRule="auto"/>
              <w:jc w:val="center"/>
              <w:rPr>
                <w:color w:val="0D0D0D"/>
                <w:sz w:val="22"/>
                <w:szCs w:val="22"/>
              </w:rPr>
            </w:pPr>
            <w:r w:rsidRPr="00C05E49">
              <w:rPr>
                <w:color w:val="0D0D0D"/>
                <w:sz w:val="22"/>
                <w:szCs w:val="22"/>
              </w:rPr>
              <w:t>Исполнено в 201</w:t>
            </w:r>
            <w:r w:rsidR="0087738C" w:rsidRPr="00C05E49">
              <w:rPr>
                <w:color w:val="0D0D0D"/>
                <w:sz w:val="22"/>
                <w:szCs w:val="22"/>
              </w:rPr>
              <w:t>4</w:t>
            </w:r>
            <w:r w:rsidRPr="00C05E49">
              <w:rPr>
                <w:color w:val="0D0D0D"/>
                <w:sz w:val="22"/>
                <w:szCs w:val="22"/>
              </w:rPr>
              <w:t xml:space="preserve"> году</w:t>
            </w:r>
          </w:p>
        </w:tc>
        <w:tc>
          <w:tcPr>
            <w:tcW w:w="1146" w:type="dxa"/>
            <w:vMerge w:val="restart"/>
            <w:tcBorders>
              <w:top w:val="outset" w:sz="6" w:space="0" w:color="auto"/>
              <w:left w:val="outset" w:sz="6" w:space="0" w:color="auto"/>
              <w:bottom w:val="outset" w:sz="6" w:space="0" w:color="auto"/>
              <w:right w:val="outset" w:sz="6" w:space="0" w:color="auto"/>
            </w:tcBorders>
            <w:vAlign w:val="center"/>
          </w:tcPr>
          <w:p w:rsidR="00752957" w:rsidRPr="00C05E49" w:rsidRDefault="00752957" w:rsidP="0087738C">
            <w:pPr>
              <w:pStyle w:val="a6"/>
              <w:spacing w:line="276" w:lineRule="auto"/>
              <w:jc w:val="center"/>
              <w:rPr>
                <w:color w:val="0D0D0D"/>
                <w:sz w:val="22"/>
                <w:szCs w:val="22"/>
              </w:rPr>
            </w:pPr>
            <w:r w:rsidRPr="00C05E49">
              <w:rPr>
                <w:color w:val="0D0D0D"/>
                <w:sz w:val="22"/>
                <w:szCs w:val="22"/>
              </w:rPr>
              <w:t>План 201</w:t>
            </w:r>
            <w:r w:rsidR="0087738C" w:rsidRPr="00C05E49">
              <w:rPr>
                <w:color w:val="0D0D0D"/>
                <w:sz w:val="22"/>
                <w:szCs w:val="22"/>
              </w:rPr>
              <w:t>5</w:t>
            </w:r>
            <w:r w:rsidRPr="00C05E49">
              <w:rPr>
                <w:color w:val="0D0D0D"/>
                <w:sz w:val="22"/>
                <w:szCs w:val="22"/>
              </w:rPr>
              <w:t xml:space="preserve"> года</w:t>
            </w:r>
          </w:p>
        </w:tc>
        <w:tc>
          <w:tcPr>
            <w:tcW w:w="1386" w:type="dxa"/>
            <w:vMerge w:val="restart"/>
            <w:tcBorders>
              <w:top w:val="outset" w:sz="6" w:space="0" w:color="auto"/>
              <w:left w:val="outset" w:sz="6" w:space="0" w:color="auto"/>
              <w:bottom w:val="outset" w:sz="6" w:space="0" w:color="auto"/>
              <w:right w:val="outset" w:sz="6" w:space="0" w:color="auto"/>
            </w:tcBorders>
            <w:vAlign w:val="center"/>
          </w:tcPr>
          <w:p w:rsidR="00752957" w:rsidRPr="00C05E49" w:rsidRDefault="00752957" w:rsidP="0087738C">
            <w:pPr>
              <w:pStyle w:val="a6"/>
              <w:spacing w:line="276" w:lineRule="auto"/>
              <w:jc w:val="center"/>
              <w:rPr>
                <w:color w:val="0D0D0D"/>
                <w:sz w:val="22"/>
                <w:szCs w:val="22"/>
              </w:rPr>
            </w:pPr>
            <w:r w:rsidRPr="00C05E49">
              <w:rPr>
                <w:color w:val="0D0D0D"/>
                <w:sz w:val="22"/>
                <w:szCs w:val="22"/>
              </w:rPr>
              <w:t> Исполнение в 201</w:t>
            </w:r>
            <w:r w:rsidR="0087738C" w:rsidRPr="00C05E49">
              <w:rPr>
                <w:color w:val="0D0D0D"/>
                <w:sz w:val="22"/>
                <w:szCs w:val="22"/>
              </w:rPr>
              <w:t>5</w:t>
            </w:r>
            <w:r w:rsidRPr="00C05E49">
              <w:rPr>
                <w:color w:val="0D0D0D"/>
                <w:sz w:val="22"/>
                <w:szCs w:val="22"/>
              </w:rPr>
              <w:t xml:space="preserve"> году</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C05E49" w:rsidRDefault="00752957" w:rsidP="0087738C">
            <w:pPr>
              <w:pStyle w:val="a6"/>
              <w:spacing w:line="276" w:lineRule="auto"/>
              <w:jc w:val="center"/>
              <w:rPr>
                <w:color w:val="0D0D0D"/>
                <w:sz w:val="22"/>
                <w:szCs w:val="22"/>
              </w:rPr>
            </w:pPr>
            <w:r w:rsidRPr="00C05E49">
              <w:rPr>
                <w:color w:val="0D0D0D"/>
                <w:sz w:val="22"/>
                <w:szCs w:val="22"/>
              </w:rPr>
              <w:t>Исполнено в % к факту 201</w:t>
            </w:r>
            <w:r w:rsidR="0087738C" w:rsidRPr="00C05E49">
              <w:rPr>
                <w:color w:val="0D0D0D"/>
                <w:sz w:val="22"/>
                <w:szCs w:val="22"/>
              </w:rPr>
              <w:t>4</w:t>
            </w:r>
            <w:r w:rsidRPr="00C05E49">
              <w:rPr>
                <w:color w:val="0D0D0D"/>
                <w:sz w:val="22"/>
                <w:szCs w:val="22"/>
              </w:rPr>
              <w:t xml:space="preserve"> года</w:t>
            </w:r>
          </w:p>
        </w:tc>
        <w:tc>
          <w:tcPr>
            <w:tcW w:w="1114" w:type="dxa"/>
            <w:vMerge w:val="restart"/>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pStyle w:val="a6"/>
              <w:spacing w:line="276" w:lineRule="auto"/>
              <w:jc w:val="center"/>
              <w:rPr>
                <w:color w:val="0D0D0D"/>
                <w:sz w:val="22"/>
                <w:szCs w:val="22"/>
              </w:rPr>
            </w:pPr>
            <w:r w:rsidRPr="00C05E49">
              <w:rPr>
                <w:color w:val="0D0D0D"/>
                <w:sz w:val="22"/>
                <w:szCs w:val="22"/>
              </w:rPr>
              <w:t>Исполнено</w:t>
            </w:r>
          </w:p>
          <w:p w:rsidR="00752957" w:rsidRPr="00C05E49" w:rsidRDefault="00752957" w:rsidP="0087738C">
            <w:pPr>
              <w:pStyle w:val="a6"/>
              <w:spacing w:line="276" w:lineRule="auto"/>
              <w:jc w:val="center"/>
              <w:rPr>
                <w:color w:val="0D0D0D"/>
                <w:sz w:val="22"/>
                <w:szCs w:val="22"/>
              </w:rPr>
            </w:pPr>
            <w:r w:rsidRPr="00C05E49">
              <w:rPr>
                <w:color w:val="0D0D0D"/>
                <w:sz w:val="22"/>
                <w:szCs w:val="22"/>
              </w:rPr>
              <w:t>в % к плану 201</w:t>
            </w:r>
            <w:r w:rsidR="0087738C" w:rsidRPr="00C05E49">
              <w:rPr>
                <w:color w:val="0D0D0D"/>
                <w:sz w:val="22"/>
                <w:szCs w:val="22"/>
              </w:rPr>
              <w:t>5</w:t>
            </w:r>
            <w:r w:rsidRPr="00C05E49">
              <w:rPr>
                <w:color w:val="0D0D0D"/>
                <w:sz w:val="22"/>
                <w:szCs w:val="22"/>
              </w:rPr>
              <w:t xml:space="preserve"> года</w:t>
            </w:r>
          </w:p>
        </w:tc>
        <w:tc>
          <w:tcPr>
            <w:tcW w:w="1396" w:type="dxa"/>
            <w:gridSpan w:val="2"/>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pStyle w:val="a6"/>
              <w:spacing w:line="276" w:lineRule="auto"/>
              <w:jc w:val="center"/>
              <w:rPr>
                <w:color w:val="0D0D0D"/>
                <w:sz w:val="22"/>
                <w:szCs w:val="22"/>
              </w:rPr>
            </w:pPr>
            <w:r w:rsidRPr="00C05E49">
              <w:rPr>
                <w:color w:val="0D0D0D"/>
                <w:sz w:val="22"/>
                <w:szCs w:val="22"/>
              </w:rPr>
              <w:t>Структура, в %</w:t>
            </w:r>
          </w:p>
        </w:tc>
      </w:tr>
      <w:tr w:rsidR="00752957" w:rsidRPr="005149AC" w:rsidTr="00AC74F8">
        <w:trPr>
          <w:trHeight w:val="450"/>
          <w:tblCellSpacing w:w="0" w:type="dxa"/>
          <w:jc w:val="center"/>
        </w:trPr>
        <w:tc>
          <w:tcPr>
            <w:tcW w:w="2335" w:type="dxa"/>
            <w:vMerge/>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rPr>
                <w:rFonts w:ascii="Times New Roman" w:hAnsi="Times New Roman" w:cs="Times New Roman"/>
                <w:color w:val="0D0D0D"/>
              </w:rPr>
            </w:pPr>
          </w:p>
        </w:tc>
        <w:tc>
          <w:tcPr>
            <w:tcW w:w="995" w:type="dxa"/>
            <w:vMerge/>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rPr>
                <w:rFonts w:ascii="Times New Roman" w:hAnsi="Times New Roman" w:cs="Times New Roman"/>
                <w:color w:val="0D0D0D"/>
              </w:rPr>
            </w:pPr>
          </w:p>
        </w:tc>
        <w:tc>
          <w:tcPr>
            <w:tcW w:w="1146" w:type="dxa"/>
            <w:vMerge/>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rPr>
                <w:rFonts w:ascii="Times New Roman" w:hAnsi="Times New Roman" w:cs="Times New Roman"/>
                <w:color w:val="0D0D0D"/>
              </w:rPr>
            </w:pPr>
          </w:p>
        </w:tc>
        <w:tc>
          <w:tcPr>
            <w:tcW w:w="1386" w:type="dxa"/>
            <w:vMerge/>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rPr>
                <w:rFonts w:ascii="Times New Roman" w:hAnsi="Times New Roman" w:cs="Times New Roman"/>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rPr>
                <w:rFonts w:ascii="Times New Roman" w:hAnsi="Times New Roman" w:cs="Times New Roman"/>
                <w:color w:val="0D0D0D"/>
              </w:rPr>
            </w:pPr>
          </w:p>
        </w:tc>
        <w:tc>
          <w:tcPr>
            <w:tcW w:w="1114" w:type="dxa"/>
            <w:vMerge/>
            <w:tcBorders>
              <w:top w:val="outset" w:sz="6" w:space="0" w:color="auto"/>
              <w:left w:val="outset" w:sz="6" w:space="0" w:color="auto"/>
              <w:bottom w:val="outset" w:sz="6" w:space="0" w:color="auto"/>
              <w:right w:val="outset" w:sz="6" w:space="0" w:color="auto"/>
            </w:tcBorders>
            <w:vAlign w:val="center"/>
          </w:tcPr>
          <w:p w:rsidR="00752957" w:rsidRPr="00C05E49" w:rsidRDefault="00752957" w:rsidP="00F40783">
            <w:pPr>
              <w:rPr>
                <w:rFonts w:ascii="Times New Roman" w:hAnsi="Times New Roman" w:cs="Times New Roman"/>
                <w:color w:val="0D0D0D"/>
              </w:rPr>
            </w:pPr>
          </w:p>
        </w:tc>
        <w:tc>
          <w:tcPr>
            <w:tcW w:w="709" w:type="dxa"/>
            <w:tcBorders>
              <w:top w:val="outset" w:sz="6" w:space="0" w:color="auto"/>
              <w:left w:val="outset" w:sz="6" w:space="0" w:color="auto"/>
              <w:bottom w:val="outset" w:sz="6" w:space="0" w:color="auto"/>
              <w:right w:val="outset" w:sz="6" w:space="0" w:color="auto"/>
            </w:tcBorders>
            <w:vAlign w:val="center"/>
          </w:tcPr>
          <w:p w:rsidR="00752957" w:rsidRPr="00C05E49" w:rsidRDefault="00752957" w:rsidP="0087738C">
            <w:pPr>
              <w:pStyle w:val="a6"/>
              <w:spacing w:line="276" w:lineRule="auto"/>
              <w:ind w:left="-17"/>
              <w:jc w:val="center"/>
              <w:rPr>
                <w:color w:val="0D0D0D"/>
                <w:sz w:val="22"/>
                <w:szCs w:val="22"/>
              </w:rPr>
            </w:pPr>
            <w:r w:rsidRPr="00C05E49">
              <w:rPr>
                <w:color w:val="0D0D0D"/>
                <w:sz w:val="22"/>
                <w:szCs w:val="22"/>
              </w:rPr>
              <w:t>201</w:t>
            </w:r>
            <w:r w:rsidR="0087738C" w:rsidRPr="00C05E49">
              <w:rPr>
                <w:color w:val="0D0D0D"/>
                <w:sz w:val="22"/>
                <w:szCs w:val="22"/>
              </w:rPr>
              <w:t>4</w:t>
            </w:r>
            <w:r w:rsidRPr="00C05E49">
              <w:rPr>
                <w:color w:val="0D0D0D"/>
                <w:sz w:val="22"/>
                <w:szCs w:val="22"/>
              </w:rPr>
              <w:t xml:space="preserve"> год</w:t>
            </w:r>
          </w:p>
        </w:tc>
        <w:tc>
          <w:tcPr>
            <w:tcW w:w="687" w:type="dxa"/>
            <w:tcBorders>
              <w:top w:val="outset" w:sz="6" w:space="0" w:color="auto"/>
              <w:left w:val="outset" w:sz="6" w:space="0" w:color="auto"/>
              <w:bottom w:val="outset" w:sz="6" w:space="0" w:color="auto"/>
              <w:right w:val="outset" w:sz="6" w:space="0" w:color="auto"/>
            </w:tcBorders>
            <w:vAlign w:val="center"/>
          </w:tcPr>
          <w:p w:rsidR="00752957" w:rsidRPr="00C05E49" w:rsidRDefault="00752957" w:rsidP="0087738C">
            <w:pPr>
              <w:pStyle w:val="a6"/>
              <w:spacing w:line="276" w:lineRule="auto"/>
              <w:jc w:val="center"/>
              <w:rPr>
                <w:color w:val="0D0D0D"/>
                <w:sz w:val="22"/>
                <w:szCs w:val="22"/>
              </w:rPr>
            </w:pPr>
            <w:r w:rsidRPr="00C05E49">
              <w:rPr>
                <w:color w:val="0D0D0D"/>
                <w:sz w:val="22"/>
                <w:szCs w:val="22"/>
              </w:rPr>
              <w:t>201</w:t>
            </w:r>
            <w:r w:rsidR="0087738C" w:rsidRPr="00C05E49">
              <w:rPr>
                <w:color w:val="0D0D0D"/>
                <w:sz w:val="22"/>
                <w:szCs w:val="22"/>
              </w:rPr>
              <w:t>5</w:t>
            </w:r>
            <w:r w:rsidRPr="00C05E49">
              <w:rPr>
                <w:color w:val="0D0D0D"/>
                <w:sz w:val="22"/>
                <w:szCs w:val="22"/>
              </w:rPr>
              <w:t xml:space="preserve"> год</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jc w:val="center"/>
              <w:rPr>
                <w:rFonts w:ascii="Times New Roman" w:hAnsi="Times New Roman" w:cs="Times New Roman"/>
                <w:color w:val="0D0D0D"/>
              </w:rPr>
            </w:pPr>
            <w:r w:rsidRPr="00C05E49">
              <w:rPr>
                <w:rFonts w:ascii="Times New Roman" w:hAnsi="Times New Roman" w:cs="Times New Roman"/>
                <w:color w:val="0D0D0D"/>
              </w:rPr>
              <w:t>1</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jc w:val="center"/>
              <w:rPr>
                <w:rFonts w:ascii="Times New Roman" w:hAnsi="Times New Roman" w:cs="Times New Roman"/>
                <w:color w:val="0D0D0D"/>
              </w:rPr>
            </w:pPr>
            <w:r w:rsidRPr="00C05E49">
              <w:rPr>
                <w:rFonts w:ascii="Times New Roman" w:hAnsi="Times New Roman" w:cs="Times New Roman"/>
                <w:color w:val="0D0D0D"/>
              </w:rPr>
              <w:t>2</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jc w:val="center"/>
              <w:rPr>
                <w:rFonts w:ascii="Times New Roman" w:hAnsi="Times New Roman" w:cs="Times New Roman"/>
                <w:color w:val="0D0D0D"/>
              </w:rPr>
            </w:pPr>
            <w:r w:rsidRPr="00C05E49">
              <w:rPr>
                <w:rFonts w:ascii="Times New Roman" w:hAnsi="Times New Roman" w:cs="Times New Roman"/>
                <w:color w:val="0D0D0D"/>
              </w:rPr>
              <w:t>3</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jc w:val="center"/>
              <w:rPr>
                <w:rFonts w:ascii="Times New Roman" w:hAnsi="Times New Roman" w:cs="Times New Roman"/>
                <w:color w:val="0D0D0D"/>
              </w:rPr>
            </w:pPr>
            <w:r w:rsidRPr="00C05E49">
              <w:rPr>
                <w:rFonts w:ascii="Times New Roman" w:hAnsi="Times New Roman" w:cs="Times New Roman"/>
                <w:color w:val="0D0D0D"/>
              </w:rPr>
              <w:t>4</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jc w:val="center"/>
              <w:rPr>
                <w:rFonts w:ascii="Times New Roman" w:hAnsi="Times New Roman" w:cs="Times New Roman"/>
                <w:color w:val="0D0D0D"/>
              </w:rPr>
            </w:pPr>
            <w:r w:rsidRPr="00C05E49">
              <w:rPr>
                <w:rFonts w:ascii="Times New Roman" w:hAnsi="Times New Roman" w:cs="Times New Roman"/>
                <w:color w:val="0D0D0D"/>
              </w:rPr>
              <w:t>5</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jc w:val="center"/>
              <w:rPr>
                <w:rFonts w:ascii="Times New Roman" w:hAnsi="Times New Roman" w:cs="Times New Roman"/>
                <w:color w:val="0D0D0D"/>
              </w:rPr>
            </w:pPr>
            <w:r w:rsidRPr="00C05E49">
              <w:rPr>
                <w:rFonts w:ascii="Times New Roman" w:hAnsi="Times New Roman" w:cs="Times New Roman"/>
                <w:color w:val="0D0D0D"/>
              </w:rPr>
              <w:t>6</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ind w:left="-17"/>
              <w:jc w:val="center"/>
              <w:rPr>
                <w:color w:val="0D0D0D"/>
                <w:sz w:val="22"/>
                <w:szCs w:val="22"/>
              </w:rPr>
            </w:pPr>
            <w:r w:rsidRPr="00C05E49">
              <w:rPr>
                <w:color w:val="0D0D0D"/>
                <w:sz w:val="22"/>
                <w:szCs w:val="22"/>
              </w:rPr>
              <w:t>7</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8</w:t>
            </w:r>
          </w:p>
        </w:tc>
      </w:tr>
      <w:tr w:rsidR="00C53A6C"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C53A6C" w:rsidRPr="00C05E49" w:rsidRDefault="00C53A6C" w:rsidP="00F40783">
            <w:pPr>
              <w:pStyle w:val="a6"/>
              <w:spacing w:line="276" w:lineRule="auto"/>
              <w:rPr>
                <w:color w:val="0D0D0D"/>
                <w:sz w:val="22"/>
                <w:szCs w:val="22"/>
              </w:rPr>
            </w:pPr>
            <w:r w:rsidRPr="00C05E49">
              <w:rPr>
                <w:color w:val="0D0D0D"/>
                <w:sz w:val="22"/>
                <w:szCs w:val="22"/>
              </w:rPr>
              <w:t>Общегосударственные вопросы (01)</w:t>
            </w:r>
          </w:p>
        </w:tc>
        <w:tc>
          <w:tcPr>
            <w:tcW w:w="995" w:type="dxa"/>
            <w:tcBorders>
              <w:top w:val="outset" w:sz="6" w:space="0" w:color="auto"/>
              <w:left w:val="outset" w:sz="6" w:space="0" w:color="auto"/>
              <w:bottom w:val="outset" w:sz="6" w:space="0" w:color="auto"/>
              <w:right w:val="outset" w:sz="6" w:space="0" w:color="auto"/>
            </w:tcBorders>
            <w:vAlign w:val="center"/>
          </w:tcPr>
          <w:p w:rsidR="00C53A6C" w:rsidRPr="00C05E49" w:rsidRDefault="0087738C" w:rsidP="00F40783">
            <w:pPr>
              <w:pStyle w:val="a6"/>
              <w:spacing w:line="276" w:lineRule="auto"/>
              <w:jc w:val="center"/>
              <w:rPr>
                <w:color w:val="333333"/>
                <w:sz w:val="22"/>
                <w:szCs w:val="22"/>
              </w:rPr>
            </w:pPr>
            <w:r w:rsidRPr="00C05E49">
              <w:rPr>
                <w:color w:val="333333"/>
                <w:sz w:val="22"/>
                <w:szCs w:val="22"/>
              </w:rPr>
              <w:t>4071,3</w:t>
            </w:r>
          </w:p>
        </w:tc>
        <w:tc>
          <w:tcPr>
            <w:tcW w:w="1146" w:type="dxa"/>
            <w:tcBorders>
              <w:top w:val="outset" w:sz="6" w:space="0" w:color="auto"/>
              <w:left w:val="outset" w:sz="6" w:space="0" w:color="auto"/>
              <w:bottom w:val="outset" w:sz="6" w:space="0" w:color="auto"/>
              <w:right w:val="outset" w:sz="6" w:space="0" w:color="auto"/>
            </w:tcBorders>
            <w:vAlign w:val="center"/>
          </w:tcPr>
          <w:p w:rsidR="00C53A6C" w:rsidRPr="00C05E49" w:rsidRDefault="0087738C" w:rsidP="00F40783">
            <w:pPr>
              <w:pStyle w:val="a6"/>
              <w:spacing w:line="276" w:lineRule="auto"/>
              <w:jc w:val="center"/>
              <w:rPr>
                <w:color w:val="0D0D0D"/>
                <w:sz w:val="22"/>
                <w:szCs w:val="22"/>
              </w:rPr>
            </w:pPr>
            <w:r w:rsidRPr="00C05E49">
              <w:rPr>
                <w:color w:val="0D0D0D"/>
                <w:sz w:val="22"/>
                <w:szCs w:val="22"/>
              </w:rPr>
              <w:t>4009,3</w:t>
            </w:r>
          </w:p>
        </w:tc>
        <w:tc>
          <w:tcPr>
            <w:tcW w:w="1386" w:type="dxa"/>
            <w:tcBorders>
              <w:top w:val="outset" w:sz="6" w:space="0" w:color="auto"/>
              <w:left w:val="outset" w:sz="6" w:space="0" w:color="auto"/>
              <w:bottom w:val="outset" w:sz="6" w:space="0" w:color="auto"/>
              <w:right w:val="outset" w:sz="6" w:space="0" w:color="auto"/>
            </w:tcBorders>
            <w:vAlign w:val="center"/>
          </w:tcPr>
          <w:p w:rsidR="0087738C" w:rsidRPr="00C05E49" w:rsidRDefault="0087738C" w:rsidP="00F40783">
            <w:pPr>
              <w:pStyle w:val="a6"/>
              <w:spacing w:line="276" w:lineRule="auto"/>
              <w:jc w:val="center"/>
              <w:rPr>
                <w:color w:val="0D0D0D"/>
                <w:sz w:val="22"/>
                <w:szCs w:val="22"/>
              </w:rPr>
            </w:pPr>
            <w:r w:rsidRPr="00C05E49">
              <w:rPr>
                <w:color w:val="0D0D0D"/>
                <w:sz w:val="22"/>
                <w:szCs w:val="22"/>
              </w:rPr>
              <w:t>3997,2</w:t>
            </w:r>
          </w:p>
        </w:tc>
        <w:tc>
          <w:tcPr>
            <w:tcW w:w="1225" w:type="dxa"/>
            <w:tcBorders>
              <w:top w:val="outset" w:sz="6" w:space="0" w:color="auto"/>
              <w:left w:val="outset" w:sz="6" w:space="0" w:color="auto"/>
              <w:bottom w:val="outset" w:sz="6" w:space="0" w:color="auto"/>
              <w:right w:val="outset" w:sz="6" w:space="0" w:color="auto"/>
            </w:tcBorders>
            <w:vAlign w:val="center"/>
          </w:tcPr>
          <w:p w:rsidR="00C53A6C" w:rsidRPr="00C05E49" w:rsidRDefault="00153CE5" w:rsidP="00F40783">
            <w:pPr>
              <w:pStyle w:val="a6"/>
              <w:spacing w:line="276" w:lineRule="auto"/>
              <w:jc w:val="center"/>
              <w:rPr>
                <w:color w:val="0D0D0D"/>
                <w:sz w:val="22"/>
                <w:szCs w:val="22"/>
              </w:rPr>
            </w:pPr>
            <w:r w:rsidRPr="00C05E49">
              <w:rPr>
                <w:color w:val="0D0D0D"/>
                <w:sz w:val="22"/>
                <w:szCs w:val="22"/>
              </w:rPr>
              <w:t>98,2</w:t>
            </w:r>
          </w:p>
        </w:tc>
        <w:tc>
          <w:tcPr>
            <w:tcW w:w="1114" w:type="dxa"/>
            <w:tcBorders>
              <w:top w:val="outset" w:sz="6" w:space="0" w:color="auto"/>
              <w:left w:val="outset" w:sz="6" w:space="0" w:color="auto"/>
              <w:bottom w:val="outset" w:sz="6" w:space="0" w:color="auto"/>
              <w:right w:val="outset" w:sz="6" w:space="0" w:color="auto"/>
            </w:tcBorders>
            <w:vAlign w:val="center"/>
          </w:tcPr>
          <w:p w:rsidR="00C53A6C" w:rsidRPr="00C05E49" w:rsidRDefault="00153CE5" w:rsidP="00F40783">
            <w:pPr>
              <w:pStyle w:val="a6"/>
              <w:spacing w:line="276" w:lineRule="auto"/>
              <w:jc w:val="center"/>
              <w:rPr>
                <w:color w:val="0D0D0D"/>
                <w:sz w:val="22"/>
                <w:szCs w:val="22"/>
              </w:rPr>
            </w:pPr>
            <w:r w:rsidRPr="00C05E49">
              <w:rPr>
                <w:color w:val="0D0D0D"/>
                <w:sz w:val="22"/>
                <w:szCs w:val="22"/>
              </w:rPr>
              <w:t>99,7</w:t>
            </w:r>
          </w:p>
        </w:tc>
        <w:tc>
          <w:tcPr>
            <w:tcW w:w="709" w:type="dxa"/>
            <w:tcBorders>
              <w:top w:val="outset" w:sz="6" w:space="0" w:color="auto"/>
              <w:left w:val="outset" w:sz="6" w:space="0" w:color="auto"/>
              <w:bottom w:val="outset" w:sz="6" w:space="0" w:color="auto"/>
              <w:right w:val="outset" w:sz="6" w:space="0" w:color="auto"/>
            </w:tcBorders>
            <w:vAlign w:val="center"/>
          </w:tcPr>
          <w:p w:rsidR="00C53A6C" w:rsidRPr="00C05E49" w:rsidRDefault="0087738C" w:rsidP="00F40783">
            <w:pPr>
              <w:pStyle w:val="a6"/>
              <w:spacing w:line="276" w:lineRule="auto"/>
              <w:jc w:val="center"/>
              <w:rPr>
                <w:color w:val="333333"/>
                <w:sz w:val="22"/>
                <w:szCs w:val="22"/>
              </w:rPr>
            </w:pPr>
            <w:r w:rsidRPr="00C05E49">
              <w:rPr>
                <w:color w:val="333333"/>
                <w:sz w:val="22"/>
                <w:szCs w:val="22"/>
              </w:rPr>
              <w:t>38,6</w:t>
            </w:r>
          </w:p>
        </w:tc>
        <w:tc>
          <w:tcPr>
            <w:tcW w:w="687" w:type="dxa"/>
            <w:tcBorders>
              <w:top w:val="outset" w:sz="6" w:space="0" w:color="auto"/>
              <w:left w:val="outset" w:sz="6" w:space="0" w:color="auto"/>
              <w:bottom w:val="outset" w:sz="6" w:space="0" w:color="auto"/>
              <w:right w:val="outset" w:sz="6" w:space="0" w:color="auto"/>
            </w:tcBorders>
            <w:vAlign w:val="center"/>
          </w:tcPr>
          <w:p w:rsidR="00C53A6C" w:rsidRPr="00C05E49" w:rsidRDefault="00153CE5" w:rsidP="00F40783">
            <w:pPr>
              <w:pStyle w:val="a6"/>
              <w:spacing w:line="276" w:lineRule="auto"/>
              <w:jc w:val="center"/>
              <w:rPr>
                <w:color w:val="0D0D0D"/>
                <w:sz w:val="22"/>
                <w:szCs w:val="22"/>
              </w:rPr>
            </w:pPr>
            <w:r w:rsidRPr="00C05E49">
              <w:rPr>
                <w:color w:val="0D0D0D"/>
                <w:sz w:val="22"/>
                <w:szCs w:val="22"/>
              </w:rPr>
              <w:t>5,3</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Национальная оборона (02)</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160,8</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87738C">
            <w:pPr>
              <w:pStyle w:val="a6"/>
              <w:spacing w:line="276" w:lineRule="auto"/>
              <w:jc w:val="center"/>
              <w:rPr>
                <w:color w:val="0D0D0D"/>
                <w:sz w:val="22"/>
                <w:szCs w:val="22"/>
              </w:rPr>
            </w:pPr>
            <w:r w:rsidRPr="00C05E49">
              <w:rPr>
                <w:color w:val="0D0D0D"/>
                <w:sz w:val="22"/>
                <w:szCs w:val="22"/>
              </w:rPr>
              <w:t>175,1</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175,1</w:t>
            </w:r>
          </w:p>
        </w:tc>
        <w:tc>
          <w:tcPr>
            <w:tcW w:w="1225" w:type="dxa"/>
            <w:tcBorders>
              <w:top w:val="outset" w:sz="6" w:space="0" w:color="auto"/>
              <w:left w:val="outset" w:sz="6" w:space="0" w:color="auto"/>
              <w:bottom w:val="outset" w:sz="6" w:space="0" w:color="auto"/>
              <w:right w:val="outset" w:sz="6" w:space="0" w:color="auto"/>
            </w:tcBorders>
            <w:vAlign w:val="center"/>
          </w:tcPr>
          <w:p w:rsidR="00B954E0" w:rsidRPr="00C05E49" w:rsidRDefault="00153CE5" w:rsidP="00F40783">
            <w:pPr>
              <w:pStyle w:val="a6"/>
              <w:spacing w:line="276" w:lineRule="auto"/>
              <w:jc w:val="center"/>
              <w:rPr>
                <w:color w:val="0D0D0D"/>
                <w:sz w:val="22"/>
                <w:szCs w:val="22"/>
              </w:rPr>
            </w:pPr>
            <w:r w:rsidRPr="00C05E49">
              <w:rPr>
                <w:color w:val="0D0D0D"/>
                <w:sz w:val="22"/>
                <w:szCs w:val="22"/>
              </w:rPr>
              <w:t>108,9</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100,0</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1,6</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0,2</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Национальная безопасность и правоохранительная деятельность (03)</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0</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3,8</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3,7</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B954E0" w:rsidP="00F40783">
            <w:pPr>
              <w:pStyle w:val="a6"/>
              <w:spacing w:line="276" w:lineRule="auto"/>
              <w:jc w:val="center"/>
              <w:rPr>
                <w:color w:val="0D0D0D"/>
                <w:sz w:val="22"/>
                <w:szCs w:val="22"/>
              </w:rPr>
            </w:pPr>
            <w:r w:rsidRPr="00C05E49">
              <w:rPr>
                <w:color w:val="0D0D0D"/>
                <w:sz w:val="22"/>
                <w:szCs w:val="22"/>
              </w:rPr>
              <w:t>0</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97,4</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0</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0,0</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Национальная экономика (04)</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774,7</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2027,5</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1965,2</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153CE5">
            <w:pPr>
              <w:pStyle w:val="a6"/>
              <w:spacing w:line="276" w:lineRule="auto"/>
              <w:jc w:val="center"/>
              <w:rPr>
                <w:color w:val="0D0D0D"/>
                <w:sz w:val="22"/>
                <w:szCs w:val="22"/>
              </w:rPr>
            </w:pPr>
            <w:r w:rsidRPr="00C05E49">
              <w:rPr>
                <w:color w:val="0D0D0D"/>
                <w:sz w:val="22"/>
                <w:szCs w:val="22"/>
              </w:rPr>
              <w:t>в 2,5 раз больше</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96,9</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7,4</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2,6</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Жилищно-коммунальное хозяйство (05)</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ind w:left="-108"/>
              <w:jc w:val="center"/>
              <w:rPr>
                <w:color w:val="333333"/>
                <w:sz w:val="22"/>
                <w:szCs w:val="22"/>
              </w:rPr>
            </w:pPr>
            <w:r w:rsidRPr="00C05E49">
              <w:rPr>
                <w:color w:val="333333"/>
                <w:sz w:val="22"/>
                <w:szCs w:val="22"/>
              </w:rPr>
              <w:t>4334,3</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90752,1</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ind w:left="-108"/>
              <w:jc w:val="center"/>
              <w:rPr>
                <w:color w:val="0D0D0D"/>
                <w:sz w:val="22"/>
                <w:szCs w:val="22"/>
              </w:rPr>
            </w:pPr>
            <w:r w:rsidRPr="00C05E49">
              <w:rPr>
                <w:color w:val="0D0D0D"/>
                <w:sz w:val="22"/>
                <w:szCs w:val="22"/>
              </w:rPr>
              <w:t>69201,1</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153CE5">
            <w:pPr>
              <w:pStyle w:val="a6"/>
              <w:spacing w:line="276" w:lineRule="auto"/>
              <w:jc w:val="center"/>
              <w:rPr>
                <w:color w:val="0D0D0D"/>
                <w:sz w:val="22"/>
                <w:szCs w:val="22"/>
              </w:rPr>
            </w:pPr>
            <w:r w:rsidRPr="00C05E49">
              <w:rPr>
                <w:color w:val="0D0D0D"/>
                <w:sz w:val="22"/>
                <w:szCs w:val="22"/>
              </w:rPr>
              <w:t>в 16 раз больше</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76,3</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41,4</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91,5</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lastRenderedPageBreak/>
              <w:t>Социальная политика (10)</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797,5</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20,0</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20,0</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в 40 раз меньше</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B954E0" w:rsidP="00F40783">
            <w:pPr>
              <w:pStyle w:val="a6"/>
              <w:spacing w:line="276" w:lineRule="auto"/>
              <w:jc w:val="center"/>
              <w:rPr>
                <w:color w:val="0D0D0D"/>
                <w:sz w:val="22"/>
                <w:szCs w:val="22"/>
              </w:rPr>
            </w:pPr>
            <w:r w:rsidRPr="00C05E49">
              <w:rPr>
                <w:color w:val="0D0D0D"/>
                <w:sz w:val="22"/>
                <w:szCs w:val="22"/>
              </w:rPr>
              <w:t>100,0</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7,6</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153CE5">
            <w:pPr>
              <w:pStyle w:val="a6"/>
              <w:spacing w:line="276" w:lineRule="auto"/>
              <w:jc w:val="center"/>
              <w:rPr>
                <w:color w:val="0D0D0D"/>
                <w:sz w:val="22"/>
                <w:szCs w:val="22"/>
              </w:rPr>
            </w:pPr>
            <w:r w:rsidRPr="00C05E49">
              <w:rPr>
                <w:color w:val="0D0D0D"/>
                <w:sz w:val="22"/>
                <w:szCs w:val="22"/>
              </w:rPr>
              <w:t>0,0</w:t>
            </w:r>
          </w:p>
          <w:p w:rsidR="00153CE5" w:rsidRPr="00C05E49" w:rsidRDefault="00153CE5" w:rsidP="00153CE5">
            <w:pPr>
              <w:pStyle w:val="a6"/>
              <w:spacing w:line="276" w:lineRule="auto"/>
              <w:jc w:val="center"/>
              <w:rPr>
                <w:color w:val="0D0D0D"/>
                <w:sz w:val="22"/>
                <w:szCs w:val="22"/>
              </w:rPr>
            </w:pPr>
          </w:p>
        </w:tc>
      </w:tr>
      <w:tr w:rsidR="005B6FBE" w:rsidRPr="005149AC" w:rsidTr="00AC74F8">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jc w:val="center"/>
              <w:rPr>
                <w:color w:val="0D0D0D"/>
                <w:sz w:val="22"/>
                <w:szCs w:val="22"/>
              </w:rPr>
            </w:pPr>
            <w:r w:rsidRPr="00C05E49">
              <w:rPr>
                <w:color w:val="0D0D0D"/>
                <w:sz w:val="22"/>
                <w:szCs w:val="22"/>
              </w:rPr>
              <w:t>Физическая культура и спорт (11)</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303,9</w:t>
            </w:r>
          </w:p>
        </w:tc>
        <w:tc>
          <w:tcPr>
            <w:tcW w:w="1146" w:type="dxa"/>
            <w:tcBorders>
              <w:top w:val="outset" w:sz="6" w:space="0" w:color="auto"/>
              <w:left w:val="outset" w:sz="6" w:space="0" w:color="auto"/>
              <w:bottom w:val="outset" w:sz="6" w:space="0" w:color="auto"/>
              <w:right w:val="outset" w:sz="6" w:space="0" w:color="auto"/>
            </w:tcBorders>
            <w:vAlign w:val="center"/>
          </w:tcPr>
          <w:p w:rsidR="00B954E0" w:rsidRPr="00C05E49" w:rsidRDefault="0087738C" w:rsidP="00F40783">
            <w:pPr>
              <w:pStyle w:val="a6"/>
              <w:spacing w:line="276" w:lineRule="auto"/>
              <w:jc w:val="center"/>
              <w:rPr>
                <w:color w:val="0D0D0D"/>
                <w:sz w:val="22"/>
                <w:szCs w:val="22"/>
              </w:rPr>
            </w:pPr>
            <w:r w:rsidRPr="00C05E49">
              <w:rPr>
                <w:color w:val="0D0D0D"/>
                <w:sz w:val="22"/>
                <w:szCs w:val="22"/>
              </w:rPr>
              <w:t>221,4</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0D0D0D"/>
                <w:sz w:val="22"/>
                <w:szCs w:val="22"/>
              </w:rPr>
            </w:pPr>
            <w:r w:rsidRPr="00C05E49">
              <w:rPr>
                <w:color w:val="0D0D0D"/>
                <w:sz w:val="22"/>
                <w:szCs w:val="22"/>
              </w:rPr>
              <w:t>201,3</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rPr>
                <w:color w:val="0D0D0D"/>
                <w:sz w:val="22"/>
                <w:szCs w:val="22"/>
              </w:rPr>
            </w:pPr>
            <w:r w:rsidRPr="00C05E49">
              <w:rPr>
                <w:color w:val="0D0D0D"/>
                <w:sz w:val="22"/>
                <w:szCs w:val="22"/>
              </w:rPr>
              <w:t>66,2</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153CE5">
            <w:pPr>
              <w:pStyle w:val="a6"/>
              <w:spacing w:line="276" w:lineRule="auto"/>
              <w:jc w:val="center"/>
              <w:rPr>
                <w:color w:val="0D0D0D"/>
                <w:sz w:val="22"/>
                <w:szCs w:val="22"/>
              </w:rPr>
            </w:pPr>
            <w:r w:rsidRPr="00C05E49">
              <w:rPr>
                <w:color w:val="0D0D0D"/>
                <w:sz w:val="22"/>
                <w:szCs w:val="22"/>
              </w:rPr>
              <w:t>90,9</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color w:val="333333"/>
                <w:sz w:val="22"/>
                <w:szCs w:val="22"/>
              </w:rPr>
            </w:pPr>
            <w:r w:rsidRPr="00C05E49">
              <w:rPr>
                <w:color w:val="333333"/>
                <w:sz w:val="22"/>
                <w:szCs w:val="22"/>
              </w:rPr>
              <w:t>2,9</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color w:val="0D0D0D"/>
                <w:sz w:val="22"/>
                <w:szCs w:val="22"/>
              </w:rPr>
            </w:pPr>
            <w:r w:rsidRPr="00C05E49">
              <w:rPr>
                <w:color w:val="0D0D0D"/>
                <w:sz w:val="22"/>
                <w:szCs w:val="22"/>
              </w:rPr>
              <w:t>0,3</w:t>
            </w:r>
          </w:p>
        </w:tc>
      </w:tr>
      <w:tr w:rsidR="00B954E0" w:rsidRPr="005149AC" w:rsidTr="00AC74F8">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B954E0" w:rsidRPr="00C05E49" w:rsidRDefault="00B954E0" w:rsidP="00F40783">
            <w:pPr>
              <w:pStyle w:val="a6"/>
              <w:spacing w:line="276" w:lineRule="auto"/>
              <w:jc w:val="center"/>
              <w:rPr>
                <w:color w:val="0D0D0D"/>
                <w:sz w:val="22"/>
                <w:szCs w:val="22"/>
              </w:rPr>
            </w:pPr>
            <w:r w:rsidRPr="00C05E49">
              <w:rPr>
                <w:color w:val="0D0D0D"/>
                <w:sz w:val="22"/>
                <w:szCs w:val="22"/>
              </w:rPr>
              <w:t>Бюджетные трансферты общего характера бюджетам субъектов Российской Федерации и муниципальных образований (14)</w:t>
            </w:r>
          </w:p>
        </w:tc>
        <w:tc>
          <w:tcPr>
            <w:tcW w:w="995" w:type="dxa"/>
            <w:tcBorders>
              <w:top w:val="outset" w:sz="6" w:space="0" w:color="auto"/>
              <w:left w:val="outset" w:sz="6" w:space="0" w:color="auto"/>
              <w:bottom w:val="outset" w:sz="6" w:space="0" w:color="auto"/>
              <w:right w:val="outset" w:sz="6" w:space="0" w:color="auto"/>
            </w:tcBorders>
            <w:vAlign w:val="center"/>
          </w:tcPr>
          <w:p w:rsidR="00B954E0" w:rsidRPr="00C05E49" w:rsidRDefault="0087738C" w:rsidP="00F40783">
            <w:pPr>
              <w:pStyle w:val="a6"/>
              <w:spacing w:line="276" w:lineRule="auto"/>
              <w:jc w:val="center"/>
              <w:rPr>
                <w:color w:val="333333"/>
                <w:sz w:val="22"/>
                <w:szCs w:val="22"/>
              </w:rPr>
            </w:pPr>
            <w:r w:rsidRPr="00C05E49">
              <w:rPr>
                <w:color w:val="333333"/>
                <w:sz w:val="22"/>
                <w:szCs w:val="22"/>
              </w:rPr>
              <w:t>55,2</w:t>
            </w:r>
          </w:p>
        </w:tc>
        <w:tc>
          <w:tcPr>
            <w:tcW w:w="1146" w:type="dxa"/>
            <w:tcBorders>
              <w:top w:val="outset" w:sz="6" w:space="0" w:color="auto"/>
              <w:left w:val="outset" w:sz="6" w:space="0" w:color="auto"/>
              <w:bottom w:val="outset" w:sz="6" w:space="0" w:color="auto"/>
              <w:right w:val="outset" w:sz="6" w:space="0" w:color="auto"/>
            </w:tcBorders>
            <w:vAlign w:val="center"/>
          </w:tcPr>
          <w:p w:rsidR="00B954E0" w:rsidRPr="00C05E49" w:rsidRDefault="00B954E0" w:rsidP="00F40783">
            <w:pPr>
              <w:pStyle w:val="a6"/>
              <w:spacing w:line="276" w:lineRule="auto"/>
              <w:jc w:val="center"/>
              <w:rPr>
                <w:color w:val="0D0D0D"/>
                <w:sz w:val="22"/>
                <w:szCs w:val="22"/>
              </w:rPr>
            </w:pPr>
            <w:r w:rsidRPr="00C05E49">
              <w:rPr>
                <w:color w:val="0D0D0D"/>
                <w:sz w:val="22"/>
                <w:szCs w:val="22"/>
              </w:rPr>
              <w:t>55,2</w:t>
            </w:r>
          </w:p>
        </w:tc>
        <w:tc>
          <w:tcPr>
            <w:tcW w:w="1386" w:type="dxa"/>
            <w:tcBorders>
              <w:top w:val="outset" w:sz="6" w:space="0" w:color="auto"/>
              <w:left w:val="outset" w:sz="6" w:space="0" w:color="auto"/>
              <w:bottom w:val="outset" w:sz="6" w:space="0" w:color="auto"/>
              <w:right w:val="outset" w:sz="6" w:space="0" w:color="auto"/>
            </w:tcBorders>
            <w:vAlign w:val="center"/>
          </w:tcPr>
          <w:p w:rsidR="00B954E0" w:rsidRPr="00C05E49" w:rsidRDefault="00B954E0" w:rsidP="00F40783">
            <w:pPr>
              <w:pStyle w:val="a6"/>
              <w:spacing w:line="276" w:lineRule="auto"/>
              <w:jc w:val="center"/>
              <w:rPr>
                <w:color w:val="0D0D0D"/>
                <w:sz w:val="22"/>
                <w:szCs w:val="22"/>
              </w:rPr>
            </w:pPr>
            <w:r w:rsidRPr="00C05E49">
              <w:rPr>
                <w:color w:val="0D0D0D"/>
                <w:sz w:val="22"/>
                <w:szCs w:val="22"/>
              </w:rPr>
              <w:t>55,2</w:t>
            </w:r>
          </w:p>
        </w:tc>
        <w:tc>
          <w:tcPr>
            <w:tcW w:w="1225" w:type="dxa"/>
            <w:tcBorders>
              <w:top w:val="outset" w:sz="6" w:space="0" w:color="auto"/>
              <w:left w:val="outset" w:sz="6" w:space="0" w:color="auto"/>
              <w:bottom w:val="outset" w:sz="6" w:space="0" w:color="auto"/>
              <w:right w:val="outset" w:sz="6" w:space="0" w:color="auto"/>
            </w:tcBorders>
            <w:vAlign w:val="center"/>
          </w:tcPr>
          <w:p w:rsidR="00B954E0" w:rsidRPr="00C05E49" w:rsidRDefault="00153CE5" w:rsidP="00F40783">
            <w:pPr>
              <w:pStyle w:val="a6"/>
              <w:spacing w:line="276" w:lineRule="auto"/>
              <w:jc w:val="center"/>
              <w:rPr>
                <w:color w:val="0D0D0D"/>
                <w:sz w:val="22"/>
                <w:szCs w:val="22"/>
              </w:rPr>
            </w:pPr>
            <w:r w:rsidRPr="00C05E49">
              <w:rPr>
                <w:color w:val="0D0D0D"/>
                <w:sz w:val="22"/>
                <w:szCs w:val="22"/>
              </w:rPr>
              <w:t>100,0</w:t>
            </w:r>
          </w:p>
        </w:tc>
        <w:tc>
          <w:tcPr>
            <w:tcW w:w="1114" w:type="dxa"/>
            <w:tcBorders>
              <w:top w:val="outset" w:sz="6" w:space="0" w:color="auto"/>
              <w:left w:val="outset" w:sz="6" w:space="0" w:color="auto"/>
              <w:bottom w:val="outset" w:sz="6" w:space="0" w:color="auto"/>
              <w:right w:val="outset" w:sz="6" w:space="0" w:color="auto"/>
            </w:tcBorders>
            <w:vAlign w:val="center"/>
          </w:tcPr>
          <w:p w:rsidR="00B954E0" w:rsidRPr="00C05E49" w:rsidRDefault="00B954E0" w:rsidP="00F40783">
            <w:pPr>
              <w:pStyle w:val="a6"/>
              <w:spacing w:line="276" w:lineRule="auto"/>
              <w:jc w:val="center"/>
              <w:rPr>
                <w:color w:val="0D0D0D"/>
                <w:sz w:val="22"/>
                <w:szCs w:val="22"/>
              </w:rPr>
            </w:pPr>
            <w:r w:rsidRPr="00C05E49">
              <w:rPr>
                <w:color w:val="0D0D0D"/>
                <w:sz w:val="22"/>
                <w:szCs w:val="22"/>
              </w:rPr>
              <w:t>100,0</w:t>
            </w:r>
          </w:p>
        </w:tc>
        <w:tc>
          <w:tcPr>
            <w:tcW w:w="709" w:type="dxa"/>
            <w:tcBorders>
              <w:top w:val="outset" w:sz="6" w:space="0" w:color="auto"/>
              <w:left w:val="outset" w:sz="6" w:space="0" w:color="auto"/>
              <w:bottom w:val="outset" w:sz="6" w:space="0" w:color="auto"/>
              <w:right w:val="outset" w:sz="6" w:space="0" w:color="auto"/>
            </w:tcBorders>
            <w:vAlign w:val="center"/>
          </w:tcPr>
          <w:p w:rsidR="00B954E0" w:rsidRPr="00C05E49" w:rsidRDefault="0087738C" w:rsidP="00F40783">
            <w:pPr>
              <w:pStyle w:val="a6"/>
              <w:spacing w:line="276" w:lineRule="auto"/>
              <w:jc w:val="center"/>
              <w:rPr>
                <w:color w:val="333333"/>
                <w:sz w:val="22"/>
                <w:szCs w:val="22"/>
              </w:rPr>
            </w:pPr>
            <w:r w:rsidRPr="00C05E49">
              <w:rPr>
                <w:color w:val="333333"/>
                <w:sz w:val="22"/>
                <w:szCs w:val="22"/>
              </w:rPr>
              <w:t>0,5</w:t>
            </w:r>
          </w:p>
        </w:tc>
        <w:tc>
          <w:tcPr>
            <w:tcW w:w="687" w:type="dxa"/>
            <w:tcBorders>
              <w:top w:val="outset" w:sz="6" w:space="0" w:color="auto"/>
              <w:left w:val="outset" w:sz="6" w:space="0" w:color="auto"/>
              <w:bottom w:val="outset" w:sz="6" w:space="0" w:color="auto"/>
              <w:right w:val="outset" w:sz="6" w:space="0" w:color="auto"/>
            </w:tcBorders>
            <w:vAlign w:val="center"/>
          </w:tcPr>
          <w:p w:rsidR="00B954E0" w:rsidRPr="00C05E49" w:rsidRDefault="00153CE5" w:rsidP="00F40783">
            <w:pPr>
              <w:pStyle w:val="a6"/>
              <w:spacing w:line="276" w:lineRule="auto"/>
              <w:jc w:val="center"/>
              <w:rPr>
                <w:color w:val="0D0D0D"/>
                <w:sz w:val="22"/>
                <w:szCs w:val="22"/>
              </w:rPr>
            </w:pPr>
            <w:r w:rsidRPr="00C05E49">
              <w:rPr>
                <w:color w:val="0D0D0D"/>
                <w:sz w:val="22"/>
                <w:szCs w:val="22"/>
              </w:rPr>
              <w:t>0,1</w:t>
            </w:r>
          </w:p>
        </w:tc>
      </w:tr>
      <w:tr w:rsidR="005B6FBE" w:rsidRPr="005149AC" w:rsidTr="00AC74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rPr>
                <w:color w:val="0D0D0D"/>
                <w:sz w:val="22"/>
                <w:szCs w:val="22"/>
              </w:rPr>
            </w:pPr>
            <w:r w:rsidRPr="00C05E49">
              <w:rPr>
                <w:rStyle w:val="a7"/>
                <w:color w:val="0D0D0D"/>
                <w:sz w:val="22"/>
                <w:szCs w:val="22"/>
              </w:rPr>
              <w:t>Всего расходов по бюджету</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b/>
                <w:color w:val="333333"/>
                <w:sz w:val="22"/>
                <w:szCs w:val="22"/>
              </w:rPr>
            </w:pPr>
            <w:r w:rsidRPr="00C05E49">
              <w:rPr>
                <w:b/>
                <w:color w:val="333333"/>
                <w:sz w:val="22"/>
                <w:szCs w:val="22"/>
              </w:rPr>
              <w:t>10497,7</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b/>
                <w:color w:val="0D0D0D"/>
                <w:sz w:val="22"/>
                <w:szCs w:val="22"/>
              </w:rPr>
            </w:pPr>
            <w:r w:rsidRPr="00C05E49">
              <w:rPr>
                <w:b/>
                <w:color w:val="0D0D0D"/>
                <w:sz w:val="22"/>
                <w:szCs w:val="22"/>
              </w:rPr>
              <w:t>97264,4</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C05E49" w:rsidRDefault="0087738C" w:rsidP="00F40783">
            <w:pPr>
              <w:pStyle w:val="a6"/>
              <w:spacing w:line="276" w:lineRule="auto"/>
              <w:jc w:val="center"/>
              <w:rPr>
                <w:b/>
                <w:color w:val="0D0D0D"/>
                <w:sz w:val="22"/>
                <w:szCs w:val="22"/>
              </w:rPr>
            </w:pPr>
            <w:r w:rsidRPr="00C05E49">
              <w:rPr>
                <w:b/>
                <w:color w:val="0D0D0D"/>
                <w:sz w:val="22"/>
                <w:szCs w:val="22"/>
              </w:rPr>
              <w:t>75618,8</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153CE5">
            <w:pPr>
              <w:pStyle w:val="a6"/>
              <w:spacing w:line="276" w:lineRule="auto"/>
              <w:jc w:val="center"/>
              <w:rPr>
                <w:b/>
                <w:color w:val="0D0D0D"/>
                <w:sz w:val="22"/>
                <w:szCs w:val="22"/>
              </w:rPr>
            </w:pPr>
            <w:r w:rsidRPr="00C05E49">
              <w:rPr>
                <w:b/>
                <w:color w:val="0D0D0D"/>
                <w:sz w:val="22"/>
                <w:szCs w:val="22"/>
              </w:rPr>
              <w:t>в 7,2 раз больше</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C05E49" w:rsidRDefault="00153CE5" w:rsidP="00F40783">
            <w:pPr>
              <w:pStyle w:val="a6"/>
              <w:spacing w:line="276" w:lineRule="auto"/>
              <w:jc w:val="center"/>
              <w:rPr>
                <w:b/>
                <w:color w:val="0D0D0D"/>
                <w:sz w:val="22"/>
                <w:szCs w:val="22"/>
              </w:rPr>
            </w:pPr>
            <w:r w:rsidRPr="00C05E49">
              <w:rPr>
                <w:b/>
                <w:color w:val="0D0D0D"/>
                <w:sz w:val="22"/>
                <w:szCs w:val="22"/>
              </w:rPr>
              <w:t>77,7</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ind w:left="-108"/>
              <w:jc w:val="center"/>
              <w:rPr>
                <w:b/>
                <w:color w:val="333333"/>
                <w:sz w:val="22"/>
                <w:szCs w:val="22"/>
              </w:rPr>
            </w:pPr>
            <w:r w:rsidRPr="00C05E49">
              <w:rPr>
                <w:b/>
                <w:color w:val="333333"/>
                <w:sz w:val="22"/>
                <w:szCs w:val="22"/>
              </w:rPr>
              <w:t>100</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C05E49" w:rsidRDefault="005B6FBE" w:rsidP="00F40783">
            <w:pPr>
              <w:pStyle w:val="a6"/>
              <w:spacing w:line="276" w:lineRule="auto"/>
              <w:ind w:left="-108"/>
              <w:jc w:val="center"/>
              <w:rPr>
                <w:b/>
                <w:color w:val="0D0D0D"/>
                <w:sz w:val="22"/>
                <w:szCs w:val="22"/>
              </w:rPr>
            </w:pPr>
            <w:r w:rsidRPr="00C05E49">
              <w:rPr>
                <w:b/>
                <w:color w:val="0D0D0D"/>
                <w:sz w:val="22"/>
                <w:szCs w:val="22"/>
              </w:rPr>
              <w:t>100,0</w:t>
            </w:r>
          </w:p>
        </w:tc>
      </w:tr>
    </w:tbl>
    <w:p w:rsidR="00153CE5" w:rsidRPr="005149AC" w:rsidRDefault="00153CE5" w:rsidP="00F40783">
      <w:pPr>
        <w:pStyle w:val="a6"/>
        <w:spacing w:before="0" w:beforeAutospacing="0" w:after="0" w:afterAutospacing="0" w:line="276" w:lineRule="auto"/>
        <w:ind w:firstLine="709"/>
        <w:jc w:val="both"/>
        <w:rPr>
          <w:color w:val="0D0D0D"/>
        </w:rPr>
      </w:pPr>
    </w:p>
    <w:p w:rsidR="009D58E9" w:rsidRPr="005149AC" w:rsidRDefault="009D58E9" w:rsidP="00F40783">
      <w:pPr>
        <w:pStyle w:val="a6"/>
        <w:spacing w:before="0" w:beforeAutospacing="0" w:after="0" w:afterAutospacing="0" w:line="276" w:lineRule="auto"/>
        <w:ind w:firstLine="709"/>
        <w:jc w:val="both"/>
        <w:rPr>
          <w:color w:val="0D0D0D"/>
        </w:rPr>
      </w:pPr>
      <w:r w:rsidRPr="005149AC">
        <w:rPr>
          <w:color w:val="0D0D0D"/>
        </w:rPr>
        <w:t>Результаты анализа свидетельствуют, что в 201</w:t>
      </w:r>
      <w:r w:rsidR="00153CE5" w:rsidRPr="005149AC">
        <w:rPr>
          <w:color w:val="0D0D0D"/>
        </w:rPr>
        <w:t>5</w:t>
      </w:r>
      <w:r w:rsidRPr="005149AC">
        <w:rPr>
          <w:color w:val="0D0D0D"/>
        </w:rPr>
        <w:t xml:space="preserve"> году расходы бюджета поселения  по сравнению с 201</w:t>
      </w:r>
      <w:r w:rsidR="009F4666" w:rsidRPr="005149AC">
        <w:rPr>
          <w:color w:val="0D0D0D"/>
        </w:rPr>
        <w:t>4</w:t>
      </w:r>
      <w:r w:rsidRPr="005149AC">
        <w:rPr>
          <w:color w:val="0D0D0D"/>
        </w:rPr>
        <w:t xml:space="preserve"> годом   </w:t>
      </w:r>
      <w:r w:rsidR="009F4666" w:rsidRPr="005149AC">
        <w:rPr>
          <w:color w:val="0D0D0D"/>
        </w:rPr>
        <w:t>увеличились</w:t>
      </w:r>
      <w:r w:rsidRPr="005149AC">
        <w:rPr>
          <w:color w:val="0D0D0D"/>
        </w:rPr>
        <w:t xml:space="preserve">  на </w:t>
      </w:r>
      <w:r w:rsidR="009F4666" w:rsidRPr="005149AC">
        <w:rPr>
          <w:color w:val="0D0D0D"/>
        </w:rPr>
        <w:t>651213,1</w:t>
      </w:r>
      <w:r w:rsidRPr="005149AC">
        <w:rPr>
          <w:color w:val="0D0D0D"/>
        </w:rPr>
        <w:t xml:space="preserve"> тыс. руб.  или </w:t>
      </w:r>
      <w:r w:rsidR="009F4666" w:rsidRPr="005149AC">
        <w:rPr>
          <w:color w:val="0D0D0D"/>
        </w:rPr>
        <w:t>в 7,2 раз</w:t>
      </w:r>
      <w:r w:rsidRPr="005149AC">
        <w:rPr>
          <w:color w:val="0D0D0D"/>
        </w:rPr>
        <w:t xml:space="preserve"> и  составили    </w:t>
      </w:r>
      <w:r w:rsidR="009F4666" w:rsidRPr="005149AC">
        <w:rPr>
          <w:b/>
          <w:color w:val="0D0D0D"/>
        </w:rPr>
        <w:t>75618,8</w:t>
      </w:r>
      <w:r w:rsidRPr="005149AC">
        <w:rPr>
          <w:b/>
          <w:color w:val="0D0D0D"/>
        </w:rPr>
        <w:t xml:space="preserve"> </w:t>
      </w:r>
      <w:r w:rsidRPr="005149AC">
        <w:rPr>
          <w:color w:val="0D0D0D"/>
        </w:rPr>
        <w:t>тыс. руб.</w:t>
      </w:r>
    </w:p>
    <w:p w:rsidR="00174BE4" w:rsidRDefault="009D58E9" w:rsidP="00F40783">
      <w:pPr>
        <w:spacing w:after="0"/>
        <w:jc w:val="both"/>
        <w:rPr>
          <w:rFonts w:ascii="Times New Roman" w:hAnsi="Times New Roman" w:cs="Times New Roman"/>
          <w:sz w:val="24"/>
          <w:szCs w:val="24"/>
        </w:rPr>
      </w:pPr>
      <w:r w:rsidRPr="005149AC">
        <w:rPr>
          <w:rFonts w:ascii="Times New Roman" w:hAnsi="Times New Roman" w:cs="Times New Roman"/>
          <w:sz w:val="24"/>
          <w:szCs w:val="24"/>
        </w:rPr>
        <w:tab/>
        <w:t>Исполнение расходной части бюджета поселения  в 201</w:t>
      </w:r>
      <w:r w:rsidR="009F4666" w:rsidRPr="005149AC">
        <w:rPr>
          <w:rFonts w:ascii="Times New Roman" w:hAnsi="Times New Roman" w:cs="Times New Roman"/>
          <w:sz w:val="24"/>
          <w:szCs w:val="24"/>
        </w:rPr>
        <w:t>5</w:t>
      </w:r>
      <w:r w:rsidRPr="005149AC">
        <w:rPr>
          <w:rFonts w:ascii="Times New Roman" w:hAnsi="Times New Roman" w:cs="Times New Roman"/>
          <w:sz w:val="24"/>
          <w:szCs w:val="24"/>
        </w:rPr>
        <w:t xml:space="preserve"> году по разделам функциональной классификации составило 100 %</w:t>
      </w:r>
      <w:r w:rsidR="00F00853">
        <w:rPr>
          <w:rFonts w:ascii="Times New Roman" w:hAnsi="Times New Roman" w:cs="Times New Roman"/>
          <w:sz w:val="24"/>
          <w:szCs w:val="24"/>
        </w:rPr>
        <w:t xml:space="preserve"> по разделам (02)</w:t>
      </w:r>
      <w:r w:rsidR="00174BE4">
        <w:rPr>
          <w:rFonts w:ascii="Times New Roman" w:hAnsi="Times New Roman" w:cs="Times New Roman"/>
          <w:sz w:val="24"/>
          <w:szCs w:val="24"/>
        </w:rPr>
        <w:t xml:space="preserve"> «Национальная оборона» и (10) «Социальная политика»</w:t>
      </w:r>
      <w:r w:rsidRPr="005149AC">
        <w:rPr>
          <w:rFonts w:ascii="Times New Roman" w:hAnsi="Times New Roman" w:cs="Times New Roman"/>
          <w:sz w:val="24"/>
          <w:szCs w:val="24"/>
        </w:rPr>
        <w:t xml:space="preserve">, </w:t>
      </w:r>
      <w:r w:rsidR="00174BE4">
        <w:rPr>
          <w:rFonts w:ascii="Times New Roman" w:hAnsi="Times New Roman" w:cs="Times New Roman"/>
          <w:sz w:val="24"/>
          <w:szCs w:val="24"/>
        </w:rPr>
        <w:t>по остальным разделам исполнение расходной части бюджета составило:</w:t>
      </w:r>
    </w:p>
    <w:p w:rsidR="00174BE4" w:rsidRDefault="00174BE4" w:rsidP="00F40783">
      <w:pPr>
        <w:spacing w:after="0"/>
        <w:jc w:val="both"/>
        <w:rPr>
          <w:rFonts w:ascii="Times New Roman" w:hAnsi="Times New Roman" w:cs="Times New Roman"/>
          <w:color w:val="0D0D0D"/>
          <w:sz w:val="24"/>
          <w:szCs w:val="24"/>
        </w:rPr>
      </w:pPr>
      <w:r>
        <w:rPr>
          <w:rFonts w:ascii="Times New Roman" w:hAnsi="Times New Roman" w:cs="Times New Roman"/>
          <w:sz w:val="24"/>
          <w:szCs w:val="24"/>
        </w:rPr>
        <w:tab/>
      </w:r>
      <w:r w:rsidR="00B93E2F" w:rsidRPr="005149AC">
        <w:rPr>
          <w:rFonts w:ascii="Times New Roman" w:hAnsi="Times New Roman" w:cs="Times New Roman"/>
          <w:sz w:val="24"/>
          <w:szCs w:val="24"/>
        </w:rPr>
        <w:t>(01) «</w:t>
      </w:r>
      <w:r w:rsidR="00B93E2F" w:rsidRPr="005149AC">
        <w:rPr>
          <w:rFonts w:ascii="Times New Roman" w:hAnsi="Times New Roman" w:cs="Times New Roman"/>
          <w:color w:val="0D0D0D"/>
          <w:sz w:val="24"/>
          <w:szCs w:val="24"/>
        </w:rPr>
        <w:t xml:space="preserve">Общегосударственные вопросы» - </w:t>
      </w:r>
      <w:r w:rsidR="009F4666" w:rsidRPr="005149AC">
        <w:rPr>
          <w:rFonts w:ascii="Times New Roman" w:hAnsi="Times New Roman" w:cs="Times New Roman"/>
          <w:color w:val="0D0D0D"/>
          <w:sz w:val="24"/>
          <w:szCs w:val="24"/>
        </w:rPr>
        <w:t>99,7</w:t>
      </w:r>
      <w:r w:rsidR="00B93E2F" w:rsidRPr="005149AC">
        <w:rPr>
          <w:rFonts w:ascii="Times New Roman" w:hAnsi="Times New Roman" w:cs="Times New Roman"/>
          <w:color w:val="0D0D0D"/>
          <w:sz w:val="24"/>
          <w:szCs w:val="24"/>
        </w:rPr>
        <w:t>%</w:t>
      </w:r>
      <w:r>
        <w:rPr>
          <w:rFonts w:ascii="Times New Roman" w:hAnsi="Times New Roman" w:cs="Times New Roman"/>
          <w:color w:val="0D0D0D"/>
          <w:sz w:val="24"/>
          <w:szCs w:val="24"/>
        </w:rPr>
        <w:t>;</w:t>
      </w:r>
    </w:p>
    <w:p w:rsidR="00174BE4" w:rsidRDefault="00174BE4" w:rsidP="00F40783">
      <w:pPr>
        <w:spacing w:after="0"/>
        <w:jc w:val="both"/>
        <w:rPr>
          <w:rFonts w:ascii="Times New Roman" w:hAnsi="Times New Roman" w:cs="Times New Roman"/>
          <w:color w:val="0D0D0D"/>
          <w:sz w:val="24"/>
          <w:szCs w:val="24"/>
        </w:rPr>
      </w:pPr>
      <w:r>
        <w:rPr>
          <w:rFonts w:ascii="Times New Roman" w:hAnsi="Times New Roman" w:cs="Times New Roman"/>
          <w:color w:val="0D0D0D"/>
          <w:sz w:val="24"/>
          <w:szCs w:val="24"/>
        </w:rPr>
        <w:tab/>
      </w:r>
      <w:r w:rsidR="009F4666" w:rsidRPr="005149AC">
        <w:rPr>
          <w:rFonts w:ascii="Times New Roman" w:hAnsi="Times New Roman" w:cs="Times New Roman"/>
          <w:color w:val="0D0D0D"/>
          <w:sz w:val="24"/>
          <w:szCs w:val="24"/>
        </w:rPr>
        <w:t>(03) «Национальная безопасность и правоохранительная деятельность» - 97,4%</w:t>
      </w:r>
      <w:r>
        <w:rPr>
          <w:rFonts w:ascii="Times New Roman" w:hAnsi="Times New Roman" w:cs="Times New Roman"/>
          <w:color w:val="0D0D0D"/>
          <w:sz w:val="24"/>
          <w:szCs w:val="24"/>
        </w:rPr>
        <w:t>;</w:t>
      </w:r>
    </w:p>
    <w:p w:rsidR="00174BE4" w:rsidRDefault="00174BE4" w:rsidP="00F40783">
      <w:pPr>
        <w:spacing w:after="0"/>
        <w:jc w:val="both"/>
        <w:rPr>
          <w:rFonts w:ascii="Times New Roman" w:hAnsi="Times New Roman" w:cs="Times New Roman"/>
          <w:sz w:val="24"/>
          <w:szCs w:val="24"/>
        </w:rPr>
      </w:pPr>
      <w:r>
        <w:rPr>
          <w:rFonts w:ascii="Times New Roman" w:hAnsi="Times New Roman" w:cs="Times New Roman"/>
          <w:color w:val="0D0D0D"/>
          <w:sz w:val="24"/>
          <w:szCs w:val="24"/>
        </w:rPr>
        <w:tab/>
      </w:r>
      <w:r w:rsidR="009F4666" w:rsidRPr="005149AC">
        <w:rPr>
          <w:rFonts w:ascii="Times New Roman" w:hAnsi="Times New Roman" w:cs="Times New Roman"/>
          <w:color w:val="0D0D0D"/>
          <w:sz w:val="24"/>
          <w:szCs w:val="24"/>
        </w:rPr>
        <w:t>(</w:t>
      </w:r>
      <w:r w:rsidR="009D58E9" w:rsidRPr="005149AC">
        <w:rPr>
          <w:rFonts w:ascii="Times New Roman" w:hAnsi="Times New Roman" w:cs="Times New Roman"/>
          <w:sz w:val="24"/>
          <w:szCs w:val="24"/>
        </w:rPr>
        <w:t xml:space="preserve">04) «Национальная экономика» – </w:t>
      </w:r>
      <w:r w:rsidR="009F4666" w:rsidRPr="005149AC">
        <w:rPr>
          <w:rFonts w:ascii="Times New Roman" w:hAnsi="Times New Roman" w:cs="Times New Roman"/>
          <w:sz w:val="24"/>
          <w:szCs w:val="24"/>
        </w:rPr>
        <w:t>96,9</w:t>
      </w:r>
      <w:r w:rsidR="009D58E9" w:rsidRPr="005149AC">
        <w:rPr>
          <w:rFonts w:ascii="Times New Roman" w:hAnsi="Times New Roman" w:cs="Times New Roman"/>
          <w:sz w:val="24"/>
          <w:szCs w:val="24"/>
        </w:rPr>
        <w:t xml:space="preserve"> %</w:t>
      </w:r>
      <w:r>
        <w:rPr>
          <w:rFonts w:ascii="Times New Roman" w:hAnsi="Times New Roman" w:cs="Times New Roman"/>
          <w:sz w:val="24"/>
          <w:szCs w:val="24"/>
        </w:rPr>
        <w:t>;</w:t>
      </w:r>
    </w:p>
    <w:p w:rsidR="00174BE4" w:rsidRDefault="00174BE4" w:rsidP="00F40783">
      <w:pPr>
        <w:spacing w:after="0"/>
        <w:jc w:val="both"/>
        <w:rPr>
          <w:rFonts w:ascii="Times New Roman" w:hAnsi="Times New Roman" w:cs="Times New Roman"/>
          <w:sz w:val="24"/>
          <w:szCs w:val="24"/>
        </w:rPr>
      </w:pPr>
      <w:r>
        <w:rPr>
          <w:rFonts w:ascii="Times New Roman" w:hAnsi="Times New Roman" w:cs="Times New Roman"/>
          <w:sz w:val="24"/>
          <w:szCs w:val="24"/>
        </w:rPr>
        <w:tab/>
      </w:r>
      <w:r w:rsidR="009D58E9" w:rsidRPr="005149AC">
        <w:rPr>
          <w:rFonts w:ascii="Times New Roman" w:hAnsi="Times New Roman" w:cs="Times New Roman"/>
          <w:sz w:val="24"/>
          <w:szCs w:val="24"/>
        </w:rPr>
        <w:t xml:space="preserve">(05) «Жилищно-коммунальное хозяйство» – </w:t>
      </w:r>
      <w:r w:rsidR="009F4666" w:rsidRPr="005149AC">
        <w:rPr>
          <w:rFonts w:ascii="Times New Roman" w:hAnsi="Times New Roman" w:cs="Times New Roman"/>
          <w:sz w:val="24"/>
          <w:szCs w:val="24"/>
        </w:rPr>
        <w:t>76,3</w:t>
      </w:r>
      <w:r w:rsidR="009D58E9" w:rsidRPr="005149AC">
        <w:rPr>
          <w:rFonts w:ascii="Times New Roman" w:hAnsi="Times New Roman" w:cs="Times New Roman"/>
          <w:sz w:val="24"/>
          <w:szCs w:val="24"/>
        </w:rPr>
        <w:t xml:space="preserve"> %</w:t>
      </w:r>
      <w:r>
        <w:rPr>
          <w:rFonts w:ascii="Times New Roman" w:hAnsi="Times New Roman" w:cs="Times New Roman"/>
          <w:sz w:val="24"/>
          <w:szCs w:val="24"/>
        </w:rPr>
        <w:t>;</w:t>
      </w:r>
    </w:p>
    <w:p w:rsidR="00174BE4" w:rsidRDefault="00174BE4" w:rsidP="00F40783">
      <w:pPr>
        <w:spacing w:after="0"/>
        <w:jc w:val="both"/>
        <w:rPr>
          <w:rFonts w:ascii="Times New Roman" w:hAnsi="Times New Roman" w:cs="Times New Roman"/>
          <w:sz w:val="24"/>
          <w:szCs w:val="24"/>
        </w:rPr>
      </w:pPr>
      <w:r>
        <w:rPr>
          <w:rFonts w:ascii="Times New Roman" w:hAnsi="Times New Roman" w:cs="Times New Roman"/>
          <w:sz w:val="24"/>
          <w:szCs w:val="24"/>
        </w:rPr>
        <w:tab/>
      </w:r>
      <w:r w:rsidR="009F4666" w:rsidRPr="005149AC">
        <w:rPr>
          <w:rFonts w:ascii="Times New Roman" w:hAnsi="Times New Roman" w:cs="Times New Roman"/>
          <w:sz w:val="24"/>
          <w:szCs w:val="24"/>
        </w:rPr>
        <w:t>(11) «Физическая культура и спорт» - 90,9%.</w:t>
      </w:r>
      <w:r w:rsidR="009D58E9" w:rsidRPr="005149AC">
        <w:rPr>
          <w:rFonts w:ascii="Times New Roman" w:hAnsi="Times New Roman" w:cs="Times New Roman"/>
          <w:sz w:val="24"/>
          <w:szCs w:val="24"/>
        </w:rPr>
        <w:t xml:space="preserve"> </w:t>
      </w:r>
    </w:p>
    <w:p w:rsidR="009D58E9" w:rsidRPr="005149AC" w:rsidRDefault="00174BE4" w:rsidP="00F40783">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B93E2F" w:rsidRPr="005149AC">
        <w:rPr>
          <w:rFonts w:ascii="Times New Roman" w:hAnsi="Times New Roman" w:cs="Times New Roman"/>
          <w:sz w:val="24"/>
          <w:szCs w:val="24"/>
        </w:rPr>
        <w:t>Пояснительной запиской</w:t>
      </w:r>
      <w:r w:rsidR="006E57E5" w:rsidRPr="005149AC">
        <w:rPr>
          <w:rFonts w:ascii="Times New Roman" w:hAnsi="Times New Roman" w:cs="Times New Roman"/>
          <w:sz w:val="24"/>
          <w:szCs w:val="24"/>
        </w:rPr>
        <w:t xml:space="preserve"> </w:t>
      </w:r>
      <w:r w:rsidR="009F4666" w:rsidRPr="005149AC">
        <w:rPr>
          <w:rFonts w:ascii="Times New Roman" w:hAnsi="Times New Roman" w:cs="Times New Roman"/>
          <w:sz w:val="24"/>
          <w:szCs w:val="24"/>
        </w:rPr>
        <w:t xml:space="preserve">(ф.0503160) и Пояснительной запиской к проекту решения Совета </w:t>
      </w:r>
      <w:r w:rsidR="00B93E2F" w:rsidRPr="005149AC">
        <w:rPr>
          <w:rFonts w:ascii="Times New Roman" w:hAnsi="Times New Roman" w:cs="Times New Roman"/>
          <w:sz w:val="24"/>
          <w:szCs w:val="24"/>
        </w:rPr>
        <w:t xml:space="preserve">не раскрыты причины неисполнения </w:t>
      </w:r>
      <w:r w:rsidR="006E57E5" w:rsidRPr="005149AC">
        <w:rPr>
          <w:rFonts w:ascii="Times New Roman" w:hAnsi="Times New Roman" w:cs="Times New Roman"/>
          <w:sz w:val="24"/>
          <w:szCs w:val="24"/>
        </w:rPr>
        <w:t xml:space="preserve">утвержденных расходов по вышеперечисленным </w:t>
      </w:r>
      <w:r w:rsidR="00DF267E" w:rsidRPr="005149AC">
        <w:rPr>
          <w:rFonts w:ascii="Times New Roman" w:hAnsi="Times New Roman" w:cs="Times New Roman"/>
          <w:sz w:val="24"/>
          <w:szCs w:val="24"/>
        </w:rPr>
        <w:t>разделам</w:t>
      </w:r>
      <w:r w:rsidR="006E57E5" w:rsidRPr="005149AC">
        <w:rPr>
          <w:rFonts w:ascii="Times New Roman" w:hAnsi="Times New Roman" w:cs="Times New Roman"/>
          <w:sz w:val="24"/>
          <w:szCs w:val="24"/>
        </w:rPr>
        <w:t xml:space="preserve"> </w:t>
      </w:r>
      <w:r>
        <w:rPr>
          <w:rFonts w:ascii="Times New Roman" w:hAnsi="Times New Roman" w:cs="Times New Roman"/>
          <w:sz w:val="24"/>
          <w:szCs w:val="24"/>
        </w:rPr>
        <w:t>функциональной классификации</w:t>
      </w:r>
      <w:r w:rsidR="006E57E5" w:rsidRPr="005149AC">
        <w:rPr>
          <w:rFonts w:ascii="Times New Roman" w:hAnsi="Times New Roman" w:cs="Times New Roman"/>
          <w:sz w:val="24"/>
          <w:szCs w:val="24"/>
        </w:rPr>
        <w:t>.</w:t>
      </w:r>
      <w:r w:rsidR="00B93E2F" w:rsidRPr="005149AC">
        <w:rPr>
          <w:rFonts w:ascii="Times New Roman" w:hAnsi="Times New Roman" w:cs="Times New Roman"/>
          <w:sz w:val="24"/>
          <w:szCs w:val="24"/>
        </w:rPr>
        <w:t xml:space="preserve"> </w:t>
      </w:r>
    </w:p>
    <w:p w:rsidR="009D58E9" w:rsidRPr="005149AC" w:rsidRDefault="009D58E9" w:rsidP="00F40783">
      <w:pPr>
        <w:pStyle w:val="a6"/>
        <w:spacing w:before="0" w:beforeAutospacing="0" w:after="0" w:afterAutospacing="0" w:line="276" w:lineRule="auto"/>
        <w:ind w:firstLine="709"/>
        <w:jc w:val="both"/>
        <w:rPr>
          <w:color w:val="0D0D0D"/>
        </w:rPr>
      </w:pPr>
      <w:r w:rsidRPr="005149AC">
        <w:rPr>
          <w:color w:val="0D0D0D"/>
        </w:rPr>
        <w:t>В 201</w:t>
      </w:r>
      <w:r w:rsidR="009F4666" w:rsidRPr="005149AC">
        <w:rPr>
          <w:color w:val="0D0D0D"/>
        </w:rPr>
        <w:t>5</w:t>
      </w:r>
      <w:r w:rsidRPr="005149AC">
        <w:rPr>
          <w:color w:val="0D0D0D"/>
        </w:rPr>
        <w:t xml:space="preserve"> году сокращение расходов  по сравнению с 201</w:t>
      </w:r>
      <w:r w:rsidR="009F4666" w:rsidRPr="005149AC">
        <w:rPr>
          <w:color w:val="0D0D0D"/>
        </w:rPr>
        <w:t>4</w:t>
      </w:r>
      <w:r w:rsidRPr="005149AC">
        <w:rPr>
          <w:color w:val="0D0D0D"/>
        </w:rPr>
        <w:t xml:space="preserve"> годом произошло по</w:t>
      </w:r>
      <w:r w:rsidR="006E57E5" w:rsidRPr="005149AC">
        <w:rPr>
          <w:color w:val="0D0D0D"/>
        </w:rPr>
        <w:t xml:space="preserve"> </w:t>
      </w:r>
      <w:r w:rsidRPr="005149AC">
        <w:rPr>
          <w:color w:val="0D0D0D"/>
        </w:rPr>
        <w:t xml:space="preserve">разделам: </w:t>
      </w:r>
    </w:p>
    <w:p w:rsidR="009D58E9" w:rsidRPr="005149AC" w:rsidRDefault="006E57E5" w:rsidP="00B82E68">
      <w:pPr>
        <w:pStyle w:val="a6"/>
        <w:spacing w:before="0" w:beforeAutospacing="0" w:after="0" w:afterAutospacing="0" w:line="276" w:lineRule="auto"/>
        <w:ind w:firstLine="709"/>
        <w:jc w:val="both"/>
        <w:rPr>
          <w:color w:val="0D0D0D"/>
        </w:rPr>
      </w:pPr>
      <w:r w:rsidRPr="005149AC">
        <w:rPr>
          <w:color w:val="0D0D0D"/>
        </w:rPr>
        <w:t>(01) Общегосударственные вопросы</w:t>
      </w:r>
      <w:r w:rsidR="00DF267E" w:rsidRPr="005149AC">
        <w:rPr>
          <w:color w:val="0D0D0D"/>
        </w:rPr>
        <w:t xml:space="preserve"> - </w:t>
      </w:r>
      <w:r w:rsidRPr="005149AC">
        <w:rPr>
          <w:color w:val="0D0D0D"/>
        </w:rPr>
        <w:t xml:space="preserve">на </w:t>
      </w:r>
      <w:r w:rsidR="009F4666" w:rsidRPr="005149AC">
        <w:rPr>
          <w:color w:val="0D0D0D"/>
        </w:rPr>
        <w:t>1,8</w:t>
      </w:r>
      <w:r w:rsidRPr="005149AC">
        <w:rPr>
          <w:color w:val="0D0D0D"/>
        </w:rPr>
        <w:t>%</w:t>
      </w:r>
      <w:r w:rsidR="00DF267E" w:rsidRPr="005149AC">
        <w:rPr>
          <w:color w:val="0D0D0D"/>
        </w:rPr>
        <w:t>;</w:t>
      </w:r>
      <w:r w:rsidR="009D58E9" w:rsidRPr="005149AC">
        <w:t xml:space="preserve"> (10) «</w:t>
      </w:r>
      <w:r w:rsidR="009D58E9" w:rsidRPr="005149AC">
        <w:rPr>
          <w:color w:val="0D0D0D"/>
        </w:rPr>
        <w:t xml:space="preserve">Социальная политика» - </w:t>
      </w:r>
      <w:r w:rsidR="00B82E68" w:rsidRPr="005149AC">
        <w:rPr>
          <w:color w:val="0D0D0D"/>
        </w:rPr>
        <w:t>в 40 раз;</w:t>
      </w:r>
      <w:r w:rsidRPr="005149AC">
        <w:rPr>
          <w:color w:val="0D0D0D"/>
        </w:rPr>
        <w:t xml:space="preserve"> (11) «Физическая культура и спорт» - на </w:t>
      </w:r>
      <w:r w:rsidR="00B82E68" w:rsidRPr="005149AC">
        <w:rPr>
          <w:color w:val="0D0D0D"/>
        </w:rPr>
        <w:t>33,8</w:t>
      </w:r>
      <w:r w:rsidRPr="005149AC">
        <w:rPr>
          <w:color w:val="0D0D0D"/>
        </w:rPr>
        <w:t>%</w:t>
      </w:r>
      <w:r w:rsidR="009D58E9" w:rsidRPr="005149AC">
        <w:rPr>
          <w:color w:val="0D0D0D"/>
        </w:rPr>
        <w:t xml:space="preserve"> </w:t>
      </w:r>
      <w:r w:rsidR="00B82E68" w:rsidRPr="005149AC">
        <w:rPr>
          <w:color w:val="0D0D0D"/>
        </w:rPr>
        <w:t>(Пояснительн</w:t>
      </w:r>
      <w:r w:rsidR="005149AC" w:rsidRPr="005149AC">
        <w:rPr>
          <w:color w:val="0D0D0D"/>
        </w:rPr>
        <w:t>ой</w:t>
      </w:r>
      <w:r w:rsidR="00B82E68" w:rsidRPr="005149AC">
        <w:rPr>
          <w:color w:val="0D0D0D"/>
        </w:rPr>
        <w:t xml:space="preserve"> записк</w:t>
      </w:r>
      <w:r w:rsidR="005149AC" w:rsidRPr="005149AC">
        <w:rPr>
          <w:color w:val="0D0D0D"/>
        </w:rPr>
        <w:t>ой</w:t>
      </w:r>
      <w:r w:rsidR="00B82E68" w:rsidRPr="005149AC">
        <w:rPr>
          <w:color w:val="0D0D0D"/>
        </w:rPr>
        <w:t xml:space="preserve"> не дано разъяснение о причинах снижения расходов относительно 2014 года)</w:t>
      </w:r>
      <w:r w:rsidR="009D58E9" w:rsidRPr="005149AC">
        <w:rPr>
          <w:color w:val="0D0D0D"/>
        </w:rPr>
        <w:t>.</w:t>
      </w:r>
    </w:p>
    <w:p w:rsidR="003B6EC1" w:rsidRDefault="009D58E9" w:rsidP="00F40783">
      <w:pPr>
        <w:pStyle w:val="a6"/>
        <w:spacing w:before="0" w:beforeAutospacing="0" w:after="0" w:afterAutospacing="0" w:line="276" w:lineRule="auto"/>
        <w:ind w:firstLine="709"/>
        <w:jc w:val="both"/>
        <w:rPr>
          <w:color w:val="0D0D0D"/>
        </w:rPr>
      </w:pPr>
      <w:r w:rsidRPr="005149AC">
        <w:rPr>
          <w:color w:val="0D0D0D"/>
        </w:rPr>
        <w:t>В 201</w:t>
      </w:r>
      <w:r w:rsidR="00B82E68" w:rsidRPr="005149AC">
        <w:rPr>
          <w:color w:val="0D0D0D"/>
        </w:rPr>
        <w:t>5</w:t>
      </w:r>
      <w:r w:rsidRPr="005149AC">
        <w:rPr>
          <w:color w:val="0D0D0D"/>
        </w:rPr>
        <w:t xml:space="preserve"> году произошло увеличение расходов</w:t>
      </w:r>
      <w:r w:rsidR="00B82E68" w:rsidRPr="005149AC">
        <w:rPr>
          <w:color w:val="0D0D0D"/>
        </w:rPr>
        <w:t xml:space="preserve"> </w:t>
      </w:r>
      <w:r w:rsidRPr="005149AC">
        <w:rPr>
          <w:color w:val="0D0D0D"/>
        </w:rPr>
        <w:t>по сравнению с 201</w:t>
      </w:r>
      <w:r w:rsidR="00B82E68" w:rsidRPr="005149AC">
        <w:rPr>
          <w:color w:val="0D0D0D"/>
        </w:rPr>
        <w:t>4</w:t>
      </w:r>
      <w:r w:rsidRPr="005149AC">
        <w:rPr>
          <w:color w:val="0D0D0D"/>
        </w:rPr>
        <w:t xml:space="preserve"> годом по  раздел</w:t>
      </w:r>
      <w:r w:rsidR="003B6EC1">
        <w:rPr>
          <w:color w:val="0D0D0D"/>
        </w:rPr>
        <w:t>ам:</w:t>
      </w:r>
    </w:p>
    <w:p w:rsidR="003B6EC1" w:rsidRDefault="003B6EC1" w:rsidP="00F40783">
      <w:pPr>
        <w:pStyle w:val="a6"/>
        <w:spacing w:before="0" w:beforeAutospacing="0" w:after="0" w:afterAutospacing="0" w:line="276" w:lineRule="auto"/>
        <w:ind w:firstLine="709"/>
        <w:jc w:val="both"/>
        <w:rPr>
          <w:color w:val="0D0D0D"/>
        </w:rPr>
      </w:pPr>
      <w:r>
        <w:rPr>
          <w:color w:val="0D0D0D"/>
        </w:rPr>
        <w:t>-</w:t>
      </w:r>
      <w:r w:rsidR="009D58E9" w:rsidRPr="005149AC">
        <w:rPr>
          <w:color w:val="0D0D0D"/>
        </w:rPr>
        <w:t xml:space="preserve">(05) </w:t>
      </w:r>
      <w:r w:rsidR="009D58E9" w:rsidRPr="005149AC">
        <w:t>Жилищно-коммунальное хозяйство»</w:t>
      </w:r>
      <w:r w:rsidR="00B82E68" w:rsidRPr="005149AC">
        <w:t xml:space="preserve"> </w:t>
      </w:r>
      <w:r w:rsidRPr="005149AC">
        <w:rPr>
          <w:color w:val="0D0D0D"/>
        </w:rPr>
        <w:t xml:space="preserve">в 16 раз </w:t>
      </w:r>
      <w:r w:rsidR="00B82E68" w:rsidRPr="005149AC">
        <w:t>или на 64866,8 тыс. руб.</w:t>
      </w:r>
      <w:r w:rsidR="009D58E9" w:rsidRPr="005149AC">
        <w:t>,</w:t>
      </w:r>
      <w:r w:rsidR="00B82E68" w:rsidRPr="005149AC">
        <w:t xml:space="preserve"> за счет расходов</w:t>
      </w:r>
      <w:r w:rsidR="00B82E68" w:rsidRPr="005149AC">
        <w:rPr>
          <w:color w:val="0D0D0D"/>
        </w:rPr>
        <w:t xml:space="preserve"> на обеспечение мероприятий по переселению граждан из аварийного жиль</w:t>
      </w:r>
      <w:r>
        <w:rPr>
          <w:color w:val="0D0D0D"/>
        </w:rPr>
        <w:t>я;</w:t>
      </w:r>
    </w:p>
    <w:p w:rsidR="009D58E9" w:rsidRPr="005149AC" w:rsidRDefault="003B6EC1" w:rsidP="00F40783">
      <w:pPr>
        <w:pStyle w:val="a6"/>
        <w:spacing w:before="0" w:beforeAutospacing="0" w:after="0" w:afterAutospacing="0" w:line="276" w:lineRule="auto"/>
        <w:ind w:firstLine="709"/>
        <w:jc w:val="both"/>
        <w:rPr>
          <w:color w:val="0D0D0D"/>
        </w:rPr>
      </w:pPr>
      <w:r>
        <w:rPr>
          <w:color w:val="0D0D0D"/>
        </w:rPr>
        <w:t>-</w:t>
      </w:r>
      <w:r w:rsidR="00D33682" w:rsidRPr="005149AC">
        <w:rPr>
          <w:color w:val="0D0D0D"/>
        </w:rPr>
        <w:t>(04) «Национальная экономика» в 2,5 раза  или на 1190,5 тыс. руб. за счет расходов на содержание автомобильных дорог и инженерных сооружений. По разделу (02) «Национальная оборона»  увеличение расходов по сравнению с 2014 года произошло на 8,9% или 14,3 тыс. руб.</w:t>
      </w:r>
      <w:r w:rsidR="009D58E9" w:rsidRPr="005149AC">
        <w:rPr>
          <w:color w:val="0D0D0D"/>
        </w:rPr>
        <w:t xml:space="preserve"> </w:t>
      </w:r>
    </w:p>
    <w:p w:rsidR="00DF267E" w:rsidRPr="005149AC" w:rsidRDefault="009D58E9" w:rsidP="00F40783">
      <w:pPr>
        <w:pStyle w:val="a6"/>
        <w:spacing w:before="0" w:beforeAutospacing="0" w:after="0" w:afterAutospacing="0" w:line="276" w:lineRule="auto"/>
        <w:jc w:val="both"/>
        <w:rPr>
          <w:color w:val="0D0D0D"/>
        </w:rPr>
      </w:pPr>
      <w:r w:rsidRPr="005149AC">
        <w:rPr>
          <w:color w:val="0D0D0D"/>
        </w:rPr>
        <w:t xml:space="preserve">         Резервный фонд администрации  </w:t>
      </w:r>
      <w:r w:rsidR="006E57E5" w:rsidRPr="005149AC">
        <w:rPr>
          <w:color w:val="0D0D0D"/>
        </w:rPr>
        <w:t xml:space="preserve">Комсомольского </w:t>
      </w:r>
      <w:r w:rsidRPr="005149AC">
        <w:rPr>
          <w:color w:val="0D0D0D"/>
        </w:rPr>
        <w:t xml:space="preserve"> сельского поселения Первомайского района Томской области   на 201</w:t>
      </w:r>
      <w:r w:rsidR="00D33682" w:rsidRPr="005149AC">
        <w:rPr>
          <w:color w:val="0D0D0D"/>
        </w:rPr>
        <w:t>5</w:t>
      </w:r>
      <w:r w:rsidRPr="005149AC">
        <w:rPr>
          <w:color w:val="0D0D0D"/>
        </w:rPr>
        <w:t xml:space="preserve"> год утвержден с учетом внесенных изменений в сумме </w:t>
      </w:r>
      <w:r w:rsidR="00D33682" w:rsidRPr="005149AC">
        <w:rPr>
          <w:color w:val="0D0D0D"/>
        </w:rPr>
        <w:t>25,0</w:t>
      </w:r>
      <w:r w:rsidRPr="005149AC">
        <w:rPr>
          <w:color w:val="0D0D0D"/>
        </w:rPr>
        <w:t xml:space="preserve"> тыс. рублей. Фактическое исполнение составило </w:t>
      </w:r>
      <w:r w:rsidR="00D33682" w:rsidRPr="005149AC">
        <w:rPr>
          <w:color w:val="0D0D0D"/>
        </w:rPr>
        <w:t>25,0</w:t>
      </w:r>
      <w:r w:rsidRPr="005149AC">
        <w:rPr>
          <w:color w:val="0D0D0D"/>
        </w:rPr>
        <w:t xml:space="preserve">  тыс. рублей, или 0,</w:t>
      </w:r>
      <w:r w:rsidR="00D33682" w:rsidRPr="005149AC">
        <w:rPr>
          <w:color w:val="0D0D0D"/>
        </w:rPr>
        <w:t>03</w:t>
      </w:r>
      <w:r w:rsidRPr="005149AC">
        <w:rPr>
          <w:color w:val="0D0D0D"/>
        </w:rPr>
        <w:t xml:space="preserve"> процента от общей суммы расходов, и не превышает предела, установленного статьей 81 Бюджетного Кодекса Российской Федерации.</w:t>
      </w:r>
    </w:p>
    <w:p w:rsidR="000553D0" w:rsidRPr="005149AC" w:rsidRDefault="000B363D" w:rsidP="00F40783">
      <w:pPr>
        <w:pStyle w:val="a6"/>
        <w:spacing w:before="0" w:beforeAutospacing="0" w:after="0" w:afterAutospacing="0" w:line="276" w:lineRule="auto"/>
        <w:jc w:val="both"/>
      </w:pPr>
      <w:r w:rsidRPr="005149AC">
        <w:lastRenderedPageBreak/>
        <w:tab/>
      </w:r>
      <w:r w:rsidR="00DF267E" w:rsidRPr="005149AC">
        <w:t>В пр</w:t>
      </w:r>
      <w:r w:rsidR="00403461" w:rsidRPr="005149AC">
        <w:t>и</w:t>
      </w:r>
      <w:r w:rsidR="00DF267E" w:rsidRPr="005149AC">
        <w:t xml:space="preserve">ложении 2 и 3 к проекту решения </w:t>
      </w:r>
      <w:r w:rsidR="00403461" w:rsidRPr="005149AC">
        <w:t>С</w:t>
      </w:r>
      <w:r w:rsidR="00DF267E" w:rsidRPr="005149AC">
        <w:t>овета наименование раздел</w:t>
      </w:r>
      <w:r w:rsidR="00174BE4">
        <w:t>ов</w:t>
      </w:r>
      <w:r w:rsidR="00174BE4" w:rsidRPr="00174BE4">
        <w:t xml:space="preserve"> </w:t>
      </w:r>
      <w:r w:rsidR="00174BE4" w:rsidRPr="005149AC">
        <w:t>функциональной классификации</w:t>
      </w:r>
      <w:r w:rsidR="00174BE4">
        <w:t xml:space="preserve"> расходов</w:t>
      </w:r>
      <w:r w:rsidR="005149AC" w:rsidRPr="005149AC">
        <w:t xml:space="preserve"> (11) «Здравоохранение, физическая культура и спорт»,</w:t>
      </w:r>
      <w:r w:rsidR="00552E96" w:rsidRPr="005149AC">
        <w:t xml:space="preserve"> (</w:t>
      </w:r>
      <w:r w:rsidR="005149AC" w:rsidRPr="005149AC">
        <w:t>14</w:t>
      </w:r>
      <w:r w:rsidR="00552E96" w:rsidRPr="005149AC">
        <w:t>) -  «</w:t>
      </w:r>
      <w:r w:rsidR="005149AC" w:rsidRPr="005149AC">
        <w:t>Организация утилизации и переработки бытовых и промышленных отходов</w:t>
      </w:r>
      <w:r w:rsidR="00552E96" w:rsidRPr="005149AC">
        <w:t>» не соответствуют Указаниям № 65н.</w:t>
      </w:r>
    </w:p>
    <w:p w:rsidR="00F40783" w:rsidRPr="005149AC" w:rsidRDefault="00F40783" w:rsidP="00F40783">
      <w:pPr>
        <w:pStyle w:val="a6"/>
        <w:spacing w:before="0" w:beforeAutospacing="0" w:after="0" w:afterAutospacing="0" w:line="276" w:lineRule="auto"/>
        <w:jc w:val="both"/>
      </w:pPr>
    </w:p>
    <w:p w:rsidR="00377C78" w:rsidRPr="005149AC" w:rsidRDefault="00377C78" w:rsidP="00F40783">
      <w:pPr>
        <w:pStyle w:val="a6"/>
        <w:spacing w:before="0" w:beforeAutospacing="0" w:after="0" w:afterAutospacing="0" w:line="276" w:lineRule="auto"/>
        <w:jc w:val="center"/>
        <w:rPr>
          <w:rStyle w:val="a7"/>
          <w:color w:val="0D0D0D"/>
        </w:rPr>
      </w:pPr>
      <w:r w:rsidRPr="005149AC">
        <w:rPr>
          <w:rStyle w:val="a7"/>
          <w:color w:val="0D0D0D"/>
        </w:rPr>
        <w:t>Дебиторская и кредиторская задолженность.</w:t>
      </w:r>
    </w:p>
    <w:p w:rsidR="00377C78" w:rsidRPr="005149AC" w:rsidRDefault="00377C78" w:rsidP="00F40783">
      <w:pPr>
        <w:pStyle w:val="a6"/>
        <w:spacing w:before="0" w:beforeAutospacing="0" w:after="0" w:afterAutospacing="0" w:line="276" w:lineRule="auto"/>
        <w:jc w:val="both"/>
        <w:rPr>
          <w:color w:val="0D0D0D"/>
        </w:rPr>
      </w:pPr>
    </w:p>
    <w:p w:rsidR="000C18D1" w:rsidRPr="005149AC" w:rsidRDefault="00377C78" w:rsidP="000C18D1">
      <w:pPr>
        <w:pStyle w:val="ConsPlusNormal"/>
        <w:spacing w:line="276" w:lineRule="auto"/>
        <w:ind w:firstLine="540"/>
        <w:jc w:val="both"/>
        <w:rPr>
          <w:rFonts w:ascii="Times New Roman" w:hAnsi="Times New Roman" w:cs="Times New Roman"/>
          <w:color w:val="0D0D0D"/>
          <w:sz w:val="24"/>
          <w:szCs w:val="24"/>
        </w:rPr>
      </w:pPr>
      <w:r w:rsidRPr="005149AC">
        <w:rPr>
          <w:rFonts w:ascii="Times New Roman" w:hAnsi="Times New Roman" w:cs="Times New Roman"/>
          <w:color w:val="0D0D0D"/>
          <w:sz w:val="24"/>
          <w:szCs w:val="24"/>
        </w:rPr>
        <w:t xml:space="preserve">  </w:t>
      </w:r>
      <w:r w:rsidR="000C18D1" w:rsidRPr="005149AC">
        <w:rPr>
          <w:rFonts w:ascii="Times New Roman" w:hAnsi="Times New Roman" w:cs="Times New Roman"/>
          <w:color w:val="0D0D0D"/>
          <w:sz w:val="24"/>
          <w:szCs w:val="24"/>
        </w:rPr>
        <w:t>В текстовой части Пояснительной записки (ф.0503160) в разделе 4 «Анализ показателей финансовой отчетности субъекта бюджетной отчетности» дано разъяснение образовавшейся дебиторской и кредиторской задолженности</w:t>
      </w:r>
      <w:r w:rsidR="00C95132" w:rsidRPr="005149AC">
        <w:rPr>
          <w:rFonts w:ascii="Times New Roman" w:hAnsi="Times New Roman" w:cs="Times New Roman"/>
          <w:color w:val="0D0D0D"/>
          <w:sz w:val="24"/>
          <w:szCs w:val="24"/>
        </w:rPr>
        <w:t xml:space="preserve"> по состоянию на</w:t>
      </w:r>
      <w:r w:rsidR="00174BE4">
        <w:rPr>
          <w:rFonts w:ascii="Times New Roman" w:hAnsi="Times New Roman" w:cs="Times New Roman"/>
          <w:color w:val="0D0D0D"/>
          <w:sz w:val="24"/>
          <w:szCs w:val="24"/>
        </w:rPr>
        <w:t xml:space="preserve"> 01.01.2015 г. Обоснования по каким причинам увеличилась дебиторская и кредиторская задолженность по состоянию на 01.01.2016 г. в пояснительной записке не дано.</w:t>
      </w:r>
    </w:p>
    <w:p w:rsidR="00C95132" w:rsidRPr="005149AC" w:rsidRDefault="00C95132" w:rsidP="00C95132">
      <w:pPr>
        <w:pStyle w:val="ConsPlusNormal"/>
        <w:spacing w:line="276" w:lineRule="auto"/>
        <w:ind w:firstLine="540"/>
        <w:jc w:val="both"/>
        <w:rPr>
          <w:rFonts w:ascii="Times New Roman" w:hAnsi="Times New Roman" w:cs="Times New Roman"/>
          <w:color w:val="0D0D0D"/>
          <w:sz w:val="24"/>
          <w:szCs w:val="24"/>
        </w:rPr>
      </w:pPr>
      <w:r w:rsidRPr="005149AC">
        <w:rPr>
          <w:rFonts w:ascii="Times New Roman" w:hAnsi="Times New Roman" w:cs="Times New Roman"/>
          <w:color w:val="0D0D0D"/>
          <w:sz w:val="24"/>
          <w:szCs w:val="24"/>
        </w:rPr>
        <w:t>По данным формы 0503169 «</w:t>
      </w:r>
      <w:r w:rsidRPr="005149AC">
        <w:rPr>
          <w:rFonts w:ascii="Times New Roman" w:hAnsi="Times New Roman" w:cs="Times New Roman"/>
          <w:sz w:val="24"/>
          <w:szCs w:val="24"/>
        </w:rPr>
        <w:t>Сведения по дебиторской и кредиторской задолженности»</w:t>
      </w:r>
      <w:r w:rsidRPr="005149AC">
        <w:rPr>
          <w:rStyle w:val="a7"/>
          <w:rFonts w:ascii="Times New Roman" w:hAnsi="Times New Roman" w:cs="Times New Roman"/>
          <w:b w:val="0"/>
          <w:color w:val="0D0D0D"/>
          <w:sz w:val="24"/>
          <w:szCs w:val="24"/>
        </w:rPr>
        <w:t xml:space="preserve"> дебиторская задолженность  по состоянию</w:t>
      </w:r>
      <w:r w:rsidRPr="005149AC">
        <w:rPr>
          <w:rStyle w:val="a7"/>
          <w:rFonts w:ascii="Times New Roman" w:hAnsi="Times New Roman" w:cs="Times New Roman"/>
          <w:color w:val="0D0D0D"/>
          <w:sz w:val="24"/>
          <w:szCs w:val="24"/>
        </w:rPr>
        <w:t xml:space="preserve"> </w:t>
      </w:r>
      <w:r w:rsidRPr="005149AC">
        <w:rPr>
          <w:rFonts w:ascii="Times New Roman" w:hAnsi="Times New Roman" w:cs="Times New Roman"/>
          <w:color w:val="0D0D0D"/>
          <w:sz w:val="24"/>
          <w:szCs w:val="24"/>
        </w:rPr>
        <w:t xml:space="preserve">на 1 января 2016 года увеличилась по отношению к 2014 году на 3245,4 тыс. руб.  и составила  3772,8  тыс. руб. Кредиторская задолженность на 01.01.2016 г. составила </w:t>
      </w:r>
      <w:r w:rsidR="006437F1" w:rsidRPr="005149AC">
        <w:rPr>
          <w:rFonts w:ascii="Times New Roman" w:hAnsi="Times New Roman" w:cs="Times New Roman"/>
          <w:color w:val="0D0D0D"/>
          <w:sz w:val="24"/>
          <w:szCs w:val="24"/>
        </w:rPr>
        <w:t>1471,91</w:t>
      </w:r>
      <w:r w:rsidR="00521BE5" w:rsidRPr="005149AC">
        <w:rPr>
          <w:rFonts w:ascii="Times New Roman" w:hAnsi="Times New Roman" w:cs="Times New Roman"/>
          <w:color w:val="0D0D0D"/>
          <w:sz w:val="24"/>
          <w:szCs w:val="24"/>
        </w:rPr>
        <w:t>тыс. руб.</w:t>
      </w:r>
      <w:r w:rsidRPr="005149AC">
        <w:rPr>
          <w:rFonts w:ascii="Times New Roman" w:hAnsi="Times New Roman" w:cs="Times New Roman"/>
          <w:color w:val="0D0D0D"/>
          <w:sz w:val="24"/>
          <w:szCs w:val="24"/>
        </w:rPr>
        <w:t xml:space="preserve"> </w:t>
      </w:r>
    </w:p>
    <w:p w:rsidR="009F1ED3" w:rsidRPr="005149AC" w:rsidRDefault="00C95132" w:rsidP="00C95132">
      <w:pPr>
        <w:pStyle w:val="ConsPlusNormal"/>
        <w:spacing w:line="276" w:lineRule="auto"/>
        <w:ind w:firstLine="540"/>
        <w:jc w:val="both"/>
        <w:rPr>
          <w:rFonts w:ascii="Times New Roman" w:hAnsi="Times New Roman" w:cs="Times New Roman"/>
          <w:color w:val="0D0D0D"/>
          <w:sz w:val="24"/>
          <w:szCs w:val="24"/>
        </w:rPr>
      </w:pPr>
      <w:r w:rsidRPr="005149AC">
        <w:rPr>
          <w:rFonts w:ascii="Times New Roman" w:hAnsi="Times New Roman" w:cs="Times New Roman"/>
          <w:color w:val="0D0D0D"/>
          <w:sz w:val="24"/>
          <w:szCs w:val="24"/>
        </w:rPr>
        <w:t>Просроченная дебиторская и кредиторская задолженность отсутствует.</w:t>
      </w:r>
    </w:p>
    <w:p w:rsidR="00D447F2" w:rsidRPr="005149AC" w:rsidRDefault="00D447F2" w:rsidP="00F40783">
      <w:pPr>
        <w:pStyle w:val="a6"/>
        <w:spacing w:before="0" w:beforeAutospacing="0" w:after="0" w:afterAutospacing="0" w:line="276" w:lineRule="auto"/>
        <w:ind w:firstLine="708"/>
        <w:jc w:val="both"/>
        <w:rPr>
          <w:color w:val="0D0D0D"/>
        </w:rPr>
      </w:pPr>
    </w:p>
    <w:p w:rsidR="00CB1D4D" w:rsidRPr="005149AC" w:rsidRDefault="00377C78" w:rsidP="00F40783">
      <w:pPr>
        <w:pStyle w:val="a6"/>
        <w:spacing w:before="0" w:beforeAutospacing="0" w:after="0" w:afterAutospacing="0" w:line="276" w:lineRule="auto"/>
        <w:ind w:firstLine="708"/>
        <w:jc w:val="center"/>
        <w:rPr>
          <w:rStyle w:val="a7"/>
          <w:color w:val="0D0D0D"/>
        </w:rPr>
      </w:pPr>
      <w:r w:rsidRPr="005149AC">
        <w:rPr>
          <w:rStyle w:val="a7"/>
          <w:color w:val="0D0D0D"/>
        </w:rPr>
        <w:t>Источники внутреннего финансирования дефицита бюджета. Дефицит бюджета и источники его финансирования.</w:t>
      </w:r>
    </w:p>
    <w:p w:rsidR="00C21E24" w:rsidRPr="005149AC" w:rsidRDefault="00C21E24" w:rsidP="00F40783">
      <w:pPr>
        <w:pStyle w:val="a6"/>
        <w:spacing w:before="0" w:beforeAutospacing="0" w:after="0" w:afterAutospacing="0" w:line="276" w:lineRule="auto"/>
        <w:ind w:firstLine="708"/>
        <w:jc w:val="center"/>
        <w:rPr>
          <w:color w:val="000000"/>
        </w:rPr>
      </w:pPr>
    </w:p>
    <w:p w:rsidR="00CB1D4D" w:rsidRPr="005149AC" w:rsidRDefault="006B19A4" w:rsidP="00F40783">
      <w:pPr>
        <w:pStyle w:val="a6"/>
        <w:spacing w:before="0" w:beforeAutospacing="0" w:after="0" w:afterAutospacing="0" w:line="276" w:lineRule="auto"/>
        <w:jc w:val="both"/>
        <w:rPr>
          <w:color w:val="0D0D0D"/>
        </w:rPr>
      </w:pPr>
      <w:r w:rsidRPr="005149AC">
        <w:rPr>
          <w:color w:val="0D0D0D"/>
        </w:rPr>
        <w:tab/>
        <w:t>Р</w:t>
      </w:r>
      <w:r w:rsidR="0042577F" w:rsidRPr="005149AC">
        <w:rPr>
          <w:color w:val="0D0D0D"/>
        </w:rPr>
        <w:t xml:space="preserve">ешением Совета  Комсомольского сельского поселения от </w:t>
      </w:r>
      <w:r w:rsidR="00C95132" w:rsidRPr="005149AC">
        <w:rPr>
          <w:color w:val="0D0D0D"/>
        </w:rPr>
        <w:t>24</w:t>
      </w:r>
      <w:r w:rsidR="0042577F" w:rsidRPr="005149AC">
        <w:rPr>
          <w:color w:val="0D0D0D"/>
        </w:rPr>
        <w:t>.12.201</w:t>
      </w:r>
      <w:r w:rsidR="00C95132" w:rsidRPr="005149AC">
        <w:rPr>
          <w:color w:val="0D0D0D"/>
        </w:rPr>
        <w:t>4</w:t>
      </w:r>
      <w:r w:rsidR="0042577F" w:rsidRPr="005149AC">
        <w:rPr>
          <w:color w:val="0D0D0D"/>
        </w:rPr>
        <w:t xml:space="preserve">  № </w:t>
      </w:r>
      <w:r w:rsidR="00C95132" w:rsidRPr="005149AC">
        <w:rPr>
          <w:color w:val="0D0D0D"/>
        </w:rPr>
        <w:t>25</w:t>
      </w:r>
      <w:r w:rsidR="0042577F" w:rsidRPr="005149AC">
        <w:rPr>
          <w:color w:val="0D0D0D"/>
        </w:rPr>
        <w:t xml:space="preserve"> «О  бюджете «муниципального образования Комсомольское сельское поселение» на 201</w:t>
      </w:r>
      <w:r w:rsidR="00C95132" w:rsidRPr="005149AC">
        <w:rPr>
          <w:color w:val="0D0D0D"/>
        </w:rPr>
        <w:t>5</w:t>
      </w:r>
      <w:r w:rsidR="0042577F" w:rsidRPr="005149AC">
        <w:rPr>
          <w:color w:val="0D0D0D"/>
        </w:rPr>
        <w:t xml:space="preserve"> год»</w:t>
      </w:r>
      <w:r w:rsidR="00403461" w:rsidRPr="005149AC">
        <w:rPr>
          <w:color w:val="0D0D0D"/>
        </w:rPr>
        <w:t xml:space="preserve"> </w:t>
      </w:r>
      <w:r w:rsidR="0042577F" w:rsidRPr="005149AC">
        <w:rPr>
          <w:color w:val="0D0D0D"/>
        </w:rPr>
        <w:t xml:space="preserve"> (</w:t>
      </w:r>
      <w:r w:rsidR="00C95132" w:rsidRPr="005149AC">
        <w:rPr>
          <w:color w:val="0D0D0D"/>
        </w:rPr>
        <w:t>с изменениями и дополнениями</w:t>
      </w:r>
      <w:r w:rsidR="00403461" w:rsidRPr="005149AC">
        <w:rPr>
          <w:color w:val="0D0D0D"/>
        </w:rPr>
        <w:t>)</w:t>
      </w:r>
      <w:r w:rsidR="00CB1D4D" w:rsidRPr="005149AC">
        <w:rPr>
          <w:color w:val="0D0D0D"/>
        </w:rPr>
        <w:t xml:space="preserve"> установлен размер </w:t>
      </w:r>
      <w:r w:rsidRPr="005149AC">
        <w:rPr>
          <w:color w:val="0D0D0D"/>
        </w:rPr>
        <w:t xml:space="preserve">дефицита </w:t>
      </w:r>
      <w:r w:rsidR="00CB1D4D" w:rsidRPr="005149AC">
        <w:rPr>
          <w:color w:val="0D0D0D"/>
        </w:rPr>
        <w:t>бюджета поселения</w:t>
      </w:r>
      <w:r w:rsidR="00403461" w:rsidRPr="005149AC">
        <w:rPr>
          <w:color w:val="0D0D0D"/>
        </w:rPr>
        <w:t xml:space="preserve"> в сумме </w:t>
      </w:r>
      <w:r w:rsidR="00C95132" w:rsidRPr="005149AC">
        <w:rPr>
          <w:color w:val="0D0D0D"/>
        </w:rPr>
        <w:t>71,2</w:t>
      </w:r>
      <w:r w:rsidR="00403461" w:rsidRPr="005149AC">
        <w:rPr>
          <w:color w:val="0D0D0D"/>
        </w:rPr>
        <w:t xml:space="preserve"> тыс. рублей</w:t>
      </w:r>
      <w:r w:rsidRPr="005149AC">
        <w:rPr>
          <w:color w:val="0D0D0D"/>
        </w:rPr>
        <w:t>.</w:t>
      </w:r>
      <w:r w:rsidR="00552E96" w:rsidRPr="005149AC">
        <w:rPr>
          <w:color w:val="0D0D0D"/>
        </w:rPr>
        <w:t xml:space="preserve"> </w:t>
      </w:r>
      <w:r w:rsidR="00403461" w:rsidRPr="005149AC">
        <w:rPr>
          <w:color w:val="0D0D0D"/>
        </w:rPr>
        <w:t xml:space="preserve"> Источник финансирования дефицита бюджета - изменение остатков средств на счетах по учету средств местного  бюджета в течени</w:t>
      </w:r>
      <w:r w:rsidR="003B6EC1" w:rsidRPr="005149AC">
        <w:rPr>
          <w:color w:val="0D0D0D"/>
        </w:rPr>
        <w:t>е</w:t>
      </w:r>
      <w:r w:rsidR="00403461" w:rsidRPr="005149AC">
        <w:rPr>
          <w:color w:val="0D0D0D"/>
        </w:rPr>
        <w:t xml:space="preserve"> соответствующего финансового года. Исполнен бюджет муниципального образования Комсомольского сельского поселения с </w:t>
      </w:r>
      <w:r w:rsidR="00C95132" w:rsidRPr="005149AC">
        <w:rPr>
          <w:color w:val="0D0D0D"/>
        </w:rPr>
        <w:t>профицитом 6269,0</w:t>
      </w:r>
      <w:r w:rsidR="00403461" w:rsidRPr="005149AC">
        <w:rPr>
          <w:color w:val="0D0D0D"/>
        </w:rPr>
        <w:t xml:space="preserve"> тыс. рублей. (</w:t>
      </w:r>
      <w:r w:rsidR="00C21E24" w:rsidRPr="005149AC">
        <w:rPr>
          <w:color w:val="0D0D0D"/>
        </w:rPr>
        <w:t>«Отчета об исполнении бюджета» (ф.0503117)</w:t>
      </w:r>
      <w:r w:rsidR="00403461" w:rsidRPr="005149AC">
        <w:rPr>
          <w:color w:val="0D0D0D"/>
        </w:rPr>
        <w:t>).</w:t>
      </w:r>
      <w:r w:rsidR="00CB1D4D" w:rsidRPr="005149AC">
        <w:rPr>
          <w:color w:val="0D0D0D"/>
        </w:rPr>
        <w:t xml:space="preserve"> </w:t>
      </w:r>
    </w:p>
    <w:p w:rsidR="00377C78" w:rsidRPr="005149AC" w:rsidRDefault="00377C78" w:rsidP="00F40783">
      <w:pPr>
        <w:pStyle w:val="a6"/>
        <w:spacing w:line="276" w:lineRule="auto"/>
        <w:jc w:val="center"/>
        <w:rPr>
          <w:rStyle w:val="a7"/>
          <w:color w:val="0D0D0D"/>
        </w:rPr>
      </w:pPr>
      <w:r w:rsidRPr="005149AC">
        <w:rPr>
          <w:rStyle w:val="a7"/>
          <w:color w:val="0D0D0D"/>
        </w:rPr>
        <w:t>Выводы</w:t>
      </w:r>
    </w:p>
    <w:p w:rsidR="00377C78" w:rsidRPr="005149AC" w:rsidRDefault="00377C78" w:rsidP="00F40783">
      <w:pPr>
        <w:pStyle w:val="a6"/>
        <w:spacing w:before="0" w:beforeAutospacing="0" w:after="0" w:afterAutospacing="0" w:line="276" w:lineRule="auto"/>
        <w:ind w:firstLine="709"/>
        <w:jc w:val="both"/>
        <w:rPr>
          <w:color w:val="0D0D0D"/>
        </w:rPr>
      </w:pPr>
      <w:r w:rsidRPr="005149AC">
        <w:rPr>
          <w:color w:val="0D0D0D"/>
        </w:rPr>
        <w:t xml:space="preserve">Годовой отчет об исполнении бюджета  поселения, в виде форм бюджетной отчетности, установленный </w:t>
      </w:r>
      <w:r w:rsidR="003B6EC1" w:rsidRPr="005149AC">
        <w:t>Инструкцией</w:t>
      </w:r>
      <w:r w:rsidRPr="005149AC">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w:t>
      </w:r>
      <w:r w:rsidRPr="005149AC">
        <w:rPr>
          <w:color w:val="0D0D0D"/>
        </w:rPr>
        <w:t xml:space="preserve"> представлен администрацией </w:t>
      </w:r>
      <w:r w:rsidR="00F01DFE" w:rsidRPr="005149AC">
        <w:rPr>
          <w:color w:val="0D0D0D"/>
        </w:rPr>
        <w:t>Комсомольского</w:t>
      </w:r>
      <w:r w:rsidRPr="005149AC">
        <w:rPr>
          <w:color w:val="0D0D0D"/>
        </w:rPr>
        <w:t xml:space="preserve"> сельского поселения Первомайского района Томской области  в сроки, установленные частью 3 статьи 264.4 Бюджетного кодекса Российской Федерации. Одновременно с годовым отчетом об исполнении бюджета поселения  представлен проект решения Совета </w:t>
      </w:r>
      <w:r w:rsidR="00F01DFE" w:rsidRPr="005149AC">
        <w:rPr>
          <w:color w:val="0D0D0D"/>
        </w:rPr>
        <w:t>Комсомольского</w:t>
      </w:r>
      <w:r w:rsidRPr="005149AC">
        <w:rPr>
          <w:color w:val="0D0D0D"/>
        </w:rPr>
        <w:t xml:space="preserve"> сельского поселения    «Об </w:t>
      </w:r>
      <w:r w:rsidR="00F01DFE" w:rsidRPr="005149AC">
        <w:rPr>
          <w:color w:val="0D0D0D"/>
        </w:rPr>
        <w:t xml:space="preserve">исполнении бюджета </w:t>
      </w:r>
      <w:r w:rsidRPr="005149AC">
        <w:rPr>
          <w:color w:val="0D0D0D"/>
        </w:rPr>
        <w:t xml:space="preserve"> муниципального образования «</w:t>
      </w:r>
      <w:r w:rsidR="00F01DFE" w:rsidRPr="005149AC">
        <w:rPr>
          <w:color w:val="0D0D0D"/>
        </w:rPr>
        <w:t>Комсомольское</w:t>
      </w:r>
      <w:r w:rsidRPr="005149AC">
        <w:rPr>
          <w:color w:val="0D0D0D"/>
        </w:rPr>
        <w:t xml:space="preserve"> сельское поселение»  </w:t>
      </w:r>
      <w:r w:rsidR="00043473">
        <w:rPr>
          <w:color w:val="0D0D0D"/>
        </w:rPr>
        <w:t>Первомайского района Томской области</w:t>
      </w:r>
      <w:r w:rsidR="00C430D8">
        <w:rPr>
          <w:color w:val="0D0D0D"/>
        </w:rPr>
        <w:t xml:space="preserve"> </w:t>
      </w:r>
      <w:r w:rsidRPr="005149AC">
        <w:rPr>
          <w:color w:val="0D0D0D"/>
        </w:rPr>
        <w:t>за 201</w:t>
      </w:r>
      <w:r w:rsidR="00C95132" w:rsidRPr="005149AC">
        <w:rPr>
          <w:color w:val="0D0D0D"/>
        </w:rPr>
        <w:t>5</w:t>
      </w:r>
      <w:r w:rsidRPr="005149AC">
        <w:rPr>
          <w:color w:val="0D0D0D"/>
        </w:rPr>
        <w:t xml:space="preserve"> год» с приложениями.</w:t>
      </w:r>
    </w:p>
    <w:p w:rsidR="00B834D3" w:rsidRPr="005149AC" w:rsidRDefault="00923583" w:rsidP="00F40783">
      <w:pPr>
        <w:autoSpaceDE w:val="0"/>
        <w:autoSpaceDN w:val="0"/>
        <w:adjustRightInd w:val="0"/>
        <w:spacing w:after="0"/>
        <w:ind w:firstLine="709"/>
        <w:jc w:val="both"/>
        <w:outlineLvl w:val="0"/>
        <w:rPr>
          <w:rFonts w:ascii="Times New Roman" w:hAnsi="Times New Roman" w:cs="Times New Roman"/>
          <w:color w:val="0D0D0D"/>
          <w:sz w:val="24"/>
          <w:szCs w:val="24"/>
        </w:rPr>
      </w:pPr>
      <w:r w:rsidRPr="005149AC">
        <w:rPr>
          <w:rFonts w:ascii="Times New Roman" w:hAnsi="Times New Roman" w:cs="Times New Roman"/>
          <w:color w:val="0D0D0D"/>
          <w:sz w:val="24"/>
          <w:szCs w:val="24"/>
        </w:rPr>
        <w:t xml:space="preserve">Проект решения Совета представлен с нарушениями требований статьи 264.6 Бюджетного Кодекса Российской Федерации, Указаний о порядке применения бюджетной классификации Российской Федерации, </w:t>
      </w:r>
      <w:r w:rsidR="00B834D3" w:rsidRPr="005149AC">
        <w:rPr>
          <w:rFonts w:ascii="Times New Roman" w:hAnsi="Times New Roman" w:cs="Times New Roman"/>
          <w:color w:val="0D0D0D"/>
          <w:sz w:val="24"/>
          <w:szCs w:val="24"/>
        </w:rPr>
        <w:t>у</w:t>
      </w:r>
      <w:r w:rsidRPr="005149AC">
        <w:rPr>
          <w:rFonts w:ascii="Times New Roman" w:hAnsi="Times New Roman" w:cs="Times New Roman"/>
          <w:color w:val="0D0D0D"/>
          <w:sz w:val="24"/>
          <w:szCs w:val="24"/>
        </w:rPr>
        <w:t>тве</w:t>
      </w:r>
      <w:r w:rsidR="00B834D3" w:rsidRPr="005149AC">
        <w:rPr>
          <w:rFonts w:ascii="Times New Roman" w:hAnsi="Times New Roman" w:cs="Times New Roman"/>
          <w:color w:val="0D0D0D"/>
          <w:sz w:val="24"/>
          <w:szCs w:val="24"/>
        </w:rPr>
        <w:t>р</w:t>
      </w:r>
      <w:r w:rsidRPr="005149AC">
        <w:rPr>
          <w:rFonts w:ascii="Times New Roman" w:hAnsi="Times New Roman" w:cs="Times New Roman"/>
          <w:color w:val="0D0D0D"/>
          <w:sz w:val="24"/>
          <w:szCs w:val="24"/>
        </w:rPr>
        <w:t xml:space="preserve">жденных Приказом Министерства финансов Российской </w:t>
      </w:r>
      <w:r w:rsidR="00B834D3" w:rsidRPr="005149AC">
        <w:rPr>
          <w:rFonts w:ascii="Times New Roman" w:hAnsi="Times New Roman" w:cs="Times New Roman"/>
          <w:color w:val="0D0D0D"/>
          <w:sz w:val="24"/>
          <w:szCs w:val="24"/>
        </w:rPr>
        <w:t>Ф</w:t>
      </w:r>
      <w:r w:rsidRPr="005149AC">
        <w:rPr>
          <w:rFonts w:ascii="Times New Roman" w:hAnsi="Times New Roman" w:cs="Times New Roman"/>
          <w:color w:val="0D0D0D"/>
          <w:sz w:val="24"/>
          <w:szCs w:val="24"/>
        </w:rPr>
        <w:t xml:space="preserve">едерации от 01.07.2013 № 65н, редакционными </w:t>
      </w:r>
      <w:r w:rsidR="00B834D3" w:rsidRPr="005149AC">
        <w:rPr>
          <w:rFonts w:ascii="Times New Roman" w:hAnsi="Times New Roman" w:cs="Times New Roman"/>
          <w:color w:val="0D0D0D"/>
          <w:sz w:val="24"/>
          <w:szCs w:val="24"/>
        </w:rPr>
        <w:t xml:space="preserve"> и арифметическими </w:t>
      </w:r>
      <w:r w:rsidRPr="005149AC">
        <w:rPr>
          <w:rFonts w:ascii="Times New Roman" w:hAnsi="Times New Roman" w:cs="Times New Roman"/>
          <w:color w:val="0D0D0D"/>
          <w:sz w:val="24"/>
          <w:szCs w:val="24"/>
        </w:rPr>
        <w:t>ошибками</w:t>
      </w:r>
      <w:r w:rsidR="00403461" w:rsidRPr="005149AC">
        <w:rPr>
          <w:rFonts w:ascii="Times New Roman" w:hAnsi="Times New Roman" w:cs="Times New Roman"/>
          <w:color w:val="0D0D0D"/>
          <w:sz w:val="24"/>
          <w:szCs w:val="24"/>
        </w:rPr>
        <w:t>.</w:t>
      </w:r>
    </w:p>
    <w:p w:rsidR="00377C78" w:rsidRPr="005149AC" w:rsidRDefault="00377C78" w:rsidP="00F40783">
      <w:pPr>
        <w:pStyle w:val="a6"/>
        <w:spacing w:before="0" w:beforeAutospacing="0" w:after="0" w:afterAutospacing="0" w:line="276" w:lineRule="auto"/>
        <w:ind w:firstLine="709"/>
        <w:jc w:val="both"/>
      </w:pPr>
      <w:r w:rsidRPr="005149AC">
        <w:lastRenderedPageBreak/>
        <w:t>Необходимо отметить, что отдельные представленные формы</w:t>
      </w:r>
      <w:r w:rsidR="00B834D3" w:rsidRPr="005149AC">
        <w:t xml:space="preserve"> и приложения «Пояснительной записки» (ф.0503160)</w:t>
      </w:r>
      <w:r w:rsidRPr="005149AC">
        <w:t xml:space="preserve"> заполнены с нарушением требований Инструкции № 191н. </w:t>
      </w:r>
    </w:p>
    <w:p w:rsidR="00E30E99" w:rsidRDefault="00E30E99" w:rsidP="00F40783">
      <w:pPr>
        <w:pStyle w:val="a6"/>
        <w:spacing w:before="0" w:beforeAutospacing="0" w:after="0" w:afterAutospacing="0" w:line="276" w:lineRule="auto"/>
        <w:jc w:val="center"/>
        <w:rPr>
          <w:color w:val="0D0D0D"/>
        </w:rPr>
      </w:pPr>
    </w:p>
    <w:p w:rsidR="00377C78" w:rsidRPr="005149AC" w:rsidRDefault="00377C78" w:rsidP="00F40783">
      <w:pPr>
        <w:pStyle w:val="a6"/>
        <w:spacing w:before="0" w:beforeAutospacing="0" w:after="0" w:afterAutospacing="0" w:line="276" w:lineRule="auto"/>
        <w:jc w:val="center"/>
        <w:rPr>
          <w:b/>
          <w:color w:val="0D0D0D"/>
        </w:rPr>
      </w:pPr>
      <w:r w:rsidRPr="005149AC">
        <w:rPr>
          <w:color w:val="0D0D0D"/>
        </w:rPr>
        <w:t xml:space="preserve">  </w:t>
      </w:r>
      <w:r w:rsidRPr="005149AC">
        <w:rPr>
          <w:b/>
          <w:color w:val="0D0D0D"/>
        </w:rPr>
        <w:t>Предложения</w:t>
      </w:r>
    </w:p>
    <w:p w:rsidR="00377C78" w:rsidRPr="005149AC" w:rsidRDefault="00377C78" w:rsidP="00F40783">
      <w:pPr>
        <w:spacing w:after="0"/>
        <w:ind w:left="360"/>
        <w:jc w:val="both"/>
        <w:rPr>
          <w:rFonts w:ascii="Times New Roman" w:hAnsi="Times New Roman" w:cs="Times New Roman"/>
          <w:b/>
          <w:color w:val="0D0D0D"/>
          <w:sz w:val="24"/>
          <w:szCs w:val="24"/>
        </w:rPr>
      </w:pPr>
      <w:r w:rsidRPr="005149AC">
        <w:rPr>
          <w:rFonts w:ascii="Times New Roman" w:hAnsi="Times New Roman" w:cs="Times New Roman"/>
          <w:b/>
          <w:color w:val="0D0D0D"/>
          <w:sz w:val="24"/>
          <w:szCs w:val="24"/>
        </w:rPr>
        <w:t xml:space="preserve">Администрации муниципального образования </w:t>
      </w:r>
      <w:r w:rsidR="00F01DFE" w:rsidRPr="005149AC">
        <w:rPr>
          <w:rFonts w:ascii="Times New Roman" w:hAnsi="Times New Roman" w:cs="Times New Roman"/>
          <w:b/>
          <w:color w:val="0D0D0D"/>
          <w:sz w:val="24"/>
          <w:szCs w:val="24"/>
        </w:rPr>
        <w:t>Комсомольское</w:t>
      </w:r>
      <w:r w:rsidRPr="005149AC">
        <w:rPr>
          <w:rFonts w:ascii="Times New Roman" w:hAnsi="Times New Roman" w:cs="Times New Roman"/>
          <w:b/>
          <w:color w:val="0D0D0D"/>
          <w:sz w:val="24"/>
          <w:szCs w:val="24"/>
        </w:rPr>
        <w:t xml:space="preserve"> сельское поселение:</w:t>
      </w:r>
    </w:p>
    <w:p w:rsidR="00377C78" w:rsidRPr="005149AC" w:rsidRDefault="00377C78" w:rsidP="00F40783">
      <w:pPr>
        <w:autoSpaceDE w:val="0"/>
        <w:autoSpaceDN w:val="0"/>
        <w:adjustRightInd w:val="0"/>
        <w:spacing w:after="0"/>
        <w:ind w:firstLine="358"/>
        <w:jc w:val="both"/>
        <w:rPr>
          <w:rFonts w:ascii="Times New Roman" w:hAnsi="Times New Roman" w:cs="Times New Roman"/>
          <w:color w:val="0D0D0D"/>
          <w:sz w:val="24"/>
          <w:szCs w:val="24"/>
        </w:rPr>
      </w:pPr>
      <w:r w:rsidRPr="005149AC">
        <w:rPr>
          <w:rFonts w:ascii="Times New Roman" w:hAnsi="Times New Roman" w:cs="Times New Roman"/>
          <w:color w:val="0D0D0D"/>
          <w:sz w:val="24"/>
          <w:szCs w:val="24"/>
        </w:rPr>
        <w:tab/>
        <w:t>1. Учесть</w:t>
      </w:r>
      <w:r w:rsidRPr="005149AC">
        <w:rPr>
          <w:rFonts w:ascii="Times New Roman" w:hAnsi="Times New Roman" w:cs="Times New Roman"/>
          <w:sz w:val="24"/>
          <w:szCs w:val="24"/>
        </w:rPr>
        <w:t xml:space="preserve">  замечания, изложенные по тексту настоящего заключения.</w:t>
      </w:r>
    </w:p>
    <w:p w:rsidR="00377C78" w:rsidRPr="005149AC" w:rsidRDefault="00377C78" w:rsidP="00F40783">
      <w:pPr>
        <w:spacing w:after="0"/>
        <w:ind w:left="360"/>
        <w:jc w:val="both"/>
        <w:rPr>
          <w:rFonts w:ascii="Times New Roman" w:eastAsia="Calibri" w:hAnsi="Times New Roman" w:cs="Times New Roman"/>
          <w:sz w:val="24"/>
          <w:szCs w:val="24"/>
        </w:rPr>
      </w:pPr>
      <w:r w:rsidRPr="005149AC">
        <w:rPr>
          <w:rFonts w:ascii="Times New Roman" w:hAnsi="Times New Roman" w:cs="Times New Roman"/>
          <w:sz w:val="24"/>
          <w:szCs w:val="24"/>
        </w:rPr>
        <w:tab/>
        <w:t>2. Внести  исправления в бюджетную отчетность</w:t>
      </w:r>
      <w:r w:rsidR="00C95132" w:rsidRPr="005149AC">
        <w:rPr>
          <w:rFonts w:ascii="Times New Roman" w:hAnsi="Times New Roman" w:cs="Times New Roman"/>
          <w:sz w:val="24"/>
          <w:szCs w:val="24"/>
        </w:rPr>
        <w:t>.</w:t>
      </w:r>
    </w:p>
    <w:p w:rsidR="00377C78" w:rsidRPr="005149AC" w:rsidRDefault="00377C78" w:rsidP="00F40783">
      <w:pPr>
        <w:pStyle w:val="a6"/>
        <w:spacing w:before="0" w:beforeAutospacing="0" w:after="0" w:afterAutospacing="0" w:line="276" w:lineRule="auto"/>
        <w:ind w:firstLine="708"/>
        <w:jc w:val="both"/>
      </w:pPr>
      <w:r w:rsidRPr="005149AC">
        <w:t xml:space="preserve">3. Устранить допущенные </w:t>
      </w:r>
      <w:r w:rsidR="00BA6352" w:rsidRPr="005149AC">
        <w:t xml:space="preserve">нарушения бюджетного законодательства и </w:t>
      </w:r>
      <w:r w:rsidRPr="005149AC">
        <w:t xml:space="preserve">технические ошибки </w:t>
      </w:r>
      <w:r w:rsidR="00BA6352" w:rsidRPr="005149AC">
        <w:t>при подготовке проекта решения</w:t>
      </w:r>
      <w:r w:rsidR="00DA0DA7" w:rsidRPr="005149AC">
        <w:t xml:space="preserve"> Совета</w:t>
      </w:r>
      <w:r w:rsidR="00BA6352" w:rsidRPr="005149AC">
        <w:t xml:space="preserve"> </w:t>
      </w:r>
      <w:r w:rsidR="00DA0DA7" w:rsidRPr="005149AC">
        <w:rPr>
          <w:color w:val="0D0D0D"/>
        </w:rPr>
        <w:t>Комсомольского сельского поселения   «О исполнении бюджета муниципального образования «Комсомольское сельское поселение» Первомайского района Томской области за 201</w:t>
      </w:r>
      <w:r w:rsidR="00C95132" w:rsidRPr="005149AC">
        <w:rPr>
          <w:color w:val="0D0D0D"/>
        </w:rPr>
        <w:t>5</w:t>
      </w:r>
      <w:r w:rsidR="00DA0DA7" w:rsidRPr="005149AC">
        <w:rPr>
          <w:color w:val="0D0D0D"/>
        </w:rPr>
        <w:t xml:space="preserve"> год» (с приложениями)</w:t>
      </w:r>
      <w:r w:rsidRPr="005149AC">
        <w:t>.</w:t>
      </w:r>
    </w:p>
    <w:p w:rsidR="00034D4F" w:rsidRPr="005149AC" w:rsidRDefault="00034D4F" w:rsidP="00F40783">
      <w:pPr>
        <w:spacing w:after="0"/>
        <w:ind w:left="360"/>
        <w:jc w:val="both"/>
        <w:rPr>
          <w:rFonts w:ascii="Times New Roman" w:hAnsi="Times New Roman" w:cs="Times New Roman"/>
          <w:sz w:val="24"/>
          <w:szCs w:val="24"/>
        </w:rPr>
      </w:pPr>
    </w:p>
    <w:p w:rsidR="00BA6352" w:rsidRPr="005149AC" w:rsidRDefault="00377C78" w:rsidP="00F40783">
      <w:pPr>
        <w:spacing w:after="0"/>
        <w:ind w:left="360"/>
        <w:jc w:val="both"/>
        <w:rPr>
          <w:rFonts w:ascii="Times New Roman" w:hAnsi="Times New Roman" w:cs="Times New Roman"/>
          <w:b/>
          <w:color w:val="0D0D0D"/>
          <w:sz w:val="24"/>
          <w:szCs w:val="24"/>
        </w:rPr>
      </w:pPr>
      <w:r w:rsidRPr="005149AC">
        <w:rPr>
          <w:rFonts w:ascii="Times New Roman" w:hAnsi="Times New Roman" w:cs="Times New Roman"/>
          <w:b/>
          <w:color w:val="0D0D0D"/>
          <w:sz w:val="24"/>
          <w:szCs w:val="24"/>
        </w:rPr>
        <w:t xml:space="preserve">Совету  </w:t>
      </w:r>
      <w:r w:rsidR="00F01DFE" w:rsidRPr="005149AC">
        <w:rPr>
          <w:rFonts w:ascii="Times New Roman" w:hAnsi="Times New Roman" w:cs="Times New Roman"/>
          <w:b/>
          <w:color w:val="0D0D0D"/>
          <w:sz w:val="24"/>
          <w:szCs w:val="24"/>
        </w:rPr>
        <w:t>Комсомольского</w:t>
      </w:r>
      <w:r w:rsidRPr="005149AC">
        <w:rPr>
          <w:rFonts w:ascii="Times New Roman" w:hAnsi="Times New Roman" w:cs="Times New Roman"/>
          <w:b/>
          <w:color w:val="0D0D0D"/>
          <w:sz w:val="24"/>
          <w:szCs w:val="24"/>
        </w:rPr>
        <w:t xml:space="preserve">  сельского поселения:</w:t>
      </w:r>
    </w:p>
    <w:p w:rsidR="00377C78" w:rsidRPr="005149AC" w:rsidRDefault="00BA6352" w:rsidP="00F40783">
      <w:pPr>
        <w:spacing w:after="0"/>
        <w:jc w:val="both"/>
        <w:rPr>
          <w:rFonts w:ascii="Times New Roman" w:hAnsi="Times New Roman" w:cs="Times New Roman"/>
          <w:b/>
          <w:color w:val="0D0D0D"/>
          <w:sz w:val="24"/>
          <w:szCs w:val="24"/>
        </w:rPr>
      </w:pPr>
      <w:r w:rsidRPr="005149AC">
        <w:rPr>
          <w:rFonts w:ascii="Times New Roman" w:hAnsi="Times New Roman" w:cs="Times New Roman"/>
          <w:color w:val="0D0D0D"/>
          <w:sz w:val="24"/>
          <w:szCs w:val="24"/>
        </w:rPr>
        <w:tab/>
      </w:r>
      <w:r w:rsidR="00377C78" w:rsidRPr="005149AC">
        <w:rPr>
          <w:rFonts w:ascii="Times New Roman" w:hAnsi="Times New Roman" w:cs="Times New Roman"/>
          <w:b/>
          <w:color w:val="0D0D0D"/>
          <w:sz w:val="24"/>
          <w:szCs w:val="24"/>
        </w:rPr>
        <w:t xml:space="preserve">Рекомендовать утвердить Отчет об исполнении бюджета  </w:t>
      </w:r>
      <w:r w:rsidR="00F01DFE" w:rsidRPr="005149AC">
        <w:rPr>
          <w:rFonts w:ascii="Times New Roman" w:hAnsi="Times New Roman" w:cs="Times New Roman"/>
          <w:b/>
          <w:color w:val="0D0D0D"/>
          <w:sz w:val="24"/>
          <w:szCs w:val="24"/>
        </w:rPr>
        <w:t xml:space="preserve">Комсомольского </w:t>
      </w:r>
      <w:r w:rsidR="00377C78" w:rsidRPr="005149AC">
        <w:rPr>
          <w:rFonts w:ascii="Times New Roman" w:hAnsi="Times New Roman" w:cs="Times New Roman"/>
          <w:b/>
          <w:color w:val="0D0D0D"/>
          <w:sz w:val="24"/>
          <w:szCs w:val="24"/>
        </w:rPr>
        <w:t xml:space="preserve">  сельского поселения за 201</w:t>
      </w:r>
      <w:r w:rsidR="00C95132" w:rsidRPr="005149AC">
        <w:rPr>
          <w:rFonts w:ascii="Times New Roman" w:hAnsi="Times New Roman" w:cs="Times New Roman"/>
          <w:b/>
          <w:color w:val="0D0D0D"/>
          <w:sz w:val="24"/>
          <w:szCs w:val="24"/>
        </w:rPr>
        <w:t>5</w:t>
      </w:r>
      <w:r w:rsidR="00377C78" w:rsidRPr="005149AC">
        <w:rPr>
          <w:rFonts w:ascii="Times New Roman" w:hAnsi="Times New Roman" w:cs="Times New Roman"/>
          <w:b/>
          <w:color w:val="0D0D0D"/>
          <w:sz w:val="24"/>
          <w:szCs w:val="24"/>
        </w:rPr>
        <w:t xml:space="preserve"> год</w:t>
      </w:r>
      <w:r w:rsidR="00F01DFE" w:rsidRPr="005149AC">
        <w:rPr>
          <w:rFonts w:ascii="Times New Roman" w:hAnsi="Times New Roman" w:cs="Times New Roman"/>
          <w:b/>
          <w:color w:val="0D0D0D"/>
          <w:sz w:val="24"/>
          <w:szCs w:val="24"/>
        </w:rPr>
        <w:t xml:space="preserve"> только после </w:t>
      </w:r>
      <w:r w:rsidR="00EA6ABA" w:rsidRPr="005149AC">
        <w:rPr>
          <w:rFonts w:ascii="Times New Roman" w:hAnsi="Times New Roman" w:cs="Times New Roman"/>
          <w:b/>
          <w:color w:val="0D0D0D"/>
          <w:sz w:val="24"/>
          <w:szCs w:val="24"/>
        </w:rPr>
        <w:t>устранения замечаний выявленных в ходе проверки проекта решения Совета.</w:t>
      </w:r>
      <w:r w:rsidR="00377C78" w:rsidRPr="005149AC">
        <w:rPr>
          <w:rFonts w:ascii="Times New Roman" w:hAnsi="Times New Roman" w:cs="Times New Roman"/>
          <w:b/>
          <w:color w:val="0D0D0D"/>
          <w:sz w:val="24"/>
          <w:szCs w:val="24"/>
        </w:rPr>
        <w:t xml:space="preserve"> </w:t>
      </w:r>
    </w:p>
    <w:p w:rsidR="006437F1" w:rsidRPr="005149AC" w:rsidRDefault="006437F1" w:rsidP="00F40783">
      <w:pPr>
        <w:spacing w:after="0"/>
        <w:jc w:val="both"/>
        <w:rPr>
          <w:rFonts w:ascii="Times New Roman" w:hAnsi="Times New Roman" w:cs="Times New Roman"/>
          <w:b/>
          <w:color w:val="0D0D0D"/>
          <w:sz w:val="24"/>
          <w:szCs w:val="24"/>
        </w:rPr>
      </w:pPr>
    </w:p>
    <w:p w:rsidR="00377C78" w:rsidRPr="005149AC" w:rsidRDefault="00C95132" w:rsidP="00F40783">
      <w:pPr>
        <w:spacing w:after="0"/>
        <w:rPr>
          <w:rFonts w:ascii="Times New Roman" w:hAnsi="Times New Roman" w:cs="Times New Roman"/>
          <w:color w:val="0D0D0D"/>
          <w:sz w:val="24"/>
          <w:szCs w:val="24"/>
        </w:rPr>
      </w:pPr>
      <w:r w:rsidRPr="005149AC">
        <w:rPr>
          <w:rFonts w:ascii="Times New Roman" w:hAnsi="Times New Roman" w:cs="Times New Roman"/>
          <w:color w:val="0D0D0D"/>
          <w:sz w:val="24"/>
          <w:szCs w:val="24"/>
        </w:rPr>
        <w:t>И.о. председателя</w:t>
      </w:r>
      <w:r w:rsidR="00377C78" w:rsidRPr="005149AC">
        <w:rPr>
          <w:rFonts w:ascii="Times New Roman" w:hAnsi="Times New Roman" w:cs="Times New Roman"/>
          <w:color w:val="0D0D0D"/>
          <w:sz w:val="24"/>
          <w:szCs w:val="24"/>
        </w:rPr>
        <w:t xml:space="preserve">  Контрольно-счетного органа </w:t>
      </w:r>
    </w:p>
    <w:p w:rsidR="00377C78" w:rsidRPr="00F40783" w:rsidRDefault="00377C78" w:rsidP="00F40783">
      <w:pPr>
        <w:spacing w:after="0"/>
        <w:rPr>
          <w:rFonts w:ascii="Times New Roman" w:hAnsi="Times New Roman" w:cs="Times New Roman"/>
          <w:color w:val="0D0D0D"/>
          <w:sz w:val="24"/>
          <w:szCs w:val="24"/>
        </w:rPr>
      </w:pPr>
      <w:r w:rsidRPr="005149AC">
        <w:rPr>
          <w:rFonts w:ascii="Times New Roman" w:hAnsi="Times New Roman" w:cs="Times New Roman"/>
          <w:color w:val="0D0D0D"/>
          <w:sz w:val="24"/>
          <w:szCs w:val="24"/>
        </w:rPr>
        <w:t xml:space="preserve">Первомайского района                                                                                                  </w:t>
      </w:r>
      <w:r w:rsidR="00FA5CE7" w:rsidRPr="005149AC">
        <w:rPr>
          <w:rFonts w:ascii="Times New Roman" w:hAnsi="Times New Roman" w:cs="Times New Roman"/>
          <w:color w:val="0D0D0D"/>
          <w:sz w:val="24"/>
          <w:szCs w:val="24"/>
        </w:rPr>
        <w:t>Л.В.Савченко</w:t>
      </w:r>
    </w:p>
    <w:sectPr w:rsidR="00377C78" w:rsidRPr="00F40783" w:rsidSect="000060E4">
      <w:headerReference w:type="default" r:id="rId2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36" w:rsidRDefault="00A12036" w:rsidP="00321385">
      <w:pPr>
        <w:spacing w:after="0" w:line="240" w:lineRule="auto"/>
      </w:pPr>
      <w:r>
        <w:separator/>
      </w:r>
    </w:p>
  </w:endnote>
  <w:endnote w:type="continuationSeparator" w:id="0">
    <w:p w:rsidR="00A12036" w:rsidRDefault="00A12036"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36" w:rsidRDefault="00A12036" w:rsidP="00321385">
      <w:pPr>
        <w:spacing w:after="0" w:line="240" w:lineRule="auto"/>
      </w:pPr>
      <w:r>
        <w:separator/>
      </w:r>
    </w:p>
  </w:footnote>
  <w:footnote w:type="continuationSeparator" w:id="0">
    <w:p w:rsidR="00A12036" w:rsidRDefault="00A12036"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174BE4" w:rsidRDefault="00174BE4">
        <w:pPr>
          <w:pStyle w:val="a8"/>
          <w:jc w:val="center"/>
        </w:pPr>
        <w:fldSimple w:instr=" PAGE   \* MERGEFORMAT ">
          <w:r w:rsidR="00C430D8">
            <w:rPr>
              <w:noProof/>
            </w:rPr>
            <w:t>8</w:t>
          </w:r>
        </w:fldSimple>
      </w:p>
    </w:sdtContent>
  </w:sdt>
  <w:p w:rsidR="00174BE4" w:rsidRDefault="00174B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3"/>
  </w:num>
  <w:num w:numId="6">
    <w:abstractNumId w:val="6"/>
  </w:num>
  <w:num w:numId="7">
    <w:abstractNumId w:val="7"/>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E53"/>
    <w:rsid w:val="00001B9C"/>
    <w:rsid w:val="00002898"/>
    <w:rsid w:val="0000299F"/>
    <w:rsid w:val="00002A73"/>
    <w:rsid w:val="00002D8F"/>
    <w:rsid w:val="000050B3"/>
    <w:rsid w:val="0000551D"/>
    <w:rsid w:val="000060E4"/>
    <w:rsid w:val="000069D6"/>
    <w:rsid w:val="00006B93"/>
    <w:rsid w:val="000104FD"/>
    <w:rsid w:val="00011A87"/>
    <w:rsid w:val="00012921"/>
    <w:rsid w:val="00012DCC"/>
    <w:rsid w:val="00014251"/>
    <w:rsid w:val="000145F6"/>
    <w:rsid w:val="00014D7B"/>
    <w:rsid w:val="00021338"/>
    <w:rsid w:val="000214E2"/>
    <w:rsid w:val="00022DF4"/>
    <w:rsid w:val="000234C9"/>
    <w:rsid w:val="00023BBC"/>
    <w:rsid w:val="00024AD0"/>
    <w:rsid w:val="00025836"/>
    <w:rsid w:val="00027155"/>
    <w:rsid w:val="00030075"/>
    <w:rsid w:val="0003085A"/>
    <w:rsid w:val="00033FAE"/>
    <w:rsid w:val="00034608"/>
    <w:rsid w:val="00034D4F"/>
    <w:rsid w:val="000357C4"/>
    <w:rsid w:val="00037309"/>
    <w:rsid w:val="00040D80"/>
    <w:rsid w:val="00041605"/>
    <w:rsid w:val="00041AA6"/>
    <w:rsid w:val="00041EEB"/>
    <w:rsid w:val="0004265F"/>
    <w:rsid w:val="00042B4E"/>
    <w:rsid w:val="00043473"/>
    <w:rsid w:val="00044618"/>
    <w:rsid w:val="00046253"/>
    <w:rsid w:val="00047580"/>
    <w:rsid w:val="00047896"/>
    <w:rsid w:val="0005172D"/>
    <w:rsid w:val="000550F5"/>
    <w:rsid w:val="000551B1"/>
    <w:rsid w:val="000553D0"/>
    <w:rsid w:val="00056C40"/>
    <w:rsid w:val="00057C7B"/>
    <w:rsid w:val="000603DD"/>
    <w:rsid w:val="00061373"/>
    <w:rsid w:val="00062F00"/>
    <w:rsid w:val="00063CCF"/>
    <w:rsid w:val="00064247"/>
    <w:rsid w:val="000650E7"/>
    <w:rsid w:val="00066CDC"/>
    <w:rsid w:val="00066F14"/>
    <w:rsid w:val="00074850"/>
    <w:rsid w:val="00074D45"/>
    <w:rsid w:val="000753A0"/>
    <w:rsid w:val="00077CCE"/>
    <w:rsid w:val="000823B3"/>
    <w:rsid w:val="000828B1"/>
    <w:rsid w:val="00084585"/>
    <w:rsid w:val="00084D8D"/>
    <w:rsid w:val="000858CB"/>
    <w:rsid w:val="0008783B"/>
    <w:rsid w:val="000906C2"/>
    <w:rsid w:val="0009086F"/>
    <w:rsid w:val="00090B71"/>
    <w:rsid w:val="00092C22"/>
    <w:rsid w:val="0009636B"/>
    <w:rsid w:val="00097C49"/>
    <w:rsid w:val="000A0290"/>
    <w:rsid w:val="000A1CC2"/>
    <w:rsid w:val="000A2CB7"/>
    <w:rsid w:val="000A2DE0"/>
    <w:rsid w:val="000A3799"/>
    <w:rsid w:val="000A4013"/>
    <w:rsid w:val="000A4499"/>
    <w:rsid w:val="000A4C71"/>
    <w:rsid w:val="000A5120"/>
    <w:rsid w:val="000A5C6B"/>
    <w:rsid w:val="000A733B"/>
    <w:rsid w:val="000A779D"/>
    <w:rsid w:val="000A7864"/>
    <w:rsid w:val="000B05EE"/>
    <w:rsid w:val="000B0B03"/>
    <w:rsid w:val="000B0C78"/>
    <w:rsid w:val="000B1307"/>
    <w:rsid w:val="000B3104"/>
    <w:rsid w:val="000B34EB"/>
    <w:rsid w:val="000B363D"/>
    <w:rsid w:val="000B376D"/>
    <w:rsid w:val="000B3CE7"/>
    <w:rsid w:val="000B4EF8"/>
    <w:rsid w:val="000B5288"/>
    <w:rsid w:val="000B6E8A"/>
    <w:rsid w:val="000B6F43"/>
    <w:rsid w:val="000B70B4"/>
    <w:rsid w:val="000B7C44"/>
    <w:rsid w:val="000B7CA6"/>
    <w:rsid w:val="000C0D35"/>
    <w:rsid w:val="000C18D1"/>
    <w:rsid w:val="000C1C75"/>
    <w:rsid w:val="000C247F"/>
    <w:rsid w:val="000C2C83"/>
    <w:rsid w:val="000C3323"/>
    <w:rsid w:val="000C479B"/>
    <w:rsid w:val="000C4A5E"/>
    <w:rsid w:val="000C6AF0"/>
    <w:rsid w:val="000C7CE7"/>
    <w:rsid w:val="000D0299"/>
    <w:rsid w:val="000D02FC"/>
    <w:rsid w:val="000D11B1"/>
    <w:rsid w:val="000D1942"/>
    <w:rsid w:val="000D266A"/>
    <w:rsid w:val="000D4808"/>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3FCD"/>
    <w:rsid w:val="000F40E0"/>
    <w:rsid w:val="000F4970"/>
    <w:rsid w:val="000F4D34"/>
    <w:rsid w:val="000F5783"/>
    <w:rsid w:val="000F6422"/>
    <w:rsid w:val="000F65FB"/>
    <w:rsid w:val="000F694C"/>
    <w:rsid w:val="00100AB6"/>
    <w:rsid w:val="00101CBB"/>
    <w:rsid w:val="001073AC"/>
    <w:rsid w:val="00107CD1"/>
    <w:rsid w:val="00110A18"/>
    <w:rsid w:val="00114FC6"/>
    <w:rsid w:val="001156AC"/>
    <w:rsid w:val="001159A0"/>
    <w:rsid w:val="00121411"/>
    <w:rsid w:val="0012154E"/>
    <w:rsid w:val="00121951"/>
    <w:rsid w:val="00122521"/>
    <w:rsid w:val="00122F1D"/>
    <w:rsid w:val="00126C48"/>
    <w:rsid w:val="00126ED4"/>
    <w:rsid w:val="00130960"/>
    <w:rsid w:val="001309D5"/>
    <w:rsid w:val="00130F70"/>
    <w:rsid w:val="00131732"/>
    <w:rsid w:val="00131C19"/>
    <w:rsid w:val="00131C2B"/>
    <w:rsid w:val="001339FB"/>
    <w:rsid w:val="00133C58"/>
    <w:rsid w:val="00133E84"/>
    <w:rsid w:val="0013660D"/>
    <w:rsid w:val="00136CC5"/>
    <w:rsid w:val="00140865"/>
    <w:rsid w:val="00141573"/>
    <w:rsid w:val="00143094"/>
    <w:rsid w:val="00143751"/>
    <w:rsid w:val="00145110"/>
    <w:rsid w:val="00145462"/>
    <w:rsid w:val="00147417"/>
    <w:rsid w:val="00147DB0"/>
    <w:rsid w:val="0015170F"/>
    <w:rsid w:val="00153CE5"/>
    <w:rsid w:val="001570B6"/>
    <w:rsid w:val="00160BAD"/>
    <w:rsid w:val="001612D5"/>
    <w:rsid w:val="001624B6"/>
    <w:rsid w:val="00163D55"/>
    <w:rsid w:val="001647DE"/>
    <w:rsid w:val="0016555B"/>
    <w:rsid w:val="00165993"/>
    <w:rsid w:val="00166509"/>
    <w:rsid w:val="001667E1"/>
    <w:rsid w:val="001701D6"/>
    <w:rsid w:val="001738FF"/>
    <w:rsid w:val="00174BE4"/>
    <w:rsid w:val="001776DD"/>
    <w:rsid w:val="00180B6A"/>
    <w:rsid w:val="00180C51"/>
    <w:rsid w:val="00181428"/>
    <w:rsid w:val="001815F0"/>
    <w:rsid w:val="00182403"/>
    <w:rsid w:val="00183886"/>
    <w:rsid w:val="0018412A"/>
    <w:rsid w:val="001842B1"/>
    <w:rsid w:val="00184FCC"/>
    <w:rsid w:val="0018580B"/>
    <w:rsid w:val="00186B20"/>
    <w:rsid w:val="00186E57"/>
    <w:rsid w:val="001928A1"/>
    <w:rsid w:val="001931C7"/>
    <w:rsid w:val="00194C77"/>
    <w:rsid w:val="001957BE"/>
    <w:rsid w:val="00195B98"/>
    <w:rsid w:val="00196E5D"/>
    <w:rsid w:val="001A080F"/>
    <w:rsid w:val="001A0FED"/>
    <w:rsid w:val="001A202E"/>
    <w:rsid w:val="001A3014"/>
    <w:rsid w:val="001A457C"/>
    <w:rsid w:val="001A6907"/>
    <w:rsid w:val="001A7737"/>
    <w:rsid w:val="001A7AF2"/>
    <w:rsid w:val="001A7B24"/>
    <w:rsid w:val="001A7FE3"/>
    <w:rsid w:val="001B184B"/>
    <w:rsid w:val="001B1EE3"/>
    <w:rsid w:val="001B3702"/>
    <w:rsid w:val="001B4B8A"/>
    <w:rsid w:val="001C04A8"/>
    <w:rsid w:val="001C1BD0"/>
    <w:rsid w:val="001C5132"/>
    <w:rsid w:val="001C5722"/>
    <w:rsid w:val="001C5B16"/>
    <w:rsid w:val="001C6E2F"/>
    <w:rsid w:val="001C75A8"/>
    <w:rsid w:val="001D176F"/>
    <w:rsid w:val="001D1E73"/>
    <w:rsid w:val="001D260C"/>
    <w:rsid w:val="001D2B25"/>
    <w:rsid w:val="001D42CC"/>
    <w:rsid w:val="001D4C3D"/>
    <w:rsid w:val="001D5CC0"/>
    <w:rsid w:val="001D60C7"/>
    <w:rsid w:val="001E2201"/>
    <w:rsid w:val="001E3306"/>
    <w:rsid w:val="001E4709"/>
    <w:rsid w:val="001E4F9E"/>
    <w:rsid w:val="001E4FFF"/>
    <w:rsid w:val="001E7DD4"/>
    <w:rsid w:val="001F025F"/>
    <w:rsid w:val="001F1FC6"/>
    <w:rsid w:val="001F2766"/>
    <w:rsid w:val="001F28BE"/>
    <w:rsid w:val="001F380A"/>
    <w:rsid w:val="001F46CF"/>
    <w:rsid w:val="001F4A01"/>
    <w:rsid w:val="001F516F"/>
    <w:rsid w:val="001F6640"/>
    <w:rsid w:val="001F7874"/>
    <w:rsid w:val="0020234E"/>
    <w:rsid w:val="00202F55"/>
    <w:rsid w:val="002038E2"/>
    <w:rsid w:val="00203B81"/>
    <w:rsid w:val="00203F0D"/>
    <w:rsid w:val="002046EF"/>
    <w:rsid w:val="00205599"/>
    <w:rsid w:val="002058B9"/>
    <w:rsid w:val="00211C62"/>
    <w:rsid w:val="00212240"/>
    <w:rsid w:val="00213639"/>
    <w:rsid w:val="00214158"/>
    <w:rsid w:val="00214F08"/>
    <w:rsid w:val="002172ED"/>
    <w:rsid w:val="00217A0A"/>
    <w:rsid w:val="00220186"/>
    <w:rsid w:val="002217A6"/>
    <w:rsid w:val="00223861"/>
    <w:rsid w:val="00223962"/>
    <w:rsid w:val="002275C2"/>
    <w:rsid w:val="00227761"/>
    <w:rsid w:val="00227F34"/>
    <w:rsid w:val="00230175"/>
    <w:rsid w:val="00230409"/>
    <w:rsid w:val="00230B14"/>
    <w:rsid w:val="00230C4E"/>
    <w:rsid w:val="002325DC"/>
    <w:rsid w:val="00232D5B"/>
    <w:rsid w:val="00232E8C"/>
    <w:rsid w:val="00233F1B"/>
    <w:rsid w:val="002416D8"/>
    <w:rsid w:val="002418B6"/>
    <w:rsid w:val="00243E38"/>
    <w:rsid w:val="00243F64"/>
    <w:rsid w:val="00244BB4"/>
    <w:rsid w:val="00245726"/>
    <w:rsid w:val="00246F88"/>
    <w:rsid w:val="002470E7"/>
    <w:rsid w:val="002503EF"/>
    <w:rsid w:val="002508E6"/>
    <w:rsid w:val="00251527"/>
    <w:rsid w:val="002521FC"/>
    <w:rsid w:val="002548F7"/>
    <w:rsid w:val="00255A71"/>
    <w:rsid w:val="002574BA"/>
    <w:rsid w:val="002575B0"/>
    <w:rsid w:val="002601CA"/>
    <w:rsid w:val="00260C67"/>
    <w:rsid w:val="002625BD"/>
    <w:rsid w:val="00262E72"/>
    <w:rsid w:val="00264558"/>
    <w:rsid w:val="00265895"/>
    <w:rsid w:val="0026682A"/>
    <w:rsid w:val="0026683C"/>
    <w:rsid w:val="002707FD"/>
    <w:rsid w:val="00271FE0"/>
    <w:rsid w:val="00274F87"/>
    <w:rsid w:val="0027564F"/>
    <w:rsid w:val="00275D27"/>
    <w:rsid w:val="00277894"/>
    <w:rsid w:val="002812D9"/>
    <w:rsid w:val="00281A65"/>
    <w:rsid w:val="002826C8"/>
    <w:rsid w:val="002828AB"/>
    <w:rsid w:val="00282A25"/>
    <w:rsid w:val="00282C9A"/>
    <w:rsid w:val="00285B65"/>
    <w:rsid w:val="00285BA5"/>
    <w:rsid w:val="0028743E"/>
    <w:rsid w:val="00287954"/>
    <w:rsid w:val="00287C31"/>
    <w:rsid w:val="00287FBA"/>
    <w:rsid w:val="002901FD"/>
    <w:rsid w:val="00290B6C"/>
    <w:rsid w:val="00290C61"/>
    <w:rsid w:val="00291473"/>
    <w:rsid w:val="0029542E"/>
    <w:rsid w:val="0029622D"/>
    <w:rsid w:val="002962E8"/>
    <w:rsid w:val="002A0247"/>
    <w:rsid w:val="002A0920"/>
    <w:rsid w:val="002A25C1"/>
    <w:rsid w:val="002A2C1A"/>
    <w:rsid w:val="002A38E2"/>
    <w:rsid w:val="002A3A81"/>
    <w:rsid w:val="002A458B"/>
    <w:rsid w:val="002A4E8E"/>
    <w:rsid w:val="002B1517"/>
    <w:rsid w:val="002B1DE4"/>
    <w:rsid w:val="002B2086"/>
    <w:rsid w:val="002B22FB"/>
    <w:rsid w:val="002B4028"/>
    <w:rsid w:val="002B44F5"/>
    <w:rsid w:val="002B5145"/>
    <w:rsid w:val="002B5303"/>
    <w:rsid w:val="002B7826"/>
    <w:rsid w:val="002C2A18"/>
    <w:rsid w:val="002C3490"/>
    <w:rsid w:val="002C3593"/>
    <w:rsid w:val="002C3B63"/>
    <w:rsid w:val="002C57DA"/>
    <w:rsid w:val="002C5848"/>
    <w:rsid w:val="002C5D31"/>
    <w:rsid w:val="002C750C"/>
    <w:rsid w:val="002D03B8"/>
    <w:rsid w:val="002D1706"/>
    <w:rsid w:val="002D30E7"/>
    <w:rsid w:val="002D3623"/>
    <w:rsid w:val="002D4147"/>
    <w:rsid w:val="002D4A31"/>
    <w:rsid w:val="002D56C9"/>
    <w:rsid w:val="002D572B"/>
    <w:rsid w:val="002D5925"/>
    <w:rsid w:val="002D5AAE"/>
    <w:rsid w:val="002E00A1"/>
    <w:rsid w:val="002E0505"/>
    <w:rsid w:val="002E268F"/>
    <w:rsid w:val="002E30F8"/>
    <w:rsid w:val="002E5BB2"/>
    <w:rsid w:val="002E6ED3"/>
    <w:rsid w:val="002E74A5"/>
    <w:rsid w:val="002F0DDB"/>
    <w:rsid w:val="002F3DFC"/>
    <w:rsid w:val="002F4505"/>
    <w:rsid w:val="002F4B0E"/>
    <w:rsid w:val="002F5655"/>
    <w:rsid w:val="002F57B7"/>
    <w:rsid w:val="002F5950"/>
    <w:rsid w:val="002F62D3"/>
    <w:rsid w:val="003008BC"/>
    <w:rsid w:val="00303AD9"/>
    <w:rsid w:val="0030629E"/>
    <w:rsid w:val="003074FA"/>
    <w:rsid w:val="00307AC3"/>
    <w:rsid w:val="00307D14"/>
    <w:rsid w:val="00310157"/>
    <w:rsid w:val="003137A0"/>
    <w:rsid w:val="00313C0D"/>
    <w:rsid w:val="00314F5E"/>
    <w:rsid w:val="003166A0"/>
    <w:rsid w:val="0032038E"/>
    <w:rsid w:val="003210A7"/>
    <w:rsid w:val="00321385"/>
    <w:rsid w:val="00324EBA"/>
    <w:rsid w:val="0032577E"/>
    <w:rsid w:val="0032787F"/>
    <w:rsid w:val="00330123"/>
    <w:rsid w:val="00331464"/>
    <w:rsid w:val="0033291B"/>
    <w:rsid w:val="003329FE"/>
    <w:rsid w:val="00332D0E"/>
    <w:rsid w:val="003356D2"/>
    <w:rsid w:val="003361F9"/>
    <w:rsid w:val="00341289"/>
    <w:rsid w:val="00344E78"/>
    <w:rsid w:val="003459B9"/>
    <w:rsid w:val="0034604B"/>
    <w:rsid w:val="00346273"/>
    <w:rsid w:val="003470D6"/>
    <w:rsid w:val="0035226A"/>
    <w:rsid w:val="0035331F"/>
    <w:rsid w:val="00353677"/>
    <w:rsid w:val="0035414B"/>
    <w:rsid w:val="00360025"/>
    <w:rsid w:val="0036033D"/>
    <w:rsid w:val="00361B21"/>
    <w:rsid w:val="00361D82"/>
    <w:rsid w:val="00362A39"/>
    <w:rsid w:val="00363C48"/>
    <w:rsid w:val="00364FEF"/>
    <w:rsid w:val="0036533B"/>
    <w:rsid w:val="00365856"/>
    <w:rsid w:val="0036672D"/>
    <w:rsid w:val="00366CF5"/>
    <w:rsid w:val="0037033A"/>
    <w:rsid w:val="003703F2"/>
    <w:rsid w:val="00371768"/>
    <w:rsid w:val="00371B5D"/>
    <w:rsid w:val="00371C9B"/>
    <w:rsid w:val="00372081"/>
    <w:rsid w:val="00372B47"/>
    <w:rsid w:val="0037361F"/>
    <w:rsid w:val="00374F54"/>
    <w:rsid w:val="00374FAF"/>
    <w:rsid w:val="003750C1"/>
    <w:rsid w:val="00376211"/>
    <w:rsid w:val="003763B3"/>
    <w:rsid w:val="00377C78"/>
    <w:rsid w:val="003807A5"/>
    <w:rsid w:val="0038208B"/>
    <w:rsid w:val="003832F2"/>
    <w:rsid w:val="0038469B"/>
    <w:rsid w:val="003858CB"/>
    <w:rsid w:val="003859B5"/>
    <w:rsid w:val="00386811"/>
    <w:rsid w:val="00386F69"/>
    <w:rsid w:val="00392B25"/>
    <w:rsid w:val="00393855"/>
    <w:rsid w:val="003938BC"/>
    <w:rsid w:val="00393CAE"/>
    <w:rsid w:val="00394D1D"/>
    <w:rsid w:val="00394DAC"/>
    <w:rsid w:val="00395874"/>
    <w:rsid w:val="00396697"/>
    <w:rsid w:val="003A06DC"/>
    <w:rsid w:val="003A35DC"/>
    <w:rsid w:val="003A375F"/>
    <w:rsid w:val="003A3E4B"/>
    <w:rsid w:val="003A455B"/>
    <w:rsid w:val="003A631A"/>
    <w:rsid w:val="003A6369"/>
    <w:rsid w:val="003A63EF"/>
    <w:rsid w:val="003A7523"/>
    <w:rsid w:val="003B0C1B"/>
    <w:rsid w:val="003B1665"/>
    <w:rsid w:val="003B1BC9"/>
    <w:rsid w:val="003B2403"/>
    <w:rsid w:val="003B384E"/>
    <w:rsid w:val="003B42F4"/>
    <w:rsid w:val="003B4BB0"/>
    <w:rsid w:val="003B62E7"/>
    <w:rsid w:val="003B6A39"/>
    <w:rsid w:val="003B6EC1"/>
    <w:rsid w:val="003C0A92"/>
    <w:rsid w:val="003C20FE"/>
    <w:rsid w:val="003C2359"/>
    <w:rsid w:val="003C46FE"/>
    <w:rsid w:val="003C4759"/>
    <w:rsid w:val="003C6E64"/>
    <w:rsid w:val="003C7589"/>
    <w:rsid w:val="003D159C"/>
    <w:rsid w:val="003D20C2"/>
    <w:rsid w:val="003D3194"/>
    <w:rsid w:val="003D3921"/>
    <w:rsid w:val="003D549D"/>
    <w:rsid w:val="003D567F"/>
    <w:rsid w:val="003D5A25"/>
    <w:rsid w:val="003E06CA"/>
    <w:rsid w:val="003E09A1"/>
    <w:rsid w:val="003E0F86"/>
    <w:rsid w:val="003E1034"/>
    <w:rsid w:val="003E12D5"/>
    <w:rsid w:val="003E14A8"/>
    <w:rsid w:val="003E2B7A"/>
    <w:rsid w:val="003E2C30"/>
    <w:rsid w:val="003E3B91"/>
    <w:rsid w:val="003E6FD2"/>
    <w:rsid w:val="003F5E54"/>
    <w:rsid w:val="0040124B"/>
    <w:rsid w:val="004018D3"/>
    <w:rsid w:val="00402DC4"/>
    <w:rsid w:val="00403461"/>
    <w:rsid w:val="00404241"/>
    <w:rsid w:val="004056E7"/>
    <w:rsid w:val="00410851"/>
    <w:rsid w:val="00411390"/>
    <w:rsid w:val="00412CCE"/>
    <w:rsid w:val="00414D7A"/>
    <w:rsid w:val="00414DA6"/>
    <w:rsid w:val="00415405"/>
    <w:rsid w:val="00415B8E"/>
    <w:rsid w:val="00415E90"/>
    <w:rsid w:val="004174C1"/>
    <w:rsid w:val="0042035D"/>
    <w:rsid w:val="00423C75"/>
    <w:rsid w:val="004249A2"/>
    <w:rsid w:val="0042577F"/>
    <w:rsid w:val="004275E9"/>
    <w:rsid w:val="004276EA"/>
    <w:rsid w:val="004305AD"/>
    <w:rsid w:val="0043334D"/>
    <w:rsid w:val="0043373E"/>
    <w:rsid w:val="00434C7D"/>
    <w:rsid w:val="00435BE6"/>
    <w:rsid w:val="00437226"/>
    <w:rsid w:val="0043738F"/>
    <w:rsid w:val="0044012A"/>
    <w:rsid w:val="00440969"/>
    <w:rsid w:val="00440CA7"/>
    <w:rsid w:val="00441008"/>
    <w:rsid w:val="0044225F"/>
    <w:rsid w:val="004423FD"/>
    <w:rsid w:val="004425E1"/>
    <w:rsid w:val="0044293F"/>
    <w:rsid w:val="004430D4"/>
    <w:rsid w:val="004444A2"/>
    <w:rsid w:val="004461A0"/>
    <w:rsid w:val="00446F58"/>
    <w:rsid w:val="00450CBF"/>
    <w:rsid w:val="004521EC"/>
    <w:rsid w:val="004525A2"/>
    <w:rsid w:val="004528B3"/>
    <w:rsid w:val="004534EA"/>
    <w:rsid w:val="00453F17"/>
    <w:rsid w:val="004545E1"/>
    <w:rsid w:val="00456432"/>
    <w:rsid w:val="004566CC"/>
    <w:rsid w:val="00456C85"/>
    <w:rsid w:val="00457608"/>
    <w:rsid w:val="0046181F"/>
    <w:rsid w:val="00466548"/>
    <w:rsid w:val="00466994"/>
    <w:rsid w:val="004772CC"/>
    <w:rsid w:val="0047774F"/>
    <w:rsid w:val="004804C7"/>
    <w:rsid w:val="00481813"/>
    <w:rsid w:val="00484007"/>
    <w:rsid w:val="004851BA"/>
    <w:rsid w:val="00490B4C"/>
    <w:rsid w:val="00490D8D"/>
    <w:rsid w:val="004920DC"/>
    <w:rsid w:val="00492346"/>
    <w:rsid w:val="0049253A"/>
    <w:rsid w:val="00492C1F"/>
    <w:rsid w:val="00493CC5"/>
    <w:rsid w:val="004942E7"/>
    <w:rsid w:val="004A031A"/>
    <w:rsid w:val="004A16A7"/>
    <w:rsid w:val="004A2650"/>
    <w:rsid w:val="004A292C"/>
    <w:rsid w:val="004A621F"/>
    <w:rsid w:val="004B177B"/>
    <w:rsid w:val="004B213A"/>
    <w:rsid w:val="004B2CFA"/>
    <w:rsid w:val="004B379E"/>
    <w:rsid w:val="004B3DCE"/>
    <w:rsid w:val="004B3DFF"/>
    <w:rsid w:val="004B4847"/>
    <w:rsid w:val="004B5664"/>
    <w:rsid w:val="004B7B7B"/>
    <w:rsid w:val="004B7C04"/>
    <w:rsid w:val="004B7D47"/>
    <w:rsid w:val="004C0973"/>
    <w:rsid w:val="004C2966"/>
    <w:rsid w:val="004C471C"/>
    <w:rsid w:val="004C47BA"/>
    <w:rsid w:val="004C4913"/>
    <w:rsid w:val="004C4F70"/>
    <w:rsid w:val="004C74C5"/>
    <w:rsid w:val="004C7956"/>
    <w:rsid w:val="004D0E10"/>
    <w:rsid w:val="004D194A"/>
    <w:rsid w:val="004D1ED4"/>
    <w:rsid w:val="004D1EF6"/>
    <w:rsid w:val="004D229D"/>
    <w:rsid w:val="004D2795"/>
    <w:rsid w:val="004D3D73"/>
    <w:rsid w:val="004E2C77"/>
    <w:rsid w:val="004E4784"/>
    <w:rsid w:val="004F0D05"/>
    <w:rsid w:val="004F1DAD"/>
    <w:rsid w:val="004F35C8"/>
    <w:rsid w:val="004F61B6"/>
    <w:rsid w:val="00500507"/>
    <w:rsid w:val="005011CD"/>
    <w:rsid w:val="00501321"/>
    <w:rsid w:val="00502738"/>
    <w:rsid w:val="005037D3"/>
    <w:rsid w:val="005044A3"/>
    <w:rsid w:val="00506173"/>
    <w:rsid w:val="005066E4"/>
    <w:rsid w:val="00507D31"/>
    <w:rsid w:val="0051012A"/>
    <w:rsid w:val="00510DCE"/>
    <w:rsid w:val="0051125B"/>
    <w:rsid w:val="00511F2E"/>
    <w:rsid w:val="00512694"/>
    <w:rsid w:val="00514153"/>
    <w:rsid w:val="005149AC"/>
    <w:rsid w:val="00514D4F"/>
    <w:rsid w:val="00515646"/>
    <w:rsid w:val="00517ECD"/>
    <w:rsid w:val="005201E1"/>
    <w:rsid w:val="00520820"/>
    <w:rsid w:val="00521628"/>
    <w:rsid w:val="0052165D"/>
    <w:rsid w:val="0052188A"/>
    <w:rsid w:val="00521BE5"/>
    <w:rsid w:val="00522A2B"/>
    <w:rsid w:val="00524093"/>
    <w:rsid w:val="005258CD"/>
    <w:rsid w:val="0052727C"/>
    <w:rsid w:val="0053471C"/>
    <w:rsid w:val="00534F6E"/>
    <w:rsid w:val="00535091"/>
    <w:rsid w:val="005359C7"/>
    <w:rsid w:val="00536551"/>
    <w:rsid w:val="00536C31"/>
    <w:rsid w:val="00537AC5"/>
    <w:rsid w:val="00537D64"/>
    <w:rsid w:val="00537D88"/>
    <w:rsid w:val="00537EF2"/>
    <w:rsid w:val="00542E8B"/>
    <w:rsid w:val="00545284"/>
    <w:rsid w:val="00546525"/>
    <w:rsid w:val="00550750"/>
    <w:rsid w:val="005511CE"/>
    <w:rsid w:val="0055156D"/>
    <w:rsid w:val="00551AAA"/>
    <w:rsid w:val="00552E96"/>
    <w:rsid w:val="00553ED4"/>
    <w:rsid w:val="005542AB"/>
    <w:rsid w:val="00554C0B"/>
    <w:rsid w:val="00555390"/>
    <w:rsid w:val="00555496"/>
    <w:rsid w:val="005554D0"/>
    <w:rsid w:val="00555D47"/>
    <w:rsid w:val="005560CC"/>
    <w:rsid w:val="00556583"/>
    <w:rsid w:val="0055658B"/>
    <w:rsid w:val="0056449F"/>
    <w:rsid w:val="0056492C"/>
    <w:rsid w:val="00566432"/>
    <w:rsid w:val="00566C27"/>
    <w:rsid w:val="005723A0"/>
    <w:rsid w:val="00573C71"/>
    <w:rsid w:val="00574853"/>
    <w:rsid w:val="00574A66"/>
    <w:rsid w:val="0057658C"/>
    <w:rsid w:val="00577A68"/>
    <w:rsid w:val="00577F18"/>
    <w:rsid w:val="00580C28"/>
    <w:rsid w:val="00581AF3"/>
    <w:rsid w:val="00581FA0"/>
    <w:rsid w:val="00583196"/>
    <w:rsid w:val="00583B0D"/>
    <w:rsid w:val="005851AD"/>
    <w:rsid w:val="00585551"/>
    <w:rsid w:val="00585E4F"/>
    <w:rsid w:val="00585F32"/>
    <w:rsid w:val="0058768F"/>
    <w:rsid w:val="005925D3"/>
    <w:rsid w:val="00592F9B"/>
    <w:rsid w:val="00592FE5"/>
    <w:rsid w:val="00593843"/>
    <w:rsid w:val="005939C8"/>
    <w:rsid w:val="00594E37"/>
    <w:rsid w:val="00595445"/>
    <w:rsid w:val="00595A06"/>
    <w:rsid w:val="00595C66"/>
    <w:rsid w:val="0059654D"/>
    <w:rsid w:val="005A3EB6"/>
    <w:rsid w:val="005A4B89"/>
    <w:rsid w:val="005B0ED9"/>
    <w:rsid w:val="005B175F"/>
    <w:rsid w:val="005B2C95"/>
    <w:rsid w:val="005B2E5A"/>
    <w:rsid w:val="005B343A"/>
    <w:rsid w:val="005B4EFD"/>
    <w:rsid w:val="005B5822"/>
    <w:rsid w:val="005B5A4E"/>
    <w:rsid w:val="005B6927"/>
    <w:rsid w:val="005B6FBE"/>
    <w:rsid w:val="005C32AC"/>
    <w:rsid w:val="005C3BEC"/>
    <w:rsid w:val="005C4666"/>
    <w:rsid w:val="005C468A"/>
    <w:rsid w:val="005C5113"/>
    <w:rsid w:val="005C6EE7"/>
    <w:rsid w:val="005D18FE"/>
    <w:rsid w:val="005D1CE0"/>
    <w:rsid w:val="005D22D0"/>
    <w:rsid w:val="005D2502"/>
    <w:rsid w:val="005D301B"/>
    <w:rsid w:val="005D3CAE"/>
    <w:rsid w:val="005D4922"/>
    <w:rsid w:val="005D6A5A"/>
    <w:rsid w:val="005D6E4A"/>
    <w:rsid w:val="005D70EF"/>
    <w:rsid w:val="005D74A3"/>
    <w:rsid w:val="005D7A69"/>
    <w:rsid w:val="005E0625"/>
    <w:rsid w:val="005E1844"/>
    <w:rsid w:val="005E1CB4"/>
    <w:rsid w:val="005E2041"/>
    <w:rsid w:val="005E2468"/>
    <w:rsid w:val="005E2E6F"/>
    <w:rsid w:val="005E5A49"/>
    <w:rsid w:val="005E6FB3"/>
    <w:rsid w:val="005F0C11"/>
    <w:rsid w:val="005F1207"/>
    <w:rsid w:val="005F2C8B"/>
    <w:rsid w:val="005F2E09"/>
    <w:rsid w:val="005F40BD"/>
    <w:rsid w:val="005F4D3C"/>
    <w:rsid w:val="005F610C"/>
    <w:rsid w:val="005F63F7"/>
    <w:rsid w:val="005F655F"/>
    <w:rsid w:val="005F67E8"/>
    <w:rsid w:val="006005DF"/>
    <w:rsid w:val="00601423"/>
    <w:rsid w:val="00601D1E"/>
    <w:rsid w:val="006021AF"/>
    <w:rsid w:val="006022C8"/>
    <w:rsid w:val="0060359A"/>
    <w:rsid w:val="0060437F"/>
    <w:rsid w:val="00605592"/>
    <w:rsid w:val="00605645"/>
    <w:rsid w:val="00605D0B"/>
    <w:rsid w:val="0060757D"/>
    <w:rsid w:val="00610F1C"/>
    <w:rsid w:val="0061130C"/>
    <w:rsid w:val="00611384"/>
    <w:rsid w:val="0061213D"/>
    <w:rsid w:val="00613193"/>
    <w:rsid w:val="00613472"/>
    <w:rsid w:val="00616453"/>
    <w:rsid w:val="00617A69"/>
    <w:rsid w:val="00617AD6"/>
    <w:rsid w:val="00621417"/>
    <w:rsid w:val="0062228D"/>
    <w:rsid w:val="0062293C"/>
    <w:rsid w:val="00624E56"/>
    <w:rsid w:val="0062579A"/>
    <w:rsid w:val="00626151"/>
    <w:rsid w:val="00626626"/>
    <w:rsid w:val="00630362"/>
    <w:rsid w:val="00634AEB"/>
    <w:rsid w:val="0063637C"/>
    <w:rsid w:val="00637191"/>
    <w:rsid w:val="006376C5"/>
    <w:rsid w:val="00640EBE"/>
    <w:rsid w:val="00641574"/>
    <w:rsid w:val="00642690"/>
    <w:rsid w:val="0064370E"/>
    <w:rsid w:val="006437F1"/>
    <w:rsid w:val="00643ACB"/>
    <w:rsid w:val="00650353"/>
    <w:rsid w:val="006505F8"/>
    <w:rsid w:val="00651F0C"/>
    <w:rsid w:val="00655B27"/>
    <w:rsid w:val="00656EE1"/>
    <w:rsid w:val="00657EBB"/>
    <w:rsid w:val="00657F8F"/>
    <w:rsid w:val="0066108A"/>
    <w:rsid w:val="006614EC"/>
    <w:rsid w:val="00661519"/>
    <w:rsid w:val="00661827"/>
    <w:rsid w:val="00663448"/>
    <w:rsid w:val="00663598"/>
    <w:rsid w:val="006638DF"/>
    <w:rsid w:val="00664326"/>
    <w:rsid w:val="006647AE"/>
    <w:rsid w:val="006648A6"/>
    <w:rsid w:val="006661F7"/>
    <w:rsid w:val="00666380"/>
    <w:rsid w:val="00667622"/>
    <w:rsid w:val="0066774A"/>
    <w:rsid w:val="00671328"/>
    <w:rsid w:val="006719CB"/>
    <w:rsid w:val="00673B02"/>
    <w:rsid w:val="00673B45"/>
    <w:rsid w:val="00675929"/>
    <w:rsid w:val="00675AF4"/>
    <w:rsid w:val="00676523"/>
    <w:rsid w:val="00681C7E"/>
    <w:rsid w:val="006842D8"/>
    <w:rsid w:val="00685804"/>
    <w:rsid w:val="00685AC1"/>
    <w:rsid w:val="00686F86"/>
    <w:rsid w:val="006910DA"/>
    <w:rsid w:val="0069132D"/>
    <w:rsid w:val="006918F5"/>
    <w:rsid w:val="006934B7"/>
    <w:rsid w:val="00693586"/>
    <w:rsid w:val="0069513A"/>
    <w:rsid w:val="0069519D"/>
    <w:rsid w:val="00695EAA"/>
    <w:rsid w:val="00697405"/>
    <w:rsid w:val="006A0495"/>
    <w:rsid w:val="006A07E3"/>
    <w:rsid w:val="006A0ADE"/>
    <w:rsid w:val="006A10AE"/>
    <w:rsid w:val="006A1FED"/>
    <w:rsid w:val="006A3390"/>
    <w:rsid w:val="006A3E3A"/>
    <w:rsid w:val="006A4F2A"/>
    <w:rsid w:val="006A51A8"/>
    <w:rsid w:val="006A5AE6"/>
    <w:rsid w:val="006A5E2F"/>
    <w:rsid w:val="006A6DA3"/>
    <w:rsid w:val="006B19A4"/>
    <w:rsid w:val="006B2E11"/>
    <w:rsid w:val="006B3C62"/>
    <w:rsid w:val="006B4215"/>
    <w:rsid w:val="006B52CC"/>
    <w:rsid w:val="006B534D"/>
    <w:rsid w:val="006B68D8"/>
    <w:rsid w:val="006B727B"/>
    <w:rsid w:val="006B7E3D"/>
    <w:rsid w:val="006C052A"/>
    <w:rsid w:val="006C07D8"/>
    <w:rsid w:val="006C3593"/>
    <w:rsid w:val="006C3609"/>
    <w:rsid w:val="006C58F4"/>
    <w:rsid w:val="006C5DB7"/>
    <w:rsid w:val="006C6F44"/>
    <w:rsid w:val="006C76D3"/>
    <w:rsid w:val="006C7731"/>
    <w:rsid w:val="006D0B83"/>
    <w:rsid w:val="006D1B2A"/>
    <w:rsid w:val="006D25C9"/>
    <w:rsid w:val="006D2D3D"/>
    <w:rsid w:val="006D58EB"/>
    <w:rsid w:val="006D79C6"/>
    <w:rsid w:val="006D7C47"/>
    <w:rsid w:val="006E0266"/>
    <w:rsid w:val="006E2F4D"/>
    <w:rsid w:val="006E307F"/>
    <w:rsid w:val="006E342C"/>
    <w:rsid w:val="006E522E"/>
    <w:rsid w:val="006E56DB"/>
    <w:rsid w:val="006E57E5"/>
    <w:rsid w:val="006E5819"/>
    <w:rsid w:val="006E66D5"/>
    <w:rsid w:val="006E6BC4"/>
    <w:rsid w:val="006F16C4"/>
    <w:rsid w:val="006F3EEA"/>
    <w:rsid w:val="006F477E"/>
    <w:rsid w:val="006F48D9"/>
    <w:rsid w:val="006F7D07"/>
    <w:rsid w:val="00701EA3"/>
    <w:rsid w:val="00703176"/>
    <w:rsid w:val="007042EC"/>
    <w:rsid w:val="00706663"/>
    <w:rsid w:val="00706950"/>
    <w:rsid w:val="00707DD6"/>
    <w:rsid w:val="007105F2"/>
    <w:rsid w:val="00710F20"/>
    <w:rsid w:val="00710F39"/>
    <w:rsid w:val="00715DDE"/>
    <w:rsid w:val="00716726"/>
    <w:rsid w:val="00716D6A"/>
    <w:rsid w:val="00717FE3"/>
    <w:rsid w:val="00720206"/>
    <w:rsid w:val="007214AA"/>
    <w:rsid w:val="00721B73"/>
    <w:rsid w:val="00722F4A"/>
    <w:rsid w:val="00724D62"/>
    <w:rsid w:val="00725452"/>
    <w:rsid w:val="00727A52"/>
    <w:rsid w:val="00730B75"/>
    <w:rsid w:val="00731B71"/>
    <w:rsid w:val="00732398"/>
    <w:rsid w:val="00732F1D"/>
    <w:rsid w:val="00732FA5"/>
    <w:rsid w:val="0073308C"/>
    <w:rsid w:val="0073372A"/>
    <w:rsid w:val="00733E01"/>
    <w:rsid w:val="00734331"/>
    <w:rsid w:val="00734D40"/>
    <w:rsid w:val="00735607"/>
    <w:rsid w:val="00735EBA"/>
    <w:rsid w:val="00736C7E"/>
    <w:rsid w:val="00737522"/>
    <w:rsid w:val="007438B3"/>
    <w:rsid w:val="00743D89"/>
    <w:rsid w:val="00744278"/>
    <w:rsid w:val="00745C11"/>
    <w:rsid w:val="00747604"/>
    <w:rsid w:val="0075015F"/>
    <w:rsid w:val="00752957"/>
    <w:rsid w:val="00752D8E"/>
    <w:rsid w:val="00752FA7"/>
    <w:rsid w:val="007541D3"/>
    <w:rsid w:val="00755BF8"/>
    <w:rsid w:val="00755EAA"/>
    <w:rsid w:val="0075650E"/>
    <w:rsid w:val="007568B6"/>
    <w:rsid w:val="007577A1"/>
    <w:rsid w:val="007620EB"/>
    <w:rsid w:val="00762677"/>
    <w:rsid w:val="0076269E"/>
    <w:rsid w:val="0076399D"/>
    <w:rsid w:val="00763F0B"/>
    <w:rsid w:val="00765BAD"/>
    <w:rsid w:val="00765F1F"/>
    <w:rsid w:val="0076625A"/>
    <w:rsid w:val="00771C11"/>
    <w:rsid w:val="0077457E"/>
    <w:rsid w:val="0077479A"/>
    <w:rsid w:val="00780A74"/>
    <w:rsid w:val="007829C6"/>
    <w:rsid w:val="0078306D"/>
    <w:rsid w:val="0078530F"/>
    <w:rsid w:val="00785C11"/>
    <w:rsid w:val="00786ACA"/>
    <w:rsid w:val="00786BAA"/>
    <w:rsid w:val="00786D48"/>
    <w:rsid w:val="007903DA"/>
    <w:rsid w:val="00790519"/>
    <w:rsid w:val="00790D67"/>
    <w:rsid w:val="0079276B"/>
    <w:rsid w:val="00792798"/>
    <w:rsid w:val="00792E5D"/>
    <w:rsid w:val="007937F4"/>
    <w:rsid w:val="00796E07"/>
    <w:rsid w:val="007A03EF"/>
    <w:rsid w:val="007A07AC"/>
    <w:rsid w:val="007A3709"/>
    <w:rsid w:val="007A6C03"/>
    <w:rsid w:val="007A6D65"/>
    <w:rsid w:val="007A7405"/>
    <w:rsid w:val="007A7CFC"/>
    <w:rsid w:val="007A7D5F"/>
    <w:rsid w:val="007B16C5"/>
    <w:rsid w:val="007B26C0"/>
    <w:rsid w:val="007B2D03"/>
    <w:rsid w:val="007B3119"/>
    <w:rsid w:val="007B3211"/>
    <w:rsid w:val="007B5817"/>
    <w:rsid w:val="007B59C1"/>
    <w:rsid w:val="007B64A4"/>
    <w:rsid w:val="007B6799"/>
    <w:rsid w:val="007C11CA"/>
    <w:rsid w:val="007C2B5F"/>
    <w:rsid w:val="007C4342"/>
    <w:rsid w:val="007C4A89"/>
    <w:rsid w:val="007C5903"/>
    <w:rsid w:val="007C611B"/>
    <w:rsid w:val="007C61ED"/>
    <w:rsid w:val="007D0428"/>
    <w:rsid w:val="007D0C09"/>
    <w:rsid w:val="007D19E0"/>
    <w:rsid w:val="007D3783"/>
    <w:rsid w:val="007D397F"/>
    <w:rsid w:val="007D53E0"/>
    <w:rsid w:val="007D5980"/>
    <w:rsid w:val="007D63D1"/>
    <w:rsid w:val="007D6A60"/>
    <w:rsid w:val="007D7FD4"/>
    <w:rsid w:val="007E128B"/>
    <w:rsid w:val="007E37BD"/>
    <w:rsid w:val="007E3B47"/>
    <w:rsid w:val="007E4625"/>
    <w:rsid w:val="007E4C95"/>
    <w:rsid w:val="007E5D95"/>
    <w:rsid w:val="007E70EC"/>
    <w:rsid w:val="007E73C6"/>
    <w:rsid w:val="007F06B9"/>
    <w:rsid w:val="007F0E47"/>
    <w:rsid w:val="007F1536"/>
    <w:rsid w:val="007F1B54"/>
    <w:rsid w:val="007F229A"/>
    <w:rsid w:val="007F31A8"/>
    <w:rsid w:val="007F35D2"/>
    <w:rsid w:val="007F4217"/>
    <w:rsid w:val="007F453B"/>
    <w:rsid w:val="007F575B"/>
    <w:rsid w:val="007F5987"/>
    <w:rsid w:val="007F71B1"/>
    <w:rsid w:val="007F741F"/>
    <w:rsid w:val="00801145"/>
    <w:rsid w:val="00801507"/>
    <w:rsid w:val="008022D4"/>
    <w:rsid w:val="008022FA"/>
    <w:rsid w:val="0080338D"/>
    <w:rsid w:val="00805F02"/>
    <w:rsid w:val="00810E1F"/>
    <w:rsid w:val="008120BE"/>
    <w:rsid w:val="00812AFB"/>
    <w:rsid w:val="00812E00"/>
    <w:rsid w:val="00812E39"/>
    <w:rsid w:val="008134CD"/>
    <w:rsid w:val="00813A74"/>
    <w:rsid w:val="00813B3D"/>
    <w:rsid w:val="00815C29"/>
    <w:rsid w:val="00817515"/>
    <w:rsid w:val="00817873"/>
    <w:rsid w:val="00820BCA"/>
    <w:rsid w:val="00821052"/>
    <w:rsid w:val="008222BE"/>
    <w:rsid w:val="0082254F"/>
    <w:rsid w:val="00823392"/>
    <w:rsid w:val="008249B2"/>
    <w:rsid w:val="00824E65"/>
    <w:rsid w:val="00825833"/>
    <w:rsid w:val="008261C6"/>
    <w:rsid w:val="00826B26"/>
    <w:rsid w:val="008271D8"/>
    <w:rsid w:val="00830979"/>
    <w:rsid w:val="00831CCD"/>
    <w:rsid w:val="00833BEB"/>
    <w:rsid w:val="00834692"/>
    <w:rsid w:val="00835245"/>
    <w:rsid w:val="008352B7"/>
    <w:rsid w:val="008354DF"/>
    <w:rsid w:val="0083595E"/>
    <w:rsid w:val="00840D03"/>
    <w:rsid w:val="008414C3"/>
    <w:rsid w:val="008418A6"/>
    <w:rsid w:val="008426C3"/>
    <w:rsid w:val="00843271"/>
    <w:rsid w:val="008439DD"/>
    <w:rsid w:val="008453AD"/>
    <w:rsid w:val="00845544"/>
    <w:rsid w:val="0084581B"/>
    <w:rsid w:val="00845C93"/>
    <w:rsid w:val="00845CED"/>
    <w:rsid w:val="0084640E"/>
    <w:rsid w:val="008479B8"/>
    <w:rsid w:val="00850634"/>
    <w:rsid w:val="00851598"/>
    <w:rsid w:val="0085320E"/>
    <w:rsid w:val="00853878"/>
    <w:rsid w:val="00853904"/>
    <w:rsid w:val="00854083"/>
    <w:rsid w:val="00854920"/>
    <w:rsid w:val="008552E3"/>
    <w:rsid w:val="00856268"/>
    <w:rsid w:val="00856FBF"/>
    <w:rsid w:val="00857234"/>
    <w:rsid w:val="008573D3"/>
    <w:rsid w:val="00857F27"/>
    <w:rsid w:val="00861E13"/>
    <w:rsid w:val="0086268A"/>
    <w:rsid w:val="00862B80"/>
    <w:rsid w:val="00863FF6"/>
    <w:rsid w:val="00864F87"/>
    <w:rsid w:val="008659FB"/>
    <w:rsid w:val="008660B2"/>
    <w:rsid w:val="00866CD7"/>
    <w:rsid w:val="0087021C"/>
    <w:rsid w:val="0087032E"/>
    <w:rsid w:val="0087249D"/>
    <w:rsid w:val="0087330E"/>
    <w:rsid w:val="00873B34"/>
    <w:rsid w:val="00874EEA"/>
    <w:rsid w:val="00875024"/>
    <w:rsid w:val="00875D47"/>
    <w:rsid w:val="00877019"/>
    <w:rsid w:val="0087738C"/>
    <w:rsid w:val="00877973"/>
    <w:rsid w:val="00880029"/>
    <w:rsid w:val="00882468"/>
    <w:rsid w:val="00882712"/>
    <w:rsid w:val="00883183"/>
    <w:rsid w:val="00883445"/>
    <w:rsid w:val="00884601"/>
    <w:rsid w:val="008868FF"/>
    <w:rsid w:val="00890449"/>
    <w:rsid w:val="00891739"/>
    <w:rsid w:val="00891C33"/>
    <w:rsid w:val="008924E7"/>
    <w:rsid w:val="0089385B"/>
    <w:rsid w:val="00893C5C"/>
    <w:rsid w:val="00893E17"/>
    <w:rsid w:val="00895BA3"/>
    <w:rsid w:val="00897066"/>
    <w:rsid w:val="008977FA"/>
    <w:rsid w:val="008979C1"/>
    <w:rsid w:val="008A050C"/>
    <w:rsid w:val="008A117E"/>
    <w:rsid w:val="008A2270"/>
    <w:rsid w:val="008A3E37"/>
    <w:rsid w:val="008B0CBD"/>
    <w:rsid w:val="008B134D"/>
    <w:rsid w:val="008B1799"/>
    <w:rsid w:val="008B1B20"/>
    <w:rsid w:val="008B1EDC"/>
    <w:rsid w:val="008B3A74"/>
    <w:rsid w:val="008B3AB4"/>
    <w:rsid w:val="008B72E7"/>
    <w:rsid w:val="008B7612"/>
    <w:rsid w:val="008B76C0"/>
    <w:rsid w:val="008C1334"/>
    <w:rsid w:val="008C23CF"/>
    <w:rsid w:val="008C4983"/>
    <w:rsid w:val="008C4C3D"/>
    <w:rsid w:val="008C60FE"/>
    <w:rsid w:val="008C6822"/>
    <w:rsid w:val="008C6CE3"/>
    <w:rsid w:val="008C7A74"/>
    <w:rsid w:val="008D0295"/>
    <w:rsid w:val="008D12AD"/>
    <w:rsid w:val="008D1706"/>
    <w:rsid w:val="008D1AC6"/>
    <w:rsid w:val="008D32CA"/>
    <w:rsid w:val="008D5614"/>
    <w:rsid w:val="008E0BE4"/>
    <w:rsid w:val="008E2AF8"/>
    <w:rsid w:val="008E312D"/>
    <w:rsid w:val="008E3662"/>
    <w:rsid w:val="008E4F89"/>
    <w:rsid w:val="008E68C7"/>
    <w:rsid w:val="008E7DA3"/>
    <w:rsid w:val="008F0979"/>
    <w:rsid w:val="008F2112"/>
    <w:rsid w:val="008F3198"/>
    <w:rsid w:val="008F4129"/>
    <w:rsid w:val="008F5A96"/>
    <w:rsid w:val="008F5B9D"/>
    <w:rsid w:val="008F7518"/>
    <w:rsid w:val="00900ADD"/>
    <w:rsid w:val="00901807"/>
    <w:rsid w:val="00902A52"/>
    <w:rsid w:val="009033F4"/>
    <w:rsid w:val="009057C5"/>
    <w:rsid w:val="00906207"/>
    <w:rsid w:val="00907032"/>
    <w:rsid w:val="009107A7"/>
    <w:rsid w:val="00910B41"/>
    <w:rsid w:val="00912098"/>
    <w:rsid w:val="00914433"/>
    <w:rsid w:val="00915E40"/>
    <w:rsid w:val="009229E5"/>
    <w:rsid w:val="00922F98"/>
    <w:rsid w:val="00923583"/>
    <w:rsid w:val="009236D8"/>
    <w:rsid w:val="00924D4E"/>
    <w:rsid w:val="00925E78"/>
    <w:rsid w:val="0092651E"/>
    <w:rsid w:val="009265A9"/>
    <w:rsid w:val="00927E5C"/>
    <w:rsid w:val="00930078"/>
    <w:rsid w:val="0093090B"/>
    <w:rsid w:val="009352F1"/>
    <w:rsid w:val="0093667F"/>
    <w:rsid w:val="009368F8"/>
    <w:rsid w:val="0093694D"/>
    <w:rsid w:val="009369A1"/>
    <w:rsid w:val="00937A9A"/>
    <w:rsid w:val="009403FB"/>
    <w:rsid w:val="00941872"/>
    <w:rsid w:val="00942150"/>
    <w:rsid w:val="00942207"/>
    <w:rsid w:val="00942AD7"/>
    <w:rsid w:val="00943E43"/>
    <w:rsid w:val="00944796"/>
    <w:rsid w:val="00945B6A"/>
    <w:rsid w:val="00945E64"/>
    <w:rsid w:val="00946840"/>
    <w:rsid w:val="00947221"/>
    <w:rsid w:val="00952769"/>
    <w:rsid w:val="00953B9B"/>
    <w:rsid w:val="00955C7A"/>
    <w:rsid w:val="00962E16"/>
    <w:rsid w:val="0096376B"/>
    <w:rsid w:val="009679ED"/>
    <w:rsid w:val="00967C48"/>
    <w:rsid w:val="009705B1"/>
    <w:rsid w:val="00970EE9"/>
    <w:rsid w:val="0097209C"/>
    <w:rsid w:val="00972F5D"/>
    <w:rsid w:val="009732D6"/>
    <w:rsid w:val="00973587"/>
    <w:rsid w:val="00974471"/>
    <w:rsid w:val="00976568"/>
    <w:rsid w:val="00981295"/>
    <w:rsid w:val="0098163F"/>
    <w:rsid w:val="00981C4F"/>
    <w:rsid w:val="009843F9"/>
    <w:rsid w:val="00984D08"/>
    <w:rsid w:val="0098548C"/>
    <w:rsid w:val="00987017"/>
    <w:rsid w:val="00987A40"/>
    <w:rsid w:val="00987FCF"/>
    <w:rsid w:val="0099109C"/>
    <w:rsid w:val="00991BCA"/>
    <w:rsid w:val="009925D3"/>
    <w:rsid w:val="00992709"/>
    <w:rsid w:val="00992C7B"/>
    <w:rsid w:val="009943DB"/>
    <w:rsid w:val="0099507D"/>
    <w:rsid w:val="00997D01"/>
    <w:rsid w:val="009A5053"/>
    <w:rsid w:val="009A574D"/>
    <w:rsid w:val="009A5CB1"/>
    <w:rsid w:val="009A7642"/>
    <w:rsid w:val="009B1720"/>
    <w:rsid w:val="009B4004"/>
    <w:rsid w:val="009B57F2"/>
    <w:rsid w:val="009B7004"/>
    <w:rsid w:val="009C1489"/>
    <w:rsid w:val="009C16B5"/>
    <w:rsid w:val="009C3DE9"/>
    <w:rsid w:val="009C4465"/>
    <w:rsid w:val="009C459E"/>
    <w:rsid w:val="009C57E5"/>
    <w:rsid w:val="009C645A"/>
    <w:rsid w:val="009D08BF"/>
    <w:rsid w:val="009D0EB6"/>
    <w:rsid w:val="009D18D0"/>
    <w:rsid w:val="009D30BC"/>
    <w:rsid w:val="009D41D8"/>
    <w:rsid w:val="009D4894"/>
    <w:rsid w:val="009D58E9"/>
    <w:rsid w:val="009D5B22"/>
    <w:rsid w:val="009E0826"/>
    <w:rsid w:val="009E0BA1"/>
    <w:rsid w:val="009E0CCF"/>
    <w:rsid w:val="009E1AFF"/>
    <w:rsid w:val="009E3352"/>
    <w:rsid w:val="009E4365"/>
    <w:rsid w:val="009E60E4"/>
    <w:rsid w:val="009E689A"/>
    <w:rsid w:val="009E7D5A"/>
    <w:rsid w:val="009F0326"/>
    <w:rsid w:val="009F139E"/>
    <w:rsid w:val="009F1AE1"/>
    <w:rsid w:val="009F1ED3"/>
    <w:rsid w:val="009F2EEA"/>
    <w:rsid w:val="009F3194"/>
    <w:rsid w:val="009F4666"/>
    <w:rsid w:val="00A006DD"/>
    <w:rsid w:val="00A0093B"/>
    <w:rsid w:val="00A011E7"/>
    <w:rsid w:val="00A0153B"/>
    <w:rsid w:val="00A03CF6"/>
    <w:rsid w:val="00A03F9C"/>
    <w:rsid w:val="00A04A07"/>
    <w:rsid w:val="00A060A6"/>
    <w:rsid w:val="00A12036"/>
    <w:rsid w:val="00A12461"/>
    <w:rsid w:val="00A13CDB"/>
    <w:rsid w:val="00A1455A"/>
    <w:rsid w:val="00A15467"/>
    <w:rsid w:val="00A15DE6"/>
    <w:rsid w:val="00A16B02"/>
    <w:rsid w:val="00A17EB3"/>
    <w:rsid w:val="00A212E2"/>
    <w:rsid w:val="00A21A4C"/>
    <w:rsid w:val="00A23E6B"/>
    <w:rsid w:val="00A24487"/>
    <w:rsid w:val="00A24AC8"/>
    <w:rsid w:val="00A30B75"/>
    <w:rsid w:val="00A3236B"/>
    <w:rsid w:val="00A33BAE"/>
    <w:rsid w:val="00A33D62"/>
    <w:rsid w:val="00A35498"/>
    <w:rsid w:val="00A354C4"/>
    <w:rsid w:val="00A37738"/>
    <w:rsid w:val="00A37BEF"/>
    <w:rsid w:val="00A40340"/>
    <w:rsid w:val="00A4176E"/>
    <w:rsid w:val="00A423D5"/>
    <w:rsid w:val="00A430BB"/>
    <w:rsid w:val="00A4437F"/>
    <w:rsid w:val="00A443DB"/>
    <w:rsid w:val="00A446A1"/>
    <w:rsid w:val="00A449BB"/>
    <w:rsid w:val="00A45A44"/>
    <w:rsid w:val="00A45A51"/>
    <w:rsid w:val="00A45AC9"/>
    <w:rsid w:val="00A45B18"/>
    <w:rsid w:val="00A46C96"/>
    <w:rsid w:val="00A525C7"/>
    <w:rsid w:val="00A52E7B"/>
    <w:rsid w:val="00A546B6"/>
    <w:rsid w:val="00A55945"/>
    <w:rsid w:val="00A56730"/>
    <w:rsid w:val="00A61F28"/>
    <w:rsid w:val="00A62055"/>
    <w:rsid w:val="00A643B7"/>
    <w:rsid w:val="00A6458B"/>
    <w:rsid w:val="00A6479C"/>
    <w:rsid w:val="00A65718"/>
    <w:rsid w:val="00A6611C"/>
    <w:rsid w:val="00A67988"/>
    <w:rsid w:val="00A67C06"/>
    <w:rsid w:val="00A7124F"/>
    <w:rsid w:val="00A7168B"/>
    <w:rsid w:val="00A72016"/>
    <w:rsid w:val="00A72AFB"/>
    <w:rsid w:val="00A7311B"/>
    <w:rsid w:val="00A73420"/>
    <w:rsid w:val="00A73702"/>
    <w:rsid w:val="00A7576F"/>
    <w:rsid w:val="00A75B1B"/>
    <w:rsid w:val="00A7648A"/>
    <w:rsid w:val="00A7682C"/>
    <w:rsid w:val="00A81A03"/>
    <w:rsid w:val="00A81BE7"/>
    <w:rsid w:val="00A8227E"/>
    <w:rsid w:val="00A824C5"/>
    <w:rsid w:val="00A82C32"/>
    <w:rsid w:val="00A82C4C"/>
    <w:rsid w:val="00A82F46"/>
    <w:rsid w:val="00A83BB6"/>
    <w:rsid w:val="00A83DA8"/>
    <w:rsid w:val="00A840B5"/>
    <w:rsid w:val="00A84225"/>
    <w:rsid w:val="00A85162"/>
    <w:rsid w:val="00A91A7E"/>
    <w:rsid w:val="00A92594"/>
    <w:rsid w:val="00A93058"/>
    <w:rsid w:val="00A94427"/>
    <w:rsid w:val="00AA033C"/>
    <w:rsid w:val="00AA0CBC"/>
    <w:rsid w:val="00AA364B"/>
    <w:rsid w:val="00AA599D"/>
    <w:rsid w:val="00AA6D84"/>
    <w:rsid w:val="00AA6E6A"/>
    <w:rsid w:val="00AB06EC"/>
    <w:rsid w:val="00AB1180"/>
    <w:rsid w:val="00AB2A3C"/>
    <w:rsid w:val="00AB38B1"/>
    <w:rsid w:val="00AB4FFD"/>
    <w:rsid w:val="00AB61AF"/>
    <w:rsid w:val="00AB67AA"/>
    <w:rsid w:val="00AB7348"/>
    <w:rsid w:val="00AC00DA"/>
    <w:rsid w:val="00AC01B2"/>
    <w:rsid w:val="00AC0D70"/>
    <w:rsid w:val="00AC1194"/>
    <w:rsid w:val="00AC23A4"/>
    <w:rsid w:val="00AC2B4E"/>
    <w:rsid w:val="00AC38FA"/>
    <w:rsid w:val="00AC5BBC"/>
    <w:rsid w:val="00AC746D"/>
    <w:rsid w:val="00AC74F8"/>
    <w:rsid w:val="00AC7CFC"/>
    <w:rsid w:val="00AD0B28"/>
    <w:rsid w:val="00AD1B8D"/>
    <w:rsid w:val="00AD5152"/>
    <w:rsid w:val="00AD6E52"/>
    <w:rsid w:val="00AE03D4"/>
    <w:rsid w:val="00AE0C5F"/>
    <w:rsid w:val="00AE2C86"/>
    <w:rsid w:val="00AE3F92"/>
    <w:rsid w:val="00AE4C88"/>
    <w:rsid w:val="00AE6C54"/>
    <w:rsid w:val="00AE74E6"/>
    <w:rsid w:val="00AE7937"/>
    <w:rsid w:val="00AE7B1E"/>
    <w:rsid w:val="00AF00E5"/>
    <w:rsid w:val="00AF1997"/>
    <w:rsid w:val="00AF2653"/>
    <w:rsid w:val="00AF4622"/>
    <w:rsid w:val="00AF56FB"/>
    <w:rsid w:val="00AF60AF"/>
    <w:rsid w:val="00AF67A6"/>
    <w:rsid w:val="00AF7E13"/>
    <w:rsid w:val="00B02A27"/>
    <w:rsid w:val="00B0380B"/>
    <w:rsid w:val="00B050ED"/>
    <w:rsid w:val="00B06009"/>
    <w:rsid w:val="00B068D2"/>
    <w:rsid w:val="00B1256F"/>
    <w:rsid w:val="00B12BD8"/>
    <w:rsid w:val="00B14224"/>
    <w:rsid w:val="00B14226"/>
    <w:rsid w:val="00B15C93"/>
    <w:rsid w:val="00B15F94"/>
    <w:rsid w:val="00B168E7"/>
    <w:rsid w:val="00B17274"/>
    <w:rsid w:val="00B17713"/>
    <w:rsid w:val="00B2590F"/>
    <w:rsid w:val="00B26116"/>
    <w:rsid w:val="00B26221"/>
    <w:rsid w:val="00B26511"/>
    <w:rsid w:val="00B30239"/>
    <w:rsid w:val="00B305A8"/>
    <w:rsid w:val="00B3078C"/>
    <w:rsid w:val="00B335CD"/>
    <w:rsid w:val="00B33915"/>
    <w:rsid w:val="00B3412A"/>
    <w:rsid w:val="00B345F3"/>
    <w:rsid w:val="00B34818"/>
    <w:rsid w:val="00B34DF8"/>
    <w:rsid w:val="00B35053"/>
    <w:rsid w:val="00B351C2"/>
    <w:rsid w:val="00B36146"/>
    <w:rsid w:val="00B444C6"/>
    <w:rsid w:val="00B456F3"/>
    <w:rsid w:val="00B47354"/>
    <w:rsid w:val="00B479B6"/>
    <w:rsid w:val="00B50D51"/>
    <w:rsid w:val="00B512FD"/>
    <w:rsid w:val="00B51446"/>
    <w:rsid w:val="00B5144F"/>
    <w:rsid w:val="00B53684"/>
    <w:rsid w:val="00B54835"/>
    <w:rsid w:val="00B55185"/>
    <w:rsid w:val="00B57E40"/>
    <w:rsid w:val="00B6111B"/>
    <w:rsid w:val="00B63285"/>
    <w:rsid w:val="00B66D1D"/>
    <w:rsid w:val="00B6757D"/>
    <w:rsid w:val="00B70CD0"/>
    <w:rsid w:val="00B717A7"/>
    <w:rsid w:val="00B7260A"/>
    <w:rsid w:val="00B743C5"/>
    <w:rsid w:val="00B80FE2"/>
    <w:rsid w:val="00B822B7"/>
    <w:rsid w:val="00B82719"/>
    <w:rsid w:val="00B82B73"/>
    <w:rsid w:val="00B82E68"/>
    <w:rsid w:val="00B834D3"/>
    <w:rsid w:val="00B87BD2"/>
    <w:rsid w:val="00B9012D"/>
    <w:rsid w:val="00B9055C"/>
    <w:rsid w:val="00B907EB"/>
    <w:rsid w:val="00B922D4"/>
    <w:rsid w:val="00B93E2F"/>
    <w:rsid w:val="00B954E0"/>
    <w:rsid w:val="00B96421"/>
    <w:rsid w:val="00B96B39"/>
    <w:rsid w:val="00BA1278"/>
    <w:rsid w:val="00BA3F27"/>
    <w:rsid w:val="00BA437D"/>
    <w:rsid w:val="00BA48AB"/>
    <w:rsid w:val="00BA552E"/>
    <w:rsid w:val="00BA6352"/>
    <w:rsid w:val="00BA7EA3"/>
    <w:rsid w:val="00BB1747"/>
    <w:rsid w:val="00BB17F4"/>
    <w:rsid w:val="00BB38BC"/>
    <w:rsid w:val="00BB459F"/>
    <w:rsid w:val="00BB62BD"/>
    <w:rsid w:val="00BB78DE"/>
    <w:rsid w:val="00BB7934"/>
    <w:rsid w:val="00BC1EED"/>
    <w:rsid w:val="00BC2EC1"/>
    <w:rsid w:val="00BC3575"/>
    <w:rsid w:val="00BC4812"/>
    <w:rsid w:val="00BC5003"/>
    <w:rsid w:val="00BC545E"/>
    <w:rsid w:val="00BC781F"/>
    <w:rsid w:val="00BD0BFB"/>
    <w:rsid w:val="00BD18C4"/>
    <w:rsid w:val="00BD1925"/>
    <w:rsid w:val="00BD2F9E"/>
    <w:rsid w:val="00BD3999"/>
    <w:rsid w:val="00BD3C18"/>
    <w:rsid w:val="00BD447A"/>
    <w:rsid w:val="00BD490A"/>
    <w:rsid w:val="00BD51EE"/>
    <w:rsid w:val="00BD7426"/>
    <w:rsid w:val="00BE0113"/>
    <w:rsid w:val="00BE100F"/>
    <w:rsid w:val="00BE1D51"/>
    <w:rsid w:val="00BE4850"/>
    <w:rsid w:val="00BE4947"/>
    <w:rsid w:val="00BE6FB9"/>
    <w:rsid w:val="00BE7B47"/>
    <w:rsid w:val="00BF031D"/>
    <w:rsid w:val="00BF214E"/>
    <w:rsid w:val="00BF5387"/>
    <w:rsid w:val="00BF57C6"/>
    <w:rsid w:val="00BF58B0"/>
    <w:rsid w:val="00BF6E71"/>
    <w:rsid w:val="00BF7157"/>
    <w:rsid w:val="00C02B09"/>
    <w:rsid w:val="00C0308E"/>
    <w:rsid w:val="00C0383A"/>
    <w:rsid w:val="00C038C6"/>
    <w:rsid w:val="00C040BC"/>
    <w:rsid w:val="00C04B7B"/>
    <w:rsid w:val="00C04D88"/>
    <w:rsid w:val="00C04DCF"/>
    <w:rsid w:val="00C05E06"/>
    <w:rsid w:val="00C05E49"/>
    <w:rsid w:val="00C07628"/>
    <w:rsid w:val="00C10BC8"/>
    <w:rsid w:val="00C11713"/>
    <w:rsid w:val="00C12D3F"/>
    <w:rsid w:val="00C1380B"/>
    <w:rsid w:val="00C14ED5"/>
    <w:rsid w:val="00C14EF8"/>
    <w:rsid w:val="00C16D29"/>
    <w:rsid w:val="00C17A29"/>
    <w:rsid w:val="00C20075"/>
    <w:rsid w:val="00C20B8D"/>
    <w:rsid w:val="00C21E24"/>
    <w:rsid w:val="00C22D1E"/>
    <w:rsid w:val="00C23452"/>
    <w:rsid w:val="00C23D93"/>
    <w:rsid w:val="00C23EEB"/>
    <w:rsid w:val="00C24420"/>
    <w:rsid w:val="00C24784"/>
    <w:rsid w:val="00C247A5"/>
    <w:rsid w:val="00C24E04"/>
    <w:rsid w:val="00C261CD"/>
    <w:rsid w:val="00C26E54"/>
    <w:rsid w:val="00C2717C"/>
    <w:rsid w:val="00C27A3D"/>
    <w:rsid w:val="00C27BEA"/>
    <w:rsid w:val="00C403B6"/>
    <w:rsid w:val="00C40EF4"/>
    <w:rsid w:val="00C40F9A"/>
    <w:rsid w:val="00C41353"/>
    <w:rsid w:val="00C42A01"/>
    <w:rsid w:val="00C430D8"/>
    <w:rsid w:val="00C43472"/>
    <w:rsid w:val="00C45A33"/>
    <w:rsid w:val="00C46BF1"/>
    <w:rsid w:val="00C50ECB"/>
    <w:rsid w:val="00C52957"/>
    <w:rsid w:val="00C538FD"/>
    <w:rsid w:val="00C53A6C"/>
    <w:rsid w:val="00C542F2"/>
    <w:rsid w:val="00C54340"/>
    <w:rsid w:val="00C545B0"/>
    <w:rsid w:val="00C5543F"/>
    <w:rsid w:val="00C578BD"/>
    <w:rsid w:val="00C57FB8"/>
    <w:rsid w:val="00C6109F"/>
    <w:rsid w:val="00C63307"/>
    <w:rsid w:val="00C663A9"/>
    <w:rsid w:val="00C6647C"/>
    <w:rsid w:val="00C67B27"/>
    <w:rsid w:val="00C7058D"/>
    <w:rsid w:val="00C7113F"/>
    <w:rsid w:val="00C72BFC"/>
    <w:rsid w:val="00C72C91"/>
    <w:rsid w:val="00C778A0"/>
    <w:rsid w:val="00C8098D"/>
    <w:rsid w:val="00C80E54"/>
    <w:rsid w:val="00C81B27"/>
    <w:rsid w:val="00C81D89"/>
    <w:rsid w:val="00C82C41"/>
    <w:rsid w:val="00C83270"/>
    <w:rsid w:val="00C833B5"/>
    <w:rsid w:val="00C844FC"/>
    <w:rsid w:val="00C84B00"/>
    <w:rsid w:val="00C872BA"/>
    <w:rsid w:val="00C91B4D"/>
    <w:rsid w:val="00C94DC9"/>
    <w:rsid w:val="00C95132"/>
    <w:rsid w:val="00C95A4F"/>
    <w:rsid w:val="00C97216"/>
    <w:rsid w:val="00CA05E0"/>
    <w:rsid w:val="00CA06F0"/>
    <w:rsid w:val="00CA12AE"/>
    <w:rsid w:val="00CA2A3C"/>
    <w:rsid w:val="00CA35C7"/>
    <w:rsid w:val="00CA5406"/>
    <w:rsid w:val="00CA609E"/>
    <w:rsid w:val="00CA70CD"/>
    <w:rsid w:val="00CA7F36"/>
    <w:rsid w:val="00CA7FC7"/>
    <w:rsid w:val="00CB00E1"/>
    <w:rsid w:val="00CB0C2D"/>
    <w:rsid w:val="00CB1B64"/>
    <w:rsid w:val="00CB1D4D"/>
    <w:rsid w:val="00CB37D4"/>
    <w:rsid w:val="00CB3984"/>
    <w:rsid w:val="00CB3BEC"/>
    <w:rsid w:val="00CB3CC5"/>
    <w:rsid w:val="00CB7142"/>
    <w:rsid w:val="00CB73F0"/>
    <w:rsid w:val="00CC025F"/>
    <w:rsid w:val="00CC300B"/>
    <w:rsid w:val="00CC3421"/>
    <w:rsid w:val="00CC4BDE"/>
    <w:rsid w:val="00CC591A"/>
    <w:rsid w:val="00CC5932"/>
    <w:rsid w:val="00CC5C56"/>
    <w:rsid w:val="00CD0629"/>
    <w:rsid w:val="00CD0ED2"/>
    <w:rsid w:val="00CD111E"/>
    <w:rsid w:val="00CD1641"/>
    <w:rsid w:val="00CD1952"/>
    <w:rsid w:val="00CD1F92"/>
    <w:rsid w:val="00CD25B2"/>
    <w:rsid w:val="00CD52B7"/>
    <w:rsid w:val="00CD58C9"/>
    <w:rsid w:val="00CD6226"/>
    <w:rsid w:val="00CD6868"/>
    <w:rsid w:val="00CD6C9A"/>
    <w:rsid w:val="00CD7FF8"/>
    <w:rsid w:val="00CE0A55"/>
    <w:rsid w:val="00CE6B1A"/>
    <w:rsid w:val="00CF374B"/>
    <w:rsid w:val="00CF3A0A"/>
    <w:rsid w:val="00CF40F1"/>
    <w:rsid w:val="00CF45A1"/>
    <w:rsid w:val="00CF4858"/>
    <w:rsid w:val="00CF55D3"/>
    <w:rsid w:val="00CF5CF0"/>
    <w:rsid w:val="00CF6457"/>
    <w:rsid w:val="00CF666E"/>
    <w:rsid w:val="00CF7175"/>
    <w:rsid w:val="00CF799C"/>
    <w:rsid w:val="00D008E5"/>
    <w:rsid w:val="00D04951"/>
    <w:rsid w:val="00D04C5D"/>
    <w:rsid w:val="00D04C87"/>
    <w:rsid w:val="00D056A8"/>
    <w:rsid w:val="00D064F5"/>
    <w:rsid w:val="00D1206D"/>
    <w:rsid w:val="00D13C6B"/>
    <w:rsid w:val="00D1412D"/>
    <w:rsid w:val="00D14347"/>
    <w:rsid w:val="00D150F8"/>
    <w:rsid w:val="00D15189"/>
    <w:rsid w:val="00D16588"/>
    <w:rsid w:val="00D16620"/>
    <w:rsid w:val="00D17233"/>
    <w:rsid w:val="00D17B95"/>
    <w:rsid w:val="00D20FF5"/>
    <w:rsid w:val="00D215F3"/>
    <w:rsid w:val="00D24087"/>
    <w:rsid w:val="00D240EE"/>
    <w:rsid w:val="00D26264"/>
    <w:rsid w:val="00D2760E"/>
    <w:rsid w:val="00D27960"/>
    <w:rsid w:val="00D300ED"/>
    <w:rsid w:val="00D32CB8"/>
    <w:rsid w:val="00D334D0"/>
    <w:rsid w:val="00D33682"/>
    <w:rsid w:val="00D33CF0"/>
    <w:rsid w:val="00D33D3A"/>
    <w:rsid w:val="00D356D5"/>
    <w:rsid w:val="00D36C3F"/>
    <w:rsid w:val="00D36FC3"/>
    <w:rsid w:val="00D404DE"/>
    <w:rsid w:val="00D40671"/>
    <w:rsid w:val="00D43DEB"/>
    <w:rsid w:val="00D447F2"/>
    <w:rsid w:val="00D45DB3"/>
    <w:rsid w:val="00D511F4"/>
    <w:rsid w:val="00D5298B"/>
    <w:rsid w:val="00D53D4B"/>
    <w:rsid w:val="00D542F8"/>
    <w:rsid w:val="00D555EA"/>
    <w:rsid w:val="00D575ED"/>
    <w:rsid w:val="00D60C84"/>
    <w:rsid w:val="00D61EC8"/>
    <w:rsid w:val="00D62963"/>
    <w:rsid w:val="00D633CC"/>
    <w:rsid w:val="00D6409A"/>
    <w:rsid w:val="00D65511"/>
    <w:rsid w:val="00D6557C"/>
    <w:rsid w:val="00D66058"/>
    <w:rsid w:val="00D6669E"/>
    <w:rsid w:val="00D66E26"/>
    <w:rsid w:val="00D678BB"/>
    <w:rsid w:val="00D67B13"/>
    <w:rsid w:val="00D70A38"/>
    <w:rsid w:val="00D70C48"/>
    <w:rsid w:val="00D714B1"/>
    <w:rsid w:val="00D72359"/>
    <w:rsid w:val="00D72606"/>
    <w:rsid w:val="00D74330"/>
    <w:rsid w:val="00D74BA6"/>
    <w:rsid w:val="00D75753"/>
    <w:rsid w:val="00D75A16"/>
    <w:rsid w:val="00D76941"/>
    <w:rsid w:val="00D80CCC"/>
    <w:rsid w:val="00D8137D"/>
    <w:rsid w:val="00D81703"/>
    <w:rsid w:val="00D8260D"/>
    <w:rsid w:val="00D8307A"/>
    <w:rsid w:val="00D8415A"/>
    <w:rsid w:val="00D8463C"/>
    <w:rsid w:val="00D84F5A"/>
    <w:rsid w:val="00D85307"/>
    <w:rsid w:val="00D86305"/>
    <w:rsid w:val="00D86484"/>
    <w:rsid w:val="00D87EB5"/>
    <w:rsid w:val="00D90348"/>
    <w:rsid w:val="00D907D7"/>
    <w:rsid w:val="00D90C43"/>
    <w:rsid w:val="00D97FF8"/>
    <w:rsid w:val="00DA0B9D"/>
    <w:rsid w:val="00DA0DA7"/>
    <w:rsid w:val="00DA0E3F"/>
    <w:rsid w:val="00DA101C"/>
    <w:rsid w:val="00DA269A"/>
    <w:rsid w:val="00DA3D4B"/>
    <w:rsid w:val="00DA3F98"/>
    <w:rsid w:val="00DA4FB2"/>
    <w:rsid w:val="00DA5212"/>
    <w:rsid w:val="00DA64FF"/>
    <w:rsid w:val="00DA6645"/>
    <w:rsid w:val="00DB0948"/>
    <w:rsid w:val="00DB10B2"/>
    <w:rsid w:val="00DB2627"/>
    <w:rsid w:val="00DB2A28"/>
    <w:rsid w:val="00DB4AB1"/>
    <w:rsid w:val="00DB4ADB"/>
    <w:rsid w:val="00DB51A1"/>
    <w:rsid w:val="00DB614E"/>
    <w:rsid w:val="00DB6540"/>
    <w:rsid w:val="00DB68A6"/>
    <w:rsid w:val="00DB6994"/>
    <w:rsid w:val="00DB6D5E"/>
    <w:rsid w:val="00DC0250"/>
    <w:rsid w:val="00DC0D32"/>
    <w:rsid w:val="00DC0FBE"/>
    <w:rsid w:val="00DC13CD"/>
    <w:rsid w:val="00DC15BF"/>
    <w:rsid w:val="00DC3A44"/>
    <w:rsid w:val="00DC3C98"/>
    <w:rsid w:val="00DC780A"/>
    <w:rsid w:val="00DC7DBC"/>
    <w:rsid w:val="00DD0CB0"/>
    <w:rsid w:val="00DD1A40"/>
    <w:rsid w:val="00DD2142"/>
    <w:rsid w:val="00DD30C0"/>
    <w:rsid w:val="00DD3465"/>
    <w:rsid w:val="00DD34C7"/>
    <w:rsid w:val="00DD3AC6"/>
    <w:rsid w:val="00DD3DDF"/>
    <w:rsid w:val="00DD3E8D"/>
    <w:rsid w:val="00DD4417"/>
    <w:rsid w:val="00DD54E2"/>
    <w:rsid w:val="00DD5D9F"/>
    <w:rsid w:val="00DD711F"/>
    <w:rsid w:val="00DE086A"/>
    <w:rsid w:val="00DE180A"/>
    <w:rsid w:val="00DE1881"/>
    <w:rsid w:val="00DE302A"/>
    <w:rsid w:val="00DE4C22"/>
    <w:rsid w:val="00DE4CFF"/>
    <w:rsid w:val="00DE5CED"/>
    <w:rsid w:val="00DE6588"/>
    <w:rsid w:val="00DF11A7"/>
    <w:rsid w:val="00DF1662"/>
    <w:rsid w:val="00DF175C"/>
    <w:rsid w:val="00DF1D9E"/>
    <w:rsid w:val="00DF20A8"/>
    <w:rsid w:val="00DF25B3"/>
    <w:rsid w:val="00DF267E"/>
    <w:rsid w:val="00DF2986"/>
    <w:rsid w:val="00DF417E"/>
    <w:rsid w:val="00DF56C0"/>
    <w:rsid w:val="00DF6DC0"/>
    <w:rsid w:val="00DF7B8B"/>
    <w:rsid w:val="00E01C2B"/>
    <w:rsid w:val="00E02FA3"/>
    <w:rsid w:val="00E03124"/>
    <w:rsid w:val="00E04797"/>
    <w:rsid w:val="00E06520"/>
    <w:rsid w:val="00E07360"/>
    <w:rsid w:val="00E1167A"/>
    <w:rsid w:val="00E11EB1"/>
    <w:rsid w:val="00E128EA"/>
    <w:rsid w:val="00E13207"/>
    <w:rsid w:val="00E134D2"/>
    <w:rsid w:val="00E13BD3"/>
    <w:rsid w:val="00E13E2D"/>
    <w:rsid w:val="00E141E4"/>
    <w:rsid w:val="00E14668"/>
    <w:rsid w:val="00E14821"/>
    <w:rsid w:val="00E156C0"/>
    <w:rsid w:val="00E156E4"/>
    <w:rsid w:val="00E15BA5"/>
    <w:rsid w:val="00E16310"/>
    <w:rsid w:val="00E16982"/>
    <w:rsid w:val="00E17102"/>
    <w:rsid w:val="00E1776E"/>
    <w:rsid w:val="00E17AF1"/>
    <w:rsid w:val="00E17F67"/>
    <w:rsid w:val="00E20809"/>
    <w:rsid w:val="00E209B0"/>
    <w:rsid w:val="00E218A0"/>
    <w:rsid w:val="00E23131"/>
    <w:rsid w:val="00E23618"/>
    <w:rsid w:val="00E25E58"/>
    <w:rsid w:val="00E267B3"/>
    <w:rsid w:val="00E27256"/>
    <w:rsid w:val="00E2775C"/>
    <w:rsid w:val="00E304AB"/>
    <w:rsid w:val="00E30C4D"/>
    <w:rsid w:val="00E30E99"/>
    <w:rsid w:val="00E32AEF"/>
    <w:rsid w:val="00E33806"/>
    <w:rsid w:val="00E342F2"/>
    <w:rsid w:val="00E35244"/>
    <w:rsid w:val="00E36363"/>
    <w:rsid w:val="00E36E55"/>
    <w:rsid w:val="00E36F0A"/>
    <w:rsid w:val="00E400B3"/>
    <w:rsid w:val="00E43042"/>
    <w:rsid w:val="00E438BC"/>
    <w:rsid w:val="00E4456F"/>
    <w:rsid w:val="00E460E4"/>
    <w:rsid w:val="00E47425"/>
    <w:rsid w:val="00E51053"/>
    <w:rsid w:val="00E51C4B"/>
    <w:rsid w:val="00E51C51"/>
    <w:rsid w:val="00E52A1F"/>
    <w:rsid w:val="00E54B31"/>
    <w:rsid w:val="00E550BB"/>
    <w:rsid w:val="00E55411"/>
    <w:rsid w:val="00E55ACA"/>
    <w:rsid w:val="00E55D2A"/>
    <w:rsid w:val="00E5629D"/>
    <w:rsid w:val="00E56A9E"/>
    <w:rsid w:val="00E56F42"/>
    <w:rsid w:val="00E60635"/>
    <w:rsid w:val="00E60D72"/>
    <w:rsid w:val="00E6232E"/>
    <w:rsid w:val="00E6256F"/>
    <w:rsid w:val="00E62F41"/>
    <w:rsid w:val="00E63471"/>
    <w:rsid w:val="00E647D6"/>
    <w:rsid w:val="00E7136D"/>
    <w:rsid w:val="00E7152D"/>
    <w:rsid w:val="00E71C47"/>
    <w:rsid w:val="00E72032"/>
    <w:rsid w:val="00E72B70"/>
    <w:rsid w:val="00E73904"/>
    <w:rsid w:val="00E743F6"/>
    <w:rsid w:val="00E77926"/>
    <w:rsid w:val="00E8081B"/>
    <w:rsid w:val="00E814C0"/>
    <w:rsid w:val="00E822DF"/>
    <w:rsid w:val="00E833E5"/>
    <w:rsid w:val="00E86184"/>
    <w:rsid w:val="00E86CF5"/>
    <w:rsid w:val="00E87259"/>
    <w:rsid w:val="00E87F9A"/>
    <w:rsid w:val="00E93ECF"/>
    <w:rsid w:val="00E94140"/>
    <w:rsid w:val="00E94EBD"/>
    <w:rsid w:val="00E9755E"/>
    <w:rsid w:val="00EA0C40"/>
    <w:rsid w:val="00EA1EB2"/>
    <w:rsid w:val="00EA54B4"/>
    <w:rsid w:val="00EA6753"/>
    <w:rsid w:val="00EA6ABA"/>
    <w:rsid w:val="00EA6AF0"/>
    <w:rsid w:val="00EB0172"/>
    <w:rsid w:val="00EB1140"/>
    <w:rsid w:val="00EB17CE"/>
    <w:rsid w:val="00EB40C5"/>
    <w:rsid w:val="00EB4124"/>
    <w:rsid w:val="00EB430B"/>
    <w:rsid w:val="00EB4C5B"/>
    <w:rsid w:val="00EB5053"/>
    <w:rsid w:val="00EB5EE2"/>
    <w:rsid w:val="00EB6685"/>
    <w:rsid w:val="00EB68DC"/>
    <w:rsid w:val="00EB7011"/>
    <w:rsid w:val="00EC0EE5"/>
    <w:rsid w:val="00EC19D1"/>
    <w:rsid w:val="00EC2298"/>
    <w:rsid w:val="00EC31DA"/>
    <w:rsid w:val="00EC38FD"/>
    <w:rsid w:val="00EC4B66"/>
    <w:rsid w:val="00EC562A"/>
    <w:rsid w:val="00EC6D77"/>
    <w:rsid w:val="00ED029E"/>
    <w:rsid w:val="00ED1153"/>
    <w:rsid w:val="00ED205F"/>
    <w:rsid w:val="00ED2F55"/>
    <w:rsid w:val="00ED31FB"/>
    <w:rsid w:val="00ED39F3"/>
    <w:rsid w:val="00ED3CA3"/>
    <w:rsid w:val="00ED3D53"/>
    <w:rsid w:val="00ED6F6C"/>
    <w:rsid w:val="00ED7B75"/>
    <w:rsid w:val="00ED7D5D"/>
    <w:rsid w:val="00EE00A6"/>
    <w:rsid w:val="00EE0C56"/>
    <w:rsid w:val="00EE1759"/>
    <w:rsid w:val="00EE5A16"/>
    <w:rsid w:val="00EE6F39"/>
    <w:rsid w:val="00EF038E"/>
    <w:rsid w:val="00EF15D2"/>
    <w:rsid w:val="00EF5E06"/>
    <w:rsid w:val="00EF64FC"/>
    <w:rsid w:val="00EF6A16"/>
    <w:rsid w:val="00EF6F6A"/>
    <w:rsid w:val="00EF798D"/>
    <w:rsid w:val="00F00853"/>
    <w:rsid w:val="00F00AA7"/>
    <w:rsid w:val="00F01DFE"/>
    <w:rsid w:val="00F02213"/>
    <w:rsid w:val="00F04C36"/>
    <w:rsid w:val="00F0539D"/>
    <w:rsid w:val="00F077E7"/>
    <w:rsid w:val="00F10901"/>
    <w:rsid w:val="00F11403"/>
    <w:rsid w:val="00F1228D"/>
    <w:rsid w:val="00F13B0D"/>
    <w:rsid w:val="00F16B6E"/>
    <w:rsid w:val="00F202B6"/>
    <w:rsid w:val="00F22335"/>
    <w:rsid w:val="00F23B2A"/>
    <w:rsid w:val="00F23C7F"/>
    <w:rsid w:val="00F24191"/>
    <w:rsid w:val="00F260E8"/>
    <w:rsid w:val="00F262F6"/>
    <w:rsid w:val="00F26BF7"/>
    <w:rsid w:val="00F278ED"/>
    <w:rsid w:val="00F3077E"/>
    <w:rsid w:val="00F323F7"/>
    <w:rsid w:val="00F331C7"/>
    <w:rsid w:val="00F353FA"/>
    <w:rsid w:val="00F367DC"/>
    <w:rsid w:val="00F369B5"/>
    <w:rsid w:val="00F40567"/>
    <w:rsid w:val="00F40783"/>
    <w:rsid w:val="00F4224B"/>
    <w:rsid w:val="00F43E06"/>
    <w:rsid w:val="00F448C6"/>
    <w:rsid w:val="00F45DF5"/>
    <w:rsid w:val="00F45F2B"/>
    <w:rsid w:val="00F46625"/>
    <w:rsid w:val="00F46941"/>
    <w:rsid w:val="00F5385F"/>
    <w:rsid w:val="00F5499B"/>
    <w:rsid w:val="00F54AE5"/>
    <w:rsid w:val="00F5504A"/>
    <w:rsid w:val="00F557B9"/>
    <w:rsid w:val="00F56AAE"/>
    <w:rsid w:val="00F57AEF"/>
    <w:rsid w:val="00F57FE0"/>
    <w:rsid w:val="00F600A2"/>
    <w:rsid w:val="00F60703"/>
    <w:rsid w:val="00F60AC0"/>
    <w:rsid w:val="00F62164"/>
    <w:rsid w:val="00F64BE3"/>
    <w:rsid w:val="00F65E23"/>
    <w:rsid w:val="00F66A90"/>
    <w:rsid w:val="00F671DA"/>
    <w:rsid w:val="00F67A90"/>
    <w:rsid w:val="00F70287"/>
    <w:rsid w:val="00F71123"/>
    <w:rsid w:val="00F7479B"/>
    <w:rsid w:val="00F759CB"/>
    <w:rsid w:val="00F75C83"/>
    <w:rsid w:val="00F75F30"/>
    <w:rsid w:val="00F76239"/>
    <w:rsid w:val="00F76D98"/>
    <w:rsid w:val="00F80481"/>
    <w:rsid w:val="00F80A7F"/>
    <w:rsid w:val="00F82122"/>
    <w:rsid w:val="00F83494"/>
    <w:rsid w:val="00F83941"/>
    <w:rsid w:val="00F83A66"/>
    <w:rsid w:val="00F85D2F"/>
    <w:rsid w:val="00F86E6D"/>
    <w:rsid w:val="00F874EF"/>
    <w:rsid w:val="00F905DD"/>
    <w:rsid w:val="00F92508"/>
    <w:rsid w:val="00F93D1E"/>
    <w:rsid w:val="00F945B3"/>
    <w:rsid w:val="00F94F59"/>
    <w:rsid w:val="00F9542D"/>
    <w:rsid w:val="00F96942"/>
    <w:rsid w:val="00F9729E"/>
    <w:rsid w:val="00FA1A2A"/>
    <w:rsid w:val="00FA267C"/>
    <w:rsid w:val="00FA503A"/>
    <w:rsid w:val="00FA52E0"/>
    <w:rsid w:val="00FA5CE7"/>
    <w:rsid w:val="00FA5F09"/>
    <w:rsid w:val="00FA747D"/>
    <w:rsid w:val="00FA7C35"/>
    <w:rsid w:val="00FB078A"/>
    <w:rsid w:val="00FB16B2"/>
    <w:rsid w:val="00FB2FA4"/>
    <w:rsid w:val="00FB6895"/>
    <w:rsid w:val="00FC0838"/>
    <w:rsid w:val="00FC13F5"/>
    <w:rsid w:val="00FC1A4A"/>
    <w:rsid w:val="00FC1A85"/>
    <w:rsid w:val="00FC2EF7"/>
    <w:rsid w:val="00FC4027"/>
    <w:rsid w:val="00FD0F9C"/>
    <w:rsid w:val="00FD1362"/>
    <w:rsid w:val="00FD156E"/>
    <w:rsid w:val="00FD205E"/>
    <w:rsid w:val="00FD2399"/>
    <w:rsid w:val="00FD3DBE"/>
    <w:rsid w:val="00FD546E"/>
    <w:rsid w:val="00FD6080"/>
    <w:rsid w:val="00FE039A"/>
    <w:rsid w:val="00FE1ABA"/>
    <w:rsid w:val="00FE2107"/>
    <w:rsid w:val="00FE2CE9"/>
    <w:rsid w:val="00FE2EB5"/>
    <w:rsid w:val="00FE4499"/>
    <w:rsid w:val="00FE597D"/>
    <w:rsid w:val="00FE5DCB"/>
    <w:rsid w:val="00FE6047"/>
    <w:rsid w:val="00FE6D29"/>
    <w:rsid w:val="00FE73A6"/>
    <w:rsid w:val="00FF353F"/>
    <w:rsid w:val="00FF422F"/>
    <w:rsid w:val="00FF4251"/>
    <w:rsid w:val="00FF4436"/>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 w:type="paragraph" w:styleId="ae">
    <w:name w:val="Balloon Text"/>
    <w:basedOn w:val="a"/>
    <w:link w:val="af"/>
    <w:uiPriority w:val="99"/>
    <w:semiHidden/>
    <w:unhideWhenUsed/>
    <w:rsid w:val="00C27B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7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3E75AD34B0F79A9A489E2CF7BBAF8B3A6F8E011D8CE6B191E4430F72BA8B4B343CDE7F4352E86U1CDE" TargetMode="External"/><Relationship Id="rId13" Type="http://schemas.openxmlformats.org/officeDocument/2006/relationships/hyperlink" Target="consultantplus://offline/ref=65A3E75AD34B0F79A9A489E2CF7BBAF8B3A6F8E011D8CE6B191E4430F72BA8B4B343CDE7F4352D85U1C8E" TargetMode="External"/><Relationship Id="rId18" Type="http://schemas.openxmlformats.org/officeDocument/2006/relationships/hyperlink" Target="consultantplus://offline/ref=43B53CB961060238944FD531371494434F74824E2DB2656A008022B5D98FA3350D7D8C6864CDBAD2n7N6D" TargetMode="External"/><Relationship Id="rId3" Type="http://schemas.openxmlformats.org/officeDocument/2006/relationships/styles" Target="styles.xml"/><Relationship Id="rId21" Type="http://schemas.openxmlformats.org/officeDocument/2006/relationships/hyperlink" Target="consultantplus://offline/ref=5F57A2FD55F23F669670710ECCFB38FCEEF3CC35CB6C901EBB9623646E25B777E752E97EA873UCHEK" TargetMode="External"/><Relationship Id="rId7" Type="http://schemas.openxmlformats.org/officeDocument/2006/relationships/endnotes" Target="endnotes.xml"/><Relationship Id="rId12" Type="http://schemas.openxmlformats.org/officeDocument/2006/relationships/hyperlink" Target="consultantplus://offline/ref=65A3E75AD34B0F79A9A489E2CF7BBAF8B3A6F8E011D8CE6B191E4430F72BA8B4B343CDE7F4352880U1C2E" TargetMode="External"/><Relationship Id="rId17" Type="http://schemas.openxmlformats.org/officeDocument/2006/relationships/hyperlink" Target="consultantplus://offline/ref=65A3E75AD34B0F79A9A489E2CF7BBAF8B3A6F8E011D8CE6B191E4430F72BA8B4B343CDE7F4352388U1CDE" TargetMode="External"/><Relationship Id="rId2" Type="http://schemas.openxmlformats.org/officeDocument/2006/relationships/numbering" Target="numbering.xml"/><Relationship Id="rId16" Type="http://schemas.openxmlformats.org/officeDocument/2006/relationships/hyperlink" Target="consultantplus://offline/ref=65A3E75AD34B0F79A9A489E2CF7BBAF8B3A6F8E011D8CE6B191E4430F72BA8B4B343CDE7F4352984U1C2E" TargetMode="External"/><Relationship Id="rId20" Type="http://schemas.openxmlformats.org/officeDocument/2006/relationships/hyperlink" Target="consultantplus://offline/ref=38D33543981E63BF64965095436287245C404C2DF8A2A06293FD6D662BE2858DDBAE1477472296C666FB31M3M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97B64CCEB52C8DCC929F106BCA068F04B89E3407617A61651A85007A65F00000BCDCE18F67GDM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A3E75AD34B0F79A9A489E2CF7BBAF8B3A6F8E011D8CE6B191E4430F72BA8B4B343CDE7F4352289U1C2E" TargetMode="External"/><Relationship Id="rId23" Type="http://schemas.openxmlformats.org/officeDocument/2006/relationships/fontTable" Target="fontTable.xml"/><Relationship Id="rId10" Type="http://schemas.openxmlformats.org/officeDocument/2006/relationships/hyperlink" Target="consultantplus://offline/ref=65A3E75AD34B0F79A9A489E2CF7BBAF8B3A6F8E011D8CE6B191E4430F72BA8B4B343CDE7F4352881U1CBE" TargetMode="External"/><Relationship Id="rId19" Type="http://schemas.openxmlformats.org/officeDocument/2006/relationships/hyperlink" Target="consultantplus://offline/ref=02D528963061301BDED291F416F2024643709D8DC199D01260BD256E104E01A1CD543BF9A7B39DFFe1T9D" TargetMode="External"/><Relationship Id="rId4" Type="http://schemas.openxmlformats.org/officeDocument/2006/relationships/settings" Target="settings.xml"/><Relationship Id="rId9" Type="http://schemas.openxmlformats.org/officeDocument/2006/relationships/hyperlink" Target="consultantplus://offline/ref=65A3E75AD34B0F79A9A489E2CF7BBAF8B3A6F8E011D8CE6B191E4430F72BA8B4B343CDE7F4352F82U1CAE" TargetMode="External"/><Relationship Id="rId14" Type="http://schemas.openxmlformats.org/officeDocument/2006/relationships/hyperlink" Target="consultantplus://offline/ref=65A3E75AD34B0F79A9A489E2CF7BBAF8B3A6F8E011D8CE6B191E4430F72BA8B4B343CDE7F4352280U1CC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6565-9BB9-43BD-A771-3A977A4E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9</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29</cp:revision>
  <cp:lastPrinted>2016-04-13T05:06:00Z</cp:lastPrinted>
  <dcterms:created xsi:type="dcterms:W3CDTF">2015-04-14T09:16:00Z</dcterms:created>
  <dcterms:modified xsi:type="dcterms:W3CDTF">2016-04-14T03:45:00Z</dcterms:modified>
</cp:coreProperties>
</file>