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E2" w:rsidRPr="00FA7BED" w:rsidRDefault="004352E2" w:rsidP="00FA7BED">
      <w:pPr>
        <w:pStyle w:val="ad"/>
        <w:spacing w:line="360" w:lineRule="auto"/>
        <w:jc w:val="center"/>
        <w:outlineLvl w:val="0"/>
        <w:rPr>
          <w:rStyle w:val="a4"/>
          <w:bCs w:val="0"/>
          <w:sz w:val="22"/>
          <w:szCs w:val="22"/>
        </w:rPr>
      </w:pPr>
      <w:r w:rsidRPr="00FA7BED">
        <w:rPr>
          <w:rStyle w:val="a4"/>
          <w:bCs w:val="0"/>
          <w:sz w:val="22"/>
          <w:szCs w:val="22"/>
        </w:rPr>
        <w:t xml:space="preserve">Добрый день, </w:t>
      </w:r>
      <w:r w:rsidR="004F798C" w:rsidRPr="00FA7BED">
        <w:rPr>
          <w:rStyle w:val="a4"/>
          <w:bCs w:val="0"/>
          <w:sz w:val="22"/>
          <w:szCs w:val="22"/>
        </w:rPr>
        <w:t>уважаемые депутаты и все присутствующие</w:t>
      </w:r>
      <w:r w:rsidRPr="00FA7BED">
        <w:rPr>
          <w:rStyle w:val="a4"/>
          <w:bCs w:val="0"/>
          <w:sz w:val="22"/>
          <w:szCs w:val="22"/>
        </w:rPr>
        <w:t>!</w:t>
      </w:r>
    </w:p>
    <w:p w:rsidR="003609F5" w:rsidRPr="00FA7BED" w:rsidRDefault="003609F5" w:rsidP="00BF55B6">
      <w:pPr>
        <w:pStyle w:val="ad"/>
        <w:spacing w:line="360" w:lineRule="auto"/>
        <w:ind w:firstLine="708"/>
        <w:jc w:val="both"/>
        <w:rPr>
          <w:rStyle w:val="a4"/>
          <w:b w:val="0"/>
          <w:color w:val="000000"/>
          <w:sz w:val="22"/>
          <w:szCs w:val="22"/>
        </w:rPr>
      </w:pPr>
    </w:p>
    <w:p w:rsidR="0011428F" w:rsidRPr="00FA7BED" w:rsidRDefault="00BF55B6" w:rsidP="00EC5537">
      <w:pPr>
        <w:pStyle w:val="ad"/>
        <w:spacing w:line="360" w:lineRule="auto"/>
        <w:ind w:firstLine="708"/>
        <w:jc w:val="both"/>
        <w:rPr>
          <w:rStyle w:val="a4"/>
          <w:b w:val="0"/>
          <w:bCs w:val="0"/>
          <w:sz w:val="22"/>
          <w:szCs w:val="22"/>
        </w:rPr>
      </w:pPr>
      <w:proofErr w:type="gramStart"/>
      <w:r w:rsidRPr="00FA7BED">
        <w:rPr>
          <w:rStyle w:val="a4"/>
          <w:b w:val="0"/>
          <w:bCs w:val="0"/>
          <w:sz w:val="22"/>
          <w:szCs w:val="22"/>
        </w:rPr>
        <w:t xml:space="preserve">Прошлый </w:t>
      </w:r>
      <w:r w:rsidR="00F85186" w:rsidRPr="00FA7BED">
        <w:rPr>
          <w:rStyle w:val="a4"/>
          <w:b w:val="0"/>
          <w:bCs w:val="0"/>
          <w:sz w:val="22"/>
          <w:szCs w:val="22"/>
        </w:rPr>
        <w:t xml:space="preserve">2017 </w:t>
      </w:r>
      <w:r w:rsidRPr="00FA7BED">
        <w:rPr>
          <w:rStyle w:val="a4"/>
          <w:b w:val="0"/>
          <w:bCs w:val="0"/>
          <w:sz w:val="22"/>
          <w:szCs w:val="22"/>
        </w:rPr>
        <w:t xml:space="preserve">год </w:t>
      </w:r>
      <w:r w:rsidR="0011428F" w:rsidRPr="00FA7BED">
        <w:rPr>
          <w:rStyle w:val="a4"/>
          <w:b w:val="0"/>
          <w:bCs w:val="0"/>
          <w:sz w:val="22"/>
          <w:szCs w:val="22"/>
        </w:rPr>
        <w:t>выдался достаточно</w:t>
      </w:r>
      <w:r w:rsidR="00FA7BED" w:rsidRPr="00FA7BED">
        <w:rPr>
          <w:rStyle w:val="a4"/>
          <w:b w:val="0"/>
          <w:bCs w:val="0"/>
          <w:sz w:val="22"/>
          <w:szCs w:val="22"/>
        </w:rPr>
        <w:t xml:space="preserve"> </w:t>
      </w:r>
      <w:r w:rsidR="004F5B8A" w:rsidRPr="00FA7BED">
        <w:rPr>
          <w:rStyle w:val="a4"/>
          <w:b w:val="0"/>
          <w:bCs w:val="0"/>
          <w:sz w:val="22"/>
          <w:szCs w:val="22"/>
        </w:rPr>
        <w:t>сложным как в экономическом, так и в политическом планах.</w:t>
      </w:r>
      <w:proofErr w:type="gramEnd"/>
      <w:r w:rsidR="004F5B8A" w:rsidRPr="00FA7BED">
        <w:rPr>
          <w:rStyle w:val="a4"/>
          <w:b w:val="0"/>
          <w:bCs w:val="0"/>
          <w:sz w:val="22"/>
          <w:szCs w:val="22"/>
        </w:rPr>
        <w:t xml:space="preserve"> Одним из главных политических событий для нас стали</w:t>
      </w:r>
      <w:r w:rsidRPr="00FA7BED">
        <w:rPr>
          <w:rStyle w:val="a4"/>
          <w:b w:val="0"/>
          <w:bCs w:val="0"/>
          <w:sz w:val="22"/>
          <w:szCs w:val="22"/>
        </w:rPr>
        <w:t xml:space="preserve"> выборы Губернатора Т</w:t>
      </w:r>
      <w:r w:rsidR="004F5B8A" w:rsidRPr="00FA7BED">
        <w:rPr>
          <w:rStyle w:val="a4"/>
          <w:b w:val="0"/>
          <w:bCs w:val="0"/>
          <w:sz w:val="22"/>
          <w:szCs w:val="22"/>
        </w:rPr>
        <w:t xml:space="preserve">омской области в сентябре 2017 и </w:t>
      </w:r>
      <w:r w:rsidRPr="00FA7BED">
        <w:rPr>
          <w:rStyle w:val="a4"/>
          <w:b w:val="0"/>
          <w:bCs w:val="0"/>
          <w:sz w:val="22"/>
          <w:szCs w:val="22"/>
        </w:rPr>
        <w:t>подготовка к выборам Президента в марте 2018 года</w:t>
      </w:r>
      <w:r w:rsidR="0011428F" w:rsidRPr="00FA7BED">
        <w:rPr>
          <w:rStyle w:val="a4"/>
          <w:b w:val="0"/>
          <w:bCs w:val="0"/>
          <w:sz w:val="22"/>
          <w:szCs w:val="22"/>
        </w:rPr>
        <w:t>.</w:t>
      </w:r>
    </w:p>
    <w:p w:rsidR="001B27E2" w:rsidRPr="00FA7BED" w:rsidRDefault="00BF55B6" w:rsidP="00EC5537">
      <w:pPr>
        <w:pStyle w:val="ad"/>
        <w:spacing w:line="360" w:lineRule="auto"/>
        <w:ind w:firstLine="708"/>
        <w:jc w:val="both"/>
        <w:rPr>
          <w:rStyle w:val="a4"/>
          <w:b w:val="0"/>
          <w:bCs w:val="0"/>
          <w:sz w:val="22"/>
          <w:szCs w:val="22"/>
        </w:rPr>
      </w:pPr>
      <w:r w:rsidRPr="00FA7BED">
        <w:rPr>
          <w:rStyle w:val="a4"/>
          <w:b w:val="0"/>
          <w:bCs w:val="0"/>
          <w:sz w:val="22"/>
          <w:szCs w:val="22"/>
        </w:rPr>
        <w:t>Была проведена большая работа</w:t>
      </w:r>
      <w:r w:rsidR="001B27E2" w:rsidRPr="00FA7BED">
        <w:rPr>
          <w:rStyle w:val="a4"/>
          <w:b w:val="0"/>
          <w:bCs w:val="0"/>
          <w:sz w:val="22"/>
          <w:szCs w:val="22"/>
        </w:rPr>
        <w:t xml:space="preserve">, </w:t>
      </w:r>
      <w:r w:rsidR="004F5B8A" w:rsidRPr="00FA7BED">
        <w:rPr>
          <w:rStyle w:val="a4"/>
          <w:b w:val="0"/>
          <w:bCs w:val="0"/>
          <w:sz w:val="22"/>
          <w:szCs w:val="22"/>
        </w:rPr>
        <w:t>внесшая</w:t>
      </w:r>
      <w:r w:rsidR="001B27E2" w:rsidRPr="00FA7BED">
        <w:rPr>
          <w:rStyle w:val="a4"/>
          <w:b w:val="0"/>
          <w:bCs w:val="0"/>
          <w:sz w:val="22"/>
          <w:szCs w:val="22"/>
        </w:rPr>
        <w:t xml:space="preserve"> вклад в </w:t>
      </w:r>
      <w:r w:rsidRPr="00FA7BED">
        <w:rPr>
          <w:rStyle w:val="a4"/>
          <w:b w:val="0"/>
          <w:bCs w:val="0"/>
          <w:sz w:val="22"/>
          <w:szCs w:val="22"/>
        </w:rPr>
        <w:t>показа</w:t>
      </w:r>
      <w:r w:rsidR="001B27E2" w:rsidRPr="00FA7BED">
        <w:rPr>
          <w:rStyle w:val="a4"/>
          <w:b w:val="0"/>
          <w:bCs w:val="0"/>
          <w:sz w:val="22"/>
          <w:szCs w:val="22"/>
        </w:rPr>
        <w:t>тели нашего района</w:t>
      </w:r>
      <w:r w:rsidRPr="00FA7BED">
        <w:rPr>
          <w:rStyle w:val="a4"/>
          <w:b w:val="0"/>
          <w:bCs w:val="0"/>
          <w:sz w:val="22"/>
          <w:szCs w:val="22"/>
        </w:rPr>
        <w:t>, по сравнению с нашими соседями</w:t>
      </w:r>
      <w:r w:rsidR="001B27E2" w:rsidRPr="00FA7BED">
        <w:rPr>
          <w:rStyle w:val="a4"/>
          <w:b w:val="0"/>
          <w:bCs w:val="0"/>
          <w:sz w:val="22"/>
          <w:szCs w:val="22"/>
        </w:rPr>
        <w:t>.</w:t>
      </w:r>
    </w:p>
    <w:p w:rsidR="00EC5537" w:rsidRPr="00FA7BED" w:rsidRDefault="00BF55B6" w:rsidP="00EC5537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rStyle w:val="a4"/>
          <w:b w:val="0"/>
          <w:bCs w:val="0"/>
          <w:sz w:val="22"/>
          <w:szCs w:val="22"/>
        </w:rPr>
        <w:t xml:space="preserve">Так на выборах Губернатора </w:t>
      </w:r>
      <w:r w:rsidR="001B27E2" w:rsidRPr="00FA7BED">
        <w:rPr>
          <w:rStyle w:val="a4"/>
          <w:b w:val="0"/>
          <w:bCs w:val="0"/>
          <w:sz w:val="22"/>
          <w:szCs w:val="22"/>
        </w:rPr>
        <w:t xml:space="preserve">Томской области </w:t>
      </w:r>
      <w:r w:rsidR="00EC5537" w:rsidRPr="00FA7BED">
        <w:rPr>
          <w:rStyle w:val="a4"/>
          <w:b w:val="0"/>
          <w:bCs w:val="0"/>
          <w:sz w:val="22"/>
          <w:szCs w:val="22"/>
        </w:rPr>
        <w:t xml:space="preserve">явка </w:t>
      </w:r>
      <w:r w:rsidR="001B27E2" w:rsidRPr="00FA7BED">
        <w:rPr>
          <w:rStyle w:val="a4"/>
          <w:b w:val="0"/>
          <w:bCs w:val="0"/>
          <w:sz w:val="22"/>
          <w:szCs w:val="22"/>
        </w:rPr>
        <w:t xml:space="preserve">избирателей </w:t>
      </w:r>
      <w:r w:rsidR="00EC5537" w:rsidRPr="00FA7BED">
        <w:rPr>
          <w:rStyle w:val="a4"/>
          <w:b w:val="0"/>
          <w:bCs w:val="0"/>
          <w:sz w:val="22"/>
          <w:szCs w:val="22"/>
        </w:rPr>
        <w:t xml:space="preserve">составила </w:t>
      </w:r>
      <w:r w:rsidR="00EC5537" w:rsidRPr="00FA7BED">
        <w:rPr>
          <w:sz w:val="22"/>
          <w:szCs w:val="22"/>
        </w:rPr>
        <w:t xml:space="preserve">36,44%, и среди районов Томской области это восьмое место. </w:t>
      </w:r>
      <w:proofErr w:type="gramStart"/>
      <w:r w:rsidR="00EC5537" w:rsidRPr="00FA7BED">
        <w:rPr>
          <w:sz w:val="22"/>
          <w:szCs w:val="22"/>
        </w:rPr>
        <w:t xml:space="preserve">В целом по области этот показатель составил 25,78%. Процент проголосовавших за Сергея Анатольевича </w:t>
      </w:r>
      <w:proofErr w:type="spellStart"/>
      <w:r w:rsidR="00EC5537" w:rsidRPr="00FA7BED">
        <w:rPr>
          <w:sz w:val="22"/>
          <w:szCs w:val="22"/>
        </w:rPr>
        <w:t>Жвачкина</w:t>
      </w:r>
      <w:proofErr w:type="spellEnd"/>
      <w:r w:rsidR="00EC5537" w:rsidRPr="00FA7BED">
        <w:rPr>
          <w:sz w:val="22"/>
          <w:szCs w:val="22"/>
        </w:rPr>
        <w:t xml:space="preserve"> составил 62,21 %, что выше средне областного результата на 2 %. На выборах Президента Российской Федерации явка составила 60,2% - это девятый результат в области (из 23 районов)</w:t>
      </w:r>
      <w:r w:rsidR="001B27E2" w:rsidRPr="00FA7BED">
        <w:rPr>
          <w:sz w:val="22"/>
          <w:szCs w:val="22"/>
        </w:rPr>
        <w:t xml:space="preserve">, </w:t>
      </w:r>
      <w:proofErr w:type="spellStart"/>
      <w:r w:rsidR="001B27E2" w:rsidRPr="00FA7BED">
        <w:rPr>
          <w:sz w:val="22"/>
          <w:szCs w:val="22"/>
        </w:rPr>
        <w:t>среднеобластной</w:t>
      </w:r>
      <w:proofErr w:type="spellEnd"/>
      <w:r w:rsidR="001B27E2" w:rsidRPr="00FA7BED">
        <w:rPr>
          <w:sz w:val="22"/>
          <w:szCs w:val="22"/>
        </w:rPr>
        <w:t xml:space="preserve"> показатель составил 59,23%. За действующего Президента Владимира Владимировича Путина голоса отдали более 73% наших избирателей, что соответствует </w:t>
      </w:r>
      <w:proofErr w:type="spellStart"/>
      <w:r w:rsidR="001B27E2" w:rsidRPr="00FA7BED">
        <w:rPr>
          <w:sz w:val="22"/>
          <w:szCs w:val="22"/>
        </w:rPr>
        <w:t>среднеобластному</w:t>
      </w:r>
      <w:proofErr w:type="spellEnd"/>
      <w:r w:rsidR="001B27E2" w:rsidRPr="00FA7BED">
        <w:rPr>
          <w:sz w:val="22"/>
          <w:szCs w:val="22"/>
        </w:rPr>
        <w:t xml:space="preserve"> показателю.</w:t>
      </w:r>
      <w:proofErr w:type="gramEnd"/>
    </w:p>
    <w:p w:rsidR="001B27E2" w:rsidRPr="00FA7BED" w:rsidRDefault="001B27E2" w:rsidP="00EC5537">
      <w:pPr>
        <w:pStyle w:val="ad"/>
        <w:spacing w:line="360" w:lineRule="auto"/>
        <w:ind w:firstLine="708"/>
        <w:jc w:val="both"/>
        <w:rPr>
          <w:rStyle w:val="a4"/>
          <w:b w:val="0"/>
          <w:bCs w:val="0"/>
          <w:sz w:val="22"/>
          <w:szCs w:val="22"/>
        </w:rPr>
      </w:pPr>
      <w:r w:rsidRPr="00FA7BED">
        <w:rPr>
          <w:sz w:val="22"/>
          <w:szCs w:val="22"/>
        </w:rPr>
        <w:t xml:space="preserve">Уважаемые Депутаты, результаты выборов – это </w:t>
      </w:r>
      <w:r w:rsidR="00DC4C0D" w:rsidRPr="00FA7BED">
        <w:rPr>
          <w:sz w:val="22"/>
          <w:szCs w:val="22"/>
        </w:rPr>
        <w:t>показатель нашей</w:t>
      </w:r>
      <w:r w:rsidRPr="00FA7BED">
        <w:rPr>
          <w:sz w:val="22"/>
          <w:szCs w:val="22"/>
        </w:rPr>
        <w:t xml:space="preserve"> общ</w:t>
      </w:r>
      <w:r w:rsidR="00DC4C0D" w:rsidRPr="00FA7BED">
        <w:rPr>
          <w:sz w:val="22"/>
          <w:szCs w:val="22"/>
        </w:rPr>
        <w:t>ей</w:t>
      </w:r>
      <w:r w:rsidRPr="00FA7BED">
        <w:rPr>
          <w:sz w:val="22"/>
          <w:szCs w:val="22"/>
        </w:rPr>
        <w:t xml:space="preserve"> </w:t>
      </w:r>
      <w:proofErr w:type="gramStart"/>
      <w:r w:rsidRPr="00FA7BED">
        <w:rPr>
          <w:sz w:val="22"/>
          <w:szCs w:val="22"/>
        </w:rPr>
        <w:t>работ</w:t>
      </w:r>
      <w:r w:rsidR="00DC4C0D" w:rsidRPr="00FA7BED">
        <w:rPr>
          <w:sz w:val="22"/>
          <w:szCs w:val="22"/>
        </w:rPr>
        <w:t>ы</w:t>
      </w:r>
      <w:proofErr w:type="gramEnd"/>
      <w:r w:rsidRPr="00FA7BED">
        <w:rPr>
          <w:sz w:val="22"/>
          <w:szCs w:val="22"/>
        </w:rPr>
        <w:t xml:space="preserve"> которую мы сделали и сделали хорошо. Позвольте выразить слова признательности вам, Уважаемые депутаты и всем тем, кто присутствует сегодня в этом зале. Спасибо!</w:t>
      </w:r>
    </w:p>
    <w:p w:rsidR="00F3790C" w:rsidRPr="00FA7BED" w:rsidRDefault="00F3790C" w:rsidP="00F3790C">
      <w:pPr>
        <w:pStyle w:val="ad"/>
        <w:spacing w:line="360" w:lineRule="auto"/>
        <w:ind w:firstLine="709"/>
        <w:rPr>
          <w:bCs/>
          <w:color w:val="131313"/>
          <w:sz w:val="22"/>
          <w:szCs w:val="22"/>
          <w:bdr w:val="none" w:sz="0" w:space="0" w:color="auto" w:frame="1"/>
        </w:rPr>
      </w:pPr>
      <w:r w:rsidRPr="00FA7BED">
        <w:rPr>
          <w:bCs/>
          <w:color w:val="131313"/>
          <w:sz w:val="22"/>
          <w:szCs w:val="22"/>
          <w:bdr w:val="none" w:sz="0" w:space="0" w:color="auto" w:frame="1"/>
        </w:rPr>
        <w:t>А теперь позвольте перейти к делам насущным.</w:t>
      </w:r>
    </w:p>
    <w:p w:rsidR="0011428F" w:rsidRPr="00FA7BED" w:rsidRDefault="0011428F" w:rsidP="00BF55B6">
      <w:pPr>
        <w:pStyle w:val="ad"/>
        <w:spacing w:line="360" w:lineRule="auto"/>
        <w:jc w:val="center"/>
        <w:rPr>
          <w:b/>
          <w:bCs/>
          <w:color w:val="131313"/>
          <w:sz w:val="22"/>
          <w:szCs w:val="22"/>
          <w:bdr w:val="none" w:sz="0" w:space="0" w:color="auto" w:frame="1"/>
        </w:rPr>
      </w:pPr>
    </w:p>
    <w:p w:rsidR="001C02BC" w:rsidRPr="00FA7BED" w:rsidRDefault="001C02BC" w:rsidP="00FA7BED">
      <w:pPr>
        <w:pStyle w:val="ad"/>
        <w:spacing w:line="360" w:lineRule="auto"/>
        <w:jc w:val="center"/>
        <w:outlineLvl w:val="0"/>
        <w:rPr>
          <w:b/>
          <w:bCs/>
          <w:color w:val="131313"/>
          <w:sz w:val="22"/>
          <w:szCs w:val="22"/>
          <w:bdr w:val="none" w:sz="0" w:space="0" w:color="auto" w:frame="1"/>
        </w:rPr>
      </w:pPr>
      <w:r w:rsidRPr="00FA7BED">
        <w:rPr>
          <w:b/>
          <w:bCs/>
          <w:color w:val="131313"/>
          <w:sz w:val="22"/>
          <w:szCs w:val="22"/>
          <w:bdr w:val="none" w:sz="0" w:space="0" w:color="auto" w:frame="1"/>
        </w:rPr>
        <w:t>Работа Администрации</w:t>
      </w:r>
    </w:p>
    <w:p w:rsidR="0011428F" w:rsidRPr="00FA7BED" w:rsidRDefault="0011428F" w:rsidP="00DC4C0D">
      <w:pPr>
        <w:pStyle w:val="ad"/>
        <w:spacing w:line="360" w:lineRule="auto"/>
        <w:rPr>
          <w:b/>
          <w:bCs/>
          <w:color w:val="131313"/>
          <w:sz w:val="22"/>
          <w:szCs w:val="22"/>
          <w:bdr w:val="none" w:sz="0" w:space="0" w:color="auto" w:frame="1"/>
        </w:rPr>
      </w:pPr>
    </w:p>
    <w:p w:rsidR="00DC4C0D" w:rsidRPr="00FA7BED" w:rsidRDefault="00DC4C0D" w:rsidP="00BF55B6">
      <w:pPr>
        <w:pStyle w:val="ad"/>
        <w:spacing w:line="360" w:lineRule="auto"/>
        <w:ind w:firstLine="708"/>
        <w:jc w:val="both"/>
        <w:rPr>
          <w:rStyle w:val="a4"/>
          <w:b w:val="0"/>
          <w:sz w:val="22"/>
          <w:szCs w:val="22"/>
        </w:rPr>
      </w:pPr>
      <w:r w:rsidRPr="00FA7BED">
        <w:rPr>
          <w:rStyle w:val="a4"/>
          <w:b w:val="0"/>
          <w:sz w:val="22"/>
          <w:szCs w:val="22"/>
        </w:rPr>
        <w:t xml:space="preserve">Одним из главных направлений в своей работе и в работе моей команды я считаю работу с людьми. </w:t>
      </w:r>
      <w:r w:rsidR="006C1848" w:rsidRPr="00FA7BED">
        <w:rPr>
          <w:rStyle w:val="a4"/>
          <w:b w:val="0"/>
          <w:sz w:val="22"/>
          <w:szCs w:val="22"/>
        </w:rPr>
        <w:t xml:space="preserve">У каждого жителя нашего района существуют как проблемы, требующие решения, так и предложения по улучшению </w:t>
      </w:r>
      <w:r w:rsidR="00AA4A3D" w:rsidRPr="00FA7BED">
        <w:rPr>
          <w:rStyle w:val="a4"/>
          <w:b w:val="0"/>
          <w:sz w:val="22"/>
          <w:szCs w:val="22"/>
        </w:rPr>
        <w:t xml:space="preserve">уровня </w:t>
      </w:r>
      <w:r w:rsidR="006C1848" w:rsidRPr="00FA7BED">
        <w:rPr>
          <w:rStyle w:val="a4"/>
          <w:b w:val="0"/>
          <w:sz w:val="22"/>
          <w:szCs w:val="22"/>
        </w:rPr>
        <w:t xml:space="preserve">жизни </w:t>
      </w:r>
      <w:r w:rsidR="00AA4A3D" w:rsidRPr="00FA7BED">
        <w:rPr>
          <w:rStyle w:val="a4"/>
          <w:b w:val="0"/>
          <w:sz w:val="22"/>
          <w:szCs w:val="22"/>
        </w:rPr>
        <w:t>населения на нашей территории.</w:t>
      </w:r>
    </w:p>
    <w:p w:rsidR="00B37BB8" w:rsidRPr="00FA7BED" w:rsidRDefault="00367AAF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Одним из </w:t>
      </w:r>
      <w:r w:rsidR="006C1848" w:rsidRPr="00FA7BED">
        <w:rPr>
          <w:sz w:val="22"/>
          <w:szCs w:val="22"/>
        </w:rPr>
        <w:t xml:space="preserve">основных </w:t>
      </w:r>
      <w:r w:rsidRPr="00FA7BED">
        <w:rPr>
          <w:sz w:val="22"/>
          <w:szCs w:val="22"/>
        </w:rPr>
        <w:t xml:space="preserve">направлений </w:t>
      </w:r>
      <w:r w:rsidR="006C1848" w:rsidRPr="00FA7BED">
        <w:rPr>
          <w:sz w:val="22"/>
          <w:szCs w:val="22"/>
        </w:rPr>
        <w:t>в этой области - работа</w:t>
      </w:r>
      <w:r w:rsidR="00923B34" w:rsidRPr="00FA7BED">
        <w:rPr>
          <w:sz w:val="22"/>
          <w:szCs w:val="22"/>
        </w:rPr>
        <w:t xml:space="preserve"> с обращениями граждан</w:t>
      </w:r>
      <w:r w:rsidR="00B37BB8" w:rsidRPr="00FA7BED">
        <w:rPr>
          <w:sz w:val="22"/>
          <w:szCs w:val="22"/>
        </w:rPr>
        <w:t>.</w:t>
      </w:r>
    </w:p>
    <w:p w:rsidR="00B37BB8" w:rsidRPr="00FA7BED" w:rsidRDefault="006C1848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В Администрацию района в 2017</w:t>
      </w:r>
      <w:r w:rsidR="00F3790C" w:rsidRPr="00FA7BED">
        <w:rPr>
          <w:sz w:val="22"/>
          <w:szCs w:val="22"/>
        </w:rPr>
        <w:t xml:space="preserve"> году </w:t>
      </w:r>
      <w:r w:rsidR="00B37BB8" w:rsidRPr="00FA7BED">
        <w:rPr>
          <w:sz w:val="22"/>
          <w:szCs w:val="22"/>
        </w:rPr>
        <w:t>поступило</w:t>
      </w:r>
      <w:r w:rsidR="003609F5" w:rsidRPr="00FA7BED">
        <w:rPr>
          <w:sz w:val="22"/>
          <w:szCs w:val="22"/>
        </w:rPr>
        <w:t xml:space="preserve"> 110</w:t>
      </w:r>
      <w:r w:rsidR="00B37BB8" w:rsidRPr="00FA7BED">
        <w:rPr>
          <w:sz w:val="22"/>
          <w:szCs w:val="22"/>
        </w:rPr>
        <w:t xml:space="preserve"> письменных обращений</w:t>
      </w:r>
      <w:r w:rsidR="003609F5" w:rsidRPr="00FA7BED">
        <w:rPr>
          <w:sz w:val="22"/>
          <w:szCs w:val="22"/>
        </w:rPr>
        <w:t xml:space="preserve">, это на 32 меньше, чем в 2016 году, </w:t>
      </w:r>
      <w:r w:rsidR="00B37BB8" w:rsidRPr="00FA7BED">
        <w:rPr>
          <w:sz w:val="22"/>
          <w:szCs w:val="22"/>
        </w:rPr>
        <w:t>из них:</w:t>
      </w:r>
    </w:p>
    <w:p w:rsidR="003609F5" w:rsidRPr="00FA7BED" w:rsidRDefault="00B37BB8" w:rsidP="00BF55B6">
      <w:pPr>
        <w:pStyle w:val="ad"/>
        <w:spacing w:line="360" w:lineRule="auto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федеральных - </w:t>
      </w:r>
      <w:r w:rsidRPr="00FA7BED">
        <w:rPr>
          <w:bCs/>
          <w:sz w:val="22"/>
          <w:szCs w:val="22"/>
        </w:rPr>
        <w:t>17</w:t>
      </w:r>
      <w:r w:rsidRPr="00FA7BED">
        <w:rPr>
          <w:sz w:val="22"/>
          <w:szCs w:val="22"/>
        </w:rPr>
        <w:t>, областных - </w:t>
      </w:r>
      <w:r w:rsidRPr="00FA7BED">
        <w:rPr>
          <w:bCs/>
          <w:sz w:val="22"/>
          <w:szCs w:val="22"/>
        </w:rPr>
        <w:t>33</w:t>
      </w:r>
      <w:r w:rsidRPr="00FA7BED">
        <w:rPr>
          <w:sz w:val="22"/>
          <w:szCs w:val="22"/>
        </w:rPr>
        <w:t>, районных - </w:t>
      </w:r>
      <w:r w:rsidRPr="00FA7BED">
        <w:rPr>
          <w:bCs/>
          <w:sz w:val="22"/>
          <w:szCs w:val="22"/>
        </w:rPr>
        <w:t>55</w:t>
      </w:r>
      <w:r w:rsidRPr="00FA7BED">
        <w:rPr>
          <w:sz w:val="22"/>
          <w:szCs w:val="22"/>
        </w:rPr>
        <w:t>, депутатских – </w:t>
      </w:r>
      <w:r w:rsidRPr="00FA7BED">
        <w:rPr>
          <w:bCs/>
          <w:sz w:val="22"/>
          <w:szCs w:val="22"/>
        </w:rPr>
        <w:t>5</w:t>
      </w:r>
      <w:r w:rsidRPr="00FA7BED">
        <w:rPr>
          <w:sz w:val="22"/>
          <w:szCs w:val="22"/>
        </w:rPr>
        <w:t>, коллективных обращений – </w:t>
      </w:r>
      <w:r w:rsidRPr="00FA7BED">
        <w:rPr>
          <w:bCs/>
          <w:sz w:val="22"/>
          <w:szCs w:val="22"/>
        </w:rPr>
        <w:t>9</w:t>
      </w:r>
      <w:r w:rsidR="003609F5" w:rsidRPr="00FA7BED">
        <w:rPr>
          <w:sz w:val="22"/>
          <w:szCs w:val="22"/>
        </w:rPr>
        <w:t>.</w:t>
      </w:r>
    </w:p>
    <w:p w:rsidR="003609F5" w:rsidRPr="00FA7BED" w:rsidRDefault="003609F5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Структура обращений по темам: </w:t>
      </w:r>
    </w:p>
    <w:p w:rsidR="00B37BB8" w:rsidRPr="00FA7BED" w:rsidRDefault="003609F5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- </w:t>
      </w:r>
      <w:r w:rsidR="00B37BB8" w:rsidRPr="00FA7BED">
        <w:rPr>
          <w:sz w:val="22"/>
          <w:szCs w:val="22"/>
        </w:rPr>
        <w:t xml:space="preserve">По вопросам ЖКХ </w:t>
      </w:r>
      <w:r w:rsidRPr="00FA7BED">
        <w:rPr>
          <w:sz w:val="22"/>
          <w:szCs w:val="22"/>
        </w:rPr>
        <w:t>и энергоснабжения – 22 (20%)</w:t>
      </w:r>
      <w:r w:rsidR="00B37BB8" w:rsidRPr="00FA7BED">
        <w:rPr>
          <w:sz w:val="22"/>
          <w:szCs w:val="22"/>
        </w:rPr>
        <w:t>;</w:t>
      </w:r>
    </w:p>
    <w:p w:rsidR="00B37BB8" w:rsidRPr="00FA7BED" w:rsidRDefault="000E0A34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- </w:t>
      </w:r>
      <w:r w:rsidR="00B37BB8" w:rsidRPr="00FA7BED">
        <w:rPr>
          <w:sz w:val="22"/>
          <w:szCs w:val="22"/>
        </w:rPr>
        <w:t xml:space="preserve">По </w:t>
      </w:r>
      <w:r w:rsidR="003609F5" w:rsidRPr="00FA7BED">
        <w:rPr>
          <w:sz w:val="22"/>
          <w:szCs w:val="22"/>
        </w:rPr>
        <w:t>жилищным вопросам – 44 (40%)</w:t>
      </w:r>
      <w:r w:rsidR="00B37BB8" w:rsidRPr="00FA7BED">
        <w:rPr>
          <w:sz w:val="22"/>
          <w:szCs w:val="22"/>
        </w:rPr>
        <w:t>;</w:t>
      </w:r>
    </w:p>
    <w:p w:rsidR="00B37BB8" w:rsidRPr="00FA7BED" w:rsidRDefault="000E0A34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- </w:t>
      </w:r>
      <w:r w:rsidR="00B37BB8" w:rsidRPr="00FA7BED">
        <w:rPr>
          <w:sz w:val="22"/>
          <w:szCs w:val="22"/>
        </w:rPr>
        <w:t>По вопросам социальной сферы – 10</w:t>
      </w:r>
      <w:r w:rsidR="003609F5" w:rsidRPr="00FA7BED">
        <w:rPr>
          <w:sz w:val="22"/>
          <w:szCs w:val="22"/>
        </w:rPr>
        <w:t xml:space="preserve"> (</w:t>
      </w:r>
      <w:r w:rsidRPr="00FA7BED">
        <w:rPr>
          <w:sz w:val="22"/>
          <w:szCs w:val="22"/>
        </w:rPr>
        <w:t>9,09%)</w:t>
      </w:r>
      <w:r w:rsidR="00B37BB8" w:rsidRPr="00FA7BED">
        <w:rPr>
          <w:sz w:val="22"/>
          <w:szCs w:val="22"/>
        </w:rPr>
        <w:t>;</w:t>
      </w:r>
    </w:p>
    <w:p w:rsidR="00B37BB8" w:rsidRPr="00FA7BED" w:rsidRDefault="000E0A34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- Экономика и бизнес – 3 (2,73%)</w:t>
      </w:r>
      <w:r w:rsidR="00B37BB8" w:rsidRPr="00FA7BED">
        <w:rPr>
          <w:sz w:val="22"/>
          <w:szCs w:val="22"/>
        </w:rPr>
        <w:t>;</w:t>
      </w:r>
    </w:p>
    <w:p w:rsidR="00B37BB8" w:rsidRPr="00FA7BED" w:rsidRDefault="000E0A34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- </w:t>
      </w:r>
      <w:r w:rsidR="00B37BB8" w:rsidRPr="00FA7BED">
        <w:rPr>
          <w:sz w:val="22"/>
          <w:szCs w:val="22"/>
        </w:rPr>
        <w:t>Строительство (выделение з</w:t>
      </w:r>
      <w:r w:rsidRPr="00FA7BED">
        <w:rPr>
          <w:sz w:val="22"/>
          <w:szCs w:val="22"/>
        </w:rPr>
        <w:t>емельного участка)– 10 (9,09%)</w:t>
      </w:r>
      <w:r w:rsidR="00B37BB8" w:rsidRPr="00FA7BED">
        <w:rPr>
          <w:sz w:val="22"/>
          <w:szCs w:val="22"/>
        </w:rPr>
        <w:t>;</w:t>
      </w:r>
    </w:p>
    <w:p w:rsidR="00B37BB8" w:rsidRPr="00FA7BED" w:rsidRDefault="000E0A34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- </w:t>
      </w:r>
      <w:r w:rsidR="00B37BB8" w:rsidRPr="00FA7BED">
        <w:rPr>
          <w:sz w:val="22"/>
          <w:szCs w:val="22"/>
        </w:rPr>
        <w:t>До</w:t>
      </w:r>
      <w:r w:rsidRPr="00FA7BED">
        <w:rPr>
          <w:sz w:val="22"/>
          <w:szCs w:val="22"/>
        </w:rPr>
        <w:t>рожная деятельность –7 (6,36%)</w:t>
      </w:r>
      <w:r w:rsidR="00B37BB8" w:rsidRPr="00FA7BED">
        <w:rPr>
          <w:sz w:val="22"/>
          <w:szCs w:val="22"/>
        </w:rPr>
        <w:t>;</w:t>
      </w:r>
    </w:p>
    <w:p w:rsidR="00B37BB8" w:rsidRPr="00FA7BED" w:rsidRDefault="000E0A34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- Развитие ЛПХ – 3 (2,73%)</w:t>
      </w:r>
      <w:r w:rsidR="00B37BB8" w:rsidRPr="00FA7BED">
        <w:rPr>
          <w:sz w:val="22"/>
          <w:szCs w:val="22"/>
        </w:rPr>
        <w:t>;</w:t>
      </w:r>
    </w:p>
    <w:p w:rsidR="00B37BB8" w:rsidRPr="00FA7BED" w:rsidRDefault="000E0A34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- Разное - 5 (4,55%)</w:t>
      </w:r>
      <w:r w:rsidR="00B37BB8" w:rsidRPr="00FA7BED">
        <w:rPr>
          <w:sz w:val="22"/>
          <w:szCs w:val="22"/>
        </w:rPr>
        <w:t>.</w:t>
      </w:r>
    </w:p>
    <w:p w:rsidR="00B37BB8" w:rsidRPr="00FA7BED" w:rsidRDefault="000E0A34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lastRenderedPageBreak/>
        <w:t xml:space="preserve">- </w:t>
      </w:r>
      <w:r w:rsidR="00B37BB8" w:rsidRPr="00FA7BED">
        <w:rPr>
          <w:sz w:val="22"/>
          <w:szCs w:val="22"/>
        </w:rPr>
        <w:t>Повторные обращения, на которые были даны ответы ранее – 6</w:t>
      </w:r>
      <w:r w:rsidRPr="00FA7BED">
        <w:rPr>
          <w:sz w:val="22"/>
          <w:szCs w:val="22"/>
        </w:rPr>
        <w:t xml:space="preserve"> (5,45%)</w:t>
      </w:r>
      <w:r w:rsidR="00B37BB8" w:rsidRPr="00FA7BED">
        <w:rPr>
          <w:sz w:val="22"/>
          <w:szCs w:val="22"/>
        </w:rPr>
        <w:t>.</w:t>
      </w:r>
    </w:p>
    <w:p w:rsidR="00AA4A3D" w:rsidRPr="00FA7BED" w:rsidRDefault="00AA4A3D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На постоянной основе проводятся выездные встречи с населением. В прошлом году была проведена 31 встреча, это не считая рабочих поездок и встреч в трудовых коллективах.</w:t>
      </w:r>
    </w:p>
    <w:p w:rsidR="00AA4A3D" w:rsidRPr="00FA7BED" w:rsidRDefault="00AA4A3D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Стоит отметить, что люд</w:t>
      </w:r>
      <w:r w:rsidR="00304880" w:rsidRPr="00FA7BED">
        <w:rPr>
          <w:sz w:val="22"/>
          <w:szCs w:val="22"/>
        </w:rPr>
        <w:t>и</w:t>
      </w:r>
      <w:r w:rsidR="00FA7BED">
        <w:rPr>
          <w:sz w:val="22"/>
          <w:szCs w:val="22"/>
        </w:rPr>
        <w:t xml:space="preserve"> </w:t>
      </w:r>
      <w:r w:rsidR="00304880" w:rsidRPr="00FA7BED">
        <w:rPr>
          <w:sz w:val="22"/>
          <w:szCs w:val="22"/>
        </w:rPr>
        <w:t xml:space="preserve">зачастую </w:t>
      </w:r>
      <w:r w:rsidRPr="00FA7BED">
        <w:rPr>
          <w:sz w:val="22"/>
          <w:szCs w:val="22"/>
        </w:rPr>
        <w:t xml:space="preserve">не </w:t>
      </w:r>
      <w:r w:rsidR="00304880" w:rsidRPr="00FA7BED">
        <w:rPr>
          <w:sz w:val="22"/>
          <w:szCs w:val="22"/>
        </w:rPr>
        <w:t>различают</w:t>
      </w:r>
      <w:r w:rsidRPr="00FA7BED">
        <w:rPr>
          <w:sz w:val="22"/>
          <w:szCs w:val="22"/>
        </w:rPr>
        <w:t>, относится ли решение их вопроса к компетенции районной власти</w:t>
      </w:r>
      <w:r w:rsidR="00304880" w:rsidRPr="00FA7BED">
        <w:rPr>
          <w:sz w:val="22"/>
          <w:szCs w:val="22"/>
        </w:rPr>
        <w:t>,</w:t>
      </w:r>
      <w:r w:rsidRPr="00FA7BED">
        <w:rPr>
          <w:sz w:val="22"/>
          <w:szCs w:val="22"/>
        </w:rPr>
        <w:t xml:space="preserve"> и я их прекрасно понимаю, поэтому традиционно на всех встречах</w:t>
      </w:r>
      <w:r w:rsidR="00F85186" w:rsidRPr="00FA7BED">
        <w:rPr>
          <w:sz w:val="22"/>
          <w:szCs w:val="22"/>
        </w:rPr>
        <w:t xml:space="preserve"> помимо глав сельских поселений приглашаю принять</w:t>
      </w:r>
      <w:r w:rsidRPr="00FA7BED">
        <w:rPr>
          <w:sz w:val="22"/>
          <w:szCs w:val="22"/>
        </w:rPr>
        <w:t xml:space="preserve"> участие представител</w:t>
      </w:r>
      <w:r w:rsidR="00F85186" w:rsidRPr="00FA7BED">
        <w:rPr>
          <w:sz w:val="22"/>
          <w:szCs w:val="22"/>
        </w:rPr>
        <w:t>ей</w:t>
      </w:r>
      <w:r w:rsidRPr="00FA7BED">
        <w:rPr>
          <w:sz w:val="22"/>
          <w:szCs w:val="22"/>
        </w:rPr>
        <w:t xml:space="preserve"> здравоохранения, </w:t>
      </w:r>
      <w:r w:rsidR="00F85186" w:rsidRPr="00FA7BED">
        <w:rPr>
          <w:sz w:val="22"/>
          <w:szCs w:val="22"/>
        </w:rPr>
        <w:t xml:space="preserve">центра </w:t>
      </w:r>
      <w:r w:rsidRPr="00FA7BED">
        <w:rPr>
          <w:sz w:val="22"/>
          <w:szCs w:val="22"/>
        </w:rPr>
        <w:t>социальной поддержки, пенсионного фонда, центра занятос</w:t>
      </w:r>
      <w:r w:rsidR="00FE178A" w:rsidRPr="00FA7BED">
        <w:rPr>
          <w:sz w:val="22"/>
          <w:szCs w:val="22"/>
        </w:rPr>
        <w:t xml:space="preserve">ти населения, </w:t>
      </w:r>
      <w:r w:rsidR="00F85186" w:rsidRPr="00FA7BED">
        <w:rPr>
          <w:sz w:val="22"/>
          <w:szCs w:val="22"/>
        </w:rPr>
        <w:t xml:space="preserve">полиции, </w:t>
      </w:r>
      <w:r w:rsidR="00FE178A" w:rsidRPr="00FA7BED">
        <w:rPr>
          <w:sz w:val="22"/>
          <w:szCs w:val="22"/>
        </w:rPr>
        <w:t>потенциальны</w:t>
      </w:r>
      <w:r w:rsidR="00F85186" w:rsidRPr="00FA7BED">
        <w:rPr>
          <w:sz w:val="22"/>
          <w:szCs w:val="22"/>
        </w:rPr>
        <w:t>х</w:t>
      </w:r>
      <w:r w:rsidR="00FE178A" w:rsidRPr="00FA7BED">
        <w:rPr>
          <w:sz w:val="22"/>
          <w:szCs w:val="22"/>
        </w:rPr>
        <w:t xml:space="preserve"> работодател</w:t>
      </w:r>
      <w:r w:rsidR="00F85186" w:rsidRPr="00FA7BED">
        <w:rPr>
          <w:sz w:val="22"/>
          <w:szCs w:val="22"/>
        </w:rPr>
        <w:t>ей</w:t>
      </w:r>
      <w:r w:rsidR="00FE178A" w:rsidRPr="00FA7BED">
        <w:rPr>
          <w:sz w:val="22"/>
          <w:szCs w:val="22"/>
        </w:rPr>
        <w:t>. В 2017 году на встречах с населением было задано более 180 вопросов (в 2016 году 101 вопрос).</w:t>
      </w:r>
    </w:p>
    <w:p w:rsidR="00FE178A" w:rsidRPr="00FA7BED" w:rsidRDefault="00FE178A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Ежемесячно, согласно у</w:t>
      </w:r>
      <w:r w:rsidR="00304880" w:rsidRPr="00FA7BED">
        <w:rPr>
          <w:sz w:val="22"/>
          <w:szCs w:val="22"/>
        </w:rPr>
        <w:t>твержденного и опубликованного</w:t>
      </w:r>
      <w:r w:rsidRPr="00FA7BED">
        <w:rPr>
          <w:sz w:val="22"/>
          <w:szCs w:val="22"/>
        </w:rPr>
        <w:t xml:space="preserve"> графика мной, моими заместителями, начальниками отделов и управлений </w:t>
      </w:r>
      <w:r w:rsidR="00304880" w:rsidRPr="00FA7BED">
        <w:rPr>
          <w:sz w:val="22"/>
          <w:szCs w:val="22"/>
        </w:rPr>
        <w:t>администрации ведется личный прием граждан, на которых задается много вопросов и которые зачастую решаются на месте.</w:t>
      </w:r>
    </w:p>
    <w:p w:rsidR="00F85186" w:rsidRPr="00FA7BED" w:rsidRDefault="00F85186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Как правило, на общих собраниях люди задают вопросы, касающиеся их дома, улицы, поселка или района в целом. С проблемами личного характера приходят на личный прием или обращаются письменно.</w:t>
      </w:r>
    </w:p>
    <w:p w:rsidR="00304880" w:rsidRPr="00FA7BED" w:rsidRDefault="00304880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К сожалению, мы не в состоянии </w:t>
      </w:r>
      <w:r w:rsidR="00F85186" w:rsidRPr="00FA7BED">
        <w:rPr>
          <w:sz w:val="22"/>
          <w:szCs w:val="22"/>
        </w:rPr>
        <w:t xml:space="preserve">сразу </w:t>
      </w:r>
      <w:r w:rsidRPr="00FA7BED">
        <w:rPr>
          <w:sz w:val="22"/>
          <w:szCs w:val="22"/>
        </w:rPr>
        <w:t xml:space="preserve">решить все проблемы и ответить на все вопросы, это в первую очередь </w:t>
      </w:r>
      <w:r w:rsidR="00F85186" w:rsidRPr="00FA7BED">
        <w:rPr>
          <w:sz w:val="22"/>
          <w:szCs w:val="22"/>
        </w:rPr>
        <w:t>относится к</w:t>
      </w:r>
      <w:r w:rsidRPr="00FA7BED">
        <w:rPr>
          <w:sz w:val="22"/>
          <w:szCs w:val="22"/>
        </w:rPr>
        <w:t xml:space="preserve"> сфер</w:t>
      </w:r>
      <w:r w:rsidR="00F85186" w:rsidRPr="00FA7BED">
        <w:rPr>
          <w:sz w:val="22"/>
          <w:szCs w:val="22"/>
        </w:rPr>
        <w:t>е</w:t>
      </w:r>
      <w:r w:rsidRPr="00FA7BED">
        <w:rPr>
          <w:sz w:val="22"/>
          <w:szCs w:val="22"/>
        </w:rPr>
        <w:t xml:space="preserve"> здравоохранения, связи, капитального ремонта, получения субсидий и ряда других</w:t>
      </w:r>
      <w:r w:rsidR="00F85186" w:rsidRPr="00FA7BED">
        <w:rPr>
          <w:sz w:val="22"/>
          <w:szCs w:val="22"/>
        </w:rPr>
        <w:t xml:space="preserve"> направлений</w:t>
      </w:r>
      <w:r w:rsidRPr="00FA7BED">
        <w:rPr>
          <w:sz w:val="22"/>
          <w:szCs w:val="22"/>
        </w:rPr>
        <w:t>.</w:t>
      </w:r>
    </w:p>
    <w:p w:rsidR="0021305D" w:rsidRPr="00FA7BED" w:rsidRDefault="00386378" w:rsidP="00BF55B6">
      <w:pPr>
        <w:pStyle w:val="ad"/>
        <w:spacing w:line="360" w:lineRule="auto"/>
        <w:jc w:val="both"/>
        <w:rPr>
          <w:color w:val="131313"/>
          <w:sz w:val="22"/>
          <w:szCs w:val="22"/>
          <w:bdr w:val="none" w:sz="0" w:space="0" w:color="auto" w:frame="1"/>
        </w:rPr>
      </w:pPr>
      <w:r w:rsidRPr="00FA7BED">
        <w:rPr>
          <w:bCs/>
          <w:sz w:val="22"/>
          <w:szCs w:val="22"/>
        </w:rPr>
        <w:tab/>
      </w:r>
      <w:r w:rsidR="0021305D" w:rsidRPr="00FA7BED">
        <w:rPr>
          <w:color w:val="131313"/>
          <w:sz w:val="22"/>
          <w:szCs w:val="22"/>
          <w:bdr w:val="none" w:sz="0" w:space="0" w:color="auto" w:frame="1"/>
        </w:rPr>
        <w:t xml:space="preserve">В 2017 году проведена большая работа в части муниципального имущества и земель. В рамках реализации программы приватизации на 2017-2018 годы реализовано имущества на сумму 3 048, 407 тыс. рублей. Начаты комплексные кадастровые работы, проведена аэрофотосъемка Первомайского </w:t>
      </w:r>
      <w:proofErr w:type="gramStart"/>
      <w:r w:rsidR="0021305D" w:rsidRPr="00FA7BED">
        <w:rPr>
          <w:color w:val="131313"/>
          <w:sz w:val="22"/>
          <w:szCs w:val="22"/>
          <w:bdr w:val="none" w:sz="0" w:space="0" w:color="auto" w:frame="1"/>
        </w:rPr>
        <w:t>сельского</w:t>
      </w:r>
      <w:proofErr w:type="gramEnd"/>
      <w:r w:rsidR="0021305D" w:rsidRPr="00FA7BED">
        <w:rPr>
          <w:color w:val="131313"/>
          <w:sz w:val="22"/>
          <w:szCs w:val="22"/>
          <w:bdr w:val="none" w:sz="0" w:space="0" w:color="auto" w:frame="1"/>
        </w:rPr>
        <w:t xml:space="preserve"> поселения, готовятся </w:t>
      </w:r>
      <w:proofErr w:type="spellStart"/>
      <w:r w:rsidR="0021305D" w:rsidRPr="00FA7BED">
        <w:rPr>
          <w:color w:val="131313"/>
          <w:sz w:val="22"/>
          <w:szCs w:val="22"/>
          <w:bdr w:val="none" w:sz="0" w:space="0" w:color="auto" w:frame="1"/>
        </w:rPr>
        <w:t>карт-материалы</w:t>
      </w:r>
      <w:proofErr w:type="spellEnd"/>
      <w:r w:rsidR="0021305D" w:rsidRPr="00FA7BED">
        <w:rPr>
          <w:color w:val="131313"/>
          <w:sz w:val="22"/>
          <w:szCs w:val="22"/>
          <w:bdr w:val="none" w:sz="0" w:space="0" w:color="auto" w:frame="1"/>
        </w:rPr>
        <w:t>. Совместно с сельскими поселениями ведется работа по установлению границ населенных пунктов. В 2017 году предоставлено в собственность 58 земельных участков, в аренду 53 (6 из них для юридических лиц) Расторгнуто 11 договоров аренды. В текущем году планируем предоставить 20 земельных участков льготным категориям граждан, 40 для индивидуального жилищного строительства для работников группы компаний «</w:t>
      </w:r>
      <w:proofErr w:type="spellStart"/>
      <w:r w:rsidR="0021305D" w:rsidRPr="00FA7BED">
        <w:rPr>
          <w:color w:val="131313"/>
          <w:sz w:val="22"/>
          <w:szCs w:val="22"/>
          <w:bdr w:val="none" w:sz="0" w:space="0" w:color="auto" w:frame="1"/>
        </w:rPr>
        <w:t>Томлесдрев</w:t>
      </w:r>
      <w:proofErr w:type="spellEnd"/>
      <w:r w:rsidR="0021305D" w:rsidRPr="00FA7BED">
        <w:rPr>
          <w:color w:val="131313"/>
          <w:sz w:val="22"/>
          <w:szCs w:val="22"/>
          <w:bdr w:val="none" w:sz="0" w:space="0" w:color="auto" w:frame="1"/>
        </w:rPr>
        <w:t>».</w:t>
      </w:r>
    </w:p>
    <w:p w:rsidR="008D4F9A" w:rsidRPr="00FA7BED" w:rsidRDefault="001D5166" w:rsidP="001D5166">
      <w:pPr>
        <w:pStyle w:val="ad"/>
        <w:spacing w:line="360" w:lineRule="auto"/>
        <w:ind w:firstLine="709"/>
        <w:jc w:val="both"/>
        <w:rPr>
          <w:color w:val="131313"/>
          <w:sz w:val="22"/>
          <w:szCs w:val="22"/>
          <w:bdr w:val="none" w:sz="0" w:space="0" w:color="auto" w:frame="1"/>
        </w:rPr>
      </w:pPr>
      <w:r w:rsidRPr="00FA7BED">
        <w:rPr>
          <w:color w:val="131313"/>
          <w:sz w:val="22"/>
          <w:szCs w:val="22"/>
          <w:bdr w:val="none" w:sz="0" w:space="0" w:color="auto" w:frame="1"/>
        </w:rPr>
        <w:t xml:space="preserve">В части строительства темпы 2017-ого года немного уступают предыдущим годам, что в первую очередь обусловлено окончанием действия программы «Переселение из ветхого и аварийного жилья». Тем не </w:t>
      </w:r>
      <w:proofErr w:type="gramStart"/>
      <w:r w:rsidRPr="00FA7BED">
        <w:rPr>
          <w:color w:val="131313"/>
          <w:sz w:val="22"/>
          <w:szCs w:val="22"/>
          <w:bdr w:val="none" w:sz="0" w:space="0" w:color="auto" w:frame="1"/>
        </w:rPr>
        <w:t>менее</w:t>
      </w:r>
      <w:proofErr w:type="gramEnd"/>
      <w:r w:rsidRPr="00FA7BED">
        <w:rPr>
          <w:color w:val="131313"/>
          <w:sz w:val="22"/>
          <w:szCs w:val="22"/>
          <w:bdr w:val="none" w:sz="0" w:space="0" w:color="auto" w:frame="1"/>
        </w:rPr>
        <w:t xml:space="preserve"> в 2017 году введено в действие 22 квартиры, выдано 66 разрешений на строительство капитальных объектов. Проведена реконструкция </w:t>
      </w:r>
      <w:proofErr w:type="spellStart"/>
      <w:r w:rsidRPr="00FA7BED">
        <w:rPr>
          <w:color w:val="131313"/>
          <w:sz w:val="22"/>
          <w:szCs w:val="22"/>
          <w:bdr w:val="none" w:sz="0" w:space="0" w:color="auto" w:frame="1"/>
        </w:rPr>
        <w:t>ФАПов</w:t>
      </w:r>
      <w:proofErr w:type="spellEnd"/>
      <w:r w:rsidRPr="00FA7BED">
        <w:rPr>
          <w:color w:val="131313"/>
          <w:sz w:val="22"/>
          <w:szCs w:val="22"/>
          <w:bdr w:val="none" w:sz="0" w:space="0" w:color="auto" w:frame="1"/>
        </w:rPr>
        <w:t xml:space="preserve"> в п. Орехово и д. </w:t>
      </w:r>
      <w:proofErr w:type="spellStart"/>
      <w:r w:rsidRPr="00FA7BED">
        <w:rPr>
          <w:color w:val="131313"/>
          <w:sz w:val="22"/>
          <w:szCs w:val="22"/>
          <w:bdr w:val="none" w:sz="0" w:space="0" w:color="auto" w:frame="1"/>
        </w:rPr>
        <w:t>Ломовицк</w:t>
      </w:r>
      <w:proofErr w:type="spellEnd"/>
      <w:r w:rsidRPr="00FA7BED">
        <w:rPr>
          <w:color w:val="131313"/>
          <w:sz w:val="22"/>
          <w:szCs w:val="22"/>
          <w:bdr w:val="none" w:sz="0" w:space="0" w:color="auto" w:frame="1"/>
        </w:rPr>
        <w:t xml:space="preserve">. </w:t>
      </w:r>
      <w:r w:rsidR="008D4F9A" w:rsidRPr="00FA7BED">
        <w:rPr>
          <w:color w:val="131313"/>
          <w:sz w:val="22"/>
          <w:szCs w:val="22"/>
          <w:bdr w:val="none" w:sz="0" w:space="0" w:color="auto" w:frame="1"/>
        </w:rPr>
        <w:t xml:space="preserve">Отремонтирована кровля </w:t>
      </w:r>
      <w:proofErr w:type="spellStart"/>
      <w:r w:rsidR="008D4F9A" w:rsidRPr="00FA7BED">
        <w:rPr>
          <w:color w:val="131313"/>
          <w:sz w:val="22"/>
          <w:szCs w:val="22"/>
          <w:bdr w:val="none" w:sz="0" w:space="0" w:color="auto" w:frame="1"/>
        </w:rPr>
        <w:t>Куяновской</w:t>
      </w:r>
      <w:proofErr w:type="spellEnd"/>
      <w:r w:rsidR="008D4F9A" w:rsidRPr="00FA7BED">
        <w:rPr>
          <w:color w:val="131313"/>
          <w:sz w:val="22"/>
          <w:szCs w:val="22"/>
          <w:bdr w:val="none" w:sz="0" w:space="0" w:color="auto" w:frame="1"/>
        </w:rPr>
        <w:t xml:space="preserve"> школы. </w:t>
      </w:r>
      <w:r w:rsidRPr="00FA7BED">
        <w:rPr>
          <w:color w:val="131313"/>
          <w:sz w:val="22"/>
          <w:szCs w:val="22"/>
          <w:bdr w:val="none" w:sz="0" w:space="0" w:color="auto" w:frame="1"/>
        </w:rPr>
        <w:t>Предоставляется жилье специалистам, работающим на селе и детям сиротам. Продолжается строительство жилья в рамках реализации жилищных программ.</w:t>
      </w:r>
    </w:p>
    <w:p w:rsidR="001D5166" w:rsidRPr="00FA7BED" w:rsidRDefault="001D5166" w:rsidP="001D5166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color w:val="131313"/>
          <w:sz w:val="22"/>
          <w:szCs w:val="22"/>
          <w:bdr w:val="none" w:sz="0" w:space="0" w:color="auto" w:frame="1"/>
        </w:rPr>
        <w:t xml:space="preserve">Уже в этом году </w:t>
      </w:r>
      <w:r w:rsidR="008D4F9A" w:rsidRPr="00FA7BED">
        <w:rPr>
          <w:color w:val="131313"/>
          <w:sz w:val="22"/>
          <w:szCs w:val="22"/>
          <w:bdr w:val="none" w:sz="0" w:space="0" w:color="auto" w:frame="1"/>
        </w:rPr>
        <w:t xml:space="preserve">открыт новый ФАП в п. Узень, начат ремонт Первомайской школы, в планах ремонт кровель Березовской и </w:t>
      </w:r>
      <w:proofErr w:type="spellStart"/>
      <w:r w:rsidR="008D4F9A" w:rsidRPr="00FA7BED">
        <w:rPr>
          <w:color w:val="131313"/>
          <w:sz w:val="22"/>
          <w:szCs w:val="22"/>
          <w:bdr w:val="none" w:sz="0" w:space="0" w:color="auto" w:frame="1"/>
        </w:rPr>
        <w:t>Ореховских</w:t>
      </w:r>
      <w:proofErr w:type="spellEnd"/>
      <w:r w:rsidR="008D4F9A" w:rsidRPr="00FA7BED">
        <w:rPr>
          <w:color w:val="131313"/>
          <w:sz w:val="22"/>
          <w:szCs w:val="22"/>
          <w:bdr w:val="none" w:sz="0" w:space="0" w:color="auto" w:frame="1"/>
        </w:rPr>
        <w:t xml:space="preserve"> школ, </w:t>
      </w:r>
      <w:r w:rsidRPr="00FA7BED">
        <w:rPr>
          <w:color w:val="131313"/>
          <w:sz w:val="22"/>
          <w:szCs w:val="22"/>
          <w:bdr w:val="none" w:sz="0" w:space="0" w:color="auto" w:frame="1"/>
        </w:rPr>
        <w:t>ведется строительство двух бюджетных домов для специалистов бюджетной сферы стоимостью 10 млн. рублей</w:t>
      </w:r>
      <w:r w:rsidR="0080538B" w:rsidRPr="00FA7BED">
        <w:rPr>
          <w:color w:val="131313"/>
          <w:sz w:val="22"/>
          <w:szCs w:val="22"/>
          <w:bdr w:val="none" w:sz="0" w:space="0" w:color="auto" w:frame="1"/>
        </w:rPr>
        <w:t xml:space="preserve">, </w:t>
      </w:r>
      <w:r w:rsidR="0080538B" w:rsidRPr="00FA7BED">
        <w:rPr>
          <w:sz w:val="22"/>
          <w:szCs w:val="22"/>
        </w:rPr>
        <w:t xml:space="preserve">прорабатывается вопрос по строительству новой школы </w:t>
      </w:r>
      <w:proofErr w:type="gramStart"/>
      <w:r w:rsidR="0080538B" w:rsidRPr="00FA7BED">
        <w:rPr>
          <w:sz w:val="22"/>
          <w:szCs w:val="22"/>
        </w:rPr>
        <w:t>в</w:t>
      </w:r>
      <w:proofErr w:type="gramEnd"/>
      <w:r w:rsidR="0080538B" w:rsidRPr="00FA7BED">
        <w:rPr>
          <w:sz w:val="22"/>
          <w:szCs w:val="22"/>
        </w:rPr>
        <w:t xml:space="preserve"> Первомайском на 300 мест.</w:t>
      </w:r>
    </w:p>
    <w:p w:rsidR="0098156F" w:rsidRPr="00FA7BED" w:rsidRDefault="0098156F" w:rsidP="001D5166">
      <w:pPr>
        <w:pStyle w:val="ad"/>
        <w:spacing w:line="360" w:lineRule="auto"/>
        <w:ind w:firstLine="709"/>
        <w:jc w:val="both"/>
        <w:rPr>
          <w:color w:val="131313"/>
          <w:sz w:val="22"/>
          <w:szCs w:val="22"/>
          <w:bdr w:val="none" w:sz="0" w:space="0" w:color="auto" w:frame="1"/>
        </w:rPr>
      </w:pPr>
      <w:r w:rsidRPr="00FA7BED">
        <w:rPr>
          <w:sz w:val="22"/>
          <w:szCs w:val="22"/>
        </w:rPr>
        <w:lastRenderedPageBreak/>
        <w:t>Отдельно хотелось бы сказать о газификации. Мы долго ждали</w:t>
      </w:r>
      <w:r w:rsidR="00845876" w:rsidRPr="00FA7BED">
        <w:rPr>
          <w:sz w:val="22"/>
          <w:szCs w:val="22"/>
        </w:rPr>
        <w:t xml:space="preserve">, долго к этому готовились и в этом году мы начинаем газификацию района. Многое уже сделано, но предстоит сделать еще больше. В этом году мы начнем первый этап </w:t>
      </w:r>
      <w:proofErr w:type="gramStart"/>
      <w:r w:rsidR="00845876" w:rsidRPr="00FA7BED">
        <w:rPr>
          <w:sz w:val="22"/>
          <w:szCs w:val="22"/>
        </w:rPr>
        <w:t>газификации</w:t>
      </w:r>
      <w:proofErr w:type="gramEnd"/>
      <w:r w:rsidR="00845876" w:rsidRPr="00FA7BED">
        <w:rPr>
          <w:sz w:val="22"/>
          <w:szCs w:val="22"/>
        </w:rPr>
        <w:t xml:space="preserve"> рассчитанный на 3 года стоимостью 48 млн. рублей.</w:t>
      </w:r>
    </w:p>
    <w:p w:rsidR="008D4F9A" w:rsidRPr="00FA7BED" w:rsidRDefault="008D4F9A" w:rsidP="008D4F9A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На протяжении трех лет ведутся ремонты дорог местного и областного значения. В 2017 году отремонтировано 28,5 км дорог на сумму 61,5 млн</w:t>
      </w:r>
      <w:proofErr w:type="gramStart"/>
      <w:r w:rsidRPr="00FA7BED">
        <w:rPr>
          <w:sz w:val="22"/>
          <w:szCs w:val="22"/>
        </w:rPr>
        <w:t>.р</w:t>
      </w:r>
      <w:proofErr w:type="gramEnd"/>
      <w:r w:rsidRPr="00FA7BED">
        <w:rPr>
          <w:sz w:val="22"/>
          <w:szCs w:val="22"/>
        </w:rPr>
        <w:t>уб. В 2018 году планируется отремонтировать 23,4 км дорожного полотна, из них 10,4 км – дороги местного значения и 13 км – областного значения.</w:t>
      </w:r>
    </w:p>
    <w:p w:rsidR="008D4F9A" w:rsidRPr="00FA7BED" w:rsidRDefault="008D4F9A" w:rsidP="008D4F9A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В этом году ремонт дорог, не </w:t>
      </w:r>
      <w:proofErr w:type="gramStart"/>
      <w:r w:rsidRPr="00FA7BED">
        <w:rPr>
          <w:sz w:val="22"/>
          <w:szCs w:val="22"/>
        </w:rPr>
        <w:t>смотря на погоду уже начат</w:t>
      </w:r>
      <w:proofErr w:type="gramEnd"/>
      <w:r w:rsidRPr="00FA7BED">
        <w:rPr>
          <w:sz w:val="22"/>
          <w:szCs w:val="22"/>
        </w:rPr>
        <w:t>. В Березовке идет ремонт асфальтобетонного покрытия, строится тротуар до Янова хутора, обустраиваются подъезды и автостоянки.</w:t>
      </w:r>
    </w:p>
    <w:p w:rsidR="008D4F9A" w:rsidRPr="00FA7BED" w:rsidRDefault="008D4F9A" w:rsidP="008D4F9A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Большой резонанс этой весной был вызван состоянием дороги в Комсомольском направлении, что обусловлено в большей степени погодными факторами. Тем не </w:t>
      </w:r>
      <w:proofErr w:type="gramStart"/>
      <w:r w:rsidRPr="00FA7BED">
        <w:rPr>
          <w:sz w:val="22"/>
          <w:szCs w:val="22"/>
        </w:rPr>
        <w:t>менее</w:t>
      </w:r>
      <w:proofErr w:type="gramEnd"/>
      <w:r w:rsidRPr="00FA7BED">
        <w:rPr>
          <w:sz w:val="22"/>
          <w:szCs w:val="22"/>
        </w:rPr>
        <w:t xml:space="preserve"> работы по восстановлению дороги Первомайское – Белый Яр начаты</w:t>
      </w:r>
      <w:r w:rsidR="00B958BA" w:rsidRPr="00FA7BED">
        <w:rPr>
          <w:sz w:val="22"/>
          <w:szCs w:val="22"/>
        </w:rPr>
        <w:t xml:space="preserve"> и покрытие будет приведено в нормативное состояние.</w:t>
      </w:r>
    </w:p>
    <w:p w:rsidR="00B958BA" w:rsidRPr="00FA7BED" w:rsidRDefault="00B958BA" w:rsidP="008D4F9A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В 2017 году утверждена программа благоустройства Первомайского района, в рамках которой благоустраиваются места массового пребывания людей и дворовые территории.</w:t>
      </w:r>
    </w:p>
    <w:p w:rsidR="00B958BA" w:rsidRPr="00FA7BED" w:rsidRDefault="00B958BA" w:rsidP="008D4F9A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В прошлом году было обустроено 3 дворовые территории и начато обустройство одной общественной территории </w:t>
      </w:r>
      <w:proofErr w:type="gramStart"/>
      <w:r w:rsidRPr="00FA7BED">
        <w:rPr>
          <w:sz w:val="22"/>
          <w:szCs w:val="22"/>
        </w:rPr>
        <w:t>в</w:t>
      </w:r>
      <w:proofErr w:type="gramEnd"/>
      <w:r w:rsidRPr="00FA7BED">
        <w:rPr>
          <w:sz w:val="22"/>
          <w:szCs w:val="22"/>
        </w:rPr>
        <w:t xml:space="preserve"> с. Первомайское. В этом году на реализацию данной программы району выделено более 3 млн. рублей. К сожалению</w:t>
      </w:r>
      <w:r w:rsidR="0080538B" w:rsidRPr="00FA7BED">
        <w:rPr>
          <w:sz w:val="22"/>
          <w:szCs w:val="22"/>
        </w:rPr>
        <w:t>,</w:t>
      </w:r>
      <w:r w:rsidRPr="00FA7BED">
        <w:rPr>
          <w:sz w:val="22"/>
          <w:szCs w:val="22"/>
        </w:rPr>
        <w:t xml:space="preserve"> не все задуманное осуществляется и в этом году большая часть средств по программе «ЖКХ –Городская среда» будет реализована Комсомольским сельским поселением, так как в отличи</w:t>
      </w:r>
      <w:proofErr w:type="gramStart"/>
      <w:r w:rsidRPr="00FA7BED">
        <w:rPr>
          <w:sz w:val="22"/>
          <w:szCs w:val="22"/>
        </w:rPr>
        <w:t>и</w:t>
      </w:r>
      <w:proofErr w:type="gramEnd"/>
      <w:r w:rsidRPr="00FA7BED">
        <w:rPr>
          <w:sz w:val="22"/>
          <w:szCs w:val="22"/>
        </w:rPr>
        <w:t xml:space="preserve"> от Первомайского поселения было к этому готово.</w:t>
      </w:r>
    </w:p>
    <w:p w:rsidR="00845876" w:rsidRPr="00FA7BED" w:rsidRDefault="00B958BA" w:rsidP="008D4F9A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В 2017 году мы начали подготовку к участию в программе </w:t>
      </w:r>
      <w:proofErr w:type="gramStart"/>
      <w:r w:rsidRPr="00FA7BED">
        <w:rPr>
          <w:sz w:val="22"/>
          <w:szCs w:val="22"/>
        </w:rPr>
        <w:t>Инициативное</w:t>
      </w:r>
      <w:proofErr w:type="gramEnd"/>
      <w:r w:rsidRPr="00FA7BED">
        <w:rPr>
          <w:sz w:val="22"/>
          <w:szCs w:val="22"/>
        </w:rPr>
        <w:t xml:space="preserve"> </w:t>
      </w:r>
      <w:proofErr w:type="spellStart"/>
      <w:r w:rsidRPr="00FA7BED">
        <w:rPr>
          <w:sz w:val="22"/>
          <w:szCs w:val="22"/>
        </w:rPr>
        <w:t>бюджетирование</w:t>
      </w:r>
      <w:proofErr w:type="spellEnd"/>
      <w:r w:rsidRPr="00FA7BED">
        <w:rPr>
          <w:sz w:val="22"/>
          <w:szCs w:val="22"/>
        </w:rPr>
        <w:t xml:space="preserve">. </w:t>
      </w:r>
      <w:r w:rsidR="003F011D" w:rsidRPr="00FA7BED">
        <w:rPr>
          <w:sz w:val="22"/>
          <w:szCs w:val="22"/>
        </w:rPr>
        <w:t xml:space="preserve">От нашего района было подано две заявки, обе они прошли конкурсный отбор, а затем подтвердили </w:t>
      </w:r>
      <w:proofErr w:type="spellStart"/>
      <w:r w:rsidR="003F011D" w:rsidRPr="00FA7BED">
        <w:rPr>
          <w:sz w:val="22"/>
          <w:szCs w:val="22"/>
        </w:rPr>
        <w:t>софинансирование</w:t>
      </w:r>
      <w:proofErr w:type="spellEnd"/>
      <w:r w:rsidR="003F011D" w:rsidRPr="00FA7BED">
        <w:rPr>
          <w:sz w:val="22"/>
          <w:szCs w:val="22"/>
        </w:rPr>
        <w:t xml:space="preserve">. В этом году нам предстоит обустроить привокзальную площадь в с. </w:t>
      </w:r>
      <w:proofErr w:type="gramStart"/>
      <w:r w:rsidR="003F011D" w:rsidRPr="00FA7BED">
        <w:rPr>
          <w:sz w:val="22"/>
          <w:szCs w:val="22"/>
        </w:rPr>
        <w:t>Первомайское</w:t>
      </w:r>
      <w:proofErr w:type="gramEnd"/>
      <w:r w:rsidR="003F011D" w:rsidRPr="00FA7BED">
        <w:rPr>
          <w:sz w:val="22"/>
          <w:szCs w:val="22"/>
        </w:rPr>
        <w:t xml:space="preserve"> и построить тротуар в с. Комсомольск.</w:t>
      </w:r>
      <w:r w:rsidR="00845876" w:rsidRPr="00FA7BED">
        <w:rPr>
          <w:sz w:val="22"/>
          <w:szCs w:val="22"/>
        </w:rPr>
        <w:t xml:space="preserve"> Я хотела бы еще раз поблагодарить всех, кто принял участие в </w:t>
      </w:r>
      <w:proofErr w:type="spellStart"/>
      <w:r w:rsidR="00845876" w:rsidRPr="00FA7BED">
        <w:rPr>
          <w:sz w:val="22"/>
          <w:szCs w:val="22"/>
        </w:rPr>
        <w:t>софинансировании</w:t>
      </w:r>
      <w:proofErr w:type="spellEnd"/>
      <w:r w:rsidR="00845876" w:rsidRPr="00FA7BED">
        <w:rPr>
          <w:sz w:val="22"/>
          <w:szCs w:val="22"/>
        </w:rPr>
        <w:t xml:space="preserve"> этих проектов и внес свой вклад в общее дело.</w:t>
      </w:r>
    </w:p>
    <w:p w:rsidR="00B958BA" w:rsidRPr="00FA7BED" w:rsidRDefault="003F011D" w:rsidP="008D4F9A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Стоит отметить, что в Комсомольске к благоустройству поселка подошли комплексно. Используя участие в различных программах, средства местного бюджета, а также привлекая к благоустройству </w:t>
      </w:r>
      <w:proofErr w:type="gramStart"/>
      <w:r w:rsidRPr="00FA7BED">
        <w:rPr>
          <w:sz w:val="22"/>
          <w:szCs w:val="22"/>
        </w:rPr>
        <w:t>бизнес</w:t>
      </w:r>
      <w:proofErr w:type="gramEnd"/>
      <w:r w:rsidRPr="00FA7BED">
        <w:rPr>
          <w:sz w:val="22"/>
          <w:szCs w:val="22"/>
        </w:rPr>
        <w:t xml:space="preserve"> будет произведен ремонт дороги, сделан тротуар, построен магазин Мария-Ра и детская площадка. Центр поселка будет преображен.</w:t>
      </w:r>
    </w:p>
    <w:p w:rsidR="003F011D" w:rsidRPr="00FA7BED" w:rsidRDefault="003F011D" w:rsidP="008D4F9A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proofErr w:type="gramStart"/>
      <w:r w:rsidRPr="00FA7BED">
        <w:rPr>
          <w:sz w:val="22"/>
          <w:szCs w:val="22"/>
        </w:rPr>
        <w:t>Но</w:t>
      </w:r>
      <w:proofErr w:type="gramEnd"/>
      <w:r w:rsidRPr="00FA7BED">
        <w:rPr>
          <w:sz w:val="22"/>
          <w:szCs w:val="22"/>
        </w:rPr>
        <w:t xml:space="preserve"> несмотря на </w:t>
      </w:r>
      <w:r w:rsidR="00454E53" w:rsidRPr="00FA7BED">
        <w:rPr>
          <w:sz w:val="22"/>
          <w:szCs w:val="22"/>
        </w:rPr>
        <w:t xml:space="preserve">вышесказанное я чувствую некое неудовлетворение. В рамках </w:t>
      </w:r>
      <w:proofErr w:type="gramStart"/>
      <w:r w:rsidR="00454E53" w:rsidRPr="00FA7BED">
        <w:rPr>
          <w:sz w:val="22"/>
          <w:szCs w:val="22"/>
        </w:rPr>
        <w:t>инициативного</w:t>
      </w:r>
      <w:proofErr w:type="gramEnd"/>
      <w:r w:rsidR="00454E53" w:rsidRPr="00FA7BED">
        <w:rPr>
          <w:sz w:val="22"/>
          <w:szCs w:val="22"/>
        </w:rPr>
        <w:t xml:space="preserve"> </w:t>
      </w:r>
      <w:proofErr w:type="spellStart"/>
      <w:r w:rsidR="00454E53" w:rsidRPr="00FA7BED">
        <w:rPr>
          <w:sz w:val="22"/>
          <w:szCs w:val="22"/>
        </w:rPr>
        <w:t>бюджетирования</w:t>
      </w:r>
      <w:proofErr w:type="spellEnd"/>
      <w:r w:rsidR="00454E53" w:rsidRPr="00FA7BED">
        <w:rPr>
          <w:sz w:val="22"/>
          <w:szCs w:val="22"/>
        </w:rPr>
        <w:t xml:space="preserve"> наши соседи – </w:t>
      </w:r>
      <w:proofErr w:type="spellStart"/>
      <w:r w:rsidR="00454E53" w:rsidRPr="00FA7BED">
        <w:rPr>
          <w:sz w:val="22"/>
          <w:szCs w:val="22"/>
        </w:rPr>
        <w:t>Верхнекетский</w:t>
      </w:r>
      <w:proofErr w:type="spellEnd"/>
      <w:r w:rsidR="00454E53" w:rsidRPr="00FA7BED">
        <w:rPr>
          <w:sz w:val="22"/>
          <w:szCs w:val="22"/>
        </w:rPr>
        <w:t xml:space="preserve"> район будут реализовывать </w:t>
      </w:r>
      <w:r w:rsidR="00D71984" w:rsidRPr="00FA7BED">
        <w:rPr>
          <w:sz w:val="22"/>
          <w:szCs w:val="22"/>
        </w:rPr>
        <w:t>5</w:t>
      </w:r>
      <w:r w:rsidR="00454E53" w:rsidRPr="00FA7BED">
        <w:rPr>
          <w:sz w:val="22"/>
          <w:szCs w:val="22"/>
        </w:rPr>
        <w:t xml:space="preserve"> проектов. Я понимаю, что нам есть к чему стремиться.</w:t>
      </w:r>
    </w:p>
    <w:p w:rsidR="00F85186" w:rsidRPr="00FA7BED" w:rsidRDefault="00900383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Одной из проблем, которая не давала покоя долгое время - это качество воды. И это проблема не только нашего района, но и всей области в целом. С прошлого года мы начали </w:t>
      </w:r>
      <w:r w:rsidRPr="00FA7BED">
        <w:rPr>
          <w:sz w:val="22"/>
          <w:szCs w:val="22"/>
        </w:rPr>
        <w:lastRenderedPageBreak/>
        <w:t>реализацию программы «Чистая вода» и установили 8 локальных станций очистки на общую сумму 9 046,5 тыс. рублей. В этом году планируем установить еще две</w:t>
      </w:r>
      <w:r w:rsidR="0080538B" w:rsidRPr="00FA7BED">
        <w:rPr>
          <w:sz w:val="22"/>
          <w:szCs w:val="22"/>
        </w:rPr>
        <w:t xml:space="preserve">, в поселках Улу-Юл и </w:t>
      </w:r>
      <w:r w:rsidRPr="00FA7BED">
        <w:rPr>
          <w:sz w:val="22"/>
          <w:szCs w:val="22"/>
        </w:rPr>
        <w:t>Новый.</w:t>
      </w:r>
    </w:p>
    <w:p w:rsidR="0080538B" w:rsidRPr="00FA7BED" w:rsidRDefault="0080538B" w:rsidP="0080538B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В 2017 году проведена большая работа по капитальному ремонту объектов ЖКХ – ремонт котельных в п. </w:t>
      </w:r>
      <w:proofErr w:type="spellStart"/>
      <w:r w:rsidRPr="00FA7BED">
        <w:rPr>
          <w:sz w:val="22"/>
          <w:szCs w:val="22"/>
        </w:rPr>
        <w:t>Беляй</w:t>
      </w:r>
      <w:proofErr w:type="spellEnd"/>
      <w:r w:rsidRPr="00FA7BED">
        <w:rPr>
          <w:sz w:val="22"/>
          <w:szCs w:val="22"/>
        </w:rPr>
        <w:t xml:space="preserve"> и п. Улу-Юл, замена теплообменника</w:t>
      </w:r>
      <w:r w:rsidR="00FA7BED">
        <w:rPr>
          <w:sz w:val="22"/>
          <w:szCs w:val="22"/>
        </w:rPr>
        <w:t xml:space="preserve"> </w:t>
      </w:r>
      <w:r w:rsidRPr="00FA7BED">
        <w:rPr>
          <w:sz w:val="22"/>
          <w:szCs w:val="22"/>
        </w:rPr>
        <w:t>в котельной и строительство новой водонапорной башни в п. Ежи, ремонт</w:t>
      </w:r>
      <w:r w:rsidR="00FA7BED">
        <w:rPr>
          <w:sz w:val="22"/>
          <w:szCs w:val="22"/>
        </w:rPr>
        <w:t xml:space="preserve"> </w:t>
      </w:r>
      <w:proofErr w:type="spellStart"/>
      <w:r w:rsidR="0098156F" w:rsidRPr="00FA7BED">
        <w:rPr>
          <w:sz w:val="22"/>
          <w:szCs w:val="22"/>
        </w:rPr>
        <w:t>теплосетевого</w:t>
      </w:r>
      <w:proofErr w:type="spellEnd"/>
      <w:r w:rsidRPr="00FA7BED">
        <w:rPr>
          <w:sz w:val="22"/>
          <w:szCs w:val="22"/>
        </w:rPr>
        <w:t xml:space="preserve"> участка котельной </w:t>
      </w:r>
      <w:proofErr w:type="gramStart"/>
      <w:r w:rsidRPr="00FA7BED">
        <w:rPr>
          <w:sz w:val="22"/>
          <w:szCs w:val="22"/>
        </w:rPr>
        <w:t>в</w:t>
      </w:r>
      <w:proofErr w:type="gramEnd"/>
      <w:r w:rsidRPr="00FA7BED">
        <w:rPr>
          <w:sz w:val="22"/>
          <w:szCs w:val="22"/>
        </w:rPr>
        <w:t xml:space="preserve"> с. Первомайском. Общая сумма ремонта составила 4 057,8 тыс</w:t>
      </w:r>
      <w:proofErr w:type="gramStart"/>
      <w:r w:rsidRPr="00FA7BED">
        <w:rPr>
          <w:sz w:val="22"/>
          <w:szCs w:val="22"/>
        </w:rPr>
        <w:t>.р</w:t>
      </w:r>
      <w:proofErr w:type="gramEnd"/>
      <w:r w:rsidRPr="00FA7BED">
        <w:rPr>
          <w:sz w:val="22"/>
          <w:szCs w:val="22"/>
        </w:rPr>
        <w:t>ублей.</w:t>
      </w:r>
    </w:p>
    <w:p w:rsidR="0080538B" w:rsidRPr="00FA7BED" w:rsidRDefault="0080538B" w:rsidP="0080538B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Помимо этого, в сфере ЖКХ проведены мероприятия, направленные на энергосбережение в период подготовки к отопительному периоду, такие как замена старых либо строительство новых тепловых сетей, замена </w:t>
      </w:r>
      <w:proofErr w:type="spellStart"/>
      <w:r w:rsidRPr="00FA7BED">
        <w:rPr>
          <w:sz w:val="22"/>
          <w:szCs w:val="22"/>
        </w:rPr>
        <w:t>тепло-гидроизоляции</w:t>
      </w:r>
      <w:proofErr w:type="spellEnd"/>
      <w:r w:rsidRPr="00FA7BED">
        <w:rPr>
          <w:sz w:val="22"/>
          <w:szCs w:val="22"/>
        </w:rPr>
        <w:t>, замена котлового оборудования, ремонт помещений котельных, сокращение водопроводных сетей, проходящих транзитом с тепловыми сетями, прокладка новых водопроводных сетей на сумму почти 12 млн</w:t>
      </w:r>
      <w:proofErr w:type="gramStart"/>
      <w:r w:rsidRPr="00FA7BED">
        <w:rPr>
          <w:sz w:val="22"/>
          <w:szCs w:val="22"/>
        </w:rPr>
        <w:t>.р</w:t>
      </w:r>
      <w:proofErr w:type="gramEnd"/>
      <w:r w:rsidRPr="00FA7BED">
        <w:rPr>
          <w:sz w:val="22"/>
          <w:szCs w:val="22"/>
        </w:rPr>
        <w:t>уб</w:t>
      </w:r>
      <w:r w:rsidR="0098156F" w:rsidRPr="00FA7BED">
        <w:rPr>
          <w:sz w:val="22"/>
          <w:szCs w:val="22"/>
        </w:rPr>
        <w:t>лей</w:t>
      </w:r>
      <w:r w:rsidRPr="00FA7BED">
        <w:rPr>
          <w:sz w:val="22"/>
          <w:szCs w:val="22"/>
        </w:rPr>
        <w:t>.</w:t>
      </w:r>
    </w:p>
    <w:p w:rsidR="0098156F" w:rsidRPr="00FA7BED" w:rsidRDefault="0098156F" w:rsidP="0080538B">
      <w:pPr>
        <w:pStyle w:val="ad"/>
        <w:spacing w:line="360" w:lineRule="auto"/>
        <w:ind w:firstLine="709"/>
        <w:jc w:val="both"/>
        <w:rPr>
          <w:sz w:val="22"/>
          <w:szCs w:val="22"/>
        </w:rPr>
      </w:pPr>
    </w:p>
    <w:p w:rsidR="0080538B" w:rsidRPr="00FA7BED" w:rsidRDefault="0080538B" w:rsidP="00BF55B6">
      <w:pPr>
        <w:pStyle w:val="ad"/>
        <w:spacing w:line="360" w:lineRule="auto"/>
        <w:ind w:firstLine="708"/>
        <w:jc w:val="both"/>
        <w:rPr>
          <w:sz w:val="22"/>
          <w:szCs w:val="22"/>
        </w:rPr>
      </w:pPr>
    </w:p>
    <w:p w:rsidR="00845876" w:rsidRPr="00FA7BED" w:rsidRDefault="00845876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Доходы бюджета Первомайского района в 2017 году составили 565,7 млн. рублей. В 2018 году запланирован рост доходов консолидированного бюджета на 28,5% или 160,9 млн. рублей.</w:t>
      </w:r>
    </w:p>
    <w:p w:rsidR="00845876" w:rsidRPr="00FA7BED" w:rsidRDefault="00845876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Доходы бюджета на душу населения в 2017 году составили 33,8 тыс. рублей на человека.</w:t>
      </w:r>
    </w:p>
    <w:p w:rsidR="00845876" w:rsidRPr="00FA7BED" w:rsidRDefault="00845876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Налоговые поступления от Первомайского района во все уровни бюджета в 2017 году составили 242,2 млн. рублей.  Увеличение произошло на 21,9 млн. руб.</w:t>
      </w:r>
    </w:p>
    <w:p w:rsidR="00845876" w:rsidRPr="00FA7BED" w:rsidRDefault="00845876" w:rsidP="00E74B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Поступление налоговых и неналоговых доходов в консолидированный бюджет Первомайского района за 2017 год составило 110,1 млн. рублей (101,0 % годового плана).</w:t>
      </w:r>
    </w:p>
    <w:p w:rsidR="00845876" w:rsidRPr="00FA7BED" w:rsidRDefault="00845876" w:rsidP="00E74B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Налоговые поступления в 2017 году увеличились и составили 115,4%, НДФЛ увеличился на 113,3% к уровню 2016 года.</w:t>
      </w:r>
    </w:p>
    <w:p w:rsidR="00845876" w:rsidRPr="00FA7BED" w:rsidRDefault="00845876" w:rsidP="00E74B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В структуре доходов лидирующее место занимают налоговые поступления (91,2 %). Из них наибольший удельный вес – 69,6 % занимает налог на доходы физических лиц,    9,6 % - акцизы, 6,5 % - составляют налоги на совокупный доход,  4,3 % - налоги на имущество,  1,0 % - Государственная пошлина. Неналоговые доходы составляют 8,8 %.  Из них  6,7 % - доходы от использования имущества, находящегося в государственной и муниципальной собственности,   0,3 % - доходы от продажи материальных и нематериальных активов,   1,6 % - штрафы, санкции, возмещение ущерба.</w:t>
      </w:r>
    </w:p>
    <w:p w:rsidR="00845876" w:rsidRPr="00FA7BED" w:rsidRDefault="00845876" w:rsidP="00E74BF5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FA7BED">
        <w:rPr>
          <w:rFonts w:ascii="Times New Roman" w:hAnsi="Times New Roman" w:cs="Times New Roman"/>
        </w:rPr>
        <w:t>Расходная часть консолидированного бюджета Первомайского района при плановых назначениях 646,1 млн. рублей исполнена в размере 634,3 млн. рублей. Процент исполнения 99,6</w:t>
      </w:r>
      <w:r w:rsidR="00AF5A66" w:rsidRPr="00FA7BED">
        <w:rPr>
          <w:rFonts w:ascii="Times New Roman" w:hAnsi="Times New Roman" w:cs="Times New Roman"/>
        </w:rPr>
        <w:t>%</w:t>
      </w:r>
    </w:p>
    <w:p w:rsidR="00845876" w:rsidRPr="00FA7BED" w:rsidRDefault="00845876" w:rsidP="00E74B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A7BED">
        <w:rPr>
          <w:rFonts w:ascii="Times New Roman" w:eastAsia="Times New Roman" w:hAnsi="Times New Roman" w:cs="Times New Roman"/>
        </w:rPr>
        <w:t>Наибольшую долю в структуре расходов в 2017 году составили расходы по разделу «Образование»  - 56,8 процентов, н</w:t>
      </w:r>
      <w:r w:rsidRPr="00FA7BED">
        <w:rPr>
          <w:rFonts w:ascii="Times New Roman" w:hAnsi="Times New Roman" w:cs="Times New Roman"/>
        </w:rPr>
        <w:t>ациональная экономика</w:t>
      </w:r>
      <w:r w:rsidRPr="00FA7BED">
        <w:rPr>
          <w:rFonts w:ascii="Times New Roman" w:eastAsia="Times New Roman" w:hAnsi="Times New Roman" w:cs="Times New Roman"/>
        </w:rPr>
        <w:t xml:space="preserve"> – 9,7% (расходы на сельское хозяйство и дорожное хозяйство),  культура – 8,9%, ж</w:t>
      </w:r>
      <w:r w:rsidRPr="00FA7BED">
        <w:rPr>
          <w:rFonts w:ascii="Times New Roman" w:hAnsi="Times New Roman" w:cs="Times New Roman"/>
        </w:rPr>
        <w:t>илищно-коммунальное хозяйство – 6,7%.</w:t>
      </w:r>
    </w:p>
    <w:p w:rsidR="00845876" w:rsidRPr="00FA7BED" w:rsidRDefault="00845876" w:rsidP="00E74B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lastRenderedPageBreak/>
        <w:t>Просроченная кредиторская задолженность бюджетных учреждений на 01.01.18г. отсутствует.</w:t>
      </w:r>
    </w:p>
    <w:p w:rsidR="00845876" w:rsidRPr="00FA7BED" w:rsidRDefault="00845876" w:rsidP="00E74B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В 2017 году в бюджет МО Первомайский район переданы полномочия субъектов Российской Федерации на сумму 262 733,4 тыс. рублей и полномочия из бюджетов сельских поселений Первомайского района на сумму 1 433,1 тыс. рублей.</w:t>
      </w:r>
    </w:p>
    <w:p w:rsidR="00E74BF5" w:rsidRPr="00FA7BED" w:rsidRDefault="00E74BF5" w:rsidP="00E74BF5">
      <w:pPr>
        <w:spacing w:line="360" w:lineRule="auto"/>
        <w:ind w:firstLine="709"/>
        <w:jc w:val="both"/>
        <w:rPr>
          <w:rFonts w:ascii="Times New Roman" w:eastAsia="FreeSans" w:hAnsi="Times New Roman" w:cs="Times New Roman"/>
          <w:color w:val="000000"/>
        </w:rPr>
      </w:pPr>
      <w:r w:rsidRPr="00FA7BED">
        <w:rPr>
          <w:rFonts w:ascii="Times New Roman" w:hAnsi="Times New Roman" w:cs="Times New Roman"/>
        </w:rPr>
        <w:t xml:space="preserve">Реформирование бюджетного процесса, связано с переходом к средне- и долгосрочному бюджетному планированию, с расширением сферы применения инструментов программно-целевого управления бюджетными ресурсами, с переходом на программный принцип формирования бюджетов. Мы постепенно движемся в направлении программного бюджета. </w:t>
      </w:r>
      <w:proofErr w:type="gramStart"/>
      <w:r w:rsidRPr="00FA7BED">
        <w:rPr>
          <w:rFonts w:ascii="Times New Roman" w:hAnsi="Times New Roman" w:cs="Times New Roman"/>
        </w:rPr>
        <w:t xml:space="preserve">Нами </w:t>
      </w:r>
      <w:r w:rsidRPr="00FA7BED">
        <w:rPr>
          <w:rFonts w:ascii="Times New Roman" w:eastAsia="FreeSans" w:hAnsi="Times New Roman" w:cs="Times New Roman"/>
          <w:color w:val="000000"/>
        </w:rPr>
        <w:t>разработаны и утверждены 19 муниципальных программ, соответствующих Стратегии социально-экономического развития Первомайского района до 2030 годы, утвержденной решением Думы Первомайского района от 28.01.2016 года № 30 и в 2017 году ф</w:t>
      </w:r>
      <w:r w:rsidRPr="00FA7BED">
        <w:rPr>
          <w:rFonts w:ascii="Times New Roman" w:hAnsi="Times New Roman" w:cs="Times New Roman"/>
        </w:rPr>
        <w:t>инансирование муниципальных программ из бюджета Первомайского района составило 6 206,2 тыс. рублей.</w:t>
      </w:r>
      <w:proofErr w:type="gramEnd"/>
    </w:p>
    <w:p w:rsidR="00E74BF5" w:rsidRPr="00FA7BED" w:rsidRDefault="00AF5A66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Говоря об экономическом развитии </w:t>
      </w:r>
      <w:proofErr w:type="gramStart"/>
      <w:r w:rsidRPr="00FA7BED">
        <w:rPr>
          <w:sz w:val="22"/>
          <w:szCs w:val="22"/>
        </w:rPr>
        <w:t>района</w:t>
      </w:r>
      <w:proofErr w:type="gramEnd"/>
      <w:r w:rsidRPr="00FA7BED">
        <w:rPr>
          <w:sz w:val="22"/>
          <w:szCs w:val="22"/>
        </w:rPr>
        <w:t xml:space="preserve"> хотелось бы начать с инвестиций. Так о</w:t>
      </w:r>
      <w:r w:rsidR="00E74BF5" w:rsidRPr="00FA7BED">
        <w:rPr>
          <w:sz w:val="22"/>
          <w:szCs w:val="22"/>
        </w:rPr>
        <w:t xml:space="preserve">бъем инвестиций </w:t>
      </w:r>
      <w:r w:rsidRPr="00FA7BED">
        <w:rPr>
          <w:sz w:val="22"/>
          <w:szCs w:val="22"/>
        </w:rPr>
        <w:t xml:space="preserve">в </w:t>
      </w:r>
      <w:r w:rsidR="00E74BF5" w:rsidRPr="00FA7BED">
        <w:rPr>
          <w:sz w:val="22"/>
          <w:szCs w:val="22"/>
        </w:rPr>
        <w:t>2017 год</w:t>
      </w:r>
      <w:r w:rsidRPr="00FA7BED">
        <w:rPr>
          <w:sz w:val="22"/>
          <w:szCs w:val="22"/>
        </w:rPr>
        <w:t>у</w:t>
      </w:r>
      <w:r w:rsidR="00E74BF5" w:rsidRPr="00FA7BED">
        <w:rPr>
          <w:sz w:val="22"/>
          <w:szCs w:val="22"/>
        </w:rPr>
        <w:t xml:space="preserve"> составил 612 млн</w:t>
      </w:r>
      <w:proofErr w:type="gramStart"/>
      <w:r w:rsidR="00E74BF5" w:rsidRPr="00FA7BED">
        <w:rPr>
          <w:sz w:val="22"/>
          <w:szCs w:val="22"/>
        </w:rPr>
        <w:t>.р</w:t>
      </w:r>
      <w:proofErr w:type="gramEnd"/>
      <w:r w:rsidR="00E74BF5" w:rsidRPr="00FA7BED">
        <w:rPr>
          <w:sz w:val="22"/>
          <w:szCs w:val="22"/>
        </w:rPr>
        <w:t>уб</w:t>
      </w:r>
      <w:r w:rsidRPr="00FA7BED">
        <w:rPr>
          <w:sz w:val="22"/>
          <w:szCs w:val="22"/>
        </w:rPr>
        <w:t>лей</w:t>
      </w:r>
      <w:r w:rsidR="00E74BF5" w:rsidRPr="00FA7BED">
        <w:rPr>
          <w:sz w:val="22"/>
          <w:szCs w:val="22"/>
        </w:rPr>
        <w:t>, что на 65% больше уровня прошлого года.</w:t>
      </w:r>
    </w:p>
    <w:p w:rsidR="00E74BF5" w:rsidRPr="00FA7BED" w:rsidRDefault="00E74BF5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ab/>
        <w:t>Структура инвестиций по полному кругу предприятий на 01.01.2018 год выглядит следующим образом:</w:t>
      </w:r>
    </w:p>
    <w:p w:rsidR="00E74BF5" w:rsidRPr="00FA7BED" w:rsidRDefault="00E74BF5" w:rsidP="00E74BF5">
      <w:pPr>
        <w:pStyle w:val="ad"/>
        <w:numPr>
          <w:ilvl w:val="0"/>
          <w:numId w:val="12"/>
        </w:numPr>
        <w:spacing w:line="360" w:lineRule="auto"/>
        <w:ind w:left="0"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лесопромышленный комплекс – 1,8%;</w:t>
      </w:r>
    </w:p>
    <w:p w:rsidR="00E74BF5" w:rsidRPr="00FA7BED" w:rsidRDefault="00E74BF5" w:rsidP="00E74BF5">
      <w:pPr>
        <w:pStyle w:val="ad"/>
        <w:numPr>
          <w:ilvl w:val="0"/>
          <w:numId w:val="12"/>
        </w:numPr>
        <w:spacing w:line="360" w:lineRule="auto"/>
        <w:ind w:left="0"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строительство дорог – 4,1%;</w:t>
      </w:r>
    </w:p>
    <w:p w:rsidR="00E74BF5" w:rsidRPr="00FA7BED" w:rsidRDefault="00E74BF5" w:rsidP="00E74BF5">
      <w:pPr>
        <w:pStyle w:val="ad"/>
        <w:numPr>
          <w:ilvl w:val="0"/>
          <w:numId w:val="12"/>
        </w:numPr>
        <w:spacing w:line="360" w:lineRule="auto"/>
        <w:ind w:left="0"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сельское хозяйство – 81,8%;</w:t>
      </w:r>
    </w:p>
    <w:p w:rsidR="00E74BF5" w:rsidRPr="00FA7BED" w:rsidRDefault="00E74BF5" w:rsidP="00E74BF5">
      <w:pPr>
        <w:pStyle w:val="ad"/>
        <w:numPr>
          <w:ilvl w:val="0"/>
          <w:numId w:val="12"/>
        </w:numPr>
        <w:spacing w:line="360" w:lineRule="auto"/>
        <w:ind w:left="0"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жилищное строительство – 7,7%;</w:t>
      </w:r>
    </w:p>
    <w:p w:rsidR="00E74BF5" w:rsidRPr="00FA7BED" w:rsidRDefault="00E74BF5" w:rsidP="00E74BF5">
      <w:pPr>
        <w:pStyle w:val="ad"/>
        <w:numPr>
          <w:ilvl w:val="0"/>
          <w:numId w:val="12"/>
        </w:numPr>
        <w:spacing w:line="360" w:lineRule="auto"/>
        <w:ind w:left="0"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социальная сфера – 1,0%;</w:t>
      </w:r>
    </w:p>
    <w:p w:rsidR="00E74BF5" w:rsidRPr="00FA7BED" w:rsidRDefault="00E74BF5" w:rsidP="00E74BF5">
      <w:pPr>
        <w:pStyle w:val="ad"/>
        <w:numPr>
          <w:ilvl w:val="0"/>
          <w:numId w:val="12"/>
        </w:numPr>
        <w:spacing w:line="360" w:lineRule="auto"/>
        <w:ind w:left="0"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потребительский рынок – 1,3;</w:t>
      </w:r>
    </w:p>
    <w:p w:rsidR="00E74BF5" w:rsidRPr="00FA7BED" w:rsidRDefault="00E74BF5" w:rsidP="00E74BF5">
      <w:pPr>
        <w:pStyle w:val="ad"/>
        <w:numPr>
          <w:ilvl w:val="0"/>
          <w:numId w:val="12"/>
        </w:numPr>
        <w:spacing w:line="360" w:lineRule="auto"/>
        <w:ind w:left="0"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коммунальное хозяйство – 0,6%;</w:t>
      </w:r>
    </w:p>
    <w:p w:rsidR="00E74BF5" w:rsidRPr="00FA7BED" w:rsidRDefault="00E74BF5" w:rsidP="00E74BF5">
      <w:pPr>
        <w:pStyle w:val="ad"/>
        <w:numPr>
          <w:ilvl w:val="0"/>
          <w:numId w:val="12"/>
        </w:numPr>
        <w:spacing w:line="360" w:lineRule="auto"/>
        <w:ind w:left="0"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прочее – 1,7%.</w:t>
      </w:r>
    </w:p>
    <w:p w:rsidR="00E74BF5" w:rsidRPr="00FA7BED" w:rsidRDefault="00E74BF5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Львиную долю всего объема инвестиций занимает сельское хозяйство.</w:t>
      </w:r>
    </w:p>
    <w:p w:rsidR="00E74BF5" w:rsidRPr="00FA7BED" w:rsidRDefault="00E74BF5" w:rsidP="00E74B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A7BED">
        <w:rPr>
          <w:rFonts w:ascii="Times New Roman" w:hAnsi="Times New Roman" w:cs="Times New Roman"/>
          <w:color w:val="000000" w:themeColor="text1"/>
        </w:rPr>
        <w:t>В Первомайском районе сельскохозяйственным производством занимаются 6 коллективных предприятий, из них наиболее крупные и успешно развивающиеся ООО КХ «</w:t>
      </w:r>
      <w:proofErr w:type="spellStart"/>
      <w:r w:rsidRPr="00FA7BED">
        <w:rPr>
          <w:rFonts w:ascii="Times New Roman" w:hAnsi="Times New Roman" w:cs="Times New Roman"/>
          <w:color w:val="000000" w:themeColor="text1"/>
        </w:rPr>
        <w:t>Куе</w:t>
      </w:r>
      <w:r w:rsidR="00AF5A66" w:rsidRPr="00FA7BED">
        <w:rPr>
          <w:rFonts w:ascii="Times New Roman" w:hAnsi="Times New Roman" w:cs="Times New Roman"/>
          <w:color w:val="000000" w:themeColor="text1"/>
        </w:rPr>
        <w:t>ндат</w:t>
      </w:r>
      <w:proofErr w:type="spellEnd"/>
      <w:r w:rsidR="00AF5A66" w:rsidRPr="00FA7BED">
        <w:rPr>
          <w:rFonts w:ascii="Times New Roman" w:hAnsi="Times New Roman" w:cs="Times New Roman"/>
          <w:color w:val="000000" w:themeColor="text1"/>
        </w:rPr>
        <w:t xml:space="preserve">», ООО АПК «Первомайский», </w:t>
      </w:r>
      <w:r w:rsidRPr="00FA7BED">
        <w:rPr>
          <w:rFonts w:ascii="Times New Roman" w:hAnsi="Times New Roman" w:cs="Times New Roman"/>
          <w:color w:val="000000" w:themeColor="text1"/>
        </w:rPr>
        <w:t>ООО «</w:t>
      </w:r>
      <w:proofErr w:type="spellStart"/>
      <w:r w:rsidRPr="00FA7BED">
        <w:rPr>
          <w:rFonts w:ascii="Times New Roman" w:hAnsi="Times New Roman" w:cs="Times New Roman"/>
          <w:color w:val="000000" w:themeColor="text1"/>
        </w:rPr>
        <w:t>Агро</w:t>
      </w:r>
      <w:proofErr w:type="spellEnd"/>
      <w:r w:rsidRPr="00FA7BED">
        <w:rPr>
          <w:rFonts w:ascii="Times New Roman" w:hAnsi="Times New Roman" w:cs="Times New Roman"/>
          <w:color w:val="000000" w:themeColor="text1"/>
        </w:rPr>
        <w:t xml:space="preserve">», ООО «Березовская ферма», 6 крестьянских фермерских хозяйств и 7527 личных подсобных хозяйств. </w:t>
      </w:r>
    </w:p>
    <w:p w:rsidR="00E74BF5" w:rsidRPr="00FA7BED" w:rsidRDefault="00E74BF5" w:rsidP="00E74B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A7BED">
        <w:rPr>
          <w:rFonts w:ascii="Times New Roman" w:hAnsi="Times New Roman" w:cs="Times New Roman"/>
          <w:color w:val="000000" w:themeColor="text1"/>
        </w:rPr>
        <w:t>Среднесписочная численность работников на 01.01.2018 г. по району составляет 351 человек или 127 % к аналогичному периоду 2016 года (на 1.01.2017 г. – 275 человек</w:t>
      </w:r>
      <w:r w:rsidR="00AF5A66" w:rsidRPr="00FA7BED">
        <w:rPr>
          <w:rFonts w:ascii="Times New Roman" w:hAnsi="Times New Roman" w:cs="Times New Roman"/>
          <w:color w:val="000000" w:themeColor="text1"/>
        </w:rPr>
        <w:t>)</w:t>
      </w:r>
      <w:r w:rsidRPr="00FA7BED">
        <w:rPr>
          <w:rFonts w:ascii="Times New Roman" w:hAnsi="Times New Roman" w:cs="Times New Roman"/>
          <w:color w:val="000000" w:themeColor="text1"/>
        </w:rPr>
        <w:t>.</w:t>
      </w:r>
    </w:p>
    <w:p w:rsidR="00E74BF5" w:rsidRPr="00FA7BED" w:rsidRDefault="00E74BF5" w:rsidP="00E74B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A7BED">
        <w:rPr>
          <w:rFonts w:ascii="Times New Roman" w:hAnsi="Times New Roman" w:cs="Times New Roman"/>
          <w:color w:val="000000" w:themeColor="text1"/>
        </w:rPr>
        <w:t>Среднемесячная заработная плата работников по сельхозпредприятиям на 1.01.2018 г. по району составляет 22782 руб. или 114 % к 2016 года (19876 руб.).</w:t>
      </w:r>
    </w:p>
    <w:p w:rsidR="00AF5A66" w:rsidRPr="00FA7BED" w:rsidRDefault="00AF5A66" w:rsidP="00E74B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A7BED">
        <w:rPr>
          <w:rFonts w:ascii="Times New Roman" w:hAnsi="Times New Roman" w:cs="Times New Roman"/>
          <w:color w:val="000000" w:themeColor="text1"/>
        </w:rPr>
        <w:t>Из года в год увеличиваются посевные площади, растет поголовье крупного рогатого скота и свиней, объем произведенного молока</w:t>
      </w:r>
      <w:r w:rsidR="00196AB9" w:rsidRPr="00FA7BED">
        <w:rPr>
          <w:rFonts w:ascii="Times New Roman" w:hAnsi="Times New Roman" w:cs="Times New Roman"/>
          <w:color w:val="000000" w:themeColor="text1"/>
        </w:rPr>
        <w:t>.</w:t>
      </w:r>
    </w:p>
    <w:p w:rsidR="00E74BF5" w:rsidRPr="00FA7BED" w:rsidRDefault="00AF5A66" w:rsidP="00E74B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proofErr w:type="gramStart"/>
      <w:r w:rsidRPr="00FA7BED">
        <w:rPr>
          <w:rFonts w:ascii="Times New Roman" w:hAnsi="Times New Roman" w:cs="Times New Roman"/>
          <w:i/>
          <w:color w:val="000000" w:themeColor="text1"/>
        </w:rPr>
        <w:lastRenderedPageBreak/>
        <w:t>(</w:t>
      </w:r>
      <w:r w:rsidRPr="00FA7BED">
        <w:rPr>
          <w:rFonts w:ascii="Times New Roman" w:hAnsi="Times New Roman" w:cs="Times New Roman"/>
          <w:i/>
          <w:color w:val="000000" w:themeColor="text1"/>
          <w:u w:val="single"/>
        </w:rPr>
        <w:t>Развернутая статистика</w:t>
      </w:r>
      <w:r w:rsidRPr="00FA7BED">
        <w:rPr>
          <w:rFonts w:ascii="Times New Roman" w:hAnsi="Times New Roman" w:cs="Times New Roman"/>
          <w:i/>
          <w:color w:val="000000" w:themeColor="text1"/>
        </w:rPr>
        <w:t>.</w:t>
      </w:r>
      <w:proofErr w:type="gramEnd"/>
      <w:r w:rsidRPr="00FA7BED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E74BF5" w:rsidRPr="00FA7BED">
        <w:rPr>
          <w:rFonts w:ascii="Times New Roman" w:hAnsi="Times New Roman" w:cs="Times New Roman"/>
          <w:i/>
          <w:color w:val="000000" w:themeColor="text1"/>
        </w:rPr>
        <w:t>По району посевная площадь зерновых и зернобобовых культур в 2017 году составила 12456 га или 119 % к 2016 г. (10410 га – 2016 год), 600 га однолетних трав, 350 га кукурузы, 8018 га многолетних трав.</w:t>
      </w:r>
    </w:p>
    <w:p w:rsidR="00E74BF5" w:rsidRPr="00FA7BED" w:rsidRDefault="00E74BF5" w:rsidP="00E74B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FA7BED">
        <w:rPr>
          <w:rFonts w:ascii="Times New Roman" w:hAnsi="Times New Roman" w:cs="Times New Roman"/>
          <w:i/>
          <w:color w:val="000000" w:themeColor="text1"/>
        </w:rPr>
        <w:t xml:space="preserve">Поголовье КРС на 1.01.2018 г. по сельхозпредприятиям и КФХ 4049 голов 103 % к 2016 году (3917 голов) из них молочного направления 1746 голов 83,5 % к 2016 году (2089 головы) минус сложился за счет снижения поголовья в ООО «КХ «Родина», мясного направления 2303 голов 125 % к 2016 году (1828 головы). </w:t>
      </w:r>
    </w:p>
    <w:p w:rsidR="00E74BF5" w:rsidRPr="00FA7BED" w:rsidRDefault="00E74BF5" w:rsidP="00E74B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FA7BED">
        <w:rPr>
          <w:rFonts w:ascii="Times New Roman" w:hAnsi="Times New Roman" w:cs="Times New Roman"/>
          <w:i/>
          <w:color w:val="000000" w:themeColor="text1"/>
        </w:rPr>
        <w:t>Поголовье свиней в ООО «</w:t>
      </w:r>
      <w:proofErr w:type="spellStart"/>
      <w:r w:rsidRPr="00FA7BED">
        <w:rPr>
          <w:rFonts w:ascii="Times New Roman" w:hAnsi="Times New Roman" w:cs="Times New Roman"/>
          <w:i/>
          <w:color w:val="000000" w:themeColor="text1"/>
        </w:rPr>
        <w:t>Агро</w:t>
      </w:r>
      <w:proofErr w:type="spellEnd"/>
      <w:r w:rsidRPr="00FA7BED">
        <w:rPr>
          <w:rFonts w:ascii="Times New Roman" w:hAnsi="Times New Roman" w:cs="Times New Roman"/>
          <w:i/>
          <w:color w:val="000000" w:themeColor="text1"/>
        </w:rPr>
        <w:t>» – 8714 головы, в т.ч. основных свиноматок 801 голов (на 1.01.2017 г. – 4279 голов, в т.ч. основных свиноматок 399 головы).</w:t>
      </w:r>
    </w:p>
    <w:p w:rsidR="00E74BF5" w:rsidRPr="00FA7BED" w:rsidRDefault="00E74BF5" w:rsidP="00E74B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FA7BED">
        <w:rPr>
          <w:rFonts w:ascii="Times New Roman" w:hAnsi="Times New Roman" w:cs="Times New Roman"/>
          <w:i/>
          <w:color w:val="000000" w:themeColor="text1"/>
        </w:rPr>
        <w:t xml:space="preserve">Объем произведенного молока в сельскохозяйственных предприятиях за 12 месяцев 2017 года 41368  </w:t>
      </w:r>
      <w:proofErr w:type="spellStart"/>
      <w:r w:rsidRPr="00FA7BED">
        <w:rPr>
          <w:rFonts w:ascii="Times New Roman" w:hAnsi="Times New Roman" w:cs="Times New Roman"/>
          <w:i/>
          <w:color w:val="000000" w:themeColor="text1"/>
        </w:rPr>
        <w:t>цн</w:t>
      </w:r>
      <w:proofErr w:type="spellEnd"/>
      <w:r w:rsidRPr="00FA7BED">
        <w:rPr>
          <w:rFonts w:ascii="Times New Roman" w:hAnsi="Times New Roman" w:cs="Times New Roman"/>
          <w:i/>
          <w:color w:val="000000" w:themeColor="text1"/>
        </w:rPr>
        <w:t xml:space="preserve">., 106 % к 2016 году (38737 </w:t>
      </w:r>
      <w:proofErr w:type="spellStart"/>
      <w:r w:rsidRPr="00FA7BED">
        <w:rPr>
          <w:rFonts w:ascii="Times New Roman" w:hAnsi="Times New Roman" w:cs="Times New Roman"/>
          <w:i/>
          <w:color w:val="000000" w:themeColor="text1"/>
        </w:rPr>
        <w:t>цн</w:t>
      </w:r>
      <w:proofErr w:type="spellEnd"/>
      <w:r w:rsidRPr="00FA7BED">
        <w:rPr>
          <w:rFonts w:ascii="Times New Roman" w:hAnsi="Times New Roman" w:cs="Times New Roman"/>
          <w:i/>
          <w:color w:val="000000" w:themeColor="text1"/>
        </w:rPr>
        <w:t>.).</w:t>
      </w:r>
    </w:p>
    <w:p w:rsidR="00E74BF5" w:rsidRPr="00FA7BED" w:rsidRDefault="00E74BF5" w:rsidP="00E74B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proofErr w:type="gramStart"/>
      <w:r w:rsidRPr="00FA7BED">
        <w:rPr>
          <w:rFonts w:ascii="Times New Roman" w:hAnsi="Times New Roman" w:cs="Times New Roman"/>
          <w:i/>
          <w:color w:val="000000" w:themeColor="text1"/>
        </w:rPr>
        <w:t xml:space="preserve">Производство скота на убой в живом весе на 1.01.2018 г составило 14158 </w:t>
      </w:r>
      <w:proofErr w:type="spellStart"/>
      <w:r w:rsidRPr="00FA7BED">
        <w:rPr>
          <w:rFonts w:ascii="Times New Roman" w:hAnsi="Times New Roman" w:cs="Times New Roman"/>
          <w:i/>
          <w:color w:val="000000" w:themeColor="text1"/>
        </w:rPr>
        <w:t>цн</w:t>
      </w:r>
      <w:proofErr w:type="spellEnd"/>
      <w:r w:rsidR="00AF5A66" w:rsidRPr="00FA7BED">
        <w:rPr>
          <w:rFonts w:ascii="Times New Roman" w:hAnsi="Times New Roman" w:cs="Times New Roman"/>
          <w:i/>
          <w:color w:val="000000" w:themeColor="text1"/>
        </w:rPr>
        <w:t xml:space="preserve">. 132 % к 2016 году (10713 </w:t>
      </w:r>
      <w:proofErr w:type="spellStart"/>
      <w:r w:rsidR="00AF5A66" w:rsidRPr="00FA7BED">
        <w:rPr>
          <w:rFonts w:ascii="Times New Roman" w:hAnsi="Times New Roman" w:cs="Times New Roman"/>
          <w:i/>
          <w:color w:val="000000" w:themeColor="text1"/>
        </w:rPr>
        <w:t>цн</w:t>
      </w:r>
      <w:proofErr w:type="spellEnd"/>
      <w:r w:rsidR="00AF5A66" w:rsidRPr="00FA7BED">
        <w:rPr>
          <w:rFonts w:ascii="Times New Roman" w:hAnsi="Times New Roman" w:cs="Times New Roman"/>
          <w:i/>
          <w:color w:val="000000" w:themeColor="text1"/>
        </w:rPr>
        <w:t>.))</w:t>
      </w:r>
      <w:proofErr w:type="gramEnd"/>
    </w:p>
    <w:p w:rsidR="00E74BF5" w:rsidRPr="00FA7BED" w:rsidRDefault="00E74BF5" w:rsidP="00E74B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A7BED">
        <w:rPr>
          <w:rFonts w:ascii="Times New Roman" w:hAnsi="Times New Roman" w:cs="Times New Roman"/>
          <w:color w:val="000000" w:themeColor="text1"/>
        </w:rPr>
        <w:t xml:space="preserve">Поголовье КРС в личных подсобных хозяйствах на 1.01.2018 г. по району составило 2621 голов, в т.ч. коров 1253. </w:t>
      </w:r>
    </w:p>
    <w:p w:rsidR="00E74BF5" w:rsidRPr="00FA7BED" w:rsidRDefault="00E74BF5" w:rsidP="00E74B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A7BED">
        <w:rPr>
          <w:rFonts w:ascii="Times New Roman" w:hAnsi="Times New Roman" w:cs="Times New Roman"/>
          <w:color w:val="000000" w:themeColor="text1"/>
        </w:rPr>
        <w:t xml:space="preserve">Сельскохозяйственный потребительский обслуживающий кооператив «Держава» </w:t>
      </w:r>
      <w:proofErr w:type="gramStart"/>
      <w:r w:rsidRPr="00FA7BED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FA7BED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FA7BED">
        <w:rPr>
          <w:rFonts w:ascii="Times New Roman" w:hAnsi="Times New Roman" w:cs="Times New Roman"/>
          <w:color w:val="000000" w:themeColor="text1"/>
        </w:rPr>
        <w:t>Березовка</w:t>
      </w:r>
      <w:proofErr w:type="gramEnd"/>
      <w:r w:rsidRPr="00FA7BED">
        <w:rPr>
          <w:rFonts w:ascii="Times New Roman" w:hAnsi="Times New Roman" w:cs="Times New Roman"/>
          <w:color w:val="000000" w:themeColor="text1"/>
        </w:rPr>
        <w:t xml:space="preserve"> получил грант по направлению «Организация работы сельскохозяйственного </w:t>
      </w:r>
      <w:proofErr w:type="spellStart"/>
      <w:r w:rsidRPr="00FA7BED">
        <w:rPr>
          <w:rFonts w:ascii="Times New Roman" w:hAnsi="Times New Roman" w:cs="Times New Roman"/>
          <w:color w:val="000000" w:themeColor="text1"/>
        </w:rPr>
        <w:t>перерабатывающе</w:t>
      </w:r>
      <w:proofErr w:type="spellEnd"/>
      <w:r w:rsidRPr="00FA7BED">
        <w:rPr>
          <w:rFonts w:ascii="Times New Roman" w:hAnsi="Times New Roman" w:cs="Times New Roman"/>
          <w:color w:val="000000" w:themeColor="text1"/>
        </w:rPr>
        <w:t xml:space="preserve"> сбытового кооператива  в отрасли мясного животноводства Томской области. Модульный завод по убою скота» Сумма гранта составила 13,5 млн. руб. </w:t>
      </w:r>
    </w:p>
    <w:p w:rsidR="0063743D" w:rsidRPr="00FA7BED" w:rsidRDefault="0063743D" w:rsidP="00E74B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A7BED">
        <w:rPr>
          <w:rFonts w:ascii="Times New Roman" w:hAnsi="Times New Roman" w:cs="Times New Roman"/>
          <w:color w:val="000000" w:themeColor="text1"/>
        </w:rPr>
        <w:t xml:space="preserve">В этом году начата работа по открытию на базе Первомайской школы и Березовской фермы </w:t>
      </w:r>
      <w:proofErr w:type="spellStart"/>
      <w:r w:rsidRPr="00FA7BED">
        <w:rPr>
          <w:rFonts w:ascii="Times New Roman" w:hAnsi="Times New Roman" w:cs="Times New Roman"/>
          <w:color w:val="000000" w:themeColor="text1"/>
        </w:rPr>
        <w:t>агроклассов</w:t>
      </w:r>
      <w:proofErr w:type="spellEnd"/>
      <w:r w:rsidRPr="00FA7BED">
        <w:rPr>
          <w:rFonts w:ascii="Times New Roman" w:hAnsi="Times New Roman" w:cs="Times New Roman"/>
          <w:color w:val="000000" w:themeColor="text1"/>
        </w:rPr>
        <w:t>. Развитие данного направления позволит дать знания, умения и навыки нашим детям в сельском хозяйстве, с учетом применения новых технологий.</w:t>
      </w:r>
    </w:p>
    <w:p w:rsidR="00E74BF5" w:rsidRPr="00FA7BED" w:rsidRDefault="00E74BF5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Основными инвестиционными проектами, реализуемыми в 2017 стали такие проекты как:</w:t>
      </w:r>
    </w:p>
    <w:p w:rsidR="00E74BF5" w:rsidRPr="00FA7BED" w:rsidRDefault="00E74BF5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1) Реконструкция животноводческого комплекса мясного направления «Мраморная ферма» на 1000 голов маточного поголовья. Стоимость проекта составляет 185,3 млн</w:t>
      </w:r>
      <w:proofErr w:type="gramStart"/>
      <w:r w:rsidRPr="00FA7BED">
        <w:rPr>
          <w:sz w:val="22"/>
          <w:szCs w:val="22"/>
        </w:rPr>
        <w:t>.р</w:t>
      </w:r>
      <w:proofErr w:type="gramEnd"/>
      <w:r w:rsidRPr="00FA7BED">
        <w:rPr>
          <w:sz w:val="22"/>
          <w:szCs w:val="22"/>
        </w:rPr>
        <w:t>уб. Реализацию проекта осуществляет предприятие ООО «Березовская ферма», с 2016 года. В 2018 году планируется завершить проект, выйти на полные производственные мощности, достичь общих привесов до 500 тонн в год. В настоящее время уже создано 22 рабочих места со средней заработной платой более 25000 руб.</w:t>
      </w:r>
    </w:p>
    <w:p w:rsidR="00E74BF5" w:rsidRPr="00FA7BED" w:rsidRDefault="00E74BF5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2) Проект «Организация производства товарного зерна и кормов для животноводческих ферм. Реализуется предприятием ООО АПК «Первомайский». Стоимость проекта составляет 1047,7 млн</w:t>
      </w:r>
      <w:proofErr w:type="gramStart"/>
      <w:r w:rsidRPr="00FA7BED">
        <w:rPr>
          <w:sz w:val="22"/>
          <w:szCs w:val="22"/>
        </w:rPr>
        <w:t>.р</w:t>
      </w:r>
      <w:proofErr w:type="gramEnd"/>
      <w:r w:rsidRPr="00FA7BED">
        <w:rPr>
          <w:sz w:val="22"/>
          <w:szCs w:val="22"/>
        </w:rPr>
        <w:t>уб. Реализация так же начата в 2016 году. Год выхода на полную проектную мощность – 2021. Среднегодовая численность работников за 2017 год составила 44 человека со средней заработной платой 32 тыс</w:t>
      </w:r>
      <w:proofErr w:type="gramStart"/>
      <w:r w:rsidRPr="00FA7BED">
        <w:rPr>
          <w:sz w:val="22"/>
          <w:szCs w:val="22"/>
        </w:rPr>
        <w:t>.р</w:t>
      </w:r>
      <w:proofErr w:type="gramEnd"/>
      <w:r w:rsidRPr="00FA7BED">
        <w:rPr>
          <w:sz w:val="22"/>
          <w:szCs w:val="22"/>
        </w:rPr>
        <w:t>уб.</w:t>
      </w:r>
    </w:p>
    <w:p w:rsidR="00E74BF5" w:rsidRPr="00FA7BED" w:rsidRDefault="00E74BF5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3) Проект «Реконструкция свиноводческого комплекса на 750 голов свиноматок, развитие растениеводческого направления с производительностью 10 тыс</w:t>
      </w:r>
      <w:proofErr w:type="gramStart"/>
      <w:r w:rsidRPr="00FA7BED">
        <w:rPr>
          <w:sz w:val="22"/>
          <w:szCs w:val="22"/>
        </w:rPr>
        <w:t>.т</w:t>
      </w:r>
      <w:proofErr w:type="gramEnd"/>
      <w:r w:rsidRPr="00FA7BED">
        <w:rPr>
          <w:sz w:val="22"/>
          <w:szCs w:val="22"/>
        </w:rPr>
        <w:t xml:space="preserve">онн в год зерновых, зернобобовых и масличных культур». Проект реализуется на территории </w:t>
      </w:r>
      <w:proofErr w:type="spellStart"/>
      <w:r w:rsidRPr="00FA7BED">
        <w:rPr>
          <w:sz w:val="22"/>
          <w:szCs w:val="22"/>
        </w:rPr>
        <w:t>Куяновского</w:t>
      </w:r>
      <w:proofErr w:type="spellEnd"/>
      <w:r w:rsidRPr="00FA7BED">
        <w:rPr>
          <w:sz w:val="22"/>
          <w:szCs w:val="22"/>
        </w:rPr>
        <w:t xml:space="preserve"> и </w:t>
      </w:r>
      <w:proofErr w:type="spellStart"/>
      <w:r w:rsidRPr="00FA7BED">
        <w:rPr>
          <w:sz w:val="22"/>
          <w:szCs w:val="22"/>
        </w:rPr>
        <w:lastRenderedPageBreak/>
        <w:t>Сергеевского</w:t>
      </w:r>
      <w:proofErr w:type="spellEnd"/>
      <w:r w:rsidRPr="00FA7BED">
        <w:rPr>
          <w:sz w:val="22"/>
          <w:szCs w:val="22"/>
        </w:rPr>
        <w:t xml:space="preserve"> сельских поселений предприятием ООО «</w:t>
      </w:r>
      <w:proofErr w:type="spellStart"/>
      <w:r w:rsidRPr="00FA7BED">
        <w:rPr>
          <w:sz w:val="22"/>
          <w:szCs w:val="22"/>
        </w:rPr>
        <w:t>А</w:t>
      </w:r>
      <w:r w:rsidR="00196AB9" w:rsidRPr="00FA7BED">
        <w:rPr>
          <w:sz w:val="22"/>
          <w:szCs w:val="22"/>
        </w:rPr>
        <w:t>гро</w:t>
      </w:r>
      <w:proofErr w:type="spellEnd"/>
      <w:r w:rsidR="00196AB9" w:rsidRPr="00FA7BED">
        <w:rPr>
          <w:sz w:val="22"/>
          <w:szCs w:val="22"/>
        </w:rPr>
        <w:t>». На сегодня уже создано 87</w:t>
      </w:r>
      <w:r w:rsidRPr="00FA7BED">
        <w:rPr>
          <w:sz w:val="22"/>
          <w:szCs w:val="22"/>
        </w:rPr>
        <w:t xml:space="preserve"> рабочих мест со средней заработной платой 23750 руб.</w:t>
      </w:r>
    </w:p>
    <w:p w:rsidR="00E74BF5" w:rsidRPr="00FA7BED" w:rsidRDefault="00E74BF5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В этом году началась реализация проекта по строительству молочного комплекса на 1200 голов дойного стада предприятием ООО «Молочная ферма», стоимость которого составляет 752,6 млн</w:t>
      </w:r>
      <w:proofErr w:type="gramStart"/>
      <w:r w:rsidRPr="00FA7BED">
        <w:rPr>
          <w:sz w:val="22"/>
          <w:szCs w:val="22"/>
        </w:rPr>
        <w:t>.р</w:t>
      </w:r>
      <w:proofErr w:type="gramEnd"/>
      <w:r w:rsidRPr="00FA7BED">
        <w:rPr>
          <w:sz w:val="22"/>
          <w:szCs w:val="22"/>
        </w:rPr>
        <w:t>уб. Планируемая численность рабочих мест составит 85 человек со средней заработной платой до 32 тыс.руб. Объем производства молока – 8 тыс.кг в год на одну корову.</w:t>
      </w:r>
    </w:p>
    <w:p w:rsidR="00E74BF5" w:rsidRPr="00FA7BED" w:rsidRDefault="00E74BF5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Основу экономики Первомайского района составляют предприятия лесоперерабатывающей промышленности, крупными предприятиями являются ООО «</w:t>
      </w:r>
      <w:proofErr w:type="spellStart"/>
      <w:r w:rsidRPr="00FA7BED">
        <w:rPr>
          <w:sz w:val="22"/>
          <w:szCs w:val="22"/>
        </w:rPr>
        <w:t>Чулымлес</w:t>
      </w:r>
      <w:proofErr w:type="spellEnd"/>
      <w:r w:rsidRPr="00FA7BED">
        <w:rPr>
          <w:sz w:val="22"/>
          <w:szCs w:val="22"/>
        </w:rPr>
        <w:t xml:space="preserve">» </w:t>
      </w:r>
      <w:proofErr w:type="gramStart"/>
      <w:r w:rsidRPr="00FA7BED">
        <w:rPr>
          <w:sz w:val="22"/>
          <w:szCs w:val="22"/>
        </w:rPr>
        <w:t>и ООО</w:t>
      </w:r>
      <w:proofErr w:type="gramEnd"/>
      <w:r w:rsidRPr="00FA7BED">
        <w:rPr>
          <w:sz w:val="22"/>
          <w:szCs w:val="22"/>
        </w:rPr>
        <w:t xml:space="preserve"> «</w:t>
      </w:r>
      <w:proofErr w:type="spellStart"/>
      <w:r w:rsidRPr="00FA7BED">
        <w:rPr>
          <w:sz w:val="22"/>
          <w:szCs w:val="22"/>
        </w:rPr>
        <w:t>Чичкаюльский</w:t>
      </w:r>
      <w:proofErr w:type="spellEnd"/>
      <w:r w:rsidRPr="00FA7BED">
        <w:rPr>
          <w:sz w:val="22"/>
          <w:szCs w:val="22"/>
        </w:rPr>
        <w:t xml:space="preserve"> ЛПХ». На 01.01.2018 года:</w:t>
      </w:r>
    </w:p>
    <w:p w:rsidR="00E74BF5" w:rsidRPr="00FA7BED" w:rsidRDefault="00E74BF5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Численность работников в отрасли составляет 657 человек.</w:t>
      </w:r>
    </w:p>
    <w:p w:rsidR="00E74BF5" w:rsidRPr="00FA7BED" w:rsidRDefault="00E74BF5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Средняя заработная плата составляет 25433,30 руб.</w:t>
      </w:r>
    </w:p>
    <w:p w:rsidR="00E74BF5" w:rsidRPr="00FA7BED" w:rsidRDefault="00E74BF5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Перечислено НДФЛ на сумму почти 25 млн</w:t>
      </w:r>
      <w:proofErr w:type="gramStart"/>
      <w:r w:rsidRPr="00FA7BED">
        <w:rPr>
          <w:sz w:val="22"/>
          <w:szCs w:val="22"/>
        </w:rPr>
        <w:t>.р</w:t>
      </w:r>
      <w:proofErr w:type="gramEnd"/>
      <w:r w:rsidRPr="00FA7BED">
        <w:rPr>
          <w:sz w:val="22"/>
          <w:szCs w:val="22"/>
        </w:rPr>
        <w:t>уб. (24935</w:t>
      </w:r>
      <w:r w:rsidR="00D30C9A" w:rsidRPr="00FA7BED">
        <w:rPr>
          <w:sz w:val="22"/>
          <w:szCs w:val="22"/>
        </w:rPr>
        <w:t xml:space="preserve"> 078,92 рублей</w:t>
      </w:r>
      <w:r w:rsidRPr="00FA7BED">
        <w:rPr>
          <w:sz w:val="22"/>
          <w:szCs w:val="22"/>
        </w:rPr>
        <w:t>)</w:t>
      </w:r>
    </w:p>
    <w:p w:rsidR="00E74BF5" w:rsidRPr="00FA7BED" w:rsidRDefault="00E74BF5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За 2017 год предприятиями лесной промышленности за 2017 год заготовлено 748,3 тыс</w:t>
      </w:r>
      <w:proofErr w:type="gramStart"/>
      <w:r w:rsidRPr="00FA7BED">
        <w:rPr>
          <w:sz w:val="22"/>
          <w:szCs w:val="22"/>
        </w:rPr>
        <w:t>.к</w:t>
      </w:r>
      <w:proofErr w:type="gramEnd"/>
      <w:r w:rsidRPr="00FA7BED">
        <w:rPr>
          <w:sz w:val="22"/>
          <w:szCs w:val="22"/>
        </w:rPr>
        <w:t>уб.м. древесины.</w:t>
      </w:r>
    </w:p>
    <w:p w:rsidR="00E74BF5" w:rsidRPr="00FA7BED" w:rsidRDefault="00E74BF5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Для района большое значение имеют любые, не только крупные, но и не большие инвестиционные проекты, которые могут стать новыми точками роста.</w:t>
      </w:r>
    </w:p>
    <w:p w:rsidR="00E74BF5" w:rsidRPr="00FA7BED" w:rsidRDefault="00E74BF5" w:rsidP="00E74B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За последние годы успешно стартовали такие проекты как свиноферма ИП КФХ Богданова Андрея Николаевича, мини-пекарня ИП </w:t>
      </w:r>
      <w:proofErr w:type="spellStart"/>
      <w:r w:rsidRPr="00FA7BED">
        <w:rPr>
          <w:sz w:val="22"/>
          <w:szCs w:val="22"/>
        </w:rPr>
        <w:t>Кибисовой</w:t>
      </w:r>
      <w:proofErr w:type="spellEnd"/>
      <w:r w:rsidRPr="00FA7BED">
        <w:rPr>
          <w:sz w:val="22"/>
          <w:szCs w:val="22"/>
        </w:rPr>
        <w:t xml:space="preserve"> Натальи Александровны, производство полуфабрикатов ИП </w:t>
      </w:r>
      <w:proofErr w:type="spellStart"/>
      <w:r w:rsidRPr="00FA7BED">
        <w:rPr>
          <w:sz w:val="22"/>
          <w:szCs w:val="22"/>
        </w:rPr>
        <w:t>Карабатовой</w:t>
      </w:r>
      <w:proofErr w:type="spellEnd"/>
      <w:r w:rsidRPr="00FA7BED">
        <w:rPr>
          <w:sz w:val="22"/>
          <w:szCs w:val="22"/>
        </w:rPr>
        <w:t xml:space="preserve"> Людмилы Владимировны.</w:t>
      </w:r>
    </w:p>
    <w:p w:rsidR="00A851F5" w:rsidRPr="00FA7BED" w:rsidRDefault="00A851F5" w:rsidP="00AF5A66">
      <w:pPr>
        <w:pStyle w:val="ad"/>
        <w:spacing w:line="360" w:lineRule="auto"/>
        <w:ind w:firstLine="709"/>
        <w:jc w:val="both"/>
        <w:rPr>
          <w:sz w:val="22"/>
          <w:szCs w:val="22"/>
        </w:rPr>
      </w:pPr>
    </w:p>
    <w:p w:rsidR="00A851F5" w:rsidRPr="00FA7BED" w:rsidRDefault="00A851F5" w:rsidP="00AF5A66">
      <w:pPr>
        <w:pStyle w:val="ad"/>
        <w:spacing w:line="360" w:lineRule="auto"/>
        <w:ind w:firstLine="709"/>
        <w:jc w:val="both"/>
        <w:rPr>
          <w:sz w:val="22"/>
          <w:szCs w:val="22"/>
        </w:rPr>
      </w:pPr>
    </w:p>
    <w:p w:rsidR="00AF5A66" w:rsidRPr="00FA7BED" w:rsidRDefault="00AF5A66" w:rsidP="00AF5A66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Успешное развитие территории зависит от многих факторов, основным все же остается наличие производственных предприятий.</w:t>
      </w:r>
    </w:p>
    <w:p w:rsidR="00AF5A66" w:rsidRPr="00FA7BED" w:rsidRDefault="00AF5A66" w:rsidP="00AF5A66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Для создания благоприятного инвестиционного климата </w:t>
      </w:r>
      <w:r w:rsidR="00940452" w:rsidRPr="00FA7BED">
        <w:rPr>
          <w:sz w:val="22"/>
          <w:szCs w:val="22"/>
        </w:rPr>
        <w:t>в районе проводятся мероприятия,</w:t>
      </w:r>
      <w:r w:rsidR="00FA7BED">
        <w:rPr>
          <w:sz w:val="22"/>
          <w:szCs w:val="22"/>
        </w:rPr>
        <w:t xml:space="preserve"> </w:t>
      </w:r>
      <w:r w:rsidR="00940452" w:rsidRPr="00FA7BED">
        <w:rPr>
          <w:sz w:val="22"/>
          <w:szCs w:val="22"/>
        </w:rPr>
        <w:t>с</w:t>
      </w:r>
      <w:r w:rsidRPr="00FA7BED">
        <w:rPr>
          <w:sz w:val="22"/>
          <w:szCs w:val="22"/>
        </w:rPr>
        <w:t>пособствующие развитию бизнеса:</w:t>
      </w:r>
    </w:p>
    <w:p w:rsidR="00AF5A66" w:rsidRPr="00FA7BED" w:rsidRDefault="00AF5A66" w:rsidP="00AF5A66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1) создан координационный совет по поддержке малого и среднего предпринимательства и инвестиционной деятельности;</w:t>
      </w:r>
    </w:p>
    <w:p w:rsidR="00AF5A66" w:rsidRPr="00FA7BED" w:rsidRDefault="00AF5A66" w:rsidP="00AF5A66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2) на территории района действует многофункциональный центр;</w:t>
      </w:r>
    </w:p>
    <w:p w:rsidR="00AF5A66" w:rsidRPr="00FA7BED" w:rsidRDefault="00AF5A66" w:rsidP="00AF5A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A7BED">
        <w:rPr>
          <w:rFonts w:ascii="Times New Roman" w:hAnsi="Times New Roman" w:cs="Times New Roman"/>
        </w:rPr>
        <w:t>3) осуществляется финансовая поддержка субъектов предпринимательской деятельности посредством конкурсов: как областных, таких как «Семейная ферма» (в</w:t>
      </w:r>
      <w:r w:rsidRPr="00FA7BED">
        <w:rPr>
          <w:rFonts w:ascii="Times New Roman" w:hAnsi="Times New Roman" w:cs="Times New Roman"/>
          <w:color w:val="000000" w:themeColor="text1"/>
        </w:rPr>
        <w:t xml:space="preserve"> 2017 году КФХ Кузнецов Михаил Вячеславович получил грант на сумму 7,8 млн</w:t>
      </w:r>
      <w:proofErr w:type="gramStart"/>
      <w:r w:rsidRPr="00FA7BED">
        <w:rPr>
          <w:rFonts w:ascii="Times New Roman" w:hAnsi="Times New Roman" w:cs="Times New Roman"/>
          <w:color w:val="000000" w:themeColor="text1"/>
        </w:rPr>
        <w:t>.р</w:t>
      </w:r>
      <w:proofErr w:type="gramEnd"/>
      <w:r w:rsidRPr="00FA7BED">
        <w:rPr>
          <w:rFonts w:ascii="Times New Roman" w:hAnsi="Times New Roman" w:cs="Times New Roman"/>
          <w:color w:val="000000" w:themeColor="text1"/>
        </w:rPr>
        <w:t xml:space="preserve">уб.), </w:t>
      </w:r>
      <w:r w:rsidRPr="00FA7BED">
        <w:rPr>
          <w:rFonts w:ascii="Times New Roman" w:hAnsi="Times New Roman" w:cs="Times New Roman"/>
        </w:rPr>
        <w:t>«Начинающий фермер», «Сельскохозяйственный потребительский кооператив» (</w:t>
      </w:r>
      <w:r w:rsidRPr="00FA7BED">
        <w:rPr>
          <w:rFonts w:ascii="Times New Roman" w:hAnsi="Times New Roman" w:cs="Times New Roman"/>
          <w:color w:val="000000" w:themeColor="text1"/>
        </w:rPr>
        <w:t>кооператив «Держава» с. Березовка получил грант на модульный завод по убою скота в сумме 13,5 млн. руб.)</w:t>
      </w:r>
      <w:r w:rsidRPr="00FA7BED">
        <w:rPr>
          <w:rFonts w:ascii="Times New Roman" w:hAnsi="Times New Roman" w:cs="Times New Roman"/>
        </w:rPr>
        <w:t>, так и районного конкурса «Успешный старт»;</w:t>
      </w:r>
    </w:p>
    <w:p w:rsidR="00AF5A66" w:rsidRPr="00FA7BED" w:rsidRDefault="00AF5A66" w:rsidP="00AF5A66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4) поддерживается в актуальном состоянии реестр инвестиционных предложений, который размещен на официальном сайте Первомайского района в разделе «Инвестиции»;</w:t>
      </w:r>
    </w:p>
    <w:p w:rsidR="00AF5A66" w:rsidRPr="00FA7BED" w:rsidRDefault="00AF5A66" w:rsidP="00AF5A66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5) Первомайским </w:t>
      </w:r>
      <w:proofErr w:type="spellStart"/>
      <w:proofErr w:type="gramStart"/>
      <w:r w:rsidRPr="00FA7BED">
        <w:rPr>
          <w:sz w:val="22"/>
          <w:szCs w:val="22"/>
        </w:rPr>
        <w:t>бизнес-центром</w:t>
      </w:r>
      <w:proofErr w:type="spellEnd"/>
      <w:proofErr w:type="gramEnd"/>
      <w:r w:rsidRPr="00FA7BED">
        <w:rPr>
          <w:sz w:val="22"/>
          <w:szCs w:val="22"/>
        </w:rPr>
        <w:t xml:space="preserve"> на регулярной основе осуществляется информационно-консультационная поддержка субъектам малого и среднего предпринимательства;</w:t>
      </w:r>
    </w:p>
    <w:p w:rsidR="00AF5A66" w:rsidRPr="00FA7BED" w:rsidRDefault="00AF5A66" w:rsidP="00AF5A66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lastRenderedPageBreak/>
        <w:t>6) создан Союз предпринимателей;</w:t>
      </w:r>
    </w:p>
    <w:p w:rsidR="00AF5A66" w:rsidRPr="00FA7BED" w:rsidRDefault="00AF5A66" w:rsidP="00AF5A66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7) на территории района работает помощник уполномоченного по защите прав предпринимателей;</w:t>
      </w:r>
    </w:p>
    <w:p w:rsidR="00AF5A66" w:rsidRPr="00FA7BED" w:rsidRDefault="00AF5A66" w:rsidP="00AF5A66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8) на 2019-2020 годы разработана программа по повышению инвестиционной привлекательности Первомайского района;</w:t>
      </w:r>
    </w:p>
    <w:p w:rsidR="00AF5A66" w:rsidRPr="00FA7BED" w:rsidRDefault="00AF5A66" w:rsidP="00AF5A66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9) решаются вопросы привлечения кадров посредством проведения «Ярмарок вакансий», встреч работодателей с жителями района. В 2017 году впервые была достигнута договоренность между предприятиями лесопромышленного комплекса и </w:t>
      </w:r>
      <w:proofErr w:type="spellStart"/>
      <w:r w:rsidRPr="00FA7BED">
        <w:rPr>
          <w:sz w:val="22"/>
          <w:szCs w:val="22"/>
        </w:rPr>
        <w:t>сельхозтоваропроизводителями</w:t>
      </w:r>
      <w:proofErr w:type="spellEnd"/>
      <w:r w:rsidRPr="00FA7BED">
        <w:rPr>
          <w:sz w:val="22"/>
          <w:szCs w:val="22"/>
        </w:rPr>
        <w:t xml:space="preserve"> о сезонном использовании рабочих кадров на предприятиях;</w:t>
      </w:r>
    </w:p>
    <w:p w:rsidR="00A851F5" w:rsidRPr="00FA7BED" w:rsidRDefault="00AF5A66" w:rsidP="00A851F5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10) для формирования положительного имиджа и узнаваемости территории ведется работа по развитию событийного туризма. Ярким примером является «Янов день», данное мероприятие вошло в национальный календарь событий и на протяжении двух лет числится в списке 200 лучших культурных событий страны.</w:t>
      </w:r>
    </w:p>
    <w:p w:rsidR="00D30C9A" w:rsidRPr="00FA7BED" w:rsidRDefault="00D30C9A" w:rsidP="00D30C9A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Если говорить о </w:t>
      </w:r>
      <w:proofErr w:type="spellStart"/>
      <w:r w:rsidRPr="00FA7BED">
        <w:rPr>
          <w:sz w:val="22"/>
          <w:szCs w:val="22"/>
        </w:rPr>
        <w:t>Яновом</w:t>
      </w:r>
      <w:proofErr w:type="spellEnd"/>
      <w:r w:rsidRPr="00FA7BED">
        <w:rPr>
          <w:sz w:val="22"/>
          <w:szCs w:val="22"/>
        </w:rPr>
        <w:t xml:space="preserve"> хуторе, то у нас в</w:t>
      </w:r>
      <w:r w:rsidR="00AF5A66" w:rsidRPr="00FA7BED">
        <w:rPr>
          <w:sz w:val="22"/>
          <w:szCs w:val="22"/>
        </w:rPr>
        <w:t xml:space="preserve"> планах строительство бани и беседок</w:t>
      </w:r>
      <w:r w:rsidRPr="00FA7BED">
        <w:rPr>
          <w:sz w:val="22"/>
          <w:szCs w:val="22"/>
        </w:rPr>
        <w:t xml:space="preserve"> для отдыха, торговых рядов.</w:t>
      </w:r>
      <w:r w:rsidR="00FA7BED">
        <w:rPr>
          <w:sz w:val="22"/>
          <w:szCs w:val="22"/>
        </w:rPr>
        <w:t xml:space="preserve"> </w:t>
      </w:r>
      <w:r w:rsidRPr="00FA7BED">
        <w:rPr>
          <w:sz w:val="22"/>
          <w:szCs w:val="22"/>
        </w:rPr>
        <w:t>Мы п</w:t>
      </w:r>
      <w:r w:rsidR="00AF5A66" w:rsidRPr="00FA7BED">
        <w:rPr>
          <w:sz w:val="22"/>
          <w:szCs w:val="22"/>
        </w:rPr>
        <w:t>родолжи</w:t>
      </w:r>
      <w:r w:rsidRPr="00FA7BED">
        <w:rPr>
          <w:sz w:val="22"/>
          <w:szCs w:val="22"/>
        </w:rPr>
        <w:t>м</w:t>
      </w:r>
      <w:r w:rsidR="00AF5A66" w:rsidRPr="00FA7BED">
        <w:rPr>
          <w:sz w:val="22"/>
          <w:szCs w:val="22"/>
        </w:rPr>
        <w:t xml:space="preserve"> работ</w:t>
      </w:r>
      <w:r w:rsidRPr="00FA7BED">
        <w:rPr>
          <w:sz w:val="22"/>
          <w:szCs w:val="22"/>
        </w:rPr>
        <w:t>ы</w:t>
      </w:r>
      <w:r w:rsidR="00AF5A66" w:rsidRPr="00FA7BED">
        <w:rPr>
          <w:sz w:val="22"/>
          <w:szCs w:val="22"/>
        </w:rPr>
        <w:t xml:space="preserve"> по озеленению и освещению территории х</w:t>
      </w:r>
      <w:r w:rsidRPr="00FA7BED">
        <w:rPr>
          <w:sz w:val="22"/>
          <w:szCs w:val="22"/>
        </w:rPr>
        <w:t>утора, обустройству зон отдыха.</w:t>
      </w:r>
    </w:p>
    <w:p w:rsidR="00E74BF5" w:rsidRPr="00FA7BED" w:rsidRDefault="00D30C9A" w:rsidP="00D30C9A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На сегодняшний день д</w:t>
      </w:r>
      <w:r w:rsidR="00AF5A66" w:rsidRPr="00FA7BED">
        <w:rPr>
          <w:sz w:val="22"/>
          <w:szCs w:val="22"/>
        </w:rPr>
        <w:t xml:space="preserve">ля участников фестиваля </w:t>
      </w:r>
      <w:r w:rsidRPr="00FA7BED">
        <w:rPr>
          <w:sz w:val="22"/>
          <w:szCs w:val="22"/>
        </w:rPr>
        <w:t xml:space="preserve">приобретено более ста костюмов, </w:t>
      </w:r>
      <w:r w:rsidR="00AF5A66" w:rsidRPr="00FA7BED">
        <w:rPr>
          <w:sz w:val="22"/>
          <w:szCs w:val="22"/>
        </w:rPr>
        <w:t xml:space="preserve">в этот проект вложено </w:t>
      </w:r>
      <w:r w:rsidRPr="00FA7BED">
        <w:rPr>
          <w:sz w:val="22"/>
          <w:szCs w:val="22"/>
        </w:rPr>
        <w:t xml:space="preserve">уже </w:t>
      </w:r>
      <w:r w:rsidR="00AF5A66" w:rsidRPr="00FA7BED">
        <w:rPr>
          <w:sz w:val="22"/>
          <w:szCs w:val="22"/>
        </w:rPr>
        <w:t>более 3 млн</w:t>
      </w:r>
      <w:proofErr w:type="gramStart"/>
      <w:r w:rsidR="00AF5A66" w:rsidRPr="00FA7BED">
        <w:rPr>
          <w:sz w:val="22"/>
          <w:szCs w:val="22"/>
        </w:rPr>
        <w:t>.р</w:t>
      </w:r>
      <w:proofErr w:type="gramEnd"/>
      <w:r w:rsidR="00AF5A66" w:rsidRPr="00FA7BED">
        <w:rPr>
          <w:sz w:val="22"/>
          <w:szCs w:val="22"/>
        </w:rPr>
        <w:t>уб</w:t>
      </w:r>
      <w:r w:rsidR="00A851F5" w:rsidRPr="00FA7BED">
        <w:rPr>
          <w:sz w:val="22"/>
          <w:szCs w:val="22"/>
        </w:rPr>
        <w:t>лей</w:t>
      </w:r>
      <w:r w:rsidR="00AF5A66" w:rsidRPr="00FA7BED">
        <w:rPr>
          <w:sz w:val="22"/>
          <w:szCs w:val="22"/>
        </w:rPr>
        <w:t>.</w:t>
      </w:r>
    </w:p>
    <w:p w:rsidR="002568B4" w:rsidRPr="00FA7BED" w:rsidRDefault="00D30C9A" w:rsidP="00D30C9A">
      <w:pPr>
        <w:spacing w:after="0" w:line="360" w:lineRule="auto"/>
        <w:ind w:firstLine="709"/>
        <w:jc w:val="both"/>
      </w:pPr>
      <w:r w:rsidRPr="00FA7BED">
        <w:rPr>
          <w:rFonts w:ascii="Times New Roman" w:hAnsi="Times New Roman" w:cs="Times New Roman"/>
        </w:rPr>
        <w:t xml:space="preserve">Не так давно наш район посетила делегация работников сферы культуры, представляющих практически все регионы нашей страны от Калининграда до Владивостока. Мы организовали им экскурсию по объектам культуры в райцентре и на </w:t>
      </w:r>
      <w:proofErr w:type="spellStart"/>
      <w:r w:rsidRPr="00FA7BED">
        <w:rPr>
          <w:rFonts w:ascii="Times New Roman" w:hAnsi="Times New Roman" w:cs="Times New Roman"/>
        </w:rPr>
        <w:t>Яновом</w:t>
      </w:r>
      <w:proofErr w:type="spellEnd"/>
      <w:r w:rsidRPr="00FA7BED">
        <w:rPr>
          <w:rFonts w:ascii="Times New Roman" w:hAnsi="Times New Roman" w:cs="Times New Roman"/>
        </w:rPr>
        <w:t xml:space="preserve"> Хуторе, все были впечатлены и нашим районом и Яновым хутором и дали самые высокие оценки. И это дорогого стоит, и дает силы работать дальше.</w:t>
      </w:r>
    </w:p>
    <w:p w:rsidR="00940452" w:rsidRPr="00FA7BED" w:rsidRDefault="00940452" w:rsidP="00D30C9A">
      <w:pPr>
        <w:spacing w:after="0" w:line="360" w:lineRule="auto"/>
        <w:ind w:firstLine="709"/>
        <w:jc w:val="both"/>
      </w:pPr>
    </w:p>
    <w:p w:rsidR="00940452" w:rsidRPr="00FA7BED" w:rsidRDefault="00940452" w:rsidP="00D30C9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A7BED">
        <w:rPr>
          <w:rFonts w:ascii="Times New Roman" w:hAnsi="Times New Roman" w:cs="Times New Roman"/>
        </w:rPr>
        <w:t>Система образования – одна из ключевых социальных сфер нашего района, в которой трудится более 720 человек, обучается 2253 учащихся и получают дошкольное образование 1028 детей.</w:t>
      </w:r>
      <w:proofErr w:type="gramEnd"/>
    </w:p>
    <w:p w:rsidR="00940452" w:rsidRPr="00FA7BED" w:rsidRDefault="00940452" w:rsidP="00D30C9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 xml:space="preserve">Важнейшая задача по отрасли поставлена «майскими указами» Президента Российской Федерации, </w:t>
      </w:r>
      <w:proofErr w:type="gramStart"/>
      <w:r w:rsidRPr="00FA7BED">
        <w:rPr>
          <w:rFonts w:ascii="Times New Roman" w:hAnsi="Times New Roman" w:cs="Times New Roman"/>
        </w:rPr>
        <w:t>направленными</w:t>
      </w:r>
      <w:proofErr w:type="gramEnd"/>
      <w:r w:rsidRPr="00FA7BED">
        <w:rPr>
          <w:rFonts w:ascii="Times New Roman" w:hAnsi="Times New Roman" w:cs="Times New Roman"/>
        </w:rPr>
        <w:t xml:space="preserve"> в том числе на обеспечение заработной платы в сфере образования. В нашем районе показатель по средней заработной плате педагогических работников выполняется на 100%.</w:t>
      </w:r>
    </w:p>
    <w:p w:rsidR="00940452" w:rsidRPr="00FA7BED" w:rsidRDefault="00940452" w:rsidP="00D30C9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 xml:space="preserve">Ежегодно мы выдаем именные направления на целевой набор на бюджетной основе в педагогический вуз. Ежегодно система образования принимает в свои ряды молодых специалистов. Наш район один из немногих, в котором </w:t>
      </w:r>
      <w:proofErr w:type="gramStart"/>
      <w:r w:rsidRPr="00FA7BED">
        <w:rPr>
          <w:rFonts w:ascii="Times New Roman" w:hAnsi="Times New Roman" w:cs="Times New Roman"/>
        </w:rPr>
        <w:t>на ряду</w:t>
      </w:r>
      <w:proofErr w:type="gramEnd"/>
      <w:r w:rsidRPr="00FA7BED">
        <w:rPr>
          <w:rFonts w:ascii="Times New Roman" w:hAnsi="Times New Roman" w:cs="Times New Roman"/>
        </w:rPr>
        <w:t xml:space="preserve"> с региональными мерами поддержки действует районный спектр мер поддержки молодых кадров.</w:t>
      </w:r>
    </w:p>
    <w:p w:rsidR="00940452" w:rsidRPr="00FA7BED" w:rsidRDefault="00940452" w:rsidP="00940452">
      <w:pPr>
        <w:pStyle w:val="ad"/>
        <w:spacing w:line="360" w:lineRule="auto"/>
        <w:ind w:firstLine="708"/>
        <w:jc w:val="both"/>
        <w:rPr>
          <w:rFonts w:eastAsiaTheme="minorEastAsia"/>
          <w:sz w:val="22"/>
          <w:szCs w:val="22"/>
        </w:rPr>
      </w:pPr>
      <w:r w:rsidRPr="00FA7BED">
        <w:rPr>
          <w:rFonts w:eastAsiaTheme="minorEastAsia"/>
          <w:sz w:val="22"/>
          <w:szCs w:val="22"/>
        </w:rPr>
        <w:t xml:space="preserve">Одним из приоритетных направлений остается обеспечение безопасности в образовательных организациях. Во всех учреждениях района установлено видеонаблюдение, устройство дублирующего сигнала на пульт пожарной охраны, действует система «Мобильный </w:t>
      </w:r>
      <w:r w:rsidRPr="00FA7BED">
        <w:rPr>
          <w:rFonts w:eastAsiaTheme="minorEastAsia"/>
          <w:sz w:val="22"/>
          <w:szCs w:val="22"/>
        </w:rPr>
        <w:lastRenderedPageBreak/>
        <w:t>телохранитель» для передачи тревожных сообщений на пульт охраны. Все образовательные учреждения приведены в нормативное состояние и успешно прошли процедуру приемки.</w:t>
      </w:r>
    </w:p>
    <w:p w:rsidR="00940452" w:rsidRPr="00FA7BED" w:rsidRDefault="00940452" w:rsidP="00940452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 xml:space="preserve">Уникальны и важны достижения наших ребят, показавших высокие результаты в различных рейтинговых мероприятиях. Самые яркие из них: </w:t>
      </w:r>
    </w:p>
    <w:p w:rsidR="00940452" w:rsidRPr="00FA7BED" w:rsidRDefault="00940452" w:rsidP="00940452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40452" w:rsidRPr="00FA7BED" w:rsidRDefault="00940452" w:rsidP="00940452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- обладатели кубка Губернатора на областных соревновани</w:t>
      </w:r>
      <w:r w:rsidR="007E300C" w:rsidRPr="00FA7BED">
        <w:rPr>
          <w:rFonts w:ascii="Times New Roman" w:hAnsi="Times New Roman" w:cs="Times New Roman"/>
        </w:rPr>
        <w:t>ях</w:t>
      </w:r>
      <w:r w:rsidRPr="00FA7BED">
        <w:rPr>
          <w:rFonts w:ascii="Times New Roman" w:hAnsi="Times New Roman" w:cs="Times New Roman"/>
        </w:rPr>
        <w:t xml:space="preserve"> п</w:t>
      </w:r>
      <w:r w:rsidR="007E300C" w:rsidRPr="00FA7BED">
        <w:rPr>
          <w:rFonts w:ascii="Times New Roman" w:hAnsi="Times New Roman" w:cs="Times New Roman"/>
        </w:rPr>
        <w:t xml:space="preserve">о образовательной робототехнике - </w:t>
      </w:r>
      <w:r w:rsidRPr="00FA7BED">
        <w:rPr>
          <w:rFonts w:ascii="Times New Roman" w:hAnsi="Times New Roman" w:cs="Times New Roman"/>
        </w:rPr>
        <w:t>команда Центра дополнительного образования</w:t>
      </w:r>
    </w:p>
    <w:p w:rsidR="00940452" w:rsidRPr="00FA7BED" w:rsidRDefault="00940452" w:rsidP="00940452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 xml:space="preserve">- ученица Комсомольской школы </w:t>
      </w:r>
      <w:proofErr w:type="spellStart"/>
      <w:r w:rsidRPr="00FA7BED">
        <w:rPr>
          <w:rFonts w:ascii="Times New Roman" w:hAnsi="Times New Roman" w:cs="Times New Roman"/>
        </w:rPr>
        <w:t>Чепрасова</w:t>
      </w:r>
      <w:proofErr w:type="spellEnd"/>
      <w:r w:rsidRPr="00FA7BED">
        <w:rPr>
          <w:rFonts w:ascii="Times New Roman" w:hAnsi="Times New Roman" w:cs="Times New Roman"/>
        </w:rPr>
        <w:t xml:space="preserve"> Анастасия</w:t>
      </w:r>
      <w:r w:rsidR="007E300C" w:rsidRPr="00FA7BED">
        <w:rPr>
          <w:rFonts w:ascii="Times New Roman" w:hAnsi="Times New Roman" w:cs="Times New Roman"/>
        </w:rPr>
        <w:t xml:space="preserve"> - </w:t>
      </w:r>
      <w:r w:rsidRPr="00FA7BED">
        <w:rPr>
          <w:rFonts w:ascii="Times New Roman" w:hAnsi="Times New Roman" w:cs="Times New Roman"/>
        </w:rPr>
        <w:t xml:space="preserve"> победитель 8 всероссийского конкурса творческих работ «Моя малая родина» </w:t>
      </w:r>
      <w:proofErr w:type="spellStart"/>
      <w:r w:rsidRPr="00FA7BED">
        <w:rPr>
          <w:rFonts w:ascii="Times New Roman" w:hAnsi="Times New Roman" w:cs="Times New Roman"/>
        </w:rPr>
        <w:t>Министертсва</w:t>
      </w:r>
      <w:proofErr w:type="spellEnd"/>
      <w:r w:rsidRPr="00FA7BED">
        <w:rPr>
          <w:rFonts w:ascii="Times New Roman" w:hAnsi="Times New Roman" w:cs="Times New Roman"/>
        </w:rPr>
        <w:t xml:space="preserve"> сельского хозяйства РФ.</w:t>
      </w:r>
    </w:p>
    <w:p w:rsidR="00940452" w:rsidRPr="00FA7BED" w:rsidRDefault="00940452" w:rsidP="00940452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- в</w:t>
      </w:r>
      <w:r w:rsidR="007E300C" w:rsidRPr="00FA7BED">
        <w:rPr>
          <w:rFonts w:ascii="Times New Roman" w:hAnsi="Times New Roman" w:cs="Times New Roman"/>
        </w:rPr>
        <w:t>о</w:t>
      </w:r>
      <w:r w:rsidRPr="00FA7BED">
        <w:rPr>
          <w:rFonts w:ascii="Times New Roman" w:hAnsi="Times New Roman" w:cs="Times New Roman"/>
        </w:rPr>
        <w:t xml:space="preserve"> всероссийской акции «Я – гражданин России 2017» финалистами всероссийского этапа признаны пять учащихся Томской области, трое из которых </w:t>
      </w:r>
      <w:r w:rsidR="007E300C" w:rsidRPr="00FA7BED">
        <w:rPr>
          <w:rFonts w:ascii="Times New Roman" w:hAnsi="Times New Roman" w:cs="Times New Roman"/>
        </w:rPr>
        <w:t>из</w:t>
      </w:r>
      <w:r w:rsidRPr="00FA7BED">
        <w:rPr>
          <w:rFonts w:ascii="Times New Roman" w:hAnsi="Times New Roman" w:cs="Times New Roman"/>
        </w:rPr>
        <w:t xml:space="preserve"> Первомайского района. </w:t>
      </w:r>
      <w:proofErr w:type="spellStart"/>
      <w:r w:rsidRPr="00FA7BED">
        <w:rPr>
          <w:rFonts w:ascii="Times New Roman" w:hAnsi="Times New Roman" w:cs="Times New Roman"/>
        </w:rPr>
        <w:t>Чичак</w:t>
      </w:r>
      <w:proofErr w:type="spellEnd"/>
      <w:r w:rsidRPr="00FA7BED">
        <w:rPr>
          <w:rFonts w:ascii="Times New Roman" w:hAnsi="Times New Roman" w:cs="Times New Roman"/>
        </w:rPr>
        <w:t xml:space="preserve"> Алена, </w:t>
      </w:r>
      <w:proofErr w:type="spellStart"/>
      <w:r w:rsidRPr="00FA7BED">
        <w:rPr>
          <w:rFonts w:ascii="Times New Roman" w:hAnsi="Times New Roman" w:cs="Times New Roman"/>
        </w:rPr>
        <w:t>Куяновская</w:t>
      </w:r>
      <w:proofErr w:type="spellEnd"/>
      <w:r w:rsidRPr="00FA7BED">
        <w:rPr>
          <w:rFonts w:ascii="Times New Roman" w:hAnsi="Times New Roman" w:cs="Times New Roman"/>
        </w:rPr>
        <w:t xml:space="preserve"> школа, </w:t>
      </w:r>
      <w:proofErr w:type="spellStart"/>
      <w:r w:rsidRPr="00FA7BED">
        <w:rPr>
          <w:rFonts w:ascii="Times New Roman" w:hAnsi="Times New Roman" w:cs="Times New Roman"/>
        </w:rPr>
        <w:t>Мартыненко</w:t>
      </w:r>
      <w:proofErr w:type="spellEnd"/>
      <w:r w:rsidRPr="00FA7BED">
        <w:rPr>
          <w:rFonts w:ascii="Times New Roman" w:hAnsi="Times New Roman" w:cs="Times New Roman"/>
        </w:rPr>
        <w:t xml:space="preserve"> Владимир – Первомайская школа, </w:t>
      </w:r>
      <w:proofErr w:type="spellStart"/>
      <w:r w:rsidRPr="00FA7BED">
        <w:rPr>
          <w:rFonts w:ascii="Times New Roman" w:hAnsi="Times New Roman" w:cs="Times New Roman"/>
        </w:rPr>
        <w:t>Таячков</w:t>
      </w:r>
      <w:proofErr w:type="spellEnd"/>
      <w:r w:rsidRPr="00FA7BED">
        <w:rPr>
          <w:rFonts w:ascii="Times New Roman" w:hAnsi="Times New Roman" w:cs="Times New Roman"/>
        </w:rPr>
        <w:t xml:space="preserve"> Алексей </w:t>
      </w:r>
      <w:proofErr w:type="spellStart"/>
      <w:r w:rsidRPr="00FA7BED">
        <w:rPr>
          <w:rFonts w:ascii="Times New Roman" w:hAnsi="Times New Roman" w:cs="Times New Roman"/>
        </w:rPr>
        <w:t>Улу-Юльская</w:t>
      </w:r>
      <w:proofErr w:type="spellEnd"/>
      <w:r w:rsidRPr="00FA7BED">
        <w:rPr>
          <w:rFonts w:ascii="Times New Roman" w:hAnsi="Times New Roman" w:cs="Times New Roman"/>
        </w:rPr>
        <w:t xml:space="preserve"> школа. Такое количество финалистов из одного района впервые в истории участия нашего района и </w:t>
      </w:r>
      <w:proofErr w:type="spellStart"/>
      <w:r w:rsidRPr="00FA7BED">
        <w:rPr>
          <w:rFonts w:ascii="Times New Roman" w:hAnsi="Times New Roman" w:cs="Times New Roman"/>
        </w:rPr>
        <w:t>области</w:t>
      </w:r>
      <w:proofErr w:type="gramStart"/>
      <w:r w:rsidRPr="00FA7BED">
        <w:rPr>
          <w:rFonts w:ascii="Times New Roman" w:hAnsi="Times New Roman" w:cs="Times New Roman"/>
        </w:rPr>
        <w:t>!</w:t>
      </w:r>
      <w:r w:rsidR="007E300C" w:rsidRPr="00FA7BED">
        <w:rPr>
          <w:rFonts w:ascii="Times New Roman" w:hAnsi="Times New Roman" w:cs="Times New Roman"/>
        </w:rPr>
        <w:t>У</w:t>
      </w:r>
      <w:proofErr w:type="gramEnd"/>
      <w:r w:rsidR="007E300C" w:rsidRPr="00FA7BED">
        <w:rPr>
          <w:rFonts w:ascii="Times New Roman" w:hAnsi="Times New Roman" w:cs="Times New Roman"/>
        </w:rPr>
        <w:t>же</w:t>
      </w:r>
      <w:proofErr w:type="spellEnd"/>
      <w:r w:rsidR="007E300C" w:rsidRPr="00FA7BED">
        <w:rPr>
          <w:rFonts w:ascii="Times New Roman" w:hAnsi="Times New Roman" w:cs="Times New Roman"/>
        </w:rPr>
        <w:t xml:space="preserve"> в</w:t>
      </w:r>
      <w:r w:rsidRPr="00FA7BED">
        <w:rPr>
          <w:rFonts w:ascii="Times New Roman" w:hAnsi="Times New Roman" w:cs="Times New Roman"/>
        </w:rPr>
        <w:t xml:space="preserve"> 2018 году на региональном этапе Всероссийской акции ученики МБОУ Первомайской СОШ стали победителями и достойно представили район и область на Всероссийском уровне, заняв призовое место!</w:t>
      </w:r>
    </w:p>
    <w:p w:rsidR="00940452" w:rsidRPr="00FA7BED" w:rsidRDefault="00940452" w:rsidP="00940452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 xml:space="preserve">- команда девочек </w:t>
      </w:r>
      <w:proofErr w:type="spellStart"/>
      <w:r w:rsidRPr="00FA7BED">
        <w:rPr>
          <w:rFonts w:ascii="Times New Roman" w:hAnsi="Times New Roman" w:cs="Times New Roman"/>
        </w:rPr>
        <w:t>Улу-Юльской</w:t>
      </w:r>
      <w:proofErr w:type="spellEnd"/>
      <w:r w:rsidRPr="00FA7BED">
        <w:rPr>
          <w:rFonts w:ascii="Times New Roman" w:hAnsi="Times New Roman" w:cs="Times New Roman"/>
        </w:rPr>
        <w:t xml:space="preserve"> школы стала чемпионами Сибирского федерального округа по мини-футболу. И завоевала второе место на первенстве России по мини-футболу.</w:t>
      </w:r>
    </w:p>
    <w:p w:rsidR="00940452" w:rsidRPr="00FA7BED" w:rsidRDefault="00940452" w:rsidP="00940452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-Шувалов</w:t>
      </w:r>
      <w:r w:rsidR="00FA7BED">
        <w:rPr>
          <w:rFonts w:ascii="Times New Roman" w:hAnsi="Times New Roman" w:cs="Times New Roman"/>
        </w:rPr>
        <w:t xml:space="preserve"> </w:t>
      </w:r>
      <w:r w:rsidRPr="00FA7BED">
        <w:rPr>
          <w:rFonts w:ascii="Times New Roman" w:hAnsi="Times New Roman" w:cs="Times New Roman"/>
        </w:rPr>
        <w:t>Тимофей -  призер первенства Сибири по греко-римской борьбе</w:t>
      </w:r>
    </w:p>
    <w:p w:rsidR="00940452" w:rsidRPr="00FA7BED" w:rsidRDefault="00940452" w:rsidP="00940452">
      <w:pPr>
        <w:pStyle w:val="ad"/>
        <w:spacing w:line="360" w:lineRule="auto"/>
        <w:ind w:firstLine="709"/>
        <w:jc w:val="both"/>
        <w:rPr>
          <w:rFonts w:eastAsiaTheme="minorEastAsia"/>
          <w:sz w:val="22"/>
          <w:szCs w:val="22"/>
        </w:rPr>
      </w:pPr>
      <w:r w:rsidRPr="00FA7BED">
        <w:rPr>
          <w:sz w:val="22"/>
          <w:szCs w:val="22"/>
        </w:rPr>
        <w:t>- В</w:t>
      </w:r>
      <w:r w:rsidR="00FA7BED">
        <w:rPr>
          <w:sz w:val="22"/>
          <w:szCs w:val="22"/>
        </w:rPr>
        <w:t xml:space="preserve"> </w:t>
      </w:r>
      <w:r w:rsidRPr="00FA7BED">
        <w:rPr>
          <w:sz w:val="22"/>
          <w:szCs w:val="22"/>
        </w:rPr>
        <w:t>утвержденном указом Президента РФ конкурсе профессионального мастерства в этом году наш ученик ЦДОД стал победителем в номинации робототехника.</w:t>
      </w:r>
    </w:p>
    <w:p w:rsidR="007E300C" w:rsidRPr="00FA7BED" w:rsidRDefault="007E300C" w:rsidP="007E300C">
      <w:pPr>
        <w:pStyle w:val="ad"/>
        <w:spacing w:line="360" w:lineRule="auto"/>
        <w:ind w:firstLine="708"/>
        <w:jc w:val="both"/>
        <w:rPr>
          <w:sz w:val="22"/>
          <w:szCs w:val="22"/>
        </w:rPr>
      </w:pPr>
    </w:p>
    <w:p w:rsidR="007E300C" w:rsidRPr="00FA7BED" w:rsidRDefault="007E300C" w:rsidP="007E300C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Базовым ресурсом, на основе которого оказываются услуги в сфере культуры на территории района, являются учреждения клубного типа, библиотеки, краеведческий музей, учреждения дополнительного образования детей. </w:t>
      </w:r>
    </w:p>
    <w:p w:rsidR="007E300C" w:rsidRPr="00FA7BED" w:rsidRDefault="007E300C" w:rsidP="007E300C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Общая численность работников в отрасли культуры составляет 135 человек. </w:t>
      </w:r>
    </w:p>
    <w:p w:rsidR="007E300C" w:rsidRPr="00FA7BED" w:rsidRDefault="007E300C" w:rsidP="007E300C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За 2017 год в </w:t>
      </w:r>
      <w:proofErr w:type="spellStart"/>
      <w:r w:rsidRPr="00FA7BED">
        <w:rPr>
          <w:sz w:val="22"/>
          <w:szCs w:val="22"/>
        </w:rPr>
        <w:t>культурно-досуговых</w:t>
      </w:r>
      <w:proofErr w:type="spellEnd"/>
      <w:r w:rsidRPr="00FA7BED">
        <w:rPr>
          <w:sz w:val="22"/>
          <w:szCs w:val="22"/>
        </w:rPr>
        <w:t xml:space="preserve"> учреждениях прошло 3344 мероприятия в общей сложности посетило 126 627 человек. Согласно майским указам президента, «дорожной карте» увеличивается число мероприятий и растёт количество посетителей. </w:t>
      </w:r>
    </w:p>
    <w:p w:rsidR="007E300C" w:rsidRPr="00FA7BED" w:rsidRDefault="007E300C" w:rsidP="007E300C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Одним из достижений работников культуры является 2 место</w:t>
      </w:r>
      <w:proofErr w:type="gramStart"/>
      <w:r w:rsidRPr="00FA7BED">
        <w:rPr>
          <w:sz w:val="22"/>
          <w:szCs w:val="22"/>
        </w:rPr>
        <w:t xml:space="preserve"> Н</w:t>
      </w:r>
      <w:proofErr w:type="gramEnd"/>
      <w:r w:rsidRPr="00FA7BED">
        <w:rPr>
          <w:sz w:val="22"/>
          <w:szCs w:val="22"/>
        </w:rPr>
        <w:t xml:space="preserve">а </w:t>
      </w:r>
      <w:r w:rsidRPr="00FA7BED">
        <w:rPr>
          <w:sz w:val="22"/>
          <w:szCs w:val="22"/>
          <w:lang w:val="en-US"/>
        </w:rPr>
        <w:t>IV</w:t>
      </w:r>
      <w:r w:rsidRPr="00FA7BED">
        <w:rPr>
          <w:sz w:val="22"/>
          <w:szCs w:val="22"/>
        </w:rPr>
        <w:t xml:space="preserve"> Губернаторском фестивале народного творчества «Вместе мы – Россия!» с денежным поощрением 560 тыс. рублей.</w:t>
      </w:r>
    </w:p>
    <w:p w:rsidR="007E300C" w:rsidRPr="00FA7BED" w:rsidRDefault="007E300C" w:rsidP="007E300C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Участвуя в программе «Развитие и укрепление материально-технической базы муниципальных домов культуры, расположенных в малых городах с числом жителей до 50 тысяч человек и (или) сельской местности» 3 учреждения культуры пополнили материально-техническую базу, уже в 2018 году по этой программе выделено 2 млн. рублей на приобретение светодиодного экрана в МАУ «ЦКС».   </w:t>
      </w:r>
    </w:p>
    <w:p w:rsidR="007E300C" w:rsidRPr="00FA7BED" w:rsidRDefault="007E300C" w:rsidP="007E300C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В 2017 году были выделены средства на проведение текущих ремонтов в учреждениях культуры района в сумме 300тыс. рублей.</w:t>
      </w:r>
    </w:p>
    <w:p w:rsidR="007E300C" w:rsidRPr="00FA7BED" w:rsidRDefault="007E300C" w:rsidP="007E300C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lastRenderedPageBreak/>
        <w:t xml:space="preserve">С января 2017 года идет </w:t>
      </w:r>
      <w:proofErr w:type="spellStart"/>
      <w:r w:rsidRPr="00FA7BED">
        <w:rPr>
          <w:sz w:val="22"/>
          <w:szCs w:val="22"/>
        </w:rPr>
        <w:t>внестационарное</w:t>
      </w:r>
      <w:proofErr w:type="spellEnd"/>
      <w:r w:rsidRPr="00FA7BED">
        <w:rPr>
          <w:sz w:val="22"/>
          <w:szCs w:val="22"/>
        </w:rPr>
        <w:t xml:space="preserve"> обслуживание населения района с помощью мобильного комплекса "</w:t>
      </w:r>
      <w:proofErr w:type="spellStart"/>
      <w:r w:rsidRPr="00FA7BED">
        <w:rPr>
          <w:sz w:val="22"/>
          <w:szCs w:val="22"/>
        </w:rPr>
        <w:t>Библиобус</w:t>
      </w:r>
      <w:proofErr w:type="spellEnd"/>
      <w:r w:rsidRPr="00FA7BED">
        <w:rPr>
          <w:sz w:val="22"/>
          <w:szCs w:val="22"/>
        </w:rPr>
        <w:t xml:space="preserve">", обслуживание в сельских населённых пунктах района ведётся 1-2 раза в месяц. Охвачено 7 деревень: Малиновка, </w:t>
      </w:r>
      <w:proofErr w:type="spellStart"/>
      <w:r w:rsidRPr="00FA7BED">
        <w:rPr>
          <w:sz w:val="22"/>
          <w:szCs w:val="22"/>
        </w:rPr>
        <w:t>Уйданово</w:t>
      </w:r>
      <w:proofErr w:type="spellEnd"/>
      <w:r w:rsidRPr="00FA7BED">
        <w:rPr>
          <w:sz w:val="22"/>
          <w:szCs w:val="22"/>
        </w:rPr>
        <w:t xml:space="preserve">, </w:t>
      </w:r>
      <w:proofErr w:type="spellStart"/>
      <w:r w:rsidRPr="00FA7BED">
        <w:rPr>
          <w:sz w:val="22"/>
          <w:szCs w:val="22"/>
        </w:rPr>
        <w:t>Балагачево</w:t>
      </w:r>
      <w:proofErr w:type="spellEnd"/>
      <w:r w:rsidRPr="00FA7BED">
        <w:rPr>
          <w:sz w:val="22"/>
          <w:szCs w:val="22"/>
        </w:rPr>
        <w:t xml:space="preserve">, </w:t>
      </w:r>
      <w:proofErr w:type="spellStart"/>
      <w:r w:rsidRPr="00FA7BED">
        <w:rPr>
          <w:sz w:val="22"/>
          <w:szCs w:val="22"/>
        </w:rPr>
        <w:t>Сахалинка</w:t>
      </w:r>
      <w:proofErr w:type="spellEnd"/>
      <w:r w:rsidRPr="00FA7BED">
        <w:rPr>
          <w:sz w:val="22"/>
          <w:szCs w:val="22"/>
        </w:rPr>
        <w:t xml:space="preserve">, </w:t>
      </w:r>
      <w:proofErr w:type="spellStart"/>
      <w:r w:rsidRPr="00FA7BED">
        <w:rPr>
          <w:sz w:val="22"/>
          <w:szCs w:val="22"/>
        </w:rPr>
        <w:t>Царицынка</w:t>
      </w:r>
      <w:proofErr w:type="spellEnd"/>
      <w:r w:rsidRPr="00FA7BED">
        <w:rPr>
          <w:sz w:val="22"/>
          <w:szCs w:val="22"/>
        </w:rPr>
        <w:t xml:space="preserve">, Вознесенка, Успенка. </w:t>
      </w:r>
      <w:proofErr w:type="spellStart"/>
      <w:r w:rsidRPr="00FA7BED">
        <w:rPr>
          <w:sz w:val="22"/>
          <w:szCs w:val="22"/>
        </w:rPr>
        <w:t>Библиобус</w:t>
      </w:r>
      <w:proofErr w:type="spellEnd"/>
      <w:r w:rsidRPr="00FA7BED">
        <w:rPr>
          <w:sz w:val="22"/>
          <w:szCs w:val="22"/>
        </w:rPr>
        <w:t xml:space="preserve"> работает по чёткому графику.</w:t>
      </w:r>
    </w:p>
    <w:p w:rsidR="00940452" w:rsidRPr="00FA7BED" w:rsidRDefault="007E300C" w:rsidP="007E300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Краеведческий музей продолжает реализовывать туристический проект «</w:t>
      </w:r>
      <w:proofErr w:type="spellStart"/>
      <w:r w:rsidRPr="00FA7BED">
        <w:rPr>
          <w:rFonts w:ascii="Times New Roman" w:hAnsi="Times New Roman" w:cs="Times New Roman"/>
        </w:rPr>
        <w:t>Пышкино-Троицкий</w:t>
      </w:r>
      <w:proofErr w:type="spellEnd"/>
      <w:r w:rsidRPr="00FA7BED">
        <w:rPr>
          <w:rFonts w:ascii="Times New Roman" w:hAnsi="Times New Roman" w:cs="Times New Roman"/>
        </w:rPr>
        <w:t xml:space="preserve"> маршрут». Ежегодными стали Всероссийские акции «Ночь музеев».</w:t>
      </w:r>
    </w:p>
    <w:p w:rsidR="007E300C" w:rsidRPr="00FA7BED" w:rsidRDefault="007E300C" w:rsidP="007E300C">
      <w:pPr>
        <w:pStyle w:val="ad"/>
        <w:spacing w:line="360" w:lineRule="auto"/>
        <w:ind w:firstLine="708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Большое внимание уделяем развитию спорта: спортивные залы, и стадионы</w:t>
      </w:r>
      <w:r w:rsidR="00FA7BED">
        <w:rPr>
          <w:sz w:val="22"/>
          <w:szCs w:val="22"/>
        </w:rPr>
        <w:t xml:space="preserve"> </w:t>
      </w:r>
      <w:r w:rsidR="006A1E46" w:rsidRPr="00FA7BED">
        <w:rPr>
          <w:sz w:val="22"/>
          <w:szCs w:val="22"/>
        </w:rPr>
        <w:t>постоянно пополняются новыми тренажерами и спортивным инвентарем, и</w:t>
      </w:r>
      <w:r w:rsidRPr="00FA7BED">
        <w:rPr>
          <w:sz w:val="22"/>
          <w:szCs w:val="22"/>
        </w:rPr>
        <w:t xml:space="preserve"> собирают в своих стенах людей всех возрастов, которые находят себе занятие по душе: волейбол, футбол, бокс,</w:t>
      </w:r>
      <w:r w:rsidR="006A1E46" w:rsidRPr="00FA7BED">
        <w:rPr>
          <w:sz w:val="22"/>
          <w:szCs w:val="22"/>
        </w:rPr>
        <w:t xml:space="preserve"> тяжелая атлетика, лыжный спорт</w:t>
      </w:r>
      <w:r w:rsidRPr="00FA7BED">
        <w:rPr>
          <w:sz w:val="22"/>
          <w:szCs w:val="22"/>
        </w:rPr>
        <w:t>.</w:t>
      </w:r>
    </w:p>
    <w:p w:rsidR="007E300C" w:rsidRPr="00FA7BED" w:rsidRDefault="007E300C" w:rsidP="007E300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Растет численность лиц, систематически занимающихся физкультурой и спортом, в 2017 году она составила 4261 человек или 104,4% к уровню прошлого года. Все вышеперечисленное дает свои результаты.</w:t>
      </w:r>
    </w:p>
    <w:p w:rsidR="007E300C" w:rsidRPr="00FA7BED" w:rsidRDefault="007E300C" w:rsidP="007E300C">
      <w:pPr>
        <w:pStyle w:val="a3"/>
        <w:spacing w:before="0" w:beforeAutospacing="0" w:after="0"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>Так в</w:t>
      </w:r>
      <w:r w:rsidR="00FA7BED">
        <w:rPr>
          <w:sz w:val="22"/>
          <w:szCs w:val="22"/>
        </w:rPr>
        <w:t xml:space="preserve"> </w:t>
      </w:r>
      <w:r w:rsidRPr="00FA7BED">
        <w:rPr>
          <w:sz w:val="22"/>
          <w:szCs w:val="22"/>
        </w:rPr>
        <w:t>прошлом году знаки отличия ГТО получили 199 человек, из них золотых – 55 и эта работа продолжается.</w:t>
      </w:r>
    </w:p>
    <w:p w:rsidR="007E300C" w:rsidRPr="00FA7BED" w:rsidRDefault="007E300C" w:rsidP="007E300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Что касается успехов сборной района на областных сельских спортивных играх, то в 2017 году в г</w:t>
      </w:r>
      <w:proofErr w:type="gramStart"/>
      <w:r w:rsidRPr="00FA7BED">
        <w:rPr>
          <w:rFonts w:ascii="Times New Roman" w:hAnsi="Times New Roman" w:cs="Times New Roman"/>
        </w:rPr>
        <w:t>.К</w:t>
      </w:r>
      <w:proofErr w:type="gramEnd"/>
      <w:r w:rsidRPr="00FA7BED">
        <w:rPr>
          <w:rFonts w:ascii="Times New Roman" w:hAnsi="Times New Roman" w:cs="Times New Roman"/>
        </w:rPr>
        <w:t>олпашево команда стала чемпионом в своей группе</w:t>
      </w:r>
      <w:r w:rsidR="006A1E46" w:rsidRPr="00FA7BED">
        <w:rPr>
          <w:rFonts w:ascii="Times New Roman" w:hAnsi="Times New Roman" w:cs="Times New Roman"/>
        </w:rPr>
        <w:t xml:space="preserve"> и заняла 4 общекомандное место</w:t>
      </w:r>
      <w:r w:rsidRPr="00FA7BED">
        <w:rPr>
          <w:rFonts w:ascii="Times New Roman" w:hAnsi="Times New Roman" w:cs="Times New Roman"/>
        </w:rPr>
        <w:t xml:space="preserve">. Среди спортсменов лучших результатов добились: </w:t>
      </w:r>
      <w:proofErr w:type="gramStart"/>
      <w:r w:rsidRPr="00FA7BED">
        <w:rPr>
          <w:rFonts w:ascii="Times New Roman" w:hAnsi="Times New Roman" w:cs="Times New Roman"/>
        </w:rPr>
        <w:t xml:space="preserve">Кудрявцев Дмитрий, Глущенко Любовь (легкая атлетика), Дмитриев Дмитрий, Мазиков Сергей, </w:t>
      </w:r>
      <w:proofErr w:type="spellStart"/>
      <w:r w:rsidRPr="00FA7BED">
        <w:rPr>
          <w:rFonts w:ascii="Times New Roman" w:hAnsi="Times New Roman" w:cs="Times New Roman"/>
        </w:rPr>
        <w:t>Покатилова</w:t>
      </w:r>
      <w:proofErr w:type="spellEnd"/>
      <w:r w:rsidRPr="00FA7BED">
        <w:rPr>
          <w:rFonts w:ascii="Times New Roman" w:hAnsi="Times New Roman" w:cs="Times New Roman"/>
        </w:rPr>
        <w:t xml:space="preserve"> Алиса, Королев Роман (гиревой спорт), </w:t>
      </w:r>
      <w:proofErr w:type="spellStart"/>
      <w:r w:rsidRPr="00FA7BED">
        <w:rPr>
          <w:rFonts w:ascii="Times New Roman" w:hAnsi="Times New Roman" w:cs="Times New Roman"/>
        </w:rPr>
        <w:t>Грасмик</w:t>
      </w:r>
      <w:proofErr w:type="spellEnd"/>
      <w:r w:rsidRPr="00FA7BED">
        <w:rPr>
          <w:rFonts w:ascii="Times New Roman" w:hAnsi="Times New Roman" w:cs="Times New Roman"/>
        </w:rPr>
        <w:t xml:space="preserve"> Евгения (велоспорт), </w:t>
      </w:r>
      <w:proofErr w:type="spellStart"/>
      <w:r w:rsidRPr="00FA7BED">
        <w:rPr>
          <w:rFonts w:ascii="Times New Roman" w:hAnsi="Times New Roman" w:cs="Times New Roman"/>
        </w:rPr>
        <w:t>Лысикова</w:t>
      </w:r>
      <w:proofErr w:type="spellEnd"/>
      <w:r w:rsidRPr="00FA7BED">
        <w:rPr>
          <w:rFonts w:ascii="Times New Roman" w:hAnsi="Times New Roman" w:cs="Times New Roman"/>
        </w:rPr>
        <w:t xml:space="preserve"> Алена (пулевая стрельба).</w:t>
      </w:r>
      <w:proofErr w:type="gramEnd"/>
      <w:r w:rsidRPr="00FA7BED">
        <w:rPr>
          <w:rFonts w:ascii="Times New Roman" w:hAnsi="Times New Roman" w:cs="Times New Roman"/>
        </w:rPr>
        <w:t xml:space="preserve"> Среди </w:t>
      </w:r>
      <w:proofErr w:type="gramStart"/>
      <w:r w:rsidRPr="00FA7BED">
        <w:rPr>
          <w:rFonts w:ascii="Times New Roman" w:hAnsi="Times New Roman" w:cs="Times New Roman"/>
        </w:rPr>
        <w:t>спортсменов, представлявших район на зимних играх в призовые места попали</w:t>
      </w:r>
      <w:proofErr w:type="gramEnd"/>
      <w:r w:rsidRPr="00FA7BED">
        <w:rPr>
          <w:rFonts w:ascii="Times New Roman" w:hAnsi="Times New Roman" w:cs="Times New Roman"/>
        </w:rPr>
        <w:t xml:space="preserve">: </w:t>
      </w:r>
      <w:proofErr w:type="spellStart"/>
      <w:r w:rsidRPr="00FA7BED">
        <w:rPr>
          <w:rFonts w:ascii="Times New Roman" w:hAnsi="Times New Roman" w:cs="Times New Roman"/>
        </w:rPr>
        <w:t>Гайфуллин</w:t>
      </w:r>
      <w:proofErr w:type="spellEnd"/>
      <w:r w:rsidRPr="00FA7BED">
        <w:rPr>
          <w:rFonts w:ascii="Times New Roman" w:hAnsi="Times New Roman" w:cs="Times New Roman"/>
        </w:rPr>
        <w:t xml:space="preserve"> </w:t>
      </w:r>
      <w:proofErr w:type="spellStart"/>
      <w:r w:rsidRPr="00FA7BED">
        <w:rPr>
          <w:rFonts w:ascii="Times New Roman" w:hAnsi="Times New Roman" w:cs="Times New Roman"/>
        </w:rPr>
        <w:t>Дамир</w:t>
      </w:r>
      <w:proofErr w:type="spellEnd"/>
      <w:r w:rsidRPr="00FA7BED">
        <w:rPr>
          <w:rFonts w:ascii="Times New Roman" w:hAnsi="Times New Roman" w:cs="Times New Roman"/>
        </w:rPr>
        <w:t xml:space="preserve"> (шахматы), Алексеева Наталь</w:t>
      </w:r>
      <w:proofErr w:type="gramStart"/>
      <w:r w:rsidRPr="00FA7BED">
        <w:rPr>
          <w:rFonts w:ascii="Times New Roman" w:hAnsi="Times New Roman" w:cs="Times New Roman"/>
        </w:rPr>
        <w:t>я(</w:t>
      </w:r>
      <w:proofErr w:type="gramEnd"/>
      <w:r w:rsidRPr="00FA7BED">
        <w:rPr>
          <w:rFonts w:ascii="Times New Roman" w:hAnsi="Times New Roman" w:cs="Times New Roman"/>
        </w:rPr>
        <w:t>рыболовный спорт), Мельникова Наталья и Никифоровская Анастасия (</w:t>
      </w:r>
      <w:proofErr w:type="spellStart"/>
      <w:r w:rsidRPr="00FA7BED">
        <w:rPr>
          <w:rFonts w:ascii="Times New Roman" w:hAnsi="Times New Roman" w:cs="Times New Roman"/>
        </w:rPr>
        <w:t>полиатлон</w:t>
      </w:r>
      <w:proofErr w:type="spellEnd"/>
      <w:r w:rsidRPr="00FA7BED">
        <w:rPr>
          <w:rFonts w:ascii="Times New Roman" w:hAnsi="Times New Roman" w:cs="Times New Roman"/>
        </w:rPr>
        <w:t>)</w:t>
      </w:r>
      <w:r w:rsidR="006A1E46" w:rsidRPr="00FA7BED">
        <w:rPr>
          <w:rFonts w:ascii="Times New Roman" w:hAnsi="Times New Roman" w:cs="Times New Roman"/>
        </w:rPr>
        <w:t>.</w:t>
      </w:r>
    </w:p>
    <w:p w:rsidR="006A1E46" w:rsidRPr="00FA7BED" w:rsidRDefault="006A1E46" w:rsidP="006A1E4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 xml:space="preserve">Большая работа ведется и в других социальных направлениях. В настоящее время на учете в отделе по опеке и попечительству состоят 25 подопечных детей из 25 опекунских семей и 110 детей из 55 приемных семьей. </w:t>
      </w:r>
    </w:p>
    <w:p w:rsidR="006A1E46" w:rsidRPr="00FA7BED" w:rsidRDefault="006A1E46" w:rsidP="006A1E4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В семьи граждан Первомайского района в течение 2017 года переданы 16 детей, оставшихся без попечения родителей, выявленных на территории района и территорий других муниципальных районов и регионов.</w:t>
      </w:r>
    </w:p>
    <w:p w:rsidR="006A1E46" w:rsidRPr="00FA7BED" w:rsidRDefault="006A1E46" w:rsidP="006A1E4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В мае-июне 2017 г. проведен муниципальный отборочный конкурс замещающих семей «Подарим тепло детям», победившая семья Новосельцевых (п</w:t>
      </w:r>
      <w:proofErr w:type="gramStart"/>
      <w:r w:rsidRPr="00FA7BED">
        <w:rPr>
          <w:rFonts w:ascii="Times New Roman" w:hAnsi="Times New Roman" w:cs="Times New Roman"/>
        </w:rPr>
        <w:t>.Б</w:t>
      </w:r>
      <w:proofErr w:type="gramEnd"/>
      <w:r w:rsidRPr="00FA7BED">
        <w:rPr>
          <w:rFonts w:ascii="Times New Roman" w:hAnsi="Times New Roman" w:cs="Times New Roman"/>
        </w:rPr>
        <w:t xml:space="preserve">орисова Гора) прошла в финал </w:t>
      </w:r>
      <w:r w:rsidRPr="00FA7BED">
        <w:rPr>
          <w:rFonts w:ascii="Times New Roman" w:hAnsi="Times New Roman" w:cs="Times New Roman"/>
          <w:lang w:val="en-US"/>
        </w:rPr>
        <w:t>IV</w:t>
      </w:r>
      <w:r w:rsidRPr="00FA7BED">
        <w:rPr>
          <w:rFonts w:ascii="Times New Roman" w:hAnsi="Times New Roman" w:cs="Times New Roman"/>
        </w:rPr>
        <w:t xml:space="preserve"> областного фестиваля замещающих семей «Подарим тепло детям», где заняла 3 место в номинации «Мы – крепкая семья».</w:t>
      </w:r>
    </w:p>
    <w:p w:rsidR="006A1E46" w:rsidRPr="00FA7BED" w:rsidRDefault="006A1E46" w:rsidP="006A1E4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В 2017 году 15 лиц из числа детей-сирот и детей, оставшихся без попечения родителей, были обеспечены жилыми помещениями.</w:t>
      </w:r>
    </w:p>
    <w:p w:rsidR="0063743D" w:rsidRPr="00FA7BED" w:rsidRDefault="0063743D" w:rsidP="0063743D">
      <w:pPr>
        <w:pStyle w:val="ad"/>
        <w:spacing w:line="360" w:lineRule="auto"/>
        <w:ind w:firstLine="709"/>
        <w:jc w:val="both"/>
        <w:rPr>
          <w:sz w:val="22"/>
          <w:szCs w:val="22"/>
        </w:rPr>
      </w:pPr>
      <w:r w:rsidRPr="00FA7BED">
        <w:rPr>
          <w:sz w:val="22"/>
          <w:szCs w:val="22"/>
        </w:rPr>
        <w:t xml:space="preserve">Администрацией Первомайского района, совместно с районной Прокуратурой, налоговой службой и центром занятости населения активно ведется работа по снижению неформальной </w:t>
      </w:r>
      <w:r w:rsidRPr="00FA7BED">
        <w:rPr>
          <w:sz w:val="22"/>
          <w:szCs w:val="22"/>
        </w:rPr>
        <w:lastRenderedPageBreak/>
        <w:t xml:space="preserve">занятости населения. В 2017 году было выявлено 304 работника с неоформленными трудовыми отношениями, из них 299 человек устроились официально. </w:t>
      </w:r>
    </w:p>
    <w:p w:rsidR="0063743D" w:rsidRPr="00FA7BED" w:rsidRDefault="0063743D" w:rsidP="0063743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Благодаря принятым мерам уровень безработицы в районе сократился с 3,9% до 2,4%.</w:t>
      </w:r>
    </w:p>
    <w:p w:rsidR="0063743D" w:rsidRPr="00FA7BED" w:rsidRDefault="0063743D" w:rsidP="0063743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Для района характерна широкая степень охвата населения района мерами социальной поддержки. Осуществляется предоставление мер социальной поддержки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314C9C" w:rsidRPr="00FA7BED" w:rsidRDefault="0063743D" w:rsidP="0063743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За 2017 год выплаты, осуществляемые Центром социальной поддержки населения, составили 150707,6 тыс. руб.</w:t>
      </w:r>
      <w:r w:rsidR="00314C9C" w:rsidRPr="00FA7BED">
        <w:rPr>
          <w:rFonts w:ascii="Times New Roman" w:hAnsi="Times New Roman" w:cs="Times New Roman"/>
        </w:rPr>
        <w:t xml:space="preserve"> Из регионального фонда на выплату материнского капитала выделено 3 143,8 тыс. рублей.</w:t>
      </w:r>
    </w:p>
    <w:p w:rsidR="0063743D" w:rsidRPr="00FA7BED" w:rsidRDefault="0063743D" w:rsidP="0063743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 xml:space="preserve">По данным управления Пенсионного фонда России в Первомайском районе </w:t>
      </w:r>
      <w:r w:rsidR="00D71F02" w:rsidRPr="00FA7BED">
        <w:rPr>
          <w:rFonts w:ascii="Times New Roman" w:hAnsi="Times New Roman" w:cs="Times New Roman"/>
        </w:rPr>
        <w:t>в</w:t>
      </w:r>
      <w:r w:rsidRPr="00FA7BED">
        <w:rPr>
          <w:rFonts w:ascii="Times New Roman" w:hAnsi="Times New Roman" w:cs="Times New Roman"/>
        </w:rPr>
        <w:t xml:space="preserve"> 2017 год</w:t>
      </w:r>
      <w:r w:rsidR="00D71F02" w:rsidRPr="00FA7BED">
        <w:rPr>
          <w:rFonts w:ascii="Times New Roman" w:hAnsi="Times New Roman" w:cs="Times New Roman"/>
        </w:rPr>
        <w:t>у</w:t>
      </w:r>
      <w:r w:rsidRPr="00FA7BED">
        <w:rPr>
          <w:rFonts w:ascii="Times New Roman" w:hAnsi="Times New Roman" w:cs="Times New Roman"/>
        </w:rPr>
        <w:t xml:space="preserve"> количество пенсионеров составило 5 806 человек, средний размер пенсии увеличился на 7,2 % и составил 11675 рублей.</w:t>
      </w:r>
    </w:p>
    <w:p w:rsidR="00D71F02" w:rsidRPr="00FA7BED" w:rsidRDefault="00D71F02" w:rsidP="0063743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Для удобства наших граждан многофункциональный центр год от года расширяет перечень услуг, предоставляемых по принципу одного окна. Так в 2017 году было оказано 16 761 услуга, для сравнения в 2016 году услуг было оказано 14 118.</w:t>
      </w:r>
    </w:p>
    <w:p w:rsidR="0063743D" w:rsidRPr="00FA7BED" w:rsidRDefault="0063743D" w:rsidP="0063743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Традиционно в период летних каникул на базе образовательных учреждений проводится организация летнего отдыха детей, где дети не только отдыхают, но и трудятся. Не стал исключением и год нынешний</w:t>
      </w:r>
      <w:r w:rsidR="00314C9C" w:rsidRPr="00FA7BED">
        <w:rPr>
          <w:rFonts w:ascii="Times New Roman" w:hAnsi="Times New Roman" w:cs="Times New Roman"/>
        </w:rPr>
        <w:t>, в этом году в летних лагерях</w:t>
      </w:r>
      <w:r w:rsidR="00D71F02" w:rsidRPr="00FA7BED">
        <w:rPr>
          <w:rFonts w:ascii="Times New Roman" w:hAnsi="Times New Roman" w:cs="Times New Roman"/>
        </w:rPr>
        <w:t xml:space="preserve"> с пользой проведет время 1237 детей, что сопоставимо с показателями 2016 года.</w:t>
      </w:r>
    </w:p>
    <w:p w:rsidR="00314C9C" w:rsidRPr="00FA7BED" w:rsidRDefault="00314C9C" w:rsidP="0063743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 xml:space="preserve">Большая работа в прошлом году была проведена по профилактике участия наших детей в так называемых «группах смерти» в социальных сетях. К сожалению, мы не были готовы к таким «террористическим атакам», но мы мобилизовались, и совместно с образовательными учреждениями, </w:t>
      </w:r>
      <w:r w:rsidR="00D264C1" w:rsidRPr="00FA7BED">
        <w:rPr>
          <w:rFonts w:ascii="Times New Roman" w:hAnsi="Times New Roman" w:cs="Times New Roman"/>
        </w:rPr>
        <w:t>органами опеки</w:t>
      </w:r>
      <w:r w:rsidRPr="00FA7BED">
        <w:rPr>
          <w:rFonts w:ascii="Times New Roman" w:hAnsi="Times New Roman" w:cs="Times New Roman"/>
        </w:rPr>
        <w:t>, МВД и ФСБ взяли ситуацию под контроль и сейчас «держим руку на пульсе».</w:t>
      </w:r>
      <w:r w:rsidR="00D264C1" w:rsidRPr="00FA7BED">
        <w:rPr>
          <w:rFonts w:ascii="Times New Roman" w:hAnsi="Times New Roman" w:cs="Times New Roman"/>
        </w:rPr>
        <w:t xml:space="preserve"> Детские суициды на территории района удалось предотвратить.</w:t>
      </w:r>
    </w:p>
    <w:p w:rsidR="006A1E46" w:rsidRPr="00FA7BED" w:rsidRDefault="006A1E46" w:rsidP="006A1E4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 xml:space="preserve">В своей повседневной работе мы взаимодействуем практически со всеми организациями и учреждениями, расположенными на территории района. Особое внимание уделяем взаимодействию со средствами массовой информации, </w:t>
      </w:r>
      <w:r w:rsidR="00314C9C" w:rsidRPr="00FA7BED">
        <w:rPr>
          <w:rFonts w:ascii="Times New Roman" w:hAnsi="Times New Roman" w:cs="Times New Roman"/>
        </w:rPr>
        <w:t xml:space="preserve">как районными, так и областными, используем в работе официальный сайт района и социальные сети. </w:t>
      </w:r>
      <w:r w:rsidRPr="00FA7BED">
        <w:rPr>
          <w:rFonts w:ascii="Times New Roman" w:hAnsi="Times New Roman" w:cs="Times New Roman"/>
        </w:rPr>
        <w:t xml:space="preserve"> Я считаю, власть должна быть открыта, поэтому о </w:t>
      </w:r>
      <w:r w:rsidR="00551226" w:rsidRPr="00FA7BED">
        <w:rPr>
          <w:rFonts w:ascii="Times New Roman" w:hAnsi="Times New Roman" w:cs="Times New Roman"/>
        </w:rPr>
        <w:t>нашей работе должны знать не только в районе, но и за ее пределами.</w:t>
      </w:r>
    </w:p>
    <w:p w:rsidR="00551226" w:rsidRPr="00FA7BED" w:rsidRDefault="00314C9C" w:rsidP="006A1E4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 xml:space="preserve">В </w:t>
      </w:r>
      <w:r w:rsidR="00551226" w:rsidRPr="00FA7BED">
        <w:rPr>
          <w:rFonts w:ascii="Times New Roman" w:hAnsi="Times New Roman" w:cs="Times New Roman"/>
        </w:rPr>
        <w:t xml:space="preserve">заключении я хочу сказать, что моя работа, работа моей команды не ограничивается стенами администрации. Вклад в развитие района мы вносим и своими руками, участием в экологических и </w:t>
      </w:r>
      <w:proofErr w:type="spellStart"/>
      <w:r w:rsidR="00551226" w:rsidRPr="00FA7BED">
        <w:rPr>
          <w:rFonts w:ascii="Times New Roman" w:hAnsi="Times New Roman" w:cs="Times New Roman"/>
        </w:rPr>
        <w:t>благоустроительных</w:t>
      </w:r>
      <w:proofErr w:type="spellEnd"/>
      <w:r w:rsidR="00551226" w:rsidRPr="00FA7BED">
        <w:rPr>
          <w:rFonts w:ascii="Times New Roman" w:hAnsi="Times New Roman" w:cs="Times New Roman"/>
        </w:rPr>
        <w:t xml:space="preserve"> акциях, в посадке кедровников и ликвидации несанкционированных свалок, в подготовке и проведении праздничных и торжественных мероприятий. Мы не боимся работы и делаем все возможное для процветания Первомайского района!</w:t>
      </w:r>
    </w:p>
    <w:p w:rsidR="0025555D" w:rsidRPr="00FA7BED" w:rsidRDefault="00604D13" w:rsidP="006A1E4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r w:rsidRPr="00FA7BED">
        <w:rPr>
          <w:rFonts w:ascii="Times New Roman" w:hAnsi="Times New Roman" w:cs="Times New Roman"/>
        </w:rPr>
        <w:lastRenderedPageBreak/>
        <w:t xml:space="preserve">Уважаемые депутаты! </w:t>
      </w:r>
      <w:bookmarkEnd w:id="0"/>
      <w:r w:rsidRPr="00FA7BED">
        <w:rPr>
          <w:rFonts w:ascii="Times New Roman" w:hAnsi="Times New Roman" w:cs="Times New Roman"/>
        </w:rPr>
        <w:t xml:space="preserve">7 мая 2018 года опубликован новый майский указ Президента Российской Федерации Владимира </w:t>
      </w:r>
      <w:r w:rsidR="00D264C1" w:rsidRPr="00FA7BED">
        <w:rPr>
          <w:rFonts w:ascii="Times New Roman" w:hAnsi="Times New Roman" w:cs="Times New Roman"/>
        </w:rPr>
        <w:t xml:space="preserve">Владимировича </w:t>
      </w:r>
      <w:r w:rsidRPr="00FA7BED">
        <w:rPr>
          <w:rFonts w:ascii="Times New Roman" w:hAnsi="Times New Roman" w:cs="Times New Roman"/>
        </w:rPr>
        <w:t>Путина, описывающий главные векторы развития страны до 2024 года.</w:t>
      </w:r>
      <w:r w:rsidR="00FA7BED">
        <w:rPr>
          <w:rFonts w:ascii="Times New Roman" w:hAnsi="Times New Roman" w:cs="Times New Roman"/>
        </w:rPr>
        <w:t xml:space="preserve"> </w:t>
      </w:r>
      <w:proofErr w:type="gramStart"/>
      <w:r w:rsidRPr="00FA7BED">
        <w:rPr>
          <w:rFonts w:ascii="Times New Roman" w:hAnsi="Times New Roman" w:cs="Times New Roman"/>
        </w:rPr>
        <w:t>Как отмечают эксперты, новые национальные проекты похожи на реализованные в 2008 — 2012 годах,</w:t>
      </w:r>
      <w:r w:rsidR="00FA7BED">
        <w:rPr>
          <w:rFonts w:ascii="Times New Roman" w:hAnsi="Times New Roman" w:cs="Times New Roman"/>
        </w:rPr>
        <w:t xml:space="preserve"> </w:t>
      </w:r>
      <w:r w:rsidRPr="00FA7BED">
        <w:rPr>
          <w:rFonts w:ascii="Times New Roman" w:hAnsi="Times New Roman" w:cs="Times New Roman"/>
        </w:rPr>
        <w:t>но целей теперь гораздо больше.</w:t>
      </w:r>
      <w:proofErr w:type="gramEnd"/>
      <w:r w:rsidR="00FA7BED">
        <w:rPr>
          <w:rFonts w:ascii="Times New Roman" w:hAnsi="Times New Roman" w:cs="Times New Roman"/>
        </w:rPr>
        <w:t xml:space="preserve"> </w:t>
      </w:r>
      <w:r w:rsidRPr="00FA7BED">
        <w:rPr>
          <w:rFonts w:ascii="Times New Roman" w:hAnsi="Times New Roman" w:cs="Times New Roman"/>
        </w:rPr>
        <w:t>Мы находимся на пороге реформирования сфер образования, культуры, здравоохранения, малого и среднего бизнеса, цифровой экономики. Намечены новые цели по улучшению демографии, городской среды, безопасности и качества автодорог.</w:t>
      </w:r>
    </w:p>
    <w:p w:rsidR="00604D13" w:rsidRPr="00FA7BED" w:rsidRDefault="00604D13" w:rsidP="006A1E4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>Наша главная задача вместе с областью, вместе со всей страной двигаться в заданном направлении, для улучшения жизни на территории Первомайского района и повышения благосостояния наших граждан. Я уверена, все вместе, командой мы это сделаем.</w:t>
      </w:r>
    </w:p>
    <w:p w:rsidR="00551226" w:rsidRPr="00FA7BED" w:rsidRDefault="00551226" w:rsidP="006A1E4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A7BED">
        <w:rPr>
          <w:rFonts w:ascii="Times New Roman" w:hAnsi="Times New Roman" w:cs="Times New Roman"/>
        </w:rPr>
        <w:t xml:space="preserve">Спасибо за внимание! </w:t>
      </w:r>
    </w:p>
    <w:sectPr w:rsidR="00551226" w:rsidRPr="00FA7BED" w:rsidSect="0020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BED" w:rsidRDefault="00FA7BED" w:rsidP="00394C96">
      <w:pPr>
        <w:spacing w:after="0" w:line="240" w:lineRule="auto"/>
      </w:pPr>
      <w:r>
        <w:separator/>
      </w:r>
    </w:p>
  </w:endnote>
  <w:endnote w:type="continuationSeparator" w:id="1">
    <w:p w:rsidR="00FA7BED" w:rsidRDefault="00FA7BED" w:rsidP="0039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BED" w:rsidRDefault="00FA7BED" w:rsidP="00394C96">
      <w:pPr>
        <w:spacing w:after="0" w:line="240" w:lineRule="auto"/>
      </w:pPr>
      <w:r>
        <w:separator/>
      </w:r>
    </w:p>
  </w:footnote>
  <w:footnote w:type="continuationSeparator" w:id="1">
    <w:p w:rsidR="00FA7BED" w:rsidRDefault="00FA7BED" w:rsidP="00394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>
    <w:nsid w:val="041C56EB"/>
    <w:multiLevelType w:val="hybridMultilevel"/>
    <w:tmpl w:val="5D0E3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D67FE"/>
    <w:multiLevelType w:val="hybridMultilevel"/>
    <w:tmpl w:val="9E1E7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980B86"/>
    <w:multiLevelType w:val="hybridMultilevel"/>
    <w:tmpl w:val="4524F6F8"/>
    <w:lvl w:ilvl="0" w:tplc="2A4AB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E7C0ABE"/>
    <w:multiLevelType w:val="hybridMultilevel"/>
    <w:tmpl w:val="C50E4B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A40FA"/>
    <w:multiLevelType w:val="hybridMultilevel"/>
    <w:tmpl w:val="D534CEB8"/>
    <w:lvl w:ilvl="0" w:tplc="5DCA747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6F5E38"/>
    <w:multiLevelType w:val="hybridMultilevel"/>
    <w:tmpl w:val="775EC30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4867DB"/>
    <w:multiLevelType w:val="hybridMultilevel"/>
    <w:tmpl w:val="697E8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9A160E"/>
    <w:multiLevelType w:val="hybridMultilevel"/>
    <w:tmpl w:val="91AE5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8B725C"/>
    <w:multiLevelType w:val="hybridMultilevel"/>
    <w:tmpl w:val="29285C9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7E8A36A9"/>
    <w:multiLevelType w:val="multilevel"/>
    <w:tmpl w:val="7D02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2E2"/>
    <w:rsid w:val="00002686"/>
    <w:rsid w:val="00002790"/>
    <w:rsid w:val="0001254A"/>
    <w:rsid w:val="00014499"/>
    <w:rsid w:val="0003060D"/>
    <w:rsid w:val="000446EF"/>
    <w:rsid w:val="00046647"/>
    <w:rsid w:val="000471AA"/>
    <w:rsid w:val="000510CD"/>
    <w:rsid w:val="000545B3"/>
    <w:rsid w:val="00055CE0"/>
    <w:rsid w:val="000757BB"/>
    <w:rsid w:val="000873E4"/>
    <w:rsid w:val="00095B34"/>
    <w:rsid w:val="000A2285"/>
    <w:rsid w:val="000B0C82"/>
    <w:rsid w:val="000B4FCD"/>
    <w:rsid w:val="000D619F"/>
    <w:rsid w:val="000E0A34"/>
    <w:rsid w:val="000E17AD"/>
    <w:rsid w:val="000E328D"/>
    <w:rsid w:val="000E766C"/>
    <w:rsid w:val="000F3347"/>
    <w:rsid w:val="000F6FD8"/>
    <w:rsid w:val="00100579"/>
    <w:rsid w:val="0010531D"/>
    <w:rsid w:val="0011428F"/>
    <w:rsid w:val="00123860"/>
    <w:rsid w:val="00123A32"/>
    <w:rsid w:val="0013026F"/>
    <w:rsid w:val="00134F15"/>
    <w:rsid w:val="00145015"/>
    <w:rsid w:val="0015258C"/>
    <w:rsid w:val="001526A9"/>
    <w:rsid w:val="00152FE9"/>
    <w:rsid w:val="00160134"/>
    <w:rsid w:val="0016067D"/>
    <w:rsid w:val="0016463A"/>
    <w:rsid w:val="00171491"/>
    <w:rsid w:val="0018475D"/>
    <w:rsid w:val="00191CD7"/>
    <w:rsid w:val="00196AB9"/>
    <w:rsid w:val="001B27E2"/>
    <w:rsid w:val="001B287D"/>
    <w:rsid w:val="001C02BC"/>
    <w:rsid w:val="001C546C"/>
    <w:rsid w:val="001D1635"/>
    <w:rsid w:val="001D5166"/>
    <w:rsid w:val="001E55FD"/>
    <w:rsid w:val="001E5E49"/>
    <w:rsid w:val="001E72E4"/>
    <w:rsid w:val="001E750D"/>
    <w:rsid w:val="001F0599"/>
    <w:rsid w:val="001F5F20"/>
    <w:rsid w:val="00205BD5"/>
    <w:rsid w:val="0021305D"/>
    <w:rsid w:val="0021349B"/>
    <w:rsid w:val="00221830"/>
    <w:rsid w:val="00221B0E"/>
    <w:rsid w:val="00222D6C"/>
    <w:rsid w:val="0022328F"/>
    <w:rsid w:val="002247A0"/>
    <w:rsid w:val="00240AB6"/>
    <w:rsid w:val="002410E1"/>
    <w:rsid w:val="00250D9B"/>
    <w:rsid w:val="00254565"/>
    <w:rsid w:val="0025555D"/>
    <w:rsid w:val="002564B6"/>
    <w:rsid w:val="002568B4"/>
    <w:rsid w:val="00266484"/>
    <w:rsid w:val="00272855"/>
    <w:rsid w:val="00281226"/>
    <w:rsid w:val="00284141"/>
    <w:rsid w:val="00286EBD"/>
    <w:rsid w:val="00286F79"/>
    <w:rsid w:val="002A1DFB"/>
    <w:rsid w:val="002B069A"/>
    <w:rsid w:val="002B1C4D"/>
    <w:rsid w:val="002C15F0"/>
    <w:rsid w:val="002C7CE9"/>
    <w:rsid w:val="002D09A5"/>
    <w:rsid w:val="002D0EC7"/>
    <w:rsid w:val="002E69FD"/>
    <w:rsid w:val="002F11FC"/>
    <w:rsid w:val="002F2184"/>
    <w:rsid w:val="002F301A"/>
    <w:rsid w:val="002F778E"/>
    <w:rsid w:val="00304880"/>
    <w:rsid w:val="00312D85"/>
    <w:rsid w:val="00314C9C"/>
    <w:rsid w:val="00315802"/>
    <w:rsid w:val="00347653"/>
    <w:rsid w:val="003514F5"/>
    <w:rsid w:val="003533B4"/>
    <w:rsid w:val="003609F5"/>
    <w:rsid w:val="003646D9"/>
    <w:rsid w:val="00367023"/>
    <w:rsid w:val="00367AAF"/>
    <w:rsid w:val="00370279"/>
    <w:rsid w:val="00373040"/>
    <w:rsid w:val="00375FE9"/>
    <w:rsid w:val="0038112B"/>
    <w:rsid w:val="00386378"/>
    <w:rsid w:val="00387B35"/>
    <w:rsid w:val="00387CCD"/>
    <w:rsid w:val="00394C96"/>
    <w:rsid w:val="003A3643"/>
    <w:rsid w:val="003A6362"/>
    <w:rsid w:val="003C30C8"/>
    <w:rsid w:val="003D06C7"/>
    <w:rsid w:val="003E3543"/>
    <w:rsid w:val="003E6150"/>
    <w:rsid w:val="003F011D"/>
    <w:rsid w:val="003F0838"/>
    <w:rsid w:val="003F0D70"/>
    <w:rsid w:val="004041DF"/>
    <w:rsid w:val="00404AB9"/>
    <w:rsid w:val="00404F39"/>
    <w:rsid w:val="00407E55"/>
    <w:rsid w:val="00417A00"/>
    <w:rsid w:val="00425CAD"/>
    <w:rsid w:val="00426A7B"/>
    <w:rsid w:val="00433C63"/>
    <w:rsid w:val="004352E2"/>
    <w:rsid w:val="00441986"/>
    <w:rsid w:val="00441B5E"/>
    <w:rsid w:val="00454E53"/>
    <w:rsid w:val="00462AC0"/>
    <w:rsid w:val="004654C3"/>
    <w:rsid w:val="00476151"/>
    <w:rsid w:val="00477221"/>
    <w:rsid w:val="00494CD7"/>
    <w:rsid w:val="004A7F51"/>
    <w:rsid w:val="004B52C4"/>
    <w:rsid w:val="004B69DD"/>
    <w:rsid w:val="004C5694"/>
    <w:rsid w:val="004D60CF"/>
    <w:rsid w:val="004E39E9"/>
    <w:rsid w:val="004E4521"/>
    <w:rsid w:val="004E537E"/>
    <w:rsid w:val="004F5B8A"/>
    <w:rsid w:val="004F798C"/>
    <w:rsid w:val="004F7B80"/>
    <w:rsid w:val="00500C00"/>
    <w:rsid w:val="005219A6"/>
    <w:rsid w:val="00522199"/>
    <w:rsid w:val="00526105"/>
    <w:rsid w:val="00526ED9"/>
    <w:rsid w:val="0053601B"/>
    <w:rsid w:val="0053633E"/>
    <w:rsid w:val="00536AF3"/>
    <w:rsid w:val="00544389"/>
    <w:rsid w:val="00544C5A"/>
    <w:rsid w:val="00551226"/>
    <w:rsid w:val="00555B25"/>
    <w:rsid w:val="00555D38"/>
    <w:rsid w:val="005618E5"/>
    <w:rsid w:val="0056685A"/>
    <w:rsid w:val="00583826"/>
    <w:rsid w:val="00586F04"/>
    <w:rsid w:val="00594266"/>
    <w:rsid w:val="00596260"/>
    <w:rsid w:val="005A3AD8"/>
    <w:rsid w:val="005B3014"/>
    <w:rsid w:val="005B4B67"/>
    <w:rsid w:val="005C45BB"/>
    <w:rsid w:val="005C7DCC"/>
    <w:rsid w:val="005E03DF"/>
    <w:rsid w:val="005E635F"/>
    <w:rsid w:val="005E6939"/>
    <w:rsid w:val="005F1F18"/>
    <w:rsid w:val="00604D13"/>
    <w:rsid w:val="00625308"/>
    <w:rsid w:val="0063384D"/>
    <w:rsid w:val="0063743D"/>
    <w:rsid w:val="00640C13"/>
    <w:rsid w:val="006500CB"/>
    <w:rsid w:val="00651723"/>
    <w:rsid w:val="006571B1"/>
    <w:rsid w:val="00661051"/>
    <w:rsid w:val="006618FD"/>
    <w:rsid w:val="006816F8"/>
    <w:rsid w:val="0068323E"/>
    <w:rsid w:val="00691BAB"/>
    <w:rsid w:val="006958E2"/>
    <w:rsid w:val="006A1E46"/>
    <w:rsid w:val="006B0377"/>
    <w:rsid w:val="006B67AF"/>
    <w:rsid w:val="006B758D"/>
    <w:rsid w:val="006C1848"/>
    <w:rsid w:val="006C2B75"/>
    <w:rsid w:val="006C5C41"/>
    <w:rsid w:val="006D155D"/>
    <w:rsid w:val="006D7E27"/>
    <w:rsid w:val="006E1FF3"/>
    <w:rsid w:val="006E3304"/>
    <w:rsid w:val="006E51B9"/>
    <w:rsid w:val="006F2C15"/>
    <w:rsid w:val="006F4948"/>
    <w:rsid w:val="0070660D"/>
    <w:rsid w:val="0072334B"/>
    <w:rsid w:val="007306BA"/>
    <w:rsid w:val="00734314"/>
    <w:rsid w:val="00734D52"/>
    <w:rsid w:val="00750486"/>
    <w:rsid w:val="007562A4"/>
    <w:rsid w:val="00761B29"/>
    <w:rsid w:val="00775EF2"/>
    <w:rsid w:val="00782302"/>
    <w:rsid w:val="00783E2C"/>
    <w:rsid w:val="00787C9D"/>
    <w:rsid w:val="007A6195"/>
    <w:rsid w:val="007B574D"/>
    <w:rsid w:val="007B5D66"/>
    <w:rsid w:val="007C6D2E"/>
    <w:rsid w:val="007C6F05"/>
    <w:rsid w:val="007D58F1"/>
    <w:rsid w:val="007E300C"/>
    <w:rsid w:val="007E36BF"/>
    <w:rsid w:val="007E4216"/>
    <w:rsid w:val="007F54BD"/>
    <w:rsid w:val="007F628E"/>
    <w:rsid w:val="00800E6C"/>
    <w:rsid w:val="008021BF"/>
    <w:rsid w:val="0080436A"/>
    <w:rsid w:val="0080538B"/>
    <w:rsid w:val="00807DC7"/>
    <w:rsid w:val="00823754"/>
    <w:rsid w:val="00826793"/>
    <w:rsid w:val="00840E6F"/>
    <w:rsid w:val="00843AAE"/>
    <w:rsid w:val="00845876"/>
    <w:rsid w:val="0084798A"/>
    <w:rsid w:val="00847B47"/>
    <w:rsid w:val="0085159E"/>
    <w:rsid w:val="00862E43"/>
    <w:rsid w:val="008645ED"/>
    <w:rsid w:val="00866CED"/>
    <w:rsid w:val="00870F17"/>
    <w:rsid w:val="00875079"/>
    <w:rsid w:val="00875C8C"/>
    <w:rsid w:val="008825A7"/>
    <w:rsid w:val="008A00C1"/>
    <w:rsid w:val="008A64B4"/>
    <w:rsid w:val="008B0B7A"/>
    <w:rsid w:val="008D4F9A"/>
    <w:rsid w:val="008F2097"/>
    <w:rsid w:val="00900383"/>
    <w:rsid w:val="00923B34"/>
    <w:rsid w:val="00940452"/>
    <w:rsid w:val="00941012"/>
    <w:rsid w:val="0094684D"/>
    <w:rsid w:val="00952D57"/>
    <w:rsid w:val="009742F5"/>
    <w:rsid w:val="00980D8A"/>
    <w:rsid w:val="0098156F"/>
    <w:rsid w:val="00982D97"/>
    <w:rsid w:val="009867AD"/>
    <w:rsid w:val="00991D68"/>
    <w:rsid w:val="009A1D42"/>
    <w:rsid w:val="009A5816"/>
    <w:rsid w:val="009B37F1"/>
    <w:rsid w:val="009B749F"/>
    <w:rsid w:val="009C2029"/>
    <w:rsid w:val="009C5A6F"/>
    <w:rsid w:val="009D2768"/>
    <w:rsid w:val="009D436F"/>
    <w:rsid w:val="009E19FC"/>
    <w:rsid w:val="009E6018"/>
    <w:rsid w:val="009F1850"/>
    <w:rsid w:val="009F2AAE"/>
    <w:rsid w:val="009F4DCB"/>
    <w:rsid w:val="00A10F7F"/>
    <w:rsid w:val="00A162EF"/>
    <w:rsid w:val="00A205D1"/>
    <w:rsid w:val="00A2206D"/>
    <w:rsid w:val="00A22ACA"/>
    <w:rsid w:val="00A23A09"/>
    <w:rsid w:val="00A32F04"/>
    <w:rsid w:val="00A335B3"/>
    <w:rsid w:val="00A56760"/>
    <w:rsid w:val="00A62864"/>
    <w:rsid w:val="00A7012D"/>
    <w:rsid w:val="00A72AFE"/>
    <w:rsid w:val="00A73441"/>
    <w:rsid w:val="00A82F22"/>
    <w:rsid w:val="00A83CCE"/>
    <w:rsid w:val="00A851F5"/>
    <w:rsid w:val="00A93AFC"/>
    <w:rsid w:val="00AA1887"/>
    <w:rsid w:val="00AA1F8F"/>
    <w:rsid w:val="00AA4A3D"/>
    <w:rsid w:val="00AB04A7"/>
    <w:rsid w:val="00AC088A"/>
    <w:rsid w:val="00AC34E3"/>
    <w:rsid w:val="00AD4CE6"/>
    <w:rsid w:val="00AE1908"/>
    <w:rsid w:val="00AE2C63"/>
    <w:rsid w:val="00AE3AEB"/>
    <w:rsid w:val="00AE3E85"/>
    <w:rsid w:val="00AE4922"/>
    <w:rsid w:val="00AF5A66"/>
    <w:rsid w:val="00B0618E"/>
    <w:rsid w:val="00B126C0"/>
    <w:rsid w:val="00B12C3D"/>
    <w:rsid w:val="00B1496A"/>
    <w:rsid w:val="00B21658"/>
    <w:rsid w:val="00B23A02"/>
    <w:rsid w:val="00B24BEE"/>
    <w:rsid w:val="00B25E3B"/>
    <w:rsid w:val="00B27AAC"/>
    <w:rsid w:val="00B31492"/>
    <w:rsid w:val="00B3445B"/>
    <w:rsid w:val="00B37BB8"/>
    <w:rsid w:val="00B40D2C"/>
    <w:rsid w:val="00B43FFB"/>
    <w:rsid w:val="00B5708C"/>
    <w:rsid w:val="00B72B3B"/>
    <w:rsid w:val="00B777AD"/>
    <w:rsid w:val="00B90741"/>
    <w:rsid w:val="00B958BA"/>
    <w:rsid w:val="00B96C6D"/>
    <w:rsid w:val="00BA0E5B"/>
    <w:rsid w:val="00BA41E8"/>
    <w:rsid w:val="00BC58E6"/>
    <w:rsid w:val="00BD76F4"/>
    <w:rsid w:val="00BF55B6"/>
    <w:rsid w:val="00BF766C"/>
    <w:rsid w:val="00C0095B"/>
    <w:rsid w:val="00C00A61"/>
    <w:rsid w:val="00C014B3"/>
    <w:rsid w:val="00C103E2"/>
    <w:rsid w:val="00C13E93"/>
    <w:rsid w:val="00C23A77"/>
    <w:rsid w:val="00C3746D"/>
    <w:rsid w:val="00C4142E"/>
    <w:rsid w:val="00C41BC9"/>
    <w:rsid w:val="00C60946"/>
    <w:rsid w:val="00C63684"/>
    <w:rsid w:val="00C81B1D"/>
    <w:rsid w:val="00C90BC8"/>
    <w:rsid w:val="00C957FC"/>
    <w:rsid w:val="00CA16FE"/>
    <w:rsid w:val="00CA1AD4"/>
    <w:rsid w:val="00CA20AC"/>
    <w:rsid w:val="00CA3973"/>
    <w:rsid w:val="00CA3D3C"/>
    <w:rsid w:val="00CA59C0"/>
    <w:rsid w:val="00CC21D1"/>
    <w:rsid w:val="00CC2B52"/>
    <w:rsid w:val="00CD4F70"/>
    <w:rsid w:val="00CE3221"/>
    <w:rsid w:val="00CF4F48"/>
    <w:rsid w:val="00D031E9"/>
    <w:rsid w:val="00D04FEF"/>
    <w:rsid w:val="00D11386"/>
    <w:rsid w:val="00D1574B"/>
    <w:rsid w:val="00D17CB8"/>
    <w:rsid w:val="00D264C1"/>
    <w:rsid w:val="00D30C9A"/>
    <w:rsid w:val="00D40F12"/>
    <w:rsid w:val="00D46476"/>
    <w:rsid w:val="00D52180"/>
    <w:rsid w:val="00D63AE0"/>
    <w:rsid w:val="00D64510"/>
    <w:rsid w:val="00D6476B"/>
    <w:rsid w:val="00D71984"/>
    <w:rsid w:val="00D71F02"/>
    <w:rsid w:val="00D878C3"/>
    <w:rsid w:val="00D91D8A"/>
    <w:rsid w:val="00D94A9D"/>
    <w:rsid w:val="00DA1E6B"/>
    <w:rsid w:val="00DA216A"/>
    <w:rsid w:val="00DB03F0"/>
    <w:rsid w:val="00DB1DBD"/>
    <w:rsid w:val="00DB5CA7"/>
    <w:rsid w:val="00DC0829"/>
    <w:rsid w:val="00DC3CE0"/>
    <w:rsid w:val="00DC4C0D"/>
    <w:rsid w:val="00DD58D3"/>
    <w:rsid w:val="00DF59A0"/>
    <w:rsid w:val="00DF6775"/>
    <w:rsid w:val="00E05EF2"/>
    <w:rsid w:val="00E12EB0"/>
    <w:rsid w:val="00E17092"/>
    <w:rsid w:val="00E17AC8"/>
    <w:rsid w:val="00E17E41"/>
    <w:rsid w:val="00E20E7F"/>
    <w:rsid w:val="00E243A6"/>
    <w:rsid w:val="00E31397"/>
    <w:rsid w:val="00E406D4"/>
    <w:rsid w:val="00E40A07"/>
    <w:rsid w:val="00E41F17"/>
    <w:rsid w:val="00E42587"/>
    <w:rsid w:val="00E471E3"/>
    <w:rsid w:val="00E533A9"/>
    <w:rsid w:val="00E53ADC"/>
    <w:rsid w:val="00E54A17"/>
    <w:rsid w:val="00E61283"/>
    <w:rsid w:val="00E66D31"/>
    <w:rsid w:val="00E74BF5"/>
    <w:rsid w:val="00E7761F"/>
    <w:rsid w:val="00E91D29"/>
    <w:rsid w:val="00E91F71"/>
    <w:rsid w:val="00E926FB"/>
    <w:rsid w:val="00EA3312"/>
    <w:rsid w:val="00EA40AA"/>
    <w:rsid w:val="00EA41AA"/>
    <w:rsid w:val="00EB61C6"/>
    <w:rsid w:val="00EC12C6"/>
    <w:rsid w:val="00EC3144"/>
    <w:rsid w:val="00EC5537"/>
    <w:rsid w:val="00EE0750"/>
    <w:rsid w:val="00EE07BD"/>
    <w:rsid w:val="00EE402F"/>
    <w:rsid w:val="00EE591D"/>
    <w:rsid w:val="00F17FBE"/>
    <w:rsid w:val="00F21A0F"/>
    <w:rsid w:val="00F23F3D"/>
    <w:rsid w:val="00F25222"/>
    <w:rsid w:val="00F30BEA"/>
    <w:rsid w:val="00F336FC"/>
    <w:rsid w:val="00F3790C"/>
    <w:rsid w:val="00F634C6"/>
    <w:rsid w:val="00F6499C"/>
    <w:rsid w:val="00F66F0E"/>
    <w:rsid w:val="00F67E42"/>
    <w:rsid w:val="00F82246"/>
    <w:rsid w:val="00F84B0C"/>
    <w:rsid w:val="00F85186"/>
    <w:rsid w:val="00F93CD5"/>
    <w:rsid w:val="00FA1A98"/>
    <w:rsid w:val="00FA6D1B"/>
    <w:rsid w:val="00FA7BED"/>
    <w:rsid w:val="00FB09DF"/>
    <w:rsid w:val="00FC3BC5"/>
    <w:rsid w:val="00FC3C44"/>
    <w:rsid w:val="00FC570B"/>
    <w:rsid w:val="00FD0F7C"/>
    <w:rsid w:val="00FD77C4"/>
    <w:rsid w:val="00FE1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8F"/>
  </w:style>
  <w:style w:type="paragraph" w:styleId="1">
    <w:name w:val="heading 1"/>
    <w:basedOn w:val="a"/>
    <w:next w:val="a"/>
    <w:link w:val="10"/>
    <w:uiPriority w:val="9"/>
    <w:qFormat/>
    <w:rsid w:val="00441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67E4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2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52E2"/>
    <w:rPr>
      <w:b/>
      <w:bCs/>
    </w:rPr>
  </w:style>
  <w:style w:type="paragraph" w:customStyle="1" w:styleId="ConsPlusNormal">
    <w:name w:val="ConsPlusNormal"/>
    <w:uiPriority w:val="99"/>
    <w:rsid w:val="00A567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A5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5676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783E2C"/>
    <w:rPr>
      <w:color w:val="0000FF"/>
      <w:u w:val="single"/>
    </w:rPr>
  </w:style>
  <w:style w:type="character" w:customStyle="1" w:styleId="fst">
    <w:name w:val="fst"/>
    <w:basedOn w:val="a0"/>
    <w:rsid w:val="00555D38"/>
  </w:style>
  <w:style w:type="paragraph" w:styleId="a8">
    <w:name w:val="Subtitle"/>
    <w:basedOn w:val="a"/>
    <w:link w:val="a9"/>
    <w:uiPriority w:val="99"/>
    <w:qFormat/>
    <w:rsid w:val="00923B3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923B3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msonormal0">
    <w:name w:val="msonormal"/>
    <w:basedOn w:val="a0"/>
    <w:rsid w:val="006B0377"/>
  </w:style>
  <w:style w:type="paragraph" w:styleId="2">
    <w:name w:val="Body Text 2"/>
    <w:basedOn w:val="a"/>
    <w:link w:val="20"/>
    <w:uiPriority w:val="99"/>
    <w:semiHidden/>
    <w:unhideWhenUsed/>
    <w:rsid w:val="007306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06BA"/>
  </w:style>
  <w:style w:type="paragraph" w:styleId="3">
    <w:name w:val="Body Text Indent 3"/>
    <w:basedOn w:val="a"/>
    <w:link w:val="30"/>
    <w:uiPriority w:val="99"/>
    <w:semiHidden/>
    <w:unhideWhenUsed/>
    <w:rsid w:val="007306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06BA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F67E42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aa">
    <w:name w:val="Plain Text"/>
    <w:basedOn w:val="a"/>
    <w:link w:val="ab"/>
    <w:unhideWhenUsed/>
    <w:rsid w:val="0082679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26793"/>
    <w:rPr>
      <w:rFonts w:ascii="Courier New" w:eastAsia="Times New Roman" w:hAnsi="Courier New" w:cs="Times New Roman"/>
      <w:sz w:val="20"/>
      <w:szCs w:val="20"/>
    </w:rPr>
  </w:style>
  <w:style w:type="table" w:styleId="ac">
    <w:name w:val="Table Grid"/>
    <w:basedOn w:val="a1"/>
    <w:uiPriority w:val="99"/>
    <w:rsid w:val="00826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uiPriority w:val="99"/>
    <w:rsid w:val="0082679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">
    <w:name w:val="Заголовок 73"/>
    <w:basedOn w:val="a"/>
    <w:next w:val="a"/>
    <w:rsid w:val="00826793"/>
    <w:pPr>
      <w:keepNext/>
      <w:spacing w:after="0" w:line="240" w:lineRule="auto"/>
      <w:jc w:val="center"/>
    </w:pPr>
    <w:rPr>
      <w:rFonts w:ascii="Arial" w:eastAsia="Times New Roman" w:hAnsi="Arial" w:cs="Times New Roman"/>
      <w:i/>
      <w:snapToGrid w:val="0"/>
      <w:szCs w:val="20"/>
    </w:rPr>
  </w:style>
  <w:style w:type="paragraph" w:styleId="ad">
    <w:name w:val="No Spacing"/>
    <w:uiPriority w:val="1"/>
    <w:qFormat/>
    <w:rsid w:val="00E31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FA1A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9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4C96"/>
  </w:style>
  <w:style w:type="paragraph" w:styleId="af0">
    <w:name w:val="footer"/>
    <w:basedOn w:val="a"/>
    <w:link w:val="af1"/>
    <w:uiPriority w:val="99"/>
    <w:unhideWhenUsed/>
    <w:rsid w:val="0039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4C96"/>
  </w:style>
  <w:style w:type="character" w:customStyle="1" w:styleId="10">
    <w:name w:val="Заголовок 1 Знак"/>
    <w:basedOn w:val="a0"/>
    <w:link w:val="1"/>
    <w:uiPriority w:val="9"/>
    <w:rsid w:val="00441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1">
    <w:name w:val="No Spacing1"/>
    <w:rsid w:val="003730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">
    <w:name w:val="Заголовок 41"/>
    <w:basedOn w:val="a"/>
    <w:next w:val="a"/>
    <w:uiPriority w:val="99"/>
    <w:rsid w:val="00404F39"/>
    <w:pPr>
      <w:keepNext/>
      <w:widowControl w:val="0"/>
      <w:spacing w:before="120" w:after="120" w:line="240" w:lineRule="auto"/>
      <w:outlineLvl w:val="2"/>
    </w:pPr>
    <w:rPr>
      <w:rFonts w:ascii="Arial" w:eastAsia="Times New Roman" w:hAnsi="Arial" w:cs="Times New Roman"/>
      <w:i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9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1D29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uiPriority w:val="99"/>
    <w:semiHidden/>
    <w:unhideWhenUsed/>
    <w:rsid w:val="00FA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A7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DE4C-97B9-4350-A062-94BA8E07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Isaeva</cp:lastModifiedBy>
  <cp:revision>2</cp:revision>
  <cp:lastPrinted>2018-05-31T02:37:00Z</cp:lastPrinted>
  <dcterms:created xsi:type="dcterms:W3CDTF">2018-06-06T04:29:00Z</dcterms:created>
  <dcterms:modified xsi:type="dcterms:W3CDTF">2018-06-06T04:29:00Z</dcterms:modified>
</cp:coreProperties>
</file>