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737F3" w14:textId="77777777" w:rsidR="00B07315" w:rsidRPr="00DA4807" w:rsidRDefault="00B07315" w:rsidP="00B07315">
      <w:pPr>
        <w:suppressAutoHyphens/>
        <w:spacing w:after="0" w:line="240" w:lineRule="auto"/>
        <w:jc w:val="center"/>
        <w:rPr>
          <w:rFonts w:ascii="Arial" w:eastAsia="Times New Roman" w:hAnsi="Arial" w:cs="Arial"/>
          <w:b/>
          <w:sz w:val="24"/>
          <w:szCs w:val="24"/>
          <w:lang w:eastAsia="ar-SA"/>
        </w:rPr>
      </w:pPr>
      <w:r w:rsidRPr="00DA4807">
        <w:rPr>
          <w:rFonts w:ascii="Arial" w:eastAsia="Times New Roman" w:hAnsi="Arial" w:cs="Arial"/>
          <w:b/>
          <w:sz w:val="24"/>
          <w:szCs w:val="24"/>
          <w:lang w:eastAsia="ar-SA"/>
        </w:rPr>
        <w:t>АДМИНИСТРАЦИЯ ПЕРВОМАЙСКОГО РАЙОНА</w:t>
      </w:r>
    </w:p>
    <w:p w14:paraId="3D8A54D9" w14:textId="77777777" w:rsidR="00B07315" w:rsidRPr="00DA4807" w:rsidRDefault="00B07315" w:rsidP="00B07315">
      <w:pPr>
        <w:suppressAutoHyphens/>
        <w:spacing w:after="0" w:line="240" w:lineRule="auto"/>
        <w:jc w:val="center"/>
        <w:rPr>
          <w:rFonts w:ascii="Arial" w:eastAsia="Times New Roman" w:hAnsi="Arial" w:cs="Arial"/>
          <w:sz w:val="24"/>
          <w:szCs w:val="24"/>
          <w:lang w:eastAsia="ar-SA"/>
        </w:rPr>
      </w:pPr>
    </w:p>
    <w:p w14:paraId="7EE5CE10" w14:textId="77777777" w:rsidR="00B07315" w:rsidRPr="00DA4807" w:rsidRDefault="00B07315" w:rsidP="00B07315">
      <w:pPr>
        <w:suppressAutoHyphens/>
        <w:spacing w:after="0" w:line="240" w:lineRule="auto"/>
        <w:jc w:val="center"/>
        <w:rPr>
          <w:rFonts w:ascii="Arial" w:eastAsia="Times New Roman" w:hAnsi="Arial" w:cs="Arial"/>
          <w:b/>
          <w:sz w:val="24"/>
          <w:szCs w:val="24"/>
          <w:lang w:eastAsia="ar-SA"/>
        </w:rPr>
      </w:pPr>
      <w:r w:rsidRPr="00DA4807">
        <w:rPr>
          <w:rFonts w:ascii="Arial" w:eastAsia="Times New Roman" w:hAnsi="Arial" w:cs="Arial"/>
          <w:b/>
          <w:sz w:val="24"/>
          <w:szCs w:val="24"/>
          <w:lang w:eastAsia="ar-SA"/>
        </w:rPr>
        <w:t>ПОСТАНОВЛЕНИЕ</w:t>
      </w:r>
    </w:p>
    <w:p w14:paraId="511F35B8" w14:textId="6196C453" w:rsidR="00B07315" w:rsidRPr="00DA4807" w:rsidRDefault="00B07315" w:rsidP="00B07315">
      <w:pPr>
        <w:suppressAutoHyphens/>
        <w:spacing w:after="0" w:line="240" w:lineRule="auto"/>
        <w:jc w:val="both"/>
        <w:rPr>
          <w:rFonts w:ascii="Arial" w:eastAsia="Times New Roman" w:hAnsi="Arial" w:cs="Arial"/>
          <w:sz w:val="24"/>
          <w:szCs w:val="24"/>
          <w:lang w:eastAsia="ar-SA"/>
        </w:rPr>
      </w:pPr>
      <w:r w:rsidRPr="00DA4807">
        <w:rPr>
          <w:rFonts w:ascii="Arial" w:eastAsia="Times New Roman" w:hAnsi="Arial" w:cs="Arial"/>
          <w:sz w:val="24"/>
          <w:szCs w:val="24"/>
          <w:lang w:eastAsia="ar-SA"/>
        </w:rPr>
        <w:t>30.11.2021                                                                                                          № 259</w:t>
      </w:r>
    </w:p>
    <w:p w14:paraId="355CC210" w14:textId="77777777" w:rsidR="00B07315" w:rsidRPr="00DA4807" w:rsidRDefault="00B07315" w:rsidP="00B07315">
      <w:pPr>
        <w:spacing w:after="0" w:line="240" w:lineRule="auto"/>
        <w:jc w:val="center"/>
        <w:rPr>
          <w:rFonts w:ascii="Arial" w:hAnsi="Arial" w:cs="Arial"/>
          <w:sz w:val="24"/>
          <w:szCs w:val="24"/>
        </w:rPr>
      </w:pPr>
      <w:r w:rsidRPr="00DA4807">
        <w:rPr>
          <w:rFonts w:ascii="Arial" w:eastAsia="Times New Roman" w:hAnsi="Arial" w:cs="Arial"/>
          <w:sz w:val="24"/>
          <w:szCs w:val="24"/>
          <w:lang w:eastAsia="ar-SA"/>
        </w:rPr>
        <w:t>с. Первомайское</w:t>
      </w:r>
      <w:r w:rsidRPr="00DA4807">
        <w:rPr>
          <w:rFonts w:ascii="Arial" w:hAnsi="Arial" w:cs="Arial"/>
          <w:sz w:val="24"/>
          <w:szCs w:val="24"/>
        </w:rPr>
        <w:t xml:space="preserve"> </w:t>
      </w:r>
    </w:p>
    <w:p w14:paraId="428DC112" w14:textId="77777777" w:rsidR="00B07315" w:rsidRPr="00DA4807" w:rsidRDefault="00B07315" w:rsidP="00B07315">
      <w:pPr>
        <w:spacing w:after="0" w:line="240" w:lineRule="auto"/>
        <w:jc w:val="center"/>
        <w:rPr>
          <w:rFonts w:ascii="Arial" w:hAnsi="Arial" w:cs="Arial"/>
          <w:sz w:val="24"/>
          <w:szCs w:val="24"/>
        </w:rPr>
      </w:pPr>
    </w:p>
    <w:p w14:paraId="5334A089" w14:textId="0426B869" w:rsidR="00A67DFE" w:rsidRPr="00DA4807" w:rsidRDefault="00A67DFE" w:rsidP="00B07315">
      <w:pPr>
        <w:spacing w:after="0" w:line="240" w:lineRule="auto"/>
        <w:jc w:val="center"/>
        <w:rPr>
          <w:rFonts w:ascii="Arial" w:hAnsi="Arial" w:cs="Arial"/>
          <w:sz w:val="24"/>
          <w:szCs w:val="24"/>
        </w:rPr>
      </w:pPr>
      <w:bookmarkStart w:id="0" w:name="_Hlk101177116"/>
      <w:bookmarkStart w:id="1" w:name="_GoBack"/>
      <w:r w:rsidRPr="00DA4807">
        <w:rPr>
          <w:rFonts w:ascii="Arial" w:hAnsi="Arial" w:cs="Arial"/>
          <w:sz w:val="24"/>
          <w:szCs w:val="24"/>
        </w:rPr>
        <w:t>Об утверждении муниципальной программы «</w:t>
      </w:r>
      <w:r w:rsidR="00D0627B" w:rsidRPr="00DA4807">
        <w:rPr>
          <w:rFonts w:ascii="Arial" w:hAnsi="Arial" w:cs="Arial"/>
          <w:sz w:val="24"/>
          <w:szCs w:val="24"/>
        </w:rPr>
        <w:t>Развитие муниципальной службы в муниципальном образовании «Первомайский район</w:t>
      </w:r>
      <w:r w:rsidRPr="00DA4807">
        <w:rPr>
          <w:rFonts w:ascii="Arial" w:hAnsi="Arial" w:cs="Arial"/>
          <w:sz w:val="24"/>
          <w:szCs w:val="24"/>
        </w:rPr>
        <w:t>»</w:t>
      </w:r>
      <w:r w:rsidR="00DA2F38" w:rsidRPr="00DA4807">
        <w:rPr>
          <w:rFonts w:ascii="Arial" w:hAnsi="Arial" w:cs="Arial"/>
          <w:sz w:val="24"/>
          <w:szCs w:val="24"/>
        </w:rPr>
        <w:t xml:space="preserve"> на 2022-2024</w:t>
      </w:r>
      <w:r w:rsidR="00D0627B" w:rsidRPr="00DA4807">
        <w:rPr>
          <w:rFonts w:ascii="Arial" w:hAnsi="Arial" w:cs="Arial"/>
          <w:sz w:val="24"/>
          <w:szCs w:val="24"/>
        </w:rPr>
        <w:t xml:space="preserve"> годы»</w:t>
      </w:r>
    </w:p>
    <w:p w14:paraId="5C7D3D6E" w14:textId="13205EF5" w:rsidR="00DA4807" w:rsidRPr="00DA4807" w:rsidRDefault="00DA4807" w:rsidP="00B07315">
      <w:pPr>
        <w:spacing w:after="0" w:line="240" w:lineRule="auto"/>
        <w:jc w:val="center"/>
        <w:rPr>
          <w:rFonts w:ascii="Arial" w:hAnsi="Arial" w:cs="Arial"/>
          <w:sz w:val="24"/>
          <w:szCs w:val="24"/>
        </w:rPr>
      </w:pPr>
      <w:r w:rsidRPr="00DA4807">
        <w:rPr>
          <w:rFonts w:ascii="Arial" w:hAnsi="Arial" w:cs="Arial"/>
          <w:sz w:val="24"/>
          <w:szCs w:val="24"/>
        </w:rPr>
        <w:t>(в редакции Постановления от 31.03.2022 № 80</w:t>
      </w:r>
      <w:r w:rsidR="000939DF">
        <w:rPr>
          <w:rFonts w:ascii="Arial" w:hAnsi="Arial" w:cs="Arial"/>
          <w:sz w:val="24"/>
          <w:szCs w:val="24"/>
        </w:rPr>
        <w:t>, от 10.02.2023 № 38</w:t>
      </w:r>
      <w:r w:rsidRPr="00DA4807">
        <w:rPr>
          <w:rFonts w:ascii="Arial" w:hAnsi="Arial" w:cs="Arial"/>
          <w:sz w:val="24"/>
          <w:szCs w:val="24"/>
        </w:rPr>
        <w:t>)</w:t>
      </w:r>
    </w:p>
    <w:bookmarkEnd w:id="0"/>
    <w:bookmarkEnd w:id="1"/>
    <w:p w14:paraId="24FF8F2C" w14:textId="77777777" w:rsidR="00B07315" w:rsidRPr="00DA4807" w:rsidRDefault="00B07315" w:rsidP="00B07315">
      <w:pPr>
        <w:spacing w:after="0" w:line="240" w:lineRule="auto"/>
        <w:jc w:val="center"/>
        <w:rPr>
          <w:rFonts w:ascii="Arial" w:hAnsi="Arial" w:cs="Arial"/>
          <w:sz w:val="24"/>
          <w:szCs w:val="24"/>
        </w:rPr>
      </w:pPr>
    </w:p>
    <w:p w14:paraId="7B2457EF" w14:textId="77777777" w:rsidR="00B07315" w:rsidRPr="00DA4807" w:rsidRDefault="00B07315" w:rsidP="00B07315">
      <w:pPr>
        <w:spacing w:after="0" w:line="240" w:lineRule="auto"/>
        <w:jc w:val="center"/>
        <w:rPr>
          <w:rFonts w:ascii="Arial" w:hAnsi="Arial" w:cs="Arial"/>
          <w:sz w:val="24"/>
          <w:szCs w:val="24"/>
        </w:rPr>
      </w:pPr>
    </w:p>
    <w:p w14:paraId="3C4E5A92" w14:textId="77777777" w:rsidR="00B07315" w:rsidRPr="00DA4807" w:rsidRDefault="00B07315" w:rsidP="00B07315">
      <w:pPr>
        <w:spacing w:after="0" w:line="240" w:lineRule="auto"/>
        <w:jc w:val="center"/>
        <w:rPr>
          <w:rFonts w:ascii="Arial" w:hAnsi="Arial" w:cs="Arial"/>
          <w:sz w:val="24"/>
          <w:szCs w:val="24"/>
        </w:rPr>
      </w:pPr>
    </w:p>
    <w:p w14:paraId="24F55880" w14:textId="77777777" w:rsidR="00A67DFE" w:rsidRPr="00DA4807" w:rsidRDefault="00A67DFE" w:rsidP="00B07315">
      <w:pPr>
        <w:spacing w:after="0" w:line="240" w:lineRule="auto"/>
        <w:ind w:firstLine="709"/>
        <w:jc w:val="both"/>
        <w:rPr>
          <w:rFonts w:ascii="Arial" w:hAnsi="Arial" w:cs="Arial"/>
          <w:sz w:val="24"/>
          <w:szCs w:val="24"/>
        </w:rPr>
      </w:pPr>
      <w:r w:rsidRPr="00DA4807">
        <w:rPr>
          <w:rFonts w:ascii="Arial" w:hAnsi="Arial" w:cs="Arial"/>
          <w:sz w:val="24"/>
          <w:szCs w:val="24"/>
        </w:rPr>
        <w:t>В</w:t>
      </w:r>
      <w:r w:rsidR="00217AD9" w:rsidRPr="00DA4807">
        <w:rPr>
          <w:rFonts w:ascii="Arial" w:hAnsi="Arial" w:cs="Arial"/>
          <w:sz w:val="24"/>
          <w:szCs w:val="24"/>
        </w:rPr>
        <w:t xml:space="preserve"> соответствии со ст.</w:t>
      </w:r>
      <w:r w:rsidRPr="00DA4807">
        <w:rPr>
          <w:rFonts w:ascii="Arial" w:hAnsi="Arial" w:cs="Arial"/>
          <w:sz w:val="24"/>
          <w:szCs w:val="24"/>
        </w:rPr>
        <w:t xml:space="preserve"> </w:t>
      </w:r>
      <w:r w:rsidR="00217AD9" w:rsidRPr="00DA4807">
        <w:rPr>
          <w:rFonts w:ascii="Arial" w:hAnsi="Arial" w:cs="Arial"/>
          <w:sz w:val="24"/>
          <w:szCs w:val="24"/>
        </w:rPr>
        <w:t xml:space="preserve">179.3 Бюджетного кодекса Российской Федерации </w:t>
      </w:r>
      <w:r w:rsidRPr="00DA4807">
        <w:rPr>
          <w:rFonts w:ascii="Arial" w:hAnsi="Arial" w:cs="Arial"/>
          <w:sz w:val="24"/>
          <w:szCs w:val="24"/>
        </w:rPr>
        <w:t>ПОСТАНОВЛЯЮ:</w:t>
      </w:r>
    </w:p>
    <w:p w14:paraId="7350E895" w14:textId="77777777" w:rsidR="00A67DFE" w:rsidRPr="00DA4807" w:rsidRDefault="00B07315" w:rsidP="00B07315">
      <w:pPr>
        <w:spacing w:after="0" w:line="240" w:lineRule="auto"/>
        <w:ind w:firstLine="709"/>
        <w:jc w:val="both"/>
        <w:rPr>
          <w:rFonts w:ascii="Arial" w:hAnsi="Arial" w:cs="Arial"/>
          <w:sz w:val="24"/>
          <w:szCs w:val="24"/>
        </w:rPr>
      </w:pPr>
      <w:r w:rsidRPr="00DA4807">
        <w:rPr>
          <w:rFonts w:ascii="Arial" w:hAnsi="Arial" w:cs="Arial"/>
          <w:sz w:val="24"/>
          <w:szCs w:val="24"/>
        </w:rPr>
        <w:t xml:space="preserve">1. </w:t>
      </w:r>
      <w:r w:rsidR="00A67DFE" w:rsidRPr="00DA4807">
        <w:rPr>
          <w:rFonts w:ascii="Arial" w:hAnsi="Arial" w:cs="Arial"/>
          <w:sz w:val="24"/>
          <w:szCs w:val="24"/>
        </w:rPr>
        <w:t xml:space="preserve">Утвердить муниципальную программу </w:t>
      </w:r>
      <w:r w:rsidR="00AE6A28" w:rsidRPr="00DA4807">
        <w:rPr>
          <w:rFonts w:ascii="Arial" w:hAnsi="Arial" w:cs="Arial"/>
          <w:sz w:val="24"/>
          <w:szCs w:val="24"/>
        </w:rPr>
        <w:t>«Развитие муниципальной службы в муниципальном образова</w:t>
      </w:r>
      <w:r w:rsidR="00DA2F38" w:rsidRPr="00DA4807">
        <w:rPr>
          <w:rFonts w:ascii="Arial" w:hAnsi="Arial" w:cs="Arial"/>
          <w:sz w:val="24"/>
          <w:szCs w:val="24"/>
        </w:rPr>
        <w:t>нии «Первомайский район» на 2022-2024</w:t>
      </w:r>
      <w:r w:rsidR="00AE6A28" w:rsidRPr="00DA4807">
        <w:rPr>
          <w:rFonts w:ascii="Arial" w:hAnsi="Arial" w:cs="Arial"/>
          <w:sz w:val="24"/>
          <w:szCs w:val="24"/>
        </w:rPr>
        <w:t xml:space="preserve"> годы»</w:t>
      </w:r>
      <w:r w:rsidR="00A67DFE" w:rsidRPr="00DA4807">
        <w:rPr>
          <w:rFonts w:ascii="Arial" w:hAnsi="Arial" w:cs="Arial"/>
          <w:sz w:val="24"/>
          <w:szCs w:val="24"/>
        </w:rPr>
        <w:t xml:space="preserve"> согласно </w:t>
      </w:r>
      <w:r w:rsidR="00F67297" w:rsidRPr="00DA4807">
        <w:rPr>
          <w:rFonts w:ascii="Arial" w:hAnsi="Arial" w:cs="Arial"/>
          <w:sz w:val="24"/>
          <w:szCs w:val="24"/>
        </w:rPr>
        <w:t>приложению,</w:t>
      </w:r>
      <w:r w:rsidR="00217AD9" w:rsidRPr="00DA4807">
        <w:rPr>
          <w:rFonts w:ascii="Arial" w:hAnsi="Arial" w:cs="Arial"/>
          <w:sz w:val="24"/>
          <w:szCs w:val="24"/>
        </w:rPr>
        <w:t xml:space="preserve"> к настоящему постановлению</w:t>
      </w:r>
      <w:r w:rsidR="00A67DFE" w:rsidRPr="00DA4807">
        <w:rPr>
          <w:rFonts w:ascii="Arial" w:hAnsi="Arial" w:cs="Arial"/>
          <w:sz w:val="24"/>
          <w:szCs w:val="24"/>
        </w:rPr>
        <w:t>.</w:t>
      </w:r>
    </w:p>
    <w:p w14:paraId="01F7A447" w14:textId="77777777" w:rsidR="00A67DFE" w:rsidRPr="00DA4807" w:rsidRDefault="00B07315" w:rsidP="00B07315">
      <w:pPr>
        <w:spacing w:after="0" w:line="240" w:lineRule="auto"/>
        <w:ind w:firstLine="709"/>
        <w:jc w:val="both"/>
        <w:rPr>
          <w:rFonts w:ascii="Arial" w:hAnsi="Arial" w:cs="Arial"/>
          <w:sz w:val="24"/>
          <w:szCs w:val="24"/>
        </w:rPr>
      </w:pPr>
      <w:r w:rsidRPr="00DA4807">
        <w:rPr>
          <w:rFonts w:ascii="Arial" w:hAnsi="Arial" w:cs="Arial"/>
          <w:sz w:val="24"/>
          <w:szCs w:val="24"/>
        </w:rPr>
        <w:t xml:space="preserve">2. </w:t>
      </w:r>
      <w:r w:rsidR="00A67DFE" w:rsidRPr="00DA4807">
        <w:rPr>
          <w:rFonts w:ascii="Arial" w:hAnsi="Arial" w:cs="Arial"/>
          <w:sz w:val="24"/>
          <w:szCs w:val="24"/>
        </w:rPr>
        <w:t>Настоящее постановление опубликовать в газете «Заветы Ильича» и разместить на официальном сайте Администрации Первомайского района (http://pmr.tomsk.ru/).</w:t>
      </w:r>
    </w:p>
    <w:p w14:paraId="1465ECEC" w14:textId="77777777" w:rsidR="00A67DFE" w:rsidRPr="00DA4807" w:rsidRDefault="00B07315" w:rsidP="00B07315">
      <w:pPr>
        <w:spacing w:after="0" w:line="240" w:lineRule="auto"/>
        <w:ind w:firstLine="709"/>
        <w:jc w:val="both"/>
        <w:rPr>
          <w:rFonts w:ascii="Arial" w:hAnsi="Arial" w:cs="Arial"/>
          <w:sz w:val="24"/>
          <w:szCs w:val="24"/>
        </w:rPr>
      </w:pPr>
      <w:r w:rsidRPr="00DA4807">
        <w:rPr>
          <w:rFonts w:ascii="Arial" w:hAnsi="Arial" w:cs="Arial"/>
          <w:sz w:val="24"/>
          <w:szCs w:val="24"/>
        </w:rPr>
        <w:t xml:space="preserve">3. </w:t>
      </w:r>
      <w:r w:rsidR="00A67DFE" w:rsidRPr="00DA4807">
        <w:rPr>
          <w:rFonts w:ascii="Arial" w:hAnsi="Arial" w:cs="Arial"/>
          <w:sz w:val="24"/>
          <w:szCs w:val="24"/>
        </w:rPr>
        <w:t xml:space="preserve">Настоящее постановление вступает в силу с </w:t>
      </w:r>
      <w:r w:rsidR="00DA2F38" w:rsidRPr="00DA4807">
        <w:rPr>
          <w:rFonts w:ascii="Arial" w:hAnsi="Arial" w:cs="Arial"/>
          <w:sz w:val="24"/>
          <w:szCs w:val="24"/>
        </w:rPr>
        <w:t>01.01.2022</w:t>
      </w:r>
      <w:r w:rsidR="00291AD4" w:rsidRPr="00DA4807">
        <w:rPr>
          <w:rFonts w:ascii="Arial" w:hAnsi="Arial" w:cs="Arial"/>
          <w:sz w:val="24"/>
          <w:szCs w:val="24"/>
        </w:rPr>
        <w:t xml:space="preserve"> года</w:t>
      </w:r>
      <w:r w:rsidR="00A67DFE" w:rsidRPr="00DA4807">
        <w:rPr>
          <w:rFonts w:ascii="Arial" w:hAnsi="Arial" w:cs="Arial"/>
          <w:sz w:val="24"/>
          <w:szCs w:val="24"/>
        </w:rPr>
        <w:t>.</w:t>
      </w:r>
    </w:p>
    <w:p w14:paraId="253EC4E6" w14:textId="77777777" w:rsidR="00A67DFE" w:rsidRPr="00DA4807" w:rsidRDefault="00B07315" w:rsidP="00B07315">
      <w:pPr>
        <w:spacing w:after="0" w:line="240" w:lineRule="auto"/>
        <w:ind w:firstLine="709"/>
        <w:jc w:val="both"/>
        <w:rPr>
          <w:rFonts w:ascii="Arial" w:hAnsi="Arial" w:cs="Arial"/>
          <w:sz w:val="24"/>
          <w:szCs w:val="24"/>
        </w:rPr>
      </w:pPr>
      <w:r w:rsidRPr="00DA4807">
        <w:rPr>
          <w:rFonts w:ascii="Arial" w:hAnsi="Arial" w:cs="Arial"/>
          <w:sz w:val="24"/>
          <w:szCs w:val="24"/>
        </w:rPr>
        <w:t xml:space="preserve">4. </w:t>
      </w:r>
      <w:r w:rsidR="00A67DFE" w:rsidRPr="00DA4807">
        <w:rPr>
          <w:rFonts w:ascii="Arial" w:hAnsi="Arial" w:cs="Arial"/>
          <w:sz w:val="24"/>
          <w:szCs w:val="24"/>
        </w:rPr>
        <w:t xml:space="preserve">Контроль за </w:t>
      </w:r>
      <w:r w:rsidR="00291AD4" w:rsidRPr="00DA4807">
        <w:rPr>
          <w:rFonts w:ascii="Arial" w:hAnsi="Arial" w:cs="Arial"/>
          <w:sz w:val="24"/>
          <w:szCs w:val="24"/>
        </w:rPr>
        <w:t>исполнением настоящего постановления</w:t>
      </w:r>
      <w:r w:rsidR="00A67DFE" w:rsidRPr="00DA4807">
        <w:rPr>
          <w:rFonts w:ascii="Arial" w:hAnsi="Arial" w:cs="Arial"/>
          <w:sz w:val="24"/>
          <w:szCs w:val="24"/>
        </w:rPr>
        <w:t xml:space="preserve"> возложить на </w:t>
      </w:r>
      <w:r w:rsidR="00AE6A28" w:rsidRPr="00DA4807">
        <w:rPr>
          <w:rFonts w:ascii="Arial" w:hAnsi="Arial" w:cs="Arial"/>
          <w:sz w:val="24"/>
          <w:szCs w:val="24"/>
        </w:rPr>
        <w:t>з</w:t>
      </w:r>
      <w:r w:rsidR="00AE6A28" w:rsidRPr="00DA4807">
        <w:rPr>
          <w:rStyle w:val="a3"/>
          <w:rFonts w:ascii="Arial" w:hAnsi="Arial" w:cs="Arial"/>
          <w:bCs/>
          <w:i w:val="0"/>
          <w:sz w:val="24"/>
          <w:szCs w:val="24"/>
          <w:shd w:val="clear" w:color="auto" w:fill="FFFFFF"/>
        </w:rPr>
        <w:t xml:space="preserve">аместителя </w:t>
      </w:r>
      <w:r w:rsidR="008C1FC8" w:rsidRPr="00DA4807">
        <w:rPr>
          <w:rStyle w:val="a3"/>
          <w:rFonts w:ascii="Arial" w:hAnsi="Arial" w:cs="Arial"/>
          <w:bCs/>
          <w:i w:val="0"/>
          <w:sz w:val="24"/>
          <w:szCs w:val="24"/>
          <w:shd w:val="clear" w:color="auto" w:fill="FFFFFF"/>
        </w:rPr>
        <w:t>Главы</w:t>
      </w:r>
      <w:r w:rsidR="00AE6A28" w:rsidRPr="00DA4807">
        <w:rPr>
          <w:rStyle w:val="a3"/>
          <w:rFonts w:ascii="Arial" w:hAnsi="Arial" w:cs="Arial"/>
          <w:bCs/>
          <w:i w:val="0"/>
          <w:sz w:val="24"/>
          <w:szCs w:val="24"/>
          <w:shd w:val="clear" w:color="auto" w:fill="FFFFFF"/>
        </w:rPr>
        <w:t xml:space="preserve"> Первомайского района по Управлению делами</w:t>
      </w:r>
      <w:r w:rsidR="00AE6A28" w:rsidRPr="00DA4807">
        <w:rPr>
          <w:rFonts w:ascii="Arial" w:hAnsi="Arial" w:cs="Arial"/>
          <w:sz w:val="24"/>
          <w:szCs w:val="24"/>
        </w:rPr>
        <w:t>.</w:t>
      </w:r>
    </w:p>
    <w:p w14:paraId="741467A5" w14:textId="77777777" w:rsidR="00B07315" w:rsidRPr="00DA4807" w:rsidRDefault="00B07315" w:rsidP="00B07315">
      <w:pPr>
        <w:spacing w:after="0" w:line="240" w:lineRule="auto"/>
        <w:jc w:val="both"/>
        <w:rPr>
          <w:rFonts w:ascii="Arial" w:hAnsi="Arial" w:cs="Arial"/>
          <w:sz w:val="24"/>
          <w:szCs w:val="24"/>
        </w:rPr>
      </w:pPr>
    </w:p>
    <w:p w14:paraId="4DD918B5" w14:textId="77777777" w:rsidR="00B07315" w:rsidRPr="00DA4807" w:rsidRDefault="00B07315" w:rsidP="00B07315">
      <w:pPr>
        <w:spacing w:after="0" w:line="240" w:lineRule="auto"/>
        <w:jc w:val="both"/>
        <w:rPr>
          <w:rFonts w:ascii="Arial" w:hAnsi="Arial" w:cs="Arial"/>
          <w:sz w:val="24"/>
          <w:szCs w:val="24"/>
        </w:rPr>
      </w:pPr>
    </w:p>
    <w:p w14:paraId="1C95A3A9" w14:textId="77777777" w:rsidR="00B07315" w:rsidRPr="00DA4807" w:rsidRDefault="00B07315" w:rsidP="00B07315">
      <w:pPr>
        <w:spacing w:after="0" w:line="240" w:lineRule="auto"/>
        <w:jc w:val="both"/>
        <w:rPr>
          <w:rFonts w:ascii="Arial" w:hAnsi="Arial" w:cs="Arial"/>
          <w:sz w:val="24"/>
          <w:szCs w:val="24"/>
        </w:rPr>
      </w:pPr>
    </w:p>
    <w:p w14:paraId="33B43DF2" w14:textId="6BA6564C" w:rsidR="00A67DFE" w:rsidRPr="00DA4807" w:rsidRDefault="00A67DFE" w:rsidP="00003E05">
      <w:pPr>
        <w:spacing w:after="0" w:line="240" w:lineRule="auto"/>
        <w:jc w:val="both"/>
        <w:rPr>
          <w:rFonts w:ascii="Arial" w:hAnsi="Arial" w:cs="Arial"/>
          <w:sz w:val="24"/>
          <w:szCs w:val="24"/>
        </w:rPr>
      </w:pPr>
      <w:r w:rsidRPr="00DA4807">
        <w:rPr>
          <w:rFonts w:ascii="Arial" w:hAnsi="Arial" w:cs="Arial"/>
          <w:sz w:val="24"/>
          <w:szCs w:val="24"/>
        </w:rPr>
        <w:t xml:space="preserve">Глава Первомайского района     </w:t>
      </w:r>
      <w:r w:rsidR="008C1FC8" w:rsidRPr="00DA4807">
        <w:rPr>
          <w:rFonts w:ascii="Arial" w:hAnsi="Arial" w:cs="Arial"/>
          <w:sz w:val="24"/>
          <w:szCs w:val="24"/>
        </w:rPr>
        <w:t xml:space="preserve">                             </w:t>
      </w:r>
      <w:r w:rsidRPr="00DA4807">
        <w:rPr>
          <w:rFonts w:ascii="Arial" w:hAnsi="Arial" w:cs="Arial"/>
          <w:sz w:val="24"/>
          <w:szCs w:val="24"/>
        </w:rPr>
        <w:t xml:space="preserve">                        </w:t>
      </w:r>
      <w:r w:rsidR="007D1F3D" w:rsidRPr="00DA4807">
        <w:rPr>
          <w:rFonts w:ascii="Arial" w:hAnsi="Arial" w:cs="Arial"/>
          <w:sz w:val="24"/>
          <w:szCs w:val="24"/>
        </w:rPr>
        <w:t xml:space="preserve">     </w:t>
      </w:r>
      <w:r w:rsidRPr="00DA4807">
        <w:rPr>
          <w:rFonts w:ascii="Arial" w:hAnsi="Arial" w:cs="Arial"/>
          <w:sz w:val="24"/>
          <w:szCs w:val="24"/>
        </w:rPr>
        <w:t xml:space="preserve"> </w:t>
      </w:r>
      <w:r w:rsidR="00B07315" w:rsidRPr="00DA4807">
        <w:rPr>
          <w:rFonts w:ascii="Arial" w:hAnsi="Arial" w:cs="Arial"/>
          <w:sz w:val="24"/>
          <w:szCs w:val="24"/>
        </w:rPr>
        <w:t xml:space="preserve">   </w:t>
      </w:r>
      <w:r w:rsidRPr="00DA4807">
        <w:rPr>
          <w:rFonts w:ascii="Arial" w:hAnsi="Arial" w:cs="Arial"/>
          <w:sz w:val="24"/>
          <w:szCs w:val="24"/>
        </w:rPr>
        <w:t>И.И. Сиберт</w:t>
      </w:r>
    </w:p>
    <w:p w14:paraId="24B9458E" w14:textId="77777777" w:rsidR="00A67DFE" w:rsidRPr="00DA4807" w:rsidRDefault="00A67DFE" w:rsidP="00003E05">
      <w:pPr>
        <w:spacing w:after="0" w:line="240" w:lineRule="auto"/>
        <w:jc w:val="both"/>
        <w:rPr>
          <w:rFonts w:ascii="Arial" w:hAnsi="Arial" w:cs="Arial"/>
          <w:sz w:val="24"/>
          <w:szCs w:val="24"/>
        </w:rPr>
      </w:pPr>
    </w:p>
    <w:p w14:paraId="72AE2DDA" w14:textId="77777777" w:rsidR="00A67DFE" w:rsidRPr="00DA4807" w:rsidRDefault="00A67DFE" w:rsidP="00003E05">
      <w:pPr>
        <w:spacing w:after="0" w:line="240" w:lineRule="auto"/>
        <w:jc w:val="both"/>
        <w:rPr>
          <w:rFonts w:ascii="Arial" w:hAnsi="Arial" w:cs="Arial"/>
          <w:color w:val="FF0000"/>
          <w:sz w:val="24"/>
          <w:szCs w:val="24"/>
        </w:rPr>
      </w:pPr>
    </w:p>
    <w:p w14:paraId="1F21F929" w14:textId="77777777" w:rsidR="00A67DFE" w:rsidRPr="00DA4807" w:rsidRDefault="00A67DFE" w:rsidP="00003E05">
      <w:pPr>
        <w:spacing w:after="0" w:line="240" w:lineRule="auto"/>
        <w:jc w:val="both"/>
        <w:rPr>
          <w:rFonts w:ascii="Arial" w:hAnsi="Arial" w:cs="Arial"/>
          <w:color w:val="FF0000"/>
          <w:sz w:val="24"/>
          <w:szCs w:val="24"/>
        </w:rPr>
      </w:pPr>
    </w:p>
    <w:p w14:paraId="75606233" w14:textId="77777777" w:rsidR="00A67DFE" w:rsidRPr="00DA4807" w:rsidRDefault="00A67DFE" w:rsidP="00003E05">
      <w:pPr>
        <w:spacing w:after="0" w:line="240" w:lineRule="auto"/>
        <w:jc w:val="both"/>
        <w:rPr>
          <w:rFonts w:ascii="Arial" w:hAnsi="Arial" w:cs="Arial"/>
          <w:color w:val="FF0000"/>
          <w:sz w:val="24"/>
          <w:szCs w:val="24"/>
        </w:rPr>
      </w:pPr>
    </w:p>
    <w:p w14:paraId="0DA4233C" w14:textId="77777777" w:rsidR="00A67DFE" w:rsidRPr="00DA4807" w:rsidRDefault="00A67DFE" w:rsidP="00003E05">
      <w:pPr>
        <w:spacing w:after="0" w:line="240" w:lineRule="auto"/>
        <w:jc w:val="both"/>
        <w:rPr>
          <w:rFonts w:ascii="Arial" w:hAnsi="Arial" w:cs="Arial"/>
          <w:color w:val="FF0000"/>
          <w:sz w:val="24"/>
          <w:szCs w:val="24"/>
        </w:rPr>
      </w:pPr>
    </w:p>
    <w:p w14:paraId="6CE86D11" w14:textId="77777777" w:rsidR="007D1F3D" w:rsidRPr="00DA4807" w:rsidRDefault="007D1F3D" w:rsidP="00003E05">
      <w:pPr>
        <w:spacing w:after="0" w:line="240" w:lineRule="auto"/>
        <w:jc w:val="both"/>
        <w:rPr>
          <w:rFonts w:ascii="Arial" w:hAnsi="Arial" w:cs="Arial"/>
          <w:sz w:val="24"/>
          <w:szCs w:val="24"/>
        </w:rPr>
      </w:pPr>
    </w:p>
    <w:p w14:paraId="2BAD0ED4" w14:textId="77777777" w:rsidR="007D1F3D" w:rsidRPr="00DA4807" w:rsidRDefault="007D1F3D" w:rsidP="00003E05">
      <w:pPr>
        <w:spacing w:after="0" w:line="240" w:lineRule="auto"/>
        <w:jc w:val="both"/>
        <w:rPr>
          <w:rFonts w:ascii="Arial" w:hAnsi="Arial" w:cs="Arial"/>
          <w:sz w:val="24"/>
          <w:szCs w:val="24"/>
        </w:rPr>
      </w:pPr>
    </w:p>
    <w:p w14:paraId="291E92FD" w14:textId="77777777" w:rsidR="007D1F3D" w:rsidRPr="00DA4807" w:rsidRDefault="007D1F3D" w:rsidP="00003E05">
      <w:pPr>
        <w:spacing w:after="0" w:line="240" w:lineRule="auto"/>
        <w:jc w:val="both"/>
        <w:rPr>
          <w:rFonts w:ascii="Arial" w:hAnsi="Arial" w:cs="Arial"/>
          <w:sz w:val="24"/>
          <w:szCs w:val="24"/>
        </w:rPr>
      </w:pPr>
    </w:p>
    <w:p w14:paraId="14F9C1B0" w14:textId="77777777" w:rsidR="007D1F3D" w:rsidRPr="00DA4807" w:rsidRDefault="007D1F3D" w:rsidP="00003E05">
      <w:pPr>
        <w:spacing w:after="0" w:line="240" w:lineRule="auto"/>
        <w:jc w:val="both"/>
        <w:rPr>
          <w:rFonts w:ascii="Arial" w:hAnsi="Arial" w:cs="Arial"/>
          <w:sz w:val="24"/>
          <w:szCs w:val="24"/>
        </w:rPr>
      </w:pPr>
    </w:p>
    <w:p w14:paraId="4C88453E" w14:textId="77777777" w:rsidR="007D1F3D" w:rsidRPr="00DA4807" w:rsidRDefault="007D1F3D" w:rsidP="00003E05">
      <w:pPr>
        <w:spacing w:after="0" w:line="240" w:lineRule="auto"/>
        <w:jc w:val="both"/>
        <w:rPr>
          <w:rFonts w:ascii="Arial" w:hAnsi="Arial" w:cs="Arial"/>
          <w:sz w:val="24"/>
          <w:szCs w:val="24"/>
        </w:rPr>
      </w:pPr>
    </w:p>
    <w:p w14:paraId="22D5403B" w14:textId="77777777" w:rsidR="008C1FC8" w:rsidRPr="00DA4807" w:rsidRDefault="008C1FC8" w:rsidP="00003E05">
      <w:pPr>
        <w:spacing w:after="0" w:line="240" w:lineRule="auto"/>
        <w:jc w:val="both"/>
        <w:rPr>
          <w:rFonts w:ascii="Arial" w:hAnsi="Arial" w:cs="Arial"/>
          <w:sz w:val="24"/>
          <w:szCs w:val="24"/>
        </w:rPr>
      </w:pPr>
    </w:p>
    <w:p w14:paraId="6A0DCFB4" w14:textId="77777777" w:rsidR="008C1FC8" w:rsidRPr="00DA4807" w:rsidRDefault="008C1FC8" w:rsidP="00003E05">
      <w:pPr>
        <w:spacing w:after="0" w:line="240" w:lineRule="auto"/>
        <w:jc w:val="both"/>
        <w:rPr>
          <w:rFonts w:ascii="Arial" w:hAnsi="Arial" w:cs="Arial"/>
          <w:sz w:val="24"/>
          <w:szCs w:val="24"/>
        </w:rPr>
      </w:pPr>
    </w:p>
    <w:p w14:paraId="2EE6160A" w14:textId="77777777" w:rsidR="00F67297" w:rsidRPr="00DA4807" w:rsidRDefault="00F67297" w:rsidP="00003E05">
      <w:pPr>
        <w:spacing w:after="0" w:line="240" w:lineRule="auto"/>
        <w:jc w:val="both"/>
        <w:rPr>
          <w:rFonts w:ascii="Arial" w:hAnsi="Arial" w:cs="Arial"/>
          <w:sz w:val="24"/>
          <w:szCs w:val="24"/>
        </w:rPr>
      </w:pPr>
    </w:p>
    <w:p w14:paraId="4BE85BD1" w14:textId="77777777" w:rsidR="00126BA5" w:rsidRPr="00DA4807" w:rsidRDefault="00126BA5" w:rsidP="00003E05">
      <w:pPr>
        <w:spacing w:after="0" w:line="240" w:lineRule="auto"/>
        <w:jc w:val="both"/>
        <w:rPr>
          <w:rFonts w:ascii="Arial" w:hAnsi="Arial" w:cs="Arial"/>
          <w:sz w:val="24"/>
          <w:szCs w:val="24"/>
        </w:rPr>
      </w:pPr>
    </w:p>
    <w:p w14:paraId="2C174721" w14:textId="77777777" w:rsidR="00126BA5" w:rsidRPr="00DA4807" w:rsidRDefault="00126BA5" w:rsidP="00003E05">
      <w:pPr>
        <w:spacing w:after="0" w:line="240" w:lineRule="auto"/>
        <w:jc w:val="both"/>
        <w:rPr>
          <w:rFonts w:ascii="Arial" w:hAnsi="Arial" w:cs="Arial"/>
          <w:sz w:val="24"/>
          <w:szCs w:val="24"/>
        </w:rPr>
      </w:pPr>
    </w:p>
    <w:p w14:paraId="14108D8A" w14:textId="77777777" w:rsidR="00126BA5" w:rsidRPr="00DA4807" w:rsidRDefault="00126BA5" w:rsidP="00003E05">
      <w:pPr>
        <w:spacing w:after="0" w:line="240" w:lineRule="auto"/>
        <w:jc w:val="both"/>
        <w:rPr>
          <w:rFonts w:ascii="Arial" w:hAnsi="Arial" w:cs="Arial"/>
          <w:sz w:val="24"/>
          <w:szCs w:val="24"/>
        </w:rPr>
      </w:pPr>
    </w:p>
    <w:p w14:paraId="5A12A4B9" w14:textId="77777777" w:rsidR="00F67297" w:rsidRPr="00DA4807" w:rsidRDefault="00F67297" w:rsidP="00003E05">
      <w:pPr>
        <w:spacing w:after="0" w:line="240" w:lineRule="auto"/>
        <w:jc w:val="both"/>
        <w:rPr>
          <w:rFonts w:ascii="Arial" w:hAnsi="Arial" w:cs="Arial"/>
          <w:sz w:val="24"/>
          <w:szCs w:val="24"/>
        </w:rPr>
      </w:pPr>
    </w:p>
    <w:p w14:paraId="1D266C06" w14:textId="674997EB" w:rsidR="00B07315" w:rsidRPr="00DA4807" w:rsidRDefault="00B07315" w:rsidP="00B07315">
      <w:pPr>
        <w:spacing w:after="0" w:line="240" w:lineRule="auto"/>
        <w:jc w:val="both"/>
        <w:rPr>
          <w:rFonts w:ascii="Arial" w:hAnsi="Arial" w:cs="Arial"/>
          <w:sz w:val="24"/>
          <w:szCs w:val="24"/>
        </w:rPr>
      </w:pPr>
    </w:p>
    <w:p w14:paraId="0D560B62" w14:textId="77777777" w:rsidR="007A032A" w:rsidRPr="00DA4807" w:rsidRDefault="007A032A" w:rsidP="00B07315">
      <w:pPr>
        <w:spacing w:after="0" w:line="240" w:lineRule="auto"/>
        <w:jc w:val="both"/>
        <w:rPr>
          <w:rFonts w:ascii="Arial" w:hAnsi="Arial" w:cs="Arial"/>
          <w:sz w:val="24"/>
          <w:szCs w:val="24"/>
        </w:rPr>
      </w:pPr>
    </w:p>
    <w:p w14:paraId="660ADEDF" w14:textId="77777777" w:rsidR="00B07315" w:rsidRPr="00DA4807" w:rsidRDefault="00B07315" w:rsidP="00B07315">
      <w:pPr>
        <w:spacing w:after="0" w:line="240" w:lineRule="auto"/>
        <w:jc w:val="both"/>
        <w:rPr>
          <w:rFonts w:ascii="Arial" w:hAnsi="Arial" w:cs="Arial"/>
          <w:sz w:val="24"/>
          <w:szCs w:val="24"/>
        </w:rPr>
      </w:pPr>
    </w:p>
    <w:p w14:paraId="4A14EFCC" w14:textId="77777777" w:rsidR="00B07315" w:rsidRPr="00DA4807" w:rsidRDefault="00B07315" w:rsidP="00B07315">
      <w:pPr>
        <w:spacing w:after="0" w:line="240" w:lineRule="auto"/>
        <w:jc w:val="both"/>
        <w:rPr>
          <w:rFonts w:ascii="Arial" w:hAnsi="Arial" w:cs="Arial"/>
          <w:sz w:val="24"/>
          <w:szCs w:val="24"/>
        </w:rPr>
      </w:pPr>
    </w:p>
    <w:p w14:paraId="79810F29" w14:textId="77777777" w:rsidR="00DA4807" w:rsidRDefault="00DA4807" w:rsidP="00B07315">
      <w:pPr>
        <w:spacing w:after="0" w:line="240" w:lineRule="auto"/>
        <w:jc w:val="right"/>
        <w:rPr>
          <w:rFonts w:ascii="Arial" w:hAnsi="Arial" w:cs="Arial"/>
          <w:sz w:val="24"/>
          <w:szCs w:val="24"/>
        </w:rPr>
      </w:pPr>
    </w:p>
    <w:p w14:paraId="28F8FCAD" w14:textId="77777777" w:rsidR="00DA4807" w:rsidRDefault="00DA4807" w:rsidP="00B07315">
      <w:pPr>
        <w:spacing w:after="0" w:line="240" w:lineRule="auto"/>
        <w:jc w:val="right"/>
        <w:rPr>
          <w:rFonts w:ascii="Arial" w:hAnsi="Arial" w:cs="Arial"/>
          <w:sz w:val="24"/>
          <w:szCs w:val="24"/>
        </w:rPr>
      </w:pPr>
    </w:p>
    <w:p w14:paraId="35D5990A" w14:textId="77777777" w:rsidR="00DA4807" w:rsidRDefault="00DA4807" w:rsidP="00B07315">
      <w:pPr>
        <w:spacing w:after="0" w:line="240" w:lineRule="auto"/>
        <w:jc w:val="right"/>
        <w:rPr>
          <w:rFonts w:ascii="Arial" w:hAnsi="Arial" w:cs="Arial"/>
          <w:sz w:val="24"/>
          <w:szCs w:val="24"/>
        </w:rPr>
      </w:pPr>
    </w:p>
    <w:p w14:paraId="2E4C6898" w14:textId="77777777" w:rsidR="00DA4807" w:rsidRDefault="00DA4807" w:rsidP="00B07315">
      <w:pPr>
        <w:spacing w:after="0" w:line="240" w:lineRule="auto"/>
        <w:jc w:val="right"/>
        <w:rPr>
          <w:rFonts w:ascii="Arial" w:hAnsi="Arial" w:cs="Arial"/>
          <w:sz w:val="24"/>
          <w:szCs w:val="24"/>
        </w:rPr>
      </w:pPr>
    </w:p>
    <w:p w14:paraId="436ACF3E" w14:textId="5E5CEF12" w:rsidR="00B07315" w:rsidRPr="00DA4807" w:rsidRDefault="00B07315" w:rsidP="00B07315">
      <w:pPr>
        <w:spacing w:after="0" w:line="240" w:lineRule="auto"/>
        <w:jc w:val="right"/>
        <w:rPr>
          <w:rFonts w:ascii="Arial" w:hAnsi="Arial" w:cs="Arial"/>
          <w:sz w:val="24"/>
          <w:szCs w:val="24"/>
        </w:rPr>
      </w:pPr>
      <w:r w:rsidRPr="00DA4807">
        <w:rPr>
          <w:rFonts w:ascii="Arial" w:hAnsi="Arial" w:cs="Arial"/>
          <w:sz w:val="24"/>
          <w:szCs w:val="24"/>
        </w:rPr>
        <w:lastRenderedPageBreak/>
        <w:t xml:space="preserve">Приложение </w:t>
      </w:r>
    </w:p>
    <w:p w14:paraId="739D4706" w14:textId="77777777" w:rsidR="00B07315" w:rsidRPr="00DA4807" w:rsidRDefault="00B07315" w:rsidP="00B07315">
      <w:pPr>
        <w:spacing w:after="0" w:line="240" w:lineRule="auto"/>
        <w:jc w:val="right"/>
        <w:rPr>
          <w:rFonts w:ascii="Arial" w:hAnsi="Arial" w:cs="Arial"/>
          <w:sz w:val="24"/>
          <w:szCs w:val="24"/>
        </w:rPr>
      </w:pPr>
      <w:r w:rsidRPr="00DA4807">
        <w:rPr>
          <w:rFonts w:ascii="Arial" w:hAnsi="Arial" w:cs="Arial"/>
          <w:sz w:val="24"/>
          <w:szCs w:val="24"/>
        </w:rPr>
        <w:t>УТВЕРЖДЕНО</w:t>
      </w:r>
    </w:p>
    <w:p w14:paraId="73BAB8A6" w14:textId="77777777" w:rsidR="00B07315" w:rsidRPr="00DA4807" w:rsidRDefault="00B07315" w:rsidP="00B07315">
      <w:pPr>
        <w:spacing w:after="0" w:line="240" w:lineRule="auto"/>
        <w:jc w:val="right"/>
        <w:rPr>
          <w:rFonts w:ascii="Arial" w:hAnsi="Arial" w:cs="Arial"/>
          <w:sz w:val="24"/>
          <w:szCs w:val="24"/>
        </w:rPr>
      </w:pPr>
      <w:r w:rsidRPr="00DA4807">
        <w:rPr>
          <w:rFonts w:ascii="Arial" w:hAnsi="Arial" w:cs="Arial"/>
          <w:sz w:val="24"/>
          <w:szCs w:val="24"/>
        </w:rPr>
        <w:t>постановлением</w:t>
      </w:r>
    </w:p>
    <w:p w14:paraId="5D4AA1BA" w14:textId="77777777" w:rsidR="00B07315" w:rsidRPr="00DA4807" w:rsidRDefault="00B07315" w:rsidP="00B07315">
      <w:pPr>
        <w:spacing w:after="0" w:line="240" w:lineRule="auto"/>
        <w:jc w:val="right"/>
        <w:rPr>
          <w:rFonts w:ascii="Arial" w:hAnsi="Arial" w:cs="Arial"/>
          <w:sz w:val="24"/>
          <w:szCs w:val="24"/>
        </w:rPr>
      </w:pPr>
      <w:r w:rsidRPr="00DA4807">
        <w:rPr>
          <w:rFonts w:ascii="Arial" w:hAnsi="Arial" w:cs="Arial"/>
          <w:sz w:val="24"/>
          <w:szCs w:val="24"/>
        </w:rPr>
        <w:t>Администрации Первомайского района</w:t>
      </w:r>
    </w:p>
    <w:p w14:paraId="132B4C4B" w14:textId="77777777" w:rsidR="00B07315" w:rsidRPr="00DA4807" w:rsidRDefault="00B07315" w:rsidP="00B07315">
      <w:pPr>
        <w:spacing w:after="0" w:line="240" w:lineRule="auto"/>
        <w:jc w:val="right"/>
        <w:rPr>
          <w:rFonts w:ascii="Arial" w:hAnsi="Arial" w:cs="Arial"/>
          <w:sz w:val="24"/>
          <w:szCs w:val="24"/>
        </w:rPr>
      </w:pPr>
      <w:r w:rsidRPr="00DA4807">
        <w:rPr>
          <w:rFonts w:ascii="Arial" w:hAnsi="Arial" w:cs="Arial"/>
          <w:sz w:val="24"/>
          <w:szCs w:val="24"/>
        </w:rPr>
        <w:t>от 30.11.2021 № 259</w:t>
      </w:r>
    </w:p>
    <w:p w14:paraId="7F1A860D" w14:textId="77777777" w:rsidR="00B07315" w:rsidRPr="00DA4807" w:rsidRDefault="00B07315" w:rsidP="00B07315">
      <w:pPr>
        <w:spacing w:after="0" w:line="240" w:lineRule="auto"/>
        <w:jc w:val="both"/>
        <w:rPr>
          <w:rFonts w:ascii="Arial" w:hAnsi="Arial" w:cs="Arial"/>
          <w:sz w:val="24"/>
          <w:szCs w:val="24"/>
        </w:rPr>
      </w:pPr>
    </w:p>
    <w:p w14:paraId="37959264" w14:textId="77777777" w:rsidR="00B07315" w:rsidRPr="00DA4807" w:rsidRDefault="00B07315" w:rsidP="00B07315">
      <w:pPr>
        <w:spacing w:after="0" w:line="240" w:lineRule="auto"/>
        <w:jc w:val="both"/>
        <w:rPr>
          <w:rFonts w:ascii="Arial" w:hAnsi="Arial" w:cs="Arial"/>
          <w:sz w:val="24"/>
          <w:szCs w:val="24"/>
        </w:rPr>
      </w:pPr>
    </w:p>
    <w:p w14:paraId="001DCEF0" w14:textId="77777777" w:rsidR="00B07315" w:rsidRPr="00DA4807" w:rsidRDefault="00B07315" w:rsidP="00B07315">
      <w:pPr>
        <w:spacing w:after="0" w:line="240" w:lineRule="auto"/>
        <w:jc w:val="both"/>
        <w:rPr>
          <w:rFonts w:ascii="Arial" w:hAnsi="Arial" w:cs="Arial"/>
          <w:sz w:val="24"/>
          <w:szCs w:val="24"/>
        </w:rPr>
      </w:pPr>
    </w:p>
    <w:p w14:paraId="1298810A" w14:textId="77777777" w:rsidR="00A67DFE" w:rsidRPr="00DA4807" w:rsidRDefault="00A67DFE" w:rsidP="00B07315">
      <w:pPr>
        <w:spacing w:after="0" w:line="240" w:lineRule="auto"/>
        <w:jc w:val="both"/>
        <w:rPr>
          <w:rFonts w:ascii="Arial" w:hAnsi="Arial" w:cs="Arial"/>
          <w:sz w:val="24"/>
          <w:szCs w:val="24"/>
        </w:rPr>
      </w:pPr>
    </w:p>
    <w:p w14:paraId="7F9B2AC8" w14:textId="77777777" w:rsidR="00A67DFE" w:rsidRPr="00DA4807" w:rsidRDefault="00A67DFE" w:rsidP="00A67DFE">
      <w:pPr>
        <w:jc w:val="center"/>
        <w:outlineLvl w:val="0"/>
        <w:rPr>
          <w:rFonts w:ascii="Arial" w:hAnsi="Arial" w:cs="Arial"/>
          <w:color w:val="FF0000"/>
          <w:sz w:val="24"/>
          <w:szCs w:val="24"/>
        </w:rPr>
      </w:pPr>
    </w:p>
    <w:p w14:paraId="7EC5342B" w14:textId="77777777" w:rsidR="00A67DFE" w:rsidRPr="00DA4807" w:rsidRDefault="00A67DFE" w:rsidP="00A67DFE">
      <w:pPr>
        <w:jc w:val="center"/>
        <w:outlineLvl w:val="0"/>
        <w:rPr>
          <w:rFonts w:ascii="Arial" w:hAnsi="Arial" w:cs="Arial"/>
          <w:color w:val="FF0000"/>
          <w:sz w:val="24"/>
          <w:szCs w:val="24"/>
        </w:rPr>
      </w:pPr>
    </w:p>
    <w:p w14:paraId="6E6F4F3A" w14:textId="77777777" w:rsidR="00A67DFE" w:rsidRPr="00DA4807" w:rsidRDefault="00A67DFE" w:rsidP="00A67DFE">
      <w:pPr>
        <w:jc w:val="center"/>
        <w:outlineLvl w:val="0"/>
        <w:rPr>
          <w:rFonts w:ascii="Arial" w:hAnsi="Arial" w:cs="Arial"/>
          <w:color w:val="FF0000"/>
          <w:sz w:val="24"/>
          <w:szCs w:val="24"/>
        </w:rPr>
      </w:pPr>
    </w:p>
    <w:p w14:paraId="3F3F5CC8" w14:textId="77777777" w:rsidR="00A67DFE" w:rsidRPr="00DA4807" w:rsidRDefault="00A67DFE" w:rsidP="00A67DFE">
      <w:pPr>
        <w:jc w:val="center"/>
        <w:outlineLvl w:val="0"/>
        <w:rPr>
          <w:rFonts w:ascii="Arial" w:hAnsi="Arial" w:cs="Arial"/>
          <w:color w:val="FF0000"/>
          <w:sz w:val="24"/>
          <w:szCs w:val="24"/>
        </w:rPr>
      </w:pPr>
    </w:p>
    <w:p w14:paraId="7CD7301B" w14:textId="77777777" w:rsidR="00A67DFE" w:rsidRPr="00DA4807" w:rsidRDefault="00A67DFE" w:rsidP="00A67DFE">
      <w:pPr>
        <w:jc w:val="center"/>
        <w:outlineLvl w:val="0"/>
        <w:rPr>
          <w:rFonts w:ascii="Arial" w:hAnsi="Arial" w:cs="Arial"/>
          <w:color w:val="FF0000"/>
          <w:sz w:val="24"/>
          <w:szCs w:val="24"/>
        </w:rPr>
      </w:pPr>
    </w:p>
    <w:p w14:paraId="665D78A3" w14:textId="77777777" w:rsidR="00A67DFE" w:rsidRPr="00DA4807" w:rsidRDefault="00A67DFE" w:rsidP="00A67DFE">
      <w:pPr>
        <w:jc w:val="center"/>
        <w:outlineLvl w:val="0"/>
        <w:rPr>
          <w:rFonts w:ascii="Arial" w:hAnsi="Arial" w:cs="Arial"/>
          <w:color w:val="FF0000"/>
          <w:sz w:val="24"/>
          <w:szCs w:val="24"/>
        </w:rPr>
      </w:pPr>
    </w:p>
    <w:p w14:paraId="2AE9F6BC" w14:textId="77777777" w:rsidR="00A67DFE" w:rsidRPr="00DA4807" w:rsidRDefault="00A67DFE" w:rsidP="00A67DFE">
      <w:pPr>
        <w:jc w:val="center"/>
        <w:outlineLvl w:val="0"/>
        <w:rPr>
          <w:rFonts w:ascii="Arial" w:hAnsi="Arial" w:cs="Arial"/>
          <w:color w:val="FF0000"/>
          <w:sz w:val="24"/>
          <w:szCs w:val="24"/>
        </w:rPr>
      </w:pPr>
    </w:p>
    <w:p w14:paraId="6CAB44E3" w14:textId="77777777" w:rsidR="00A67DFE" w:rsidRPr="00DA4807" w:rsidRDefault="00A67DFE" w:rsidP="00A67DFE">
      <w:pPr>
        <w:jc w:val="center"/>
        <w:outlineLvl w:val="0"/>
        <w:rPr>
          <w:rFonts w:ascii="Arial" w:hAnsi="Arial" w:cs="Arial"/>
          <w:color w:val="FF0000"/>
          <w:sz w:val="24"/>
          <w:szCs w:val="24"/>
        </w:rPr>
      </w:pPr>
    </w:p>
    <w:p w14:paraId="017EBA52" w14:textId="77777777" w:rsidR="00A67DFE" w:rsidRPr="00DA4807" w:rsidRDefault="00A67DFE" w:rsidP="00A67DFE">
      <w:pPr>
        <w:jc w:val="center"/>
        <w:outlineLvl w:val="0"/>
        <w:rPr>
          <w:rFonts w:ascii="Arial" w:hAnsi="Arial" w:cs="Arial"/>
          <w:color w:val="FF0000"/>
          <w:sz w:val="24"/>
          <w:szCs w:val="24"/>
        </w:rPr>
      </w:pPr>
    </w:p>
    <w:p w14:paraId="75BE8705" w14:textId="77777777" w:rsidR="00A67DFE" w:rsidRPr="00DA4807" w:rsidRDefault="00A67DFE" w:rsidP="00C57788">
      <w:pPr>
        <w:spacing w:after="0" w:line="240" w:lineRule="auto"/>
        <w:jc w:val="center"/>
        <w:rPr>
          <w:rFonts w:ascii="Arial" w:hAnsi="Arial" w:cs="Arial"/>
          <w:b/>
          <w:sz w:val="24"/>
          <w:szCs w:val="24"/>
        </w:rPr>
      </w:pPr>
      <w:r w:rsidRPr="00DA4807">
        <w:rPr>
          <w:rFonts w:ascii="Arial" w:hAnsi="Arial" w:cs="Arial"/>
          <w:b/>
          <w:sz w:val="24"/>
          <w:szCs w:val="24"/>
        </w:rPr>
        <w:t>Муниципальная программа</w:t>
      </w:r>
    </w:p>
    <w:p w14:paraId="294EC39B" w14:textId="77777777" w:rsidR="00A67DFE" w:rsidRPr="00DA4807" w:rsidRDefault="00A67DFE" w:rsidP="00C57788">
      <w:pPr>
        <w:spacing w:after="0" w:line="240" w:lineRule="auto"/>
        <w:jc w:val="center"/>
        <w:rPr>
          <w:rFonts w:ascii="Arial" w:hAnsi="Arial" w:cs="Arial"/>
          <w:b/>
          <w:sz w:val="24"/>
          <w:szCs w:val="24"/>
        </w:rPr>
      </w:pPr>
      <w:r w:rsidRPr="00DA4807">
        <w:rPr>
          <w:rFonts w:ascii="Arial" w:hAnsi="Arial" w:cs="Arial"/>
          <w:b/>
          <w:sz w:val="24"/>
          <w:szCs w:val="24"/>
        </w:rPr>
        <w:t>«</w:t>
      </w:r>
      <w:r w:rsidR="00D0627B" w:rsidRPr="00DA4807">
        <w:rPr>
          <w:rFonts w:ascii="Arial" w:hAnsi="Arial" w:cs="Arial"/>
          <w:b/>
          <w:sz w:val="24"/>
          <w:szCs w:val="24"/>
        </w:rPr>
        <w:t>Развитие муниципальной службы в</w:t>
      </w:r>
      <w:r w:rsidR="000D3B03" w:rsidRPr="00DA4807">
        <w:rPr>
          <w:rFonts w:ascii="Arial" w:hAnsi="Arial" w:cs="Arial"/>
          <w:b/>
          <w:sz w:val="24"/>
          <w:szCs w:val="24"/>
        </w:rPr>
        <w:t xml:space="preserve"> муниципальном</w:t>
      </w:r>
      <w:r w:rsidR="00D0627B" w:rsidRPr="00DA4807">
        <w:rPr>
          <w:rFonts w:ascii="Arial" w:hAnsi="Arial" w:cs="Arial"/>
          <w:b/>
          <w:sz w:val="24"/>
          <w:szCs w:val="24"/>
        </w:rPr>
        <w:t xml:space="preserve"> в муниципальном</w:t>
      </w:r>
      <w:r w:rsidR="000D3B03" w:rsidRPr="00DA4807">
        <w:rPr>
          <w:rFonts w:ascii="Arial" w:hAnsi="Arial" w:cs="Arial"/>
          <w:b/>
          <w:sz w:val="24"/>
          <w:szCs w:val="24"/>
        </w:rPr>
        <w:t xml:space="preserve"> образовании </w:t>
      </w:r>
      <w:r w:rsidR="00D0627B" w:rsidRPr="00DA4807">
        <w:rPr>
          <w:rFonts w:ascii="Arial" w:hAnsi="Arial" w:cs="Arial"/>
          <w:b/>
          <w:sz w:val="24"/>
          <w:szCs w:val="24"/>
        </w:rPr>
        <w:t>«</w:t>
      </w:r>
      <w:r w:rsidR="000D3B03" w:rsidRPr="00DA4807">
        <w:rPr>
          <w:rFonts w:ascii="Arial" w:hAnsi="Arial" w:cs="Arial"/>
          <w:b/>
          <w:sz w:val="24"/>
          <w:szCs w:val="24"/>
        </w:rPr>
        <w:t>Первомайский район</w:t>
      </w:r>
      <w:r w:rsidR="00D0627B" w:rsidRPr="00DA4807">
        <w:rPr>
          <w:rFonts w:ascii="Arial" w:hAnsi="Arial" w:cs="Arial"/>
          <w:b/>
          <w:sz w:val="24"/>
          <w:szCs w:val="24"/>
        </w:rPr>
        <w:t>»</w:t>
      </w:r>
      <w:r w:rsidR="00DA2F38" w:rsidRPr="00DA4807">
        <w:rPr>
          <w:rFonts w:ascii="Arial" w:hAnsi="Arial" w:cs="Arial"/>
          <w:b/>
          <w:sz w:val="24"/>
          <w:szCs w:val="24"/>
        </w:rPr>
        <w:t xml:space="preserve"> 2022</w:t>
      </w:r>
      <w:r w:rsidR="000D3B03" w:rsidRPr="00DA4807">
        <w:rPr>
          <w:rFonts w:ascii="Arial" w:hAnsi="Arial" w:cs="Arial"/>
          <w:b/>
          <w:sz w:val="24"/>
          <w:szCs w:val="24"/>
        </w:rPr>
        <w:t>- 202</w:t>
      </w:r>
      <w:r w:rsidR="00DA2F38" w:rsidRPr="00DA4807">
        <w:rPr>
          <w:rFonts w:ascii="Arial" w:hAnsi="Arial" w:cs="Arial"/>
          <w:b/>
          <w:sz w:val="24"/>
          <w:szCs w:val="24"/>
        </w:rPr>
        <w:t>4</w:t>
      </w:r>
      <w:r w:rsidR="000D3B03" w:rsidRPr="00DA4807">
        <w:rPr>
          <w:rFonts w:ascii="Arial" w:hAnsi="Arial" w:cs="Arial"/>
          <w:b/>
          <w:sz w:val="24"/>
          <w:szCs w:val="24"/>
        </w:rPr>
        <w:t xml:space="preserve"> годы</w:t>
      </w:r>
      <w:r w:rsidRPr="00DA4807">
        <w:rPr>
          <w:rFonts w:ascii="Arial" w:hAnsi="Arial" w:cs="Arial"/>
          <w:b/>
          <w:sz w:val="24"/>
          <w:szCs w:val="24"/>
        </w:rPr>
        <w:t>»</w:t>
      </w:r>
    </w:p>
    <w:p w14:paraId="4DB2C8D4" w14:textId="77777777" w:rsidR="00A67DFE" w:rsidRPr="00DA4807" w:rsidRDefault="00A67DFE" w:rsidP="00A67DFE">
      <w:pPr>
        <w:jc w:val="center"/>
        <w:outlineLvl w:val="0"/>
        <w:rPr>
          <w:rFonts w:ascii="Arial" w:hAnsi="Arial" w:cs="Arial"/>
          <w:b/>
          <w:sz w:val="24"/>
          <w:szCs w:val="24"/>
        </w:rPr>
      </w:pPr>
    </w:p>
    <w:p w14:paraId="5ECF5DB5" w14:textId="77777777" w:rsidR="00A67DFE" w:rsidRPr="00DA4807" w:rsidRDefault="00A67DFE" w:rsidP="00A67DFE">
      <w:pPr>
        <w:jc w:val="center"/>
        <w:outlineLvl w:val="0"/>
        <w:rPr>
          <w:rFonts w:ascii="Arial" w:hAnsi="Arial" w:cs="Arial"/>
          <w:b/>
          <w:color w:val="FF0000"/>
          <w:sz w:val="24"/>
          <w:szCs w:val="24"/>
        </w:rPr>
      </w:pPr>
    </w:p>
    <w:p w14:paraId="544AC9C9" w14:textId="77777777" w:rsidR="00A67DFE" w:rsidRPr="00DA4807" w:rsidRDefault="00A67DFE" w:rsidP="00A67DFE">
      <w:pPr>
        <w:jc w:val="center"/>
        <w:outlineLvl w:val="0"/>
        <w:rPr>
          <w:rFonts w:ascii="Arial" w:hAnsi="Arial" w:cs="Arial"/>
          <w:color w:val="FF0000"/>
          <w:sz w:val="24"/>
          <w:szCs w:val="24"/>
        </w:rPr>
      </w:pPr>
    </w:p>
    <w:p w14:paraId="542C0679" w14:textId="77777777" w:rsidR="00A67DFE" w:rsidRPr="00DA4807" w:rsidRDefault="00A67DFE" w:rsidP="00A67DFE">
      <w:pPr>
        <w:jc w:val="center"/>
        <w:outlineLvl w:val="0"/>
        <w:rPr>
          <w:rFonts w:ascii="Arial" w:hAnsi="Arial" w:cs="Arial"/>
          <w:color w:val="FF0000"/>
          <w:sz w:val="24"/>
          <w:szCs w:val="24"/>
        </w:rPr>
      </w:pPr>
    </w:p>
    <w:p w14:paraId="380143B9" w14:textId="77777777" w:rsidR="00A67DFE" w:rsidRPr="00DA4807" w:rsidRDefault="00A67DFE" w:rsidP="00A67DFE">
      <w:pPr>
        <w:jc w:val="center"/>
        <w:outlineLvl w:val="0"/>
        <w:rPr>
          <w:rFonts w:ascii="Arial" w:hAnsi="Arial" w:cs="Arial"/>
          <w:color w:val="FF0000"/>
          <w:sz w:val="24"/>
          <w:szCs w:val="24"/>
        </w:rPr>
      </w:pPr>
    </w:p>
    <w:p w14:paraId="238FDC09" w14:textId="77777777" w:rsidR="00A67DFE" w:rsidRPr="00DA4807" w:rsidRDefault="00A67DFE" w:rsidP="00A67DFE">
      <w:pPr>
        <w:jc w:val="center"/>
        <w:outlineLvl w:val="0"/>
        <w:rPr>
          <w:rFonts w:ascii="Arial" w:hAnsi="Arial" w:cs="Arial"/>
          <w:color w:val="FF0000"/>
          <w:sz w:val="24"/>
          <w:szCs w:val="24"/>
        </w:rPr>
      </w:pPr>
    </w:p>
    <w:p w14:paraId="60F91837" w14:textId="77777777" w:rsidR="00A67DFE" w:rsidRPr="00DA4807" w:rsidRDefault="00A67DFE" w:rsidP="00A67DFE">
      <w:pPr>
        <w:jc w:val="center"/>
        <w:outlineLvl w:val="0"/>
        <w:rPr>
          <w:rFonts w:ascii="Arial" w:hAnsi="Arial" w:cs="Arial"/>
          <w:color w:val="FF0000"/>
          <w:sz w:val="24"/>
          <w:szCs w:val="24"/>
        </w:rPr>
      </w:pPr>
    </w:p>
    <w:p w14:paraId="4F22D2BE" w14:textId="77777777" w:rsidR="00A67DFE" w:rsidRPr="00DA4807" w:rsidRDefault="00A67DFE" w:rsidP="00A67DFE">
      <w:pPr>
        <w:jc w:val="center"/>
        <w:outlineLvl w:val="0"/>
        <w:rPr>
          <w:rFonts w:ascii="Arial" w:hAnsi="Arial" w:cs="Arial"/>
          <w:color w:val="FF0000"/>
          <w:sz w:val="24"/>
          <w:szCs w:val="24"/>
        </w:rPr>
      </w:pPr>
    </w:p>
    <w:p w14:paraId="05FB97EC" w14:textId="77777777" w:rsidR="00A67DFE" w:rsidRPr="00DA4807" w:rsidRDefault="00A67DFE" w:rsidP="00A67DFE">
      <w:pPr>
        <w:jc w:val="center"/>
        <w:outlineLvl w:val="0"/>
        <w:rPr>
          <w:rFonts w:ascii="Arial" w:hAnsi="Arial" w:cs="Arial"/>
          <w:color w:val="FF0000"/>
          <w:sz w:val="24"/>
          <w:szCs w:val="24"/>
        </w:rPr>
      </w:pPr>
    </w:p>
    <w:p w14:paraId="1FFFE47F" w14:textId="77777777" w:rsidR="00A67DFE" w:rsidRPr="00DA4807" w:rsidRDefault="00A67DFE" w:rsidP="00A67DFE">
      <w:pPr>
        <w:jc w:val="center"/>
        <w:outlineLvl w:val="0"/>
        <w:rPr>
          <w:rFonts w:ascii="Arial" w:hAnsi="Arial" w:cs="Arial"/>
          <w:color w:val="FF0000"/>
          <w:sz w:val="24"/>
          <w:szCs w:val="24"/>
        </w:rPr>
      </w:pPr>
    </w:p>
    <w:p w14:paraId="36ED929C" w14:textId="77777777" w:rsidR="00C57788" w:rsidRPr="00DA4807" w:rsidRDefault="00C57788" w:rsidP="00A67DFE">
      <w:pPr>
        <w:jc w:val="center"/>
        <w:outlineLvl w:val="0"/>
        <w:rPr>
          <w:rFonts w:ascii="Arial" w:hAnsi="Arial" w:cs="Arial"/>
          <w:color w:val="FF0000"/>
          <w:sz w:val="24"/>
          <w:szCs w:val="24"/>
        </w:rPr>
      </w:pPr>
    </w:p>
    <w:p w14:paraId="531E4688" w14:textId="77777777" w:rsidR="00C57788" w:rsidRPr="00DA4807" w:rsidRDefault="00C57788" w:rsidP="00A67DFE">
      <w:pPr>
        <w:jc w:val="center"/>
        <w:outlineLvl w:val="0"/>
        <w:rPr>
          <w:rFonts w:ascii="Arial" w:hAnsi="Arial" w:cs="Arial"/>
          <w:color w:val="FF0000"/>
          <w:sz w:val="24"/>
          <w:szCs w:val="24"/>
        </w:rPr>
      </w:pPr>
    </w:p>
    <w:p w14:paraId="4B84C3C5" w14:textId="77777777" w:rsidR="00C57788" w:rsidRPr="00DA4807" w:rsidRDefault="00C57788" w:rsidP="00A67DFE">
      <w:pPr>
        <w:jc w:val="center"/>
        <w:outlineLvl w:val="0"/>
        <w:rPr>
          <w:rFonts w:ascii="Arial" w:hAnsi="Arial" w:cs="Arial"/>
          <w:color w:val="FF0000"/>
          <w:sz w:val="24"/>
          <w:szCs w:val="24"/>
        </w:rPr>
      </w:pPr>
    </w:p>
    <w:p w14:paraId="3F5739C7" w14:textId="77777777" w:rsidR="008C1FC8" w:rsidRPr="00DA4807" w:rsidRDefault="008C1FC8" w:rsidP="008C1FC8">
      <w:pPr>
        <w:keepNext/>
        <w:keepLines/>
        <w:suppressAutoHyphens/>
        <w:spacing w:after="0" w:line="240" w:lineRule="auto"/>
        <w:jc w:val="center"/>
        <w:rPr>
          <w:rFonts w:ascii="Arial" w:eastAsia="Times New Roman" w:hAnsi="Arial" w:cs="Arial"/>
          <w:b/>
          <w:sz w:val="24"/>
          <w:szCs w:val="24"/>
        </w:rPr>
      </w:pPr>
      <w:r w:rsidRPr="00DA4807">
        <w:rPr>
          <w:rFonts w:ascii="Arial" w:eastAsia="Times New Roman" w:hAnsi="Arial" w:cs="Arial"/>
          <w:b/>
          <w:sz w:val="24"/>
          <w:szCs w:val="24"/>
        </w:rPr>
        <w:lastRenderedPageBreak/>
        <w:t xml:space="preserve">ПАСПОРТ </w:t>
      </w:r>
    </w:p>
    <w:p w14:paraId="10505FA3" w14:textId="77777777" w:rsidR="008C1FC8" w:rsidRPr="00DA4807" w:rsidRDefault="008C1FC8" w:rsidP="008C1FC8">
      <w:pPr>
        <w:keepNext/>
        <w:keepLines/>
        <w:suppressAutoHyphens/>
        <w:spacing w:after="0" w:line="240" w:lineRule="auto"/>
        <w:jc w:val="center"/>
        <w:rPr>
          <w:rFonts w:ascii="Arial" w:eastAsia="Times New Roman" w:hAnsi="Arial" w:cs="Arial"/>
          <w:b/>
          <w:sz w:val="24"/>
          <w:szCs w:val="24"/>
        </w:rPr>
      </w:pPr>
      <w:r w:rsidRPr="00DA4807">
        <w:rPr>
          <w:rFonts w:ascii="Arial" w:eastAsia="Times New Roman" w:hAnsi="Arial" w:cs="Arial"/>
          <w:b/>
          <w:sz w:val="24"/>
          <w:szCs w:val="24"/>
        </w:rPr>
        <w:t xml:space="preserve">МУНИЦИПАЛЬНОЙ ПРОГРАММЫ </w:t>
      </w:r>
    </w:p>
    <w:p w14:paraId="7671A99B" w14:textId="77777777" w:rsidR="008C1FC8" w:rsidRPr="00DA4807" w:rsidRDefault="008C1FC8" w:rsidP="008C1FC8">
      <w:pPr>
        <w:keepNext/>
        <w:keepLines/>
        <w:suppressAutoHyphens/>
        <w:spacing w:after="0" w:line="240" w:lineRule="auto"/>
        <w:jc w:val="center"/>
        <w:rPr>
          <w:rFonts w:ascii="Arial" w:eastAsia="Times New Roman" w:hAnsi="Arial" w:cs="Arial"/>
          <w:b/>
          <w:sz w:val="24"/>
          <w:szCs w:val="24"/>
        </w:rPr>
      </w:pPr>
      <w:r w:rsidRPr="00DA4807">
        <w:rPr>
          <w:rFonts w:ascii="Arial" w:eastAsia="Times New Roman" w:hAnsi="Arial" w:cs="Arial"/>
          <w:b/>
          <w:sz w:val="24"/>
          <w:szCs w:val="24"/>
        </w:rPr>
        <w:t>«Развитие муниципальной службы в муниципальном в муниципальном образ</w:t>
      </w:r>
      <w:r w:rsidR="00E370E6" w:rsidRPr="00DA4807">
        <w:rPr>
          <w:rFonts w:ascii="Arial" w:eastAsia="Times New Roman" w:hAnsi="Arial" w:cs="Arial"/>
          <w:b/>
          <w:sz w:val="24"/>
          <w:szCs w:val="24"/>
        </w:rPr>
        <w:t>овании «Первомайский район» 2022 - 2024</w:t>
      </w:r>
      <w:r w:rsidRPr="00DA4807">
        <w:rPr>
          <w:rFonts w:ascii="Arial" w:eastAsia="Times New Roman" w:hAnsi="Arial" w:cs="Arial"/>
          <w:b/>
          <w:sz w:val="24"/>
          <w:szCs w:val="24"/>
        </w:rPr>
        <w:t xml:space="preserve"> годы»</w:t>
      </w:r>
    </w:p>
    <w:p w14:paraId="0184A4C3" w14:textId="77777777" w:rsidR="008C1FC8" w:rsidRPr="00DA4807" w:rsidRDefault="008C1FC8" w:rsidP="008C1FC8">
      <w:pPr>
        <w:keepNext/>
        <w:keepLines/>
        <w:suppressAutoHyphens/>
        <w:spacing w:after="0" w:line="240" w:lineRule="auto"/>
        <w:jc w:val="center"/>
        <w:rPr>
          <w:rFonts w:ascii="Arial" w:eastAsia="Times New Roman" w:hAnsi="Arial" w:cs="Arial"/>
          <w:b/>
          <w:sz w:val="24"/>
          <w:szCs w:val="24"/>
        </w:rPr>
      </w:pPr>
    </w:p>
    <w:tbl>
      <w:tblPr>
        <w:tblW w:w="9504" w:type="dxa"/>
        <w:tblInd w:w="70" w:type="dxa"/>
        <w:tblLayout w:type="fixed"/>
        <w:tblCellMar>
          <w:left w:w="70" w:type="dxa"/>
          <w:right w:w="70" w:type="dxa"/>
        </w:tblCellMar>
        <w:tblLook w:val="04A0" w:firstRow="1" w:lastRow="0" w:firstColumn="1" w:lastColumn="0" w:noHBand="0" w:noVBand="1"/>
      </w:tblPr>
      <w:tblGrid>
        <w:gridCol w:w="2564"/>
        <w:gridCol w:w="2253"/>
        <w:gridCol w:w="1137"/>
        <w:gridCol w:w="142"/>
        <w:gridCol w:w="425"/>
        <w:gridCol w:w="709"/>
        <w:gridCol w:w="283"/>
        <w:gridCol w:w="709"/>
        <w:gridCol w:w="142"/>
        <w:gridCol w:w="141"/>
        <w:gridCol w:w="999"/>
      </w:tblGrid>
      <w:tr w:rsidR="008C1FC8" w:rsidRPr="00DA4807" w14:paraId="08A73DE5" w14:textId="77777777"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14:paraId="58B16D48"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Наименование муниципальной программы (далее – МП)</w:t>
            </w:r>
          </w:p>
          <w:p w14:paraId="29BA55F3"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(подпрограммы </w:t>
            </w:r>
            <w:proofErr w:type="gramStart"/>
            <w:r w:rsidRPr="00DA4807">
              <w:rPr>
                <w:rFonts w:ascii="Arial" w:eastAsia="Times New Roman" w:hAnsi="Arial" w:cs="Arial"/>
                <w:sz w:val="24"/>
                <w:szCs w:val="24"/>
                <w:lang w:eastAsia="ru-RU"/>
              </w:rPr>
              <w:t xml:space="preserve">МП)   </w:t>
            </w:r>
            <w:proofErr w:type="gramEnd"/>
            <w:r w:rsidRPr="00DA4807">
              <w:rPr>
                <w:rFonts w:ascii="Arial" w:eastAsia="Times New Roman" w:hAnsi="Arial" w:cs="Arial"/>
                <w:sz w:val="24"/>
                <w:szCs w:val="24"/>
                <w:lang w:eastAsia="ru-RU"/>
              </w:rPr>
              <w:t xml:space="preserve">    </w:t>
            </w:r>
          </w:p>
        </w:tc>
        <w:tc>
          <w:tcPr>
            <w:tcW w:w="6940" w:type="dxa"/>
            <w:gridSpan w:val="10"/>
            <w:tcBorders>
              <w:top w:val="single" w:sz="6" w:space="0" w:color="auto"/>
              <w:left w:val="single" w:sz="6" w:space="0" w:color="auto"/>
              <w:bottom w:val="single" w:sz="6" w:space="0" w:color="auto"/>
              <w:right w:val="single" w:sz="6" w:space="0" w:color="auto"/>
            </w:tcBorders>
          </w:tcPr>
          <w:p w14:paraId="6C8014B4" w14:textId="77777777" w:rsidR="008C1FC8" w:rsidRPr="00DA4807" w:rsidRDefault="00D40F25"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Муниципальная </w:t>
            </w:r>
            <w:r w:rsidR="008C1FC8" w:rsidRPr="00DA4807">
              <w:rPr>
                <w:rFonts w:ascii="Arial" w:eastAsia="Times New Roman" w:hAnsi="Arial" w:cs="Arial"/>
                <w:sz w:val="24"/>
                <w:szCs w:val="24"/>
                <w:lang w:eastAsia="ru-RU"/>
              </w:rPr>
              <w:t>программа «Развитие муниципальной службы в муниципальном образова</w:t>
            </w:r>
            <w:r w:rsidR="00E370E6" w:rsidRPr="00DA4807">
              <w:rPr>
                <w:rFonts w:ascii="Arial" w:eastAsia="Times New Roman" w:hAnsi="Arial" w:cs="Arial"/>
                <w:sz w:val="24"/>
                <w:szCs w:val="24"/>
                <w:lang w:eastAsia="ru-RU"/>
              </w:rPr>
              <w:t>нии «Первомайский район» на 2022-2024</w:t>
            </w:r>
            <w:r w:rsidR="008C1FC8" w:rsidRPr="00DA4807">
              <w:rPr>
                <w:rFonts w:ascii="Arial" w:eastAsia="Times New Roman" w:hAnsi="Arial" w:cs="Arial"/>
                <w:sz w:val="24"/>
                <w:szCs w:val="24"/>
                <w:lang w:eastAsia="ru-RU"/>
              </w:rPr>
              <w:t xml:space="preserve"> годы» (далее – Программа)</w:t>
            </w:r>
          </w:p>
        </w:tc>
      </w:tr>
      <w:tr w:rsidR="008C1FC8" w:rsidRPr="00DA4807" w14:paraId="57756D78" w14:textId="77777777"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14:paraId="12FE4174"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Координатор МП</w:t>
            </w:r>
          </w:p>
          <w:p w14:paraId="3F21A8A7"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(при наличии)</w:t>
            </w:r>
          </w:p>
        </w:tc>
        <w:tc>
          <w:tcPr>
            <w:tcW w:w="6940" w:type="dxa"/>
            <w:gridSpan w:val="10"/>
            <w:tcBorders>
              <w:top w:val="single" w:sz="6" w:space="0" w:color="auto"/>
              <w:left w:val="single" w:sz="6" w:space="0" w:color="auto"/>
              <w:bottom w:val="single" w:sz="6" w:space="0" w:color="auto"/>
              <w:right w:val="single" w:sz="6" w:space="0" w:color="auto"/>
            </w:tcBorders>
          </w:tcPr>
          <w:p w14:paraId="094FDA46"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Администрация Первомайского района</w:t>
            </w:r>
          </w:p>
        </w:tc>
      </w:tr>
      <w:tr w:rsidR="008C1FC8" w:rsidRPr="00DA4807" w14:paraId="76FD96B8" w14:textId="77777777" w:rsidTr="008946B2">
        <w:trPr>
          <w:cantSplit/>
          <w:trHeight w:val="240"/>
        </w:trPr>
        <w:tc>
          <w:tcPr>
            <w:tcW w:w="2564" w:type="dxa"/>
            <w:tcBorders>
              <w:top w:val="single" w:sz="6" w:space="0" w:color="auto"/>
              <w:left w:val="single" w:sz="6" w:space="0" w:color="auto"/>
              <w:bottom w:val="single" w:sz="6" w:space="0" w:color="auto"/>
              <w:right w:val="single" w:sz="6" w:space="0" w:color="auto"/>
            </w:tcBorders>
            <w:hideMark/>
          </w:tcPr>
          <w:p w14:paraId="4EF57DB8"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Заказчик МП</w:t>
            </w:r>
          </w:p>
        </w:tc>
        <w:tc>
          <w:tcPr>
            <w:tcW w:w="6940" w:type="dxa"/>
            <w:gridSpan w:val="10"/>
            <w:tcBorders>
              <w:top w:val="single" w:sz="6" w:space="0" w:color="auto"/>
              <w:left w:val="single" w:sz="6" w:space="0" w:color="auto"/>
              <w:bottom w:val="single" w:sz="6" w:space="0" w:color="auto"/>
              <w:right w:val="single" w:sz="6" w:space="0" w:color="auto"/>
            </w:tcBorders>
          </w:tcPr>
          <w:p w14:paraId="3AE4CF9D"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Администрация Первомайского района</w:t>
            </w:r>
          </w:p>
        </w:tc>
      </w:tr>
      <w:tr w:rsidR="008C1FC8" w:rsidRPr="00DA4807" w14:paraId="239C06C2" w14:textId="77777777" w:rsidTr="008946B2">
        <w:trPr>
          <w:cantSplit/>
          <w:trHeight w:val="142"/>
        </w:trPr>
        <w:tc>
          <w:tcPr>
            <w:tcW w:w="2564" w:type="dxa"/>
            <w:tcBorders>
              <w:top w:val="single" w:sz="6" w:space="0" w:color="auto"/>
              <w:left w:val="single" w:sz="6" w:space="0" w:color="auto"/>
              <w:bottom w:val="single" w:sz="6" w:space="0" w:color="auto"/>
              <w:right w:val="single" w:sz="6" w:space="0" w:color="auto"/>
            </w:tcBorders>
            <w:hideMark/>
          </w:tcPr>
          <w:p w14:paraId="798C0521"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Соисполнители МП</w:t>
            </w:r>
          </w:p>
        </w:tc>
        <w:tc>
          <w:tcPr>
            <w:tcW w:w="6940" w:type="dxa"/>
            <w:gridSpan w:val="10"/>
            <w:tcBorders>
              <w:top w:val="single" w:sz="6" w:space="0" w:color="auto"/>
              <w:left w:val="single" w:sz="6" w:space="0" w:color="auto"/>
              <w:bottom w:val="single" w:sz="6" w:space="0" w:color="auto"/>
              <w:right w:val="single" w:sz="6" w:space="0" w:color="auto"/>
            </w:tcBorders>
          </w:tcPr>
          <w:p w14:paraId="0BADBF99" w14:textId="77777777" w:rsidR="008C1FC8"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w:t>
            </w:r>
          </w:p>
        </w:tc>
      </w:tr>
      <w:tr w:rsidR="008C1FC8" w:rsidRPr="00DA4807" w14:paraId="6E7D4F31" w14:textId="77777777"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14:paraId="33BC0077"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Стратегическая </w:t>
            </w:r>
            <w:proofErr w:type="gramStart"/>
            <w:r w:rsidRPr="00DA4807">
              <w:rPr>
                <w:rFonts w:ascii="Arial" w:eastAsia="Times New Roman" w:hAnsi="Arial" w:cs="Arial"/>
                <w:sz w:val="24"/>
                <w:szCs w:val="24"/>
                <w:lang w:eastAsia="ru-RU"/>
              </w:rPr>
              <w:t>цель  социально</w:t>
            </w:r>
            <w:proofErr w:type="gramEnd"/>
            <w:r w:rsidRPr="00DA4807">
              <w:rPr>
                <w:rFonts w:ascii="Arial" w:eastAsia="Times New Roman" w:hAnsi="Arial" w:cs="Arial"/>
                <w:sz w:val="24"/>
                <w:szCs w:val="24"/>
                <w:lang w:eastAsia="ru-RU"/>
              </w:rPr>
              <w:t xml:space="preserve"> –экономического развития Пе</w:t>
            </w:r>
            <w:r w:rsidR="00D40F25" w:rsidRPr="00DA4807">
              <w:rPr>
                <w:rFonts w:ascii="Arial" w:eastAsia="Times New Roman" w:hAnsi="Arial" w:cs="Arial"/>
                <w:sz w:val="24"/>
                <w:szCs w:val="24"/>
                <w:lang w:eastAsia="ru-RU"/>
              </w:rPr>
              <w:t>рвомайского района до 2030 года</w:t>
            </w:r>
          </w:p>
        </w:tc>
        <w:tc>
          <w:tcPr>
            <w:tcW w:w="6940" w:type="dxa"/>
            <w:gridSpan w:val="10"/>
            <w:tcBorders>
              <w:top w:val="single" w:sz="6" w:space="0" w:color="auto"/>
              <w:left w:val="single" w:sz="6" w:space="0" w:color="auto"/>
              <w:bottom w:val="single" w:sz="6" w:space="0" w:color="auto"/>
              <w:right w:val="single" w:sz="6" w:space="0" w:color="auto"/>
            </w:tcBorders>
          </w:tcPr>
          <w:p w14:paraId="4E6AB3B7" w14:textId="491F4EDB" w:rsidR="008C1FC8"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0939DF">
              <w:rPr>
                <w:rFonts w:ascii="Arial" w:eastAsia="Times New Roman" w:hAnsi="Arial" w:cs="Arial"/>
                <w:bCs/>
                <w:color w:val="000000"/>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8C1FC8" w:rsidRPr="00DA4807" w14:paraId="55F7DEC2" w14:textId="77777777"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14:paraId="5853F13A"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Цель программы</w:t>
            </w:r>
          </w:p>
          <w:p w14:paraId="275A239A"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(подпрограммы МП)</w:t>
            </w:r>
          </w:p>
        </w:tc>
        <w:tc>
          <w:tcPr>
            <w:tcW w:w="6940" w:type="dxa"/>
            <w:gridSpan w:val="10"/>
            <w:tcBorders>
              <w:top w:val="single" w:sz="6" w:space="0" w:color="auto"/>
              <w:left w:val="single" w:sz="6" w:space="0" w:color="auto"/>
              <w:bottom w:val="single" w:sz="6" w:space="0" w:color="auto"/>
              <w:right w:val="single" w:sz="6" w:space="0" w:color="auto"/>
            </w:tcBorders>
          </w:tcPr>
          <w:p w14:paraId="48148324"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Развитие и совершенствование муниципальной службы в муниципальном образовании «Первомайский район»</w:t>
            </w:r>
          </w:p>
        </w:tc>
      </w:tr>
      <w:tr w:rsidR="008C1FC8" w:rsidRPr="00DA4807" w14:paraId="11804E4B" w14:textId="77777777" w:rsidTr="00F67297">
        <w:trPr>
          <w:cantSplit/>
          <w:trHeight w:val="99"/>
        </w:trPr>
        <w:tc>
          <w:tcPr>
            <w:tcW w:w="2564" w:type="dxa"/>
            <w:vMerge w:val="restart"/>
            <w:tcBorders>
              <w:top w:val="single" w:sz="6" w:space="0" w:color="auto"/>
              <w:left w:val="single" w:sz="6" w:space="0" w:color="auto"/>
              <w:bottom w:val="single" w:sz="6" w:space="0" w:color="auto"/>
              <w:right w:val="single" w:sz="6" w:space="0" w:color="auto"/>
            </w:tcBorders>
            <w:hideMark/>
          </w:tcPr>
          <w:p w14:paraId="21299AC9"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Показатели цели МП и их значения (с детализацией по годам реализации)</w:t>
            </w:r>
          </w:p>
        </w:tc>
        <w:tc>
          <w:tcPr>
            <w:tcW w:w="3532" w:type="dxa"/>
            <w:gridSpan w:val="3"/>
            <w:tcBorders>
              <w:top w:val="single" w:sz="6" w:space="0" w:color="auto"/>
              <w:left w:val="single" w:sz="6" w:space="0" w:color="auto"/>
              <w:bottom w:val="single" w:sz="6" w:space="0" w:color="auto"/>
              <w:right w:val="single" w:sz="6" w:space="0" w:color="auto"/>
            </w:tcBorders>
            <w:hideMark/>
          </w:tcPr>
          <w:p w14:paraId="5423D07C" w14:textId="77777777" w:rsidR="008C1FC8" w:rsidRPr="00DA4807" w:rsidRDefault="008C1FC8" w:rsidP="007A57CB">
            <w:pPr>
              <w:widowControl w:val="0"/>
              <w:autoSpaceDE w:val="0"/>
              <w:autoSpaceDN w:val="0"/>
              <w:adjustRightInd w:val="0"/>
              <w:spacing w:after="0" w:line="240" w:lineRule="auto"/>
              <w:rPr>
                <w:rFonts w:ascii="Arial" w:eastAsia="Times New Roman" w:hAnsi="Arial" w:cs="Arial"/>
                <w:b/>
                <w:sz w:val="24"/>
                <w:szCs w:val="24"/>
                <w:lang w:eastAsia="ru-RU"/>
              </w:rPr>
            </w:pPr>
            <w:r w:rsidRPr="00DA4807">
              <w:rPr>
                <w:rFonts w:ascii="Arial" w:eastAsia="Times New Roman" w:hAnsi="Arial" w:cs="Arial"/>
                <w:b/>
                <w:sz w:val="24"/>
                <w:szCs w:val="24"/>
                <w:lang w:eastAsia="ru-RU"/>
              </w:rPr>
              <w:t>Показатели</w:t>
            </w:r>
          </w:p>
        </w:tc>
        <w:tc>
          <w:tcPr>
            <w:tcW w:w="1134" w:type="dxa"/>
            <w:gridSpan w:val="2"/>
            <w:tcBorders>
              <w:top w:val="single" w:sz="6" w:space="0" w:color="auto"/>
              <w:left w:val="single" w:sz="6" w:space="0" w:color="auto"/>
              <w:bottom w:val="single" w:sz="6" w:space="0" w:color="auto"/>
              <w:right w:val="single" w:sz="6" w:space="0" w:color="auto"/>
            </w:tcBorders>
            <w:hideMark/>
          </w:tcPr>
          <w:p w14:paraId="7D01F91D" w14:textId="77777777" w:rsidR="008C1FC8" w:rsidRPr="00DA4807" w:rsidRDefault="00E370E6" w:rsidP="001E235F">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A4807">
              <w:rPr>
                <w:rFonts w:ascii="Arial" w:eastAsia="Times New Roman" w:hAnsi="Arial" w:cs="Arial"/>
                <w:b/>
                <w:sz w:val="24"/>
                <w:szCs w:val="24"/>
                <w:lang w:eastAsia="ru-RU"/>
              </w:rPr>
              <w:t>2022</w:t>
            </w:r>
          </w:p>
        </w:tc>
        <w:tc>
          <w:tcPr>
            <w:tcW w:w="1134" w:type="dxa"/>
            <w:gridSpan w:val="3"/>
            <w:tcBorders>
              <w:top w:val="single" w:sz="6" w:space="0" w:color="auto"/>
              <w:left w:val="single" w:sz="6" w:space="0" w:color="auto"/>
              <w:bottom w:val="single" w:sz="6" w:space="0" w:color="auto"/>
              <w:right w:val="single" w:sz="6" w:space="0" w:color="auto"/>
            </w:tcBorders>
            <w:hideMark/>
          </w:tcPr>
          <w:p w14:paraId="4FBEC618" w14:textId="77777777" w:rsidR="008C1FC8" w:rsidRPr="00DA4807" w:rsidRDefault="00E370E6" w:rsidP="001E235F">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A4807">
              <w:rPr>
                <w:rFonts w:ascii="Arial" w:eastAsia="Times New Roman" w:hAnsi="Arial" w:cs="Arial"/>
                <w:b/>
                <w:sz w:val="24"/>
                <w:szCs w:val="24"/>
                <w:lang w:eastAsia="ru-RU"/>
              </w:rPr>
              <w:t>2023</w:t>
            </w:r>
          </w:p>
        </w:tc>
        <w:tc>
          <w:tcPr>
            <w:tcW w:w="1140" w:type="dxa"/>
            <w:gridSpan w:val="2"/>
            <w:tcBorders>
              <w:top w:val="single" w:sz="6" w:space="0" w:color="auto"/>
              <w:left w:val="single" w:sz="6" w:space="0" w:color="auto"/>
              <w:bottom w:val="single" w:sz="6" w:space="0" w:color="auto"/>
              <w:right w:val="single" w:sz="6" w:space="0" w:color="auto"/>
            </w:tcBorders>
            <w:hideMark/>
          </w:tcPr>
          <w:p w14:paraId="64C26A99" w14:textId="77777777" w:rsidR="008C1FC8" w:rsidRPr="00DA4807" w:rsidRDefault="00E370E6" w:rsidP="001E235F">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A4807">
              <w:rPr>
                <w:rFonts w:ascii="Arial" w:eastAsia="Times New Roman" w:hAnsi="Arial" w:cs="Arial"/>
                <w:b/>
                <w:sz w:val="24"/>
                <w:szCs w:val="24"/>
                <w:lang w:eastAsia="ru-RU"/>
              </w:rPr>
              <w:t>2024</w:t>
            </w:r>
          </w:p>
        </w:tc>
      </w:tr>
      <w:tr w:rsidR="008C1FC8" w:rsidRPr="00DA4807" w14:paraId="50D3BA44" w14:textId="77777777" w:rsidTr="00F67297">
        <w:trPr>
          <w:cantSplit/>
          <w:trHeight w:val="96"/>
        </w:trPr>
        <w:tc>
          <w:tcPr>
            <w:tcW w:w="2564" w:type="dxa"/>
            <w:vMerge/>
            <w:tcBorders>
              <w:top w:val="single" w:sz="6" w:space="0" w:color="auto"/>
              <w:left w:val="single" w:sz="6" w:space="0" w:color="auto"/>
              <w:bottom w:val="single" w:sz="6" w:space="0" w:color="auto"/>
              <w:right w:val="single" w:sz="6" w:space="0" w:color="auto"/>
            </w:tcBorders>
            <w:vAlign w:val="center"/>
            <w:hideMark/>
          </w:tcPr>
          <w:p w14:paraId="02485D81" w14:textId="77777777" w:rsidR="008C1FC8" w:rsidRPr="00DA4807" w:rsidRDefault="008C1FC8" w:rsidP="008C1FC8">
            <w:pPr>
              <w:widowControl w:val="0"/>
              <w:rPr>
                <w:rFonts w:ascii="Arial" w:eastAsia="Times New Roman" w:hAnsi="Arial" w:cs="Arial"/>
                <w:sz w:val="24"/>
                <w:szCs w:val="24"/>
              </w:rPr>
            </w:pPr>
          </w:p>
        </w:tc>
        <w:tc>
          <w:tcPr>
            <w:tcW w:w="3532" w:type="dxa"/>
            <w:gridSpan w:val="3"/>
            <w:tcBorders>
              <w:top w:val="single" w:sz="6" w:space="0" w:color="auto"/>
              <w:left w:val="single" w:sz="6" w:space="0" w:color="auto"/>
              <w:bottom w:val="single" w:sz="6" w:space="0" w:color="auto"/>
              <w:right w:val="single" w:sz="6" w:space="0" w:color="auto"/>
            </w:tcBorders>
          </w:tcPr>
          <w:p w14:paraId="2D37D191" w14:textId="77777777" w:rsidR="008C1FC8" w:rsidRPr="00DA4807" w:rsidRDefault="008C1FC8" w:rsidP="00F67297">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Удовлетворенность </w:t>
            </w:r>
            <w:r w:rsidR="00F67297" w:rsidRPr="00DA4807">
              <w:rPr>
                <w:rFonts w:ascii="Arial" w:eastAsia="Times New Roman" w:hAnsi="Arial" w:cs="Arial"/>
                <w:sz w:val="24"/>
                <w:szCs w:val="24"/>
                <w:lang w:eastAsia="ru-RU"/>
              </w:rPr>
              <w:t>н</w:t>
            </w:r>
            <w:r w:rsidRPr="00DA4807">
              <w:rPr>
                <w:rFonts w:ascii="Arial" w:eastAsia="Times New Roman" w:hAnsi="Arial" w:cs="Arial"/>
                <w:sz w:val="24"/>
                <w:szCs w:val="24"/>
                <w:lang w:eastAsia="ru-RU"/>
              </w:rPr>
              <w:t>аселения деятельностью органов местного самоуправления (%)</w:t>
            </w:r>
          </w:p>
        </w:tc>
        <w:tc>
          <w:tcPr>
            <w:tcW w:w="1134" w:type="dxa"/>
            <w:gridSpan w:val="2"/>
            <w:tcBorders>
              <w:top w:val="single" w:sz="6" w:space="0" w:color="auto"/>
              <w:left w:val="single" w:sz="6" w:space="0" w:color="auto"/>
              <w:bottom w:val="single" w:sz="6" w:space="0" w:color="auto"/>
              <w:right w:val="single" w:sz="6" w:space="0" w:color="auto"/>
            </w:tcBorders>
          </w:tcPr>
          <w:p w14:paraId="516F67E4" w14:textId="77777777" w:rsidR="008C1FC8" w:rsidRPr="00DA4807" w:rsidRDefault="00E370E6"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45</w:t>
            </w:r>
          </w:p>
        </w:tc>
        <w:tc>
          <w:tcPr>
            <w:tcW w:w="1134" w:type="dxa"/>
            <w:gridSpan w:val="3"/>
            <w:tcBorders>
              <w:top w:val="single" w:sz="6" w:space="0" w:color="auto"/>
              <w:left w:val="single" w:sz="6" w:space="0" w:color="auto"/>
              <w:bottom w:val="single" w:sz="6" w:space="0" w:color="auto"/>
              <w:right w:val="single" w:sz="6" w:space="0" w:color="auto"/>
            </w:tcBorders>
          </w:tcPr>
          <w:p w14:paraId="39F179DC" w14:textId="77777777" w:rsidR="008C1FC8" w:rsidRPr="00DA4807" w:rsidRDefault="00E370E6"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47</w:t>
            </w:r>
          </w:p>
        </w:tc>
        <w:tc>
          <w:tcPr>
            <w:tcW w:w="1140" w:type="dxa"/>
            <w:gridSpan w:val="2"/>
            <w:tcBorders>
              <w:top w:val="single" w:sz="6" w:space="0" w:color="auto"/>
              <w:left w:val="single" w:sz="6" w:space="0" w:color="auto"/>
              <w:bottom w:val="single" w:sz="6" w:space="0" w:color="auto"/>
              <w:right w:val="single" w:sz="6" w:space="0" w:color="auto"/>
            </w:tcBorders>
          </w:tcPr>
          <w:p w14:paraId="7FDCB333" w14:textId="77777777" w:rsidR="008C1FC8" w:rsidRPr="00DA4807" w:rsidRDefault="00E370E6"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49</w:t>
            </w:r>
          </w:p>
        </w:tc>
      </w:tr>
      <w:tr w:rsidR="008C1FC8" w:rsidRPr="00DA4807" w14:paraId="7AC1C3FB" w14:textId="77777777" w:rsidTr="008946B2">
        <w:trPr>
          <w:cantSplit/>
          <w:trHeight w:val="480"/>
        </w:trPr>
        <w:tc>
          <w:tcPr>
            <w:tcW w:w="2564" w:type="dxa"/>
            <w:tcBorders>
              <w:top w:val="single" w:sz="6" w:space="0" w:color="auto"/>
              <w:left w:val="single" w:sz="6" w:space="0" w:color="auto"/>
              <w:bottom w:val="single" w:sz="6" w:space="0" w:color="auto"/>
              <w:right w:val="single" w:sz="6" w:space="0" w:color="auto"/>
            </w:tcBorders>
            <w:hideMark/>
          </w:tcPr>
          <w:p w14:paraId="659D9D97"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Задачи МП</w:t>
            </w:r>
          </w:p>
        </w:tc>
        <w:tc>
          <w:tcPr>
            <w:tcW w:w="6940" w:type="dxa"/>
            <w:gridSpan w:val="10"/>
            <w:tcBorders>
              <w:top w:val="single" w:sz="6" w:space="0" w:color="auto"/>
              <w:left w:val="single" w:sz="6" w:space="0" w:color="auto"/>
              <w:bottom w:val="single" w:sz="6" w:space="0" w:color="auto"/>
              <w:right w:val="single" w:sz="6" w:space="0" w:color="auto"/>
            </w:tcBorders>
          </w:tcPr>
          <w:p w14:paraId="6AB3905B" w14:textId="77777777" w:rsidR="008C1FC8" w:rsidRPr="00DA4807" w:rsidRDefault="008C1FC8" w:rsidP="008C1FC8">
            <w:pPr>
              <w:widowControl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14:paraId="05B5DF7C" w14:textId="77777777" w:rsidR="008C1FC8" w:rsidRPr="00DA4807" w:rsidRDefault="008C1FC8" w:rsidP="008C1FC8">
            <w:pPr>
              <w:widowControl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2. Формирование высокопрофессионального состава муниципальных служащих </w:t>
            </w:r>
          </w:p>
          <w:p w14:paraId="2D4B4528" w14:textId="77777777" w:rsidR="008C1FC8" w:rsidRPr="00DA4807" w:rsidRDefault="008C1FC8" w:rsidP="008C1FC8">
            <w:pPr>
              <w:widowControl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14:paraId="3BA8D058" w14:textId="77777777" w:rsidR="008C1FC8" w:rsidRPr="00DA4807" w:rsidRDefault="008C1FC8" w:rsidP="008C1FC8">
            <w:pPr>
              <w:widowControl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4. Формирование эффективной системы управления муниципальной службой</w:t>
            </w:r>
          </w:p>
          <w:p w14:paraId="564D9E61" w14:textId="77777777" w:rsidR="008C1FC8" w:rsidRPr="00DA4807" w:rsidRDefault="008C1FC8" w:rsidP="008C1FC8">
            <w:pPr>
              <w:widowControl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5.Расширение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c>
      </w:tr>
      <w:tr w:rsidR="00F67297" w:rsidRPr="00DA4807" w14:paraId="62949F73" w14:textId="77777777" w:rsidTr="008946B2">
        <w:trPr>
          <w:cantSplit/>
          <w:trHeight w:val="230"/>
        </w:trPr>
        <w:tc>
          <w:tcPr>
            <w:tcW w:w="2564" w:type="dxa"/>
            <w:vMerge w:val="restart"/>
            <w:tcBorders>
              <w:top w:val="single" w:sz="6" w:space="0" w:color="auto"/>
              <w:left w:val="single" w:sz="6" w:space="0" w:color="auto"/>
              <w:right w:val="single" w:sz="6" w:space="0" w:color="auto"/>
            </w:tcBorders>
            <w:hideMark/>
          </w:tcPr>
          <w:p w14:paraId="76885EBB"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Показатели задач МП и их значения (с детализацией по годам реализации </w:t>
            </w:r>
            <w:r w:rsidRPr="00DA4807">
              <w:rPr>
                <w:rFonts w:ascii="Arial" w:eastAsia="Times New Roman" w:hAnsi="Arial" w:cs="Arial"/>
                <w:sz w:val="24"/>
                <w:szCs w:val="24"/>
                <w:lang w:eastAsia="ru-RU"/>
              </w:rPr>
              <w:lastRenderedPageBreak/>
              <w:t>МП)</w:t>
            </w:r>
          </w:p>
        </w:tc>
        <w:tc>
          <w:tcPr>
            <w:tcW w:w="3957" w:type="dxa"/>
            <w:gridSpan w:val="4"/>
            <w:tcBorders>
              <w:top w:val="single" w:sz="6" w:space="0" w:color="auto"/>
              <w:left w:val="single" w:sz="6" w:space="0" w:color="auto"/>
              <w:bottom w:val="single" w:sz="6" w:space="0" w:color="auto"/>
              <w:right w:val="single" w:sz="6" w:space="0" w:color="auto"/>
            </w:tcBorders>
            <w:hideMark/>
          </w:tcPr>
          <w:p w14:paraId="68A71129" w14:textId="77777777" w:rsidR="00F67297" w:rsidRPr="00DA4807" w:rsidRDefault="00F67297" w:rsidP="007A57CB">
            <w:pPr>
              <w:widowControl w:val="0"/>
              <w:autoSpaceDE w:val="0"/>
              <w:autoSpaceDN w:val="0"/>
              <w:adjustRightInd w:val="0"/>
              <w:spacing w:after="0" w:line="240" w:lineRule="auto"/>
              <w:rPr>
                <w:rFonts w:ascii="Arial" w:eastAsia="Times New Roman" w:hAnsi="Arial" w:cs="Arial"/>
                <w:b/>
                <w:sz w:val="24"/>
                <w:szCs w:val="24"/>
                <w:lang w:eastAsia="ru-RU"/>
              </w:rPr>
            </w:pPr>
            <w:r w:rsidRPr="00DA4807">
              <w:rPr>
                <w:rFonts w:ascii="Arial" w:eastAsia="Times New Roman" w:hAnsi="Arial" w:cs="Arial"/>
                <w:b/>
                <w:sz w:val="24"/>
                <w:szCs w:val="24"/>
                <w:lang w:eastAsia="ru-RU"/>
              </w:rPr>
              <w:lastRenderedPageBreak/>
              <w:t>Показатели</w:t>
            </w:r>
          </w:p>
        </w:tc>
        <w:tc>
          <w:tcPr>
            <w:tcW w:w="992" w:type="dxa"/>
            <w:gridSpan w:val="2"/>
            <w:tcBorders>
              <w:top w:val="single" w:sz="6" w:space="0" w:color="auto"/>
              <w:left w:val="single" w:sz="6" w:space="0" w:color="auto"/>
              <w:bottom w:val="single" w:sz="6" w:space="0" w:color="auto"/>
              <w:right w:val="single" w:sz="6" w:space="0" w:color="auto"/>
            </w:tcBorders>
            <w:hideMark/>
          </w:tcPr>
          <w:p w14:paraId="6C4A3B04" w14:textId="77777777" w:rsidR="00F67297" w:rsidRPr="00DA4807" w:rsidRDefault="00F67297" w:rsidP="001E235F">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A4807">
              <w:rPr>
                <w:rFonts w:ascii="Arial" w:eastAsia="Times New Roman" w:hAnsi="Arial" w:cs="Arial"/>
                <w:b/>
                <w:sz w:val="24"/>
                <w:szCs w:val="24"/>
                <w:lang w:eastAsia="ru-RU"/>
              </w:rPr>
              <w:t>2022</w:t>
            </w:r>
          </w:p>
        </w:tc>
        <w:tc>
          <w:tcPr>
            <w:tcW w:w="992" w:type="dxa"/>
            <w:gridSpan w:val="3"/>
            <w:tcBorders>
              <w:top w:val="single" w:sz="6" w:space="0" w:color="auto"/>
              <w:left w:val="single" w:sz="6" w:space="0" w:color="auto"/>
              <w:bottom w:val="single" w:sz="6" w:space="0" w:color="auto"/>
              <w:right w:val="single" w:sz="6" w:space="0" w:color="auto"/>
            </w:tcBorders>
            <w:hideMark/>
          </w:tcPr>
          <w:p w14:paraId="76C70295" w14:textId="77777777" w:rsidR="00F67297" w:rsidRPr="00DA4807" w:rsidRDefault="00F67297" w:rsidP="001E235F">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A4807">
              <w:rPr>
                <w:rFonts w:ascii="Arial" w:eastAsia="Times New Roman" w:hAnsi="Arial" w:cs="Arial"/>
                <w:b/>
                <w:sz w:val="24"/>
                <w:szCs w:val="24"/>
                <w:lang w:eastAsia="ru-RU"/>
              </w:rPr>
              <w:t>2023</w:t>
            </w:r>
          </w:p>
        </w:tc>
        <w:tc>
          <w:tcPr>
            <w:tcW w:w="999" w:type="dxa"/>
            <w:tcBorders>
              <w:top w:val="single" w:sz="6" w:space="0" w:color="auto"/>
              <w:left w:val="single" w:sz="6" w:space="0" w:color="auto"/>
              <w:bottom w:val="single" w:sz="6" w:space="0" w:color="auto"/>
              <w:right w:val="single" w:sz="6" w:space="0" w:color="auto"/>
            </w:tcBorders>
            <w:hideMark/>
          </w:tcPr>
          <w:p w14:paraId="4BBB1154" w14:textId="77777777" w:rsidR="00F67297" w:rsidRPr="00DA4807" w:rsidRDefault="00F67297" w:rsidP="001E235F">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A4807">
              <w:rPr>
                <w:rFonts w:ascii="Arial" w:eastAsia="Times New Roman" w:hAnsi="Arial" w:cs="Arial"/>
                <w:b/>
                <w:sz w:val="24"/>
                <w:szCs w:val="24"/>
                <w:lang w:eastAsia="ru-RU"/>
              </w:rPr>
              <w:t>2024</w:t>
            </w:r>
          </w:p>
        </w:tc>
      </w:tr>
      <w:tr w:rsidR="00F67297" w:rsidRPr="00DA4807" w14:paraId="4A08AAA9" w14:textId="77777777" w:rsidTr="008946B2">
        <w:trPr>
          <w:cantSplit/>
          <w:trHeight w:val="230"/>
        </w:trPr>
        <w:tc>
          <w:tcPr>
            <w:tcW w:w="2564" w:type="dxa"/>
            <w:vMerge/>
            <w:tcBorders>
              <w:left w:val="single" w:sz="6" w:space="0" w:color="auto"/>
              <w:right w:val="single" w:sz="6" w:space="0" w:color="auto"/>
            </w:tcBorders>
            <w:vAlign w:val="center"/>
            <w:hideMark/>
          </w:tcPr>
          <w:p w14:paraId="7AB5FA1B"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3248DD43"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1. Разработка муниципальных правовых </w:t>
            </w:r>
            <w:proofErr w:type="gramStart"/>
            <w:r w:rsidRPr="00DA4807">
              <w:rPr>
                <w:rFonts w:ascii="Arial" w:eastAsia="Times New Roman" w:hAnsi="Arial" w:cs="Arial"/>
                <w:sz w:val="24"/>
                <w:szCs w:val="24"/>
                <w:lang w:eastAsia="ru-RU"/>
              </w:rPr>
              <w:t>актов  по</w:t>
            </w:r>
            <w:proofErr w:type="gramEnd"/>
            <w:r w:rsidRPr="00DA4807">
              <w:rPr>
                <w:rFonts w:ascii="Arial" w:eastAsia="Times New Roman" w:hAnsi="Arial" w:cs="Arial"/>
                <w:sz w:val="24"/>
                <w:szCs w:val="24"/>
                <w:lang w:eastAsia="ru-RU"/>
              </w:rPr>
              <w:t xml:space="preserve"> вопросам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tcPr>
          <w:p w14:paraId="305D2C22"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2</w:t>
            </w:r>
          </w:p>
        </w:tc>
        <w:tc>
          <w:tcPr>
            <w:tcW w:w="992" w:type="dxa"/>
            <w:gridSpan w:val="3"/>
            <w:tcBorders>
              <w:top w:val="single" w:sz="6" w:space="0" w:color="auto"/>
              <w:left w:val="single" w:sz="6" w:space="0" w:color="auto"/>
              <w:bottom w:val="single" w:sz="6" w:space="0" w:color="auto"/>
              <w:right w:val="single" w:sz="6" w:space="0" w:color="auto"/>
            </w:tcBorders>
          </w:tcPr>
          <w:p w14:paraId="0172D133"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2</w:t>
            </w:r>
          </w:p>
        </w:tc>
        <w:tc>
          <w:tcPr>
            <w:tcW w:w="999" w:type="dxa"/>
            <w:tcBorders>
              <w:top w:val="single" w:sz="6" w:space="0" w:color="auto"/>
              <w:left w:val="single" w:sz="6" w:space="0" w:color="auto"/>
              <w:bottom w:val="single" w:sz="6" w:space="0" w:color="auto"/>
              <w:right w:val="single" w:sz="6" w:space="0" w:color="auto"/>
            </w:tcBorders>
          </w:tcPr>
          <w:p w14:paraId="2CD03186"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2</w:t>
            </w:r>
          </w:p>
        </w:tc>
      </w:tr>
      <w:tr w:rsidR="00F67297" w:rsidRPr="00DA4807" w14:paraId="28AEF67A" w14:textId="77777777" w:rsidTr="008946B2">
        <w:trPr>
          <w:cantSplit/>
          <w:trHeight w:val="230"/>
        </w:trPr>
        <w:tc>
          <w:tcPr>
            <w:tcW w:w="2564" w:type="dxa"/>
            <w:vMerge/>
            <w:tcBorders>
              <w:left w:val="single" w:sz="6" w:space="0" w:color="auto"/>
              <w:right w:val="single" w:sz="6" w:space="0" w:color="auto"/>
            </w:tcBorders>
            <w:vAlign w:val="center"/>
          </w:tcPr>
          <w:p w14:paraId="4987F796"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00322417"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tcPr>
          <w:p w14:paraId="1E9F3DBB"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w:t>
            </w:r>
          </w:p>
        </w:tc>
        <w:tc>
          <w:tcPr>
            <w:tcW w:w="992" w:type="dxa"/>
            <w:gridSpan w:val="3"/>
            <w:tcBorders>
              <w:top w:val="single" w:sz="6" w:space="0" w:color="auto"/>
              <w:left w:val="single" w:sz="6" w:space="0" w:color="auto"/>
              <w:bottom w:val="single" w:sz="6" w:space="0" w:color="auto"/>
              <w:right w:val="single" w:sz="6" w:space="0" w:color="auto"/>
            </w:tcBorders>
          </w:tcPr>
          <w:p w14:paraId="5E0FEB53"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0</w:t>
            </w:r>
          </w:p>
        </w:tc>
        <w:tc>
          <w:tcPr>
            <w:tcW w:w="999" w:type="dxa"/>
            <w:tcBorders>
              <w:top w:val="single" w:sz="6" w:space="0" w:color="auto"/>
              <w:left w:val="single" w:sz="6" w:space="0" w:color="auto"/>
              <w:bottom w:val="single" w:sz="6" w:space="0" w:color="auto"/>
              <w:right w:val="single" w:sz="6" w:space="0" w:color="auto"/>
            </w:tcBorders>
          </w:tcPr>
          <w:p w14:paraId="23C3C6D1"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0</w:t>
            </w:r>
          </w:p>
        </w:tc>
      </w:tr>
      <w:tr w:rsidR="00F67297" w:rsidRPr="00DA4807" w14:paraId="098243A4" w14:textId="77777777" w:rsidTr="008946B2">
        <w:trPr>
          <w:cantSplit/>
          <w:trHeight w:val="230"/>
        </w:trPr>
        <w:tc>
          <w:tcPr>
            <w:tcW w:w="2564" w:type="dxa"/>
            <w:vMerge/>
            <w:tcBorders>
              <w:left w:val="single" w:sz="6" w:space="0" w:color="auto"/>
              <w:right w:val="single" w:sz="6" w:space="0" w:color="auto"/>
            </w:tcBorders>
            <w:vAlign w:val="center"/>
          </w:tcPr>
          <w:p w14:paraId="5B3262C9"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3704A943"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3. Получение дополнительного профессионального образования (профессиональной переподготовки и повышения квалификации) муниципальными служащими, ед.</w:t>
            </w:r>
          </w:p>
        </w:tc>
        <w:tc>
          <w:tcPr>
            <w:tcW w:w="992" w:type="dxa"/>
            <w:gridSpan w:val="2"/>
            <w:tcBorders>
              <w:top w:val="single" w:sz="6" w:space="0" w:color="auto"/>
              <w:left w:val="single" w:sz="6" w:space="0" w:color="auto"/>
              <w:bottom w:val="single" w:sz="6" w:space="0" w:color="auto"/>
              <w:right w:val="single" w:sz="6" w:space="0" w:color="auto"/>
            </w:tcBorders>
          </w:tcPr>
          <w:p w14:paraId="48DE4CED"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10</w:t>
            </w:r>
          </w:p>
        </w:tc>
        <w:tc>
          <w:tcPr>
            <w:tcW w:w="992" w:type="dxa"/>
            <w:gridSpan w:val="3"/>
            <w:tcBorders>
              <w:top w:val="single" w:sz="6" w:space="0" w:color="auto"/>
              <w:left w:val="single" w:sz="6" w:space="0" w:color="auto"/>
              <w:bottom w:val="single" w:sz="6" w:space="0" w:color="auto"/>
              <w:right w:val="single" w:sz="6" w:space="0" w:color="auto"/>
            </w:tcBorders>
          </w:tcPr>
          <w:p w14:paraId="1339F4EB"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0</w:t>
            </w:r>
          </w:p>
        </w:tc>
        <w:tc>
          <w:tcPr>
            <w:tcW w:w="999" w:type="dxa"/>
            <w:tcBorders>
              <w:top w:val="single" w:sz="6" w:space="0" w:color="auto"/>
              <w:left w:val="single" w:sz="6" w:space="0" w:color="auto"/>
              <w:bottom w:val="single" w:sz="6" w:space="0" w:color="auto"/>
              <w:right w:val="single" w:sz="6" w:space="0" w:color="auto"/>
            </w:tcBorders>
          </w:tcPr>
          <w:p w14:paraId="3175A686"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10</w:t>
            </w:r>
          </w:p>
        </w:tc>
      </w:tr>
      <w:tr w:rsidR="00F67297" w:rsidRPr="00DA4807" w14:paraId="04834FE9" w14:textId="77777777" w:rsidTr="00F67297">
        <w:trPr>
          <w:cantSplit/>
          <w:trHeight w:val="230"/>
        </w:trPr>
        <w:tc>
          <w:tcPr>
            <w:tcW w:w="2564" w:type="dxa"/>
            <w:vMerge/>
            <w:tcBorders>
              <w:left w:val="single" w:sz="6" w:space="0" w:color="auto"/>
              <w:right w:val="single" w:sz="6" w:space="0" w:color="auto"/>
            </w:tcBorders>
            <w:vAlign w:val="center"/>
          </w:tcPr>
          <w:p w14:paraId="65699FB3"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20208DEA"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4. Доля муниципальных служащих, имеющих индивидуальные планы профессионального развития, %</w:t>
            </w:r>
          </w:p>
        </w:tc>
        <w:tc>
          <w:tcPr>
            <w:tcW w:w="992" w:type="dxa"/>
            <w:gridSpan w:val="2"/>
            <w:tcBorders>
              <w:top w:val="single" w:sz="6" w:space="0" w:color="auto"/>
              <w:left w:val="single" w:sz="6" w:space="0" w:color="auto"/>
              <w:bottom w:val="single" w:sz="6" w:space="0" w:color="auto"/>
              <w:right w:val="single" w:sz="6" w:space="0" w:color="auto"/>
            </w:tcBorders>
          </w:tcPr>
          <w:p w14:paraId="1BF11577"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w:t>
            </w:r>
          </w:p>
        </w:tc>
        <w:tc>
          <w:tcPr>
            <w:tcW w:w="992" w:type="dxa"/>
            <w:gridSpan w:val="3"/>
            <w:tcBorders>
              <w:top w:val="single" w:sz="6" w:space="0" w:color="auto"/>
              <w:left w:val="single" w:sz="6" w:space="0" w:color="auto"/>
              <w:bottom w:val="single" w:sz="6" w:space="0" w:color="auto"/>
              <w:right w:val="single" w:sz="6" w:space="0" w:color="auto"/>
            </w:tcBorders>
          </w:tcPr>
          <w:p w14:paraId="0AD12657"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w:t>
            </w:r>
          </w:p>
        </w:tc>
        <w:tc>
          <w:tcPr>
            <w:tcW w:w="999" w:type="dxa"/>
            <w:tcBorders>
              <w:top w:val="single" w:sz="6" w:space="0" w:color="auto"/>
              <w:left w:val="single" w:sz="6" w:space="0" w:color="auto"/>
              <w:bottom w:val="single" w:sz="6" w:space="0" w:color="auto"/>
              <w:right w:val="single" w:sz="6" w:space="0" w:color="auto"/>
            </w:tcBorders>
          </w:tcPr>
          <w:p w14:paraId="14B87C40"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w:t>
            </w:r>
          </w:p>
        </w:tc>
      </w:tr>
      <w:tr w:rsidR="00F67297" w:rsidRPr="00DA4807" w14:paraId="47A5BC3F" w14:textId="77777777" w:rsidTr="008946B2">
        <w:trPr>
          <w:cantSplit/>
          <w:trHeight w:val="230"/>
        </w:trPr>
        <w:tc>
          <w:tcPr>
            <w:tcW w:w="2564" w:type="dxa"/>
            <w:vMerge/>
            <w:tcBorders>
              <w:left w:val="single" w:sz="6" w:space="0" w:color="auto"/>
              <w:right w:val="single" w:sz="6" w:space="0" w:color="auto"/>
            </w:tcBorders>
            <w:vAlign w:val="center"/>
          </w:tcPr>
          <w:p w14:paraId="3C9D5B03"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7BB952DC"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5.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 ед.</w:t>
            </w:r>
          </w:p>
        </w:tc>
        <w:tc>
          <w:tcPr>
            <w:tcW w:w="992" w:type="dxa"/>
            <w:gridSpan w:val="2"/>
            <w:tcBorders>
              <w:top w:val="single" w:sz="6" w:space="0" w:color="auto"/>
              <w:left w:val="single" w:sz="6" w:space="0" w:color="auto"/>
              <w:bottom w:val="single" w:sz="6" w:space="0" w:color="auto"/>
              <w:right w:val="single" w:sz="6" w:space="0" w:color="auto"/>
            </w:tcBorders>
          </w:tcPr>
          <w:p w14:paraId="0FACBAC9"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2</w:t>
            </w:r>
          </w:p>
        </w:tc>
        <w:tc>
          <w:tcPr>
            <w:tcW w:w="992" w:type="dxa"/>
            <w:gridSpan w:val="3"/>
            <w:tcBorders>
              <w:top w:val="single" w:sz="6" w:space="0" w:color="auto"/>
              <w:left w:val="single" w:sz="6" w:space="0" w:color="auto"/>
              <w:bottom w:val="single" w:sz="6" w:space="0" w:color="auto"/>
              <w:right w:val="single" w:sz="6" w:space="0" w:color="auto"/>
            </w:tcBorders>
          </w:tcPr>
          <w:p w14:paraId="7086640B"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2</w:t>
            </w:r>
          </w:p>
        </w:tc>
        <w:tc>
          <w:tcPr>
            <w:tcW w:w="999" w:type="dxa"/>
            <w:tcBorders>
              <w:top w:val="single" w:sz="6" w:space="0" w:color="auto"/>
              <w:left w:val="single" w:sz="6" w:space="0" w:color="auto"/>
              <w:bottom w:val="single" w:sz="6" w:space="0" w:color="auto"/>
              <w:right w:val="single" w:sz="6" w:space="0" w:color="auto"/>
            </w:tcBorders>
          </w:tcPr>
          <w:p w14:paraId="6EB8EE95"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2</w:t>
            </w:r>
          </w:p>
        </w:tc>
      </w:tr>
      <w:tr w:rsidR="00F67297" w:rsidRPr="00DA4807" w14:paraId="1EBB006B" w14:textId="77777777" w:rsidTr="008946B2">
        <w:trPr>
          <w:cantSplit/>
          <w:trHeight w:val="230"/>
        </w:trPr>
        <w:tc>
          <w:tcPr>
            <w:tcW w:w="2564" w:type="dxa"/>
            <w:vMerge/>
            <w:tcBorders>
              <w:left w:val="single" w:sz="6" w:space="0" w:color="auto"/>
              <w:right w:val="single" w:sz="6" w:space="0" w:color="auto"/>
            </w:tcBorders>
            <w:vAlign w:val="center"/>
          </w:tcPr>
          <w:p w14:paraId="3C3388F1"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2019470A"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6. Проведение аттестации муниципальных служащих</w:t>
            </w:r>
            <w:r w:rsidR="007A57CB" w:rsidRPr="00DA4807">
              <w:rPr>
                <w:rFonts w:ascii="Arial" w:eastAsia="Times New Roman" w:hAnsi="Arial" w:cs="Arial"/>
                <w:sz w:val="24"/>
                <w:szCs w:val="24"/>
                <w:lang w:eastAsia="ru-RU"/>
              </w:rPr>
              <w:t>, ед.</w:t>
            </w:r>
          </w:p>
        </w:tc>
        <w:tc>
          <w:tcPr>
            <w:tcW w:w="992" w:type="dxa"/>
            <w:gridSpan w:val="2"/>
            <w:tcBorders>
              <w:top w:val="single" w:sz="6" w:space="0" w:color="auto"/>
              <w:left w:val="single" w:sz="6" w:space="0" w:color="auto"/>
              <w:bottom w:val="single" w:sz="6" w:space="0" w:color="auto"/>
              <w:right w:val="single" w:sz="6" w:space="0" w:color="auto"/>
            </w:tcBorders>
          </w:tcPr>
          <w:p w14:paraId="04C71B09"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w:t>
            </w:r>
          </w:p>
        </w:tc>
        <w:tc>
          <w:tcPr>
            <w:tcW w:w="992" w:type="dxa"/>
            <w:gridSpan w:val="3"/>
            <w:tcBorders>
              <w:top w:val="single" w:sz="6" w:space="0" w:color="auto"/>
              <w:left w:val="single" w:sz="6" w:space="0" w:color="auto"/>
              <w:bottom w:val="single" w:sz="6" w:space="0" w:color="auto"/>
              <w:right w:val="single" w:sz="6" w:space="0" w:color="auto"/>
            </w:tcBorders>
          </w:tcPr>
          <w:p w14:paraId="6564D7EC"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5</w:t>
            </w:r>
          </w:p>
        </w:tc>
        <w:tc>
          <w:tcPr>
            <w:tcW w:w="999" w:type="dxa"/>
            <w:tcBorders>
              <w:top w:val="single" w:sz="6" w:space="0" w:color="auto"/>
              <w:left w:val="single" w:sz="6" w:space="0" w:color="auto"/>
              <w:bottom w:val="single" w:sz="6" w:space="0" w:color="auto"/>
              <w:right w:val="single" w:sz="6" w:space="0" w:color="auto"/>
            </w:tcBorders>
          </w:tcPr>
          <w:p w14:paraId="68BC66A7"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5</w:t>
            </w:r>
          </w:p>
        </w:tc>
      </w:tr>
      <w:tr w:rsidR="00F67297" w:rsidRPr="00DA4807" w14:paraId="77C757DA" w14:textId="77777777" w:rsidTr="008946B2">
        <w:trPr>
          <w:cantSplit/>
          <w:trHeight w:val="230"/>
        </w:trPr>
        <w:tc>
          <w:tcPr>
            <w:tcW w:w="2564" w:type="dxa"/>
            <w:vMerge/>
            <w:tcBorders>
              <w:left w:val="single" w:sz="6" w:space="0" w:color="auto"/>
              <w:bottom w:val="single" w:sz="6" w:space="0" w:color="auto"/>
              <w:right w:val="single" w:sz="6" w:space="0" w:color="auto"/>
            </w:tcBorders>
            <w:vAlign w:val="center"/>
          </w:tcPr>
          <w:p w14:paraId="070BC3FE" w14:textId="77777777" w:rsidR="00F67297" w:rsidRPr="00DA4807" w:rsidRDefault="00F67297" w:rsidP="008C1FC8">
            <w:pPr>
              <w:widowControl w:val="0"/>
              <w:rPr>
                <w:rFonts w:ascii="Arial" w:eastAsia="Times New Roman" w:hAnsi="Arial" w:cs="Arial"/>
                <w:sz w:val="24"/>
                <w:szCs w:val="24"/>
              </w:rPr>
            </w:pPr>
          </w:p>
        </w:tc>
        <w:tc>
          <w:tcPr>
            <w:tcW w:w="3957" w:type="dxa"/>
            <w:gridSpan w:val="4"/>
            <w:tcBorders>
              <w:top w:val="single" w:sz="6" w:space="0" w:color="auto"/>
              <w:left w:val="single" w:sz="6" w:space="0" w:color="auto"/>
              <w:bottom w:val="single" w:sz="6" w:space="0" w:color="auto"/>
              <w:right w:val="single" w:sz="6" w:space="0" w:color="auto"/>
            </w:tcBorders>
          </w:tcPr>
          <w:p w14:paraId="696AA6CF" w14:textId="77777777" w:rsidR="00F67297" w:rsidRPr="00DA4807" w:rsidRDefault="00F67297"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7. Доля документов в электронном виде, подписанных электронной подписью, от общего числа </w:t>
            </w:r>
            <w:proofErr w:type="gramStart"/>
            <w:r w:rsidRPr="00DA4807">
              <w:rPr>
                <w:rFonts w:ascii="Arial" w:eastAsia="Times New Roman" w:hAnsi="Arial" w:cs="Arial"/>
                <w:sz w:val="24"/>
                <w:szCs w:val="24"/>
                <w:lang w:eastAsia="ru-RU"/>
              </w:rPr>
              <w:t>документов  в</w:t>
            </w:r>
            <w:proofErr w:type="gramEnd"/>
            <w:r w:rsidRPr="00DA4807">
              <w:rPr>
                <w:rFonts w:ascii="Arial" w:eastAsia="Times New Roman" w:hAnsi="Arial" w:cs="Arial"/>
                <w:sz w:val="24"/>
                <w:szCs w:val="24"/>
                <w:lang w:eastAsia="ru-RU"/>
              </w:rPr>
              <w:t xml:space="preserve"> электронном виде, %</w:t>
            </w:r>
          </w:p>
        </w:tc>
        <w:tc>
          <w:tcPr>
            <w:tcW w:w="992" w:type="dxa"/>
            <w:gridSpan w:val="2"/>
            <w:tcBorders>
              <w:top w:val="single" w:sz="6" w:space="0" w:color="auto"/>
              <w:left w:val="single" w:sz="6" w:space="0" w:color="auto"/>
              <w:bottom w:val="single" w:sz="6" w:space="0" w:color="auto"/>
              <w:right w:val="single" w:sz="6" w:space="0" w:color="auto"/>
            </w:tcBorders>
          </w:tcPr>
          <w:p w14:paraId="3B8E549A"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100</w:t>
            </w:r>
          </w:p>
        </w:tc>
        <w:tc>
          <w:tcPr>
            <w:tcW w:w="992" w:type="dxa"/>
            <w:gridSpan w:val="3"/>
            <w:tcBorders>
              <w:top w:val="single" w:sz="6" w:space="0" w:color="auto"/>
              <w:left w:val="single" w:sz="6" w:space="0" w:color="auto"/>
              <w:bottom w:val="single" w:sz="6" w:space="0" w:color="auto"/>
              <w:right w:val="single" w:sz="6" w:space="0" w:color="auto"/>
            </w:tcBorders>
          </w:tcPr>
          <w:p w14:paraId="5E506605"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100</w:t>
            </w:r>
          </w:p>
        </w:tc>
        <w:tc>
          <w:tcPr>
            <w:tcW w:w="999" w:type="dxa"/>
            <w:tcBorders>
              <w:top w:val="single" w:sz="6" w:space="0" w:color="auto"/>
              <w:left w:val="single" w:sz="6" w:space="0" w:color="auto"/>
              <w:bottom w:val="single" w:sz="6" w:space="0" w:color="auto"/>
              <w:right w:val="single" w:sz="6" w:space="0" w:color="auto"/>
            </w:tcBorders>
          </w:tcPr>
          <w:p w14:paraId="4D66B1FF" w14:textId="77777777" w:rsidR="00F67297" w:rsidRPr="00DA4807" w:rsidRDefault="00F67297" w:rsidP="008C1FC8">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A4807">
              <w:rPr>
                <w:rFonts w:ascii="Arial" w:eastAsia="Times New Roman" w:hAnsi="Arial" w:cs="Arial"/>
                <w:sz w:val="24"/>
                <w:szCs w:val="24"/>
                <w:lang w:eastAsia="ru-RU"/>
              </w:rPr>
              <w:t>100</w:t>
            </w:r>
          </w:p>
        </w:tc>
      </w:tr>
      <w:tr w:rsidR="008C1FC8" w:rsidRPr="00DA4807" w14:paraId="3A4EBFA6" w14:textId="77777777" w:rsidTr="008946B2">
        <w:trPr>
          <w:cantSplit/>
          <w:trHeight w:val="555"/>
        </w:trPr>
        <w:tc>
          <w:tcPr>
            <w:tcW w:w="2564" w:type="dxa"/>
            <w:tcBorders>
              <w:top w:val="nil"/>
              <w:left w:val="single" w:sz="6" w:space="0" w:color="auto"/>
              <w:bottom w:val="single" w:sz="6" w:space="0" w:color="auto"/>
              <w:right w:val="single" w:sz="6" w:space="0" w:color="auto"/>
            </w:tcBorders>
            <w:hideMark/>
          </w:tcPr>
          <w:p w14:paraId="35824CB1"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Срок реализации МП (подпрограммы </w:t>
            </w:r>
            <w:proofErr w:type="gramStart"/>
            <w:r w:rsidRPr="00DA4807">
              <w:rPr>
                <w:rFonts w:ascii="Arial" w:eastAsia="Times New Roman" w:hAnsi="Arial" w:cs="Arial"/>
                <w:sz w:val="24"/>
                <w:szCs w:val="24"/>
                <w:lang w:eastAsia="ru-RU"/>
              </w:rPr>
              <w:t xml:space="preserve">МП)   </w:t>
            </w:r>
            <w:proofErr w:type="gramEnd"/>
            <w:r w:rsidRPr="00DA4807">
              <w:rPr>
                <w:rFonts w:ascii="Arial" w:eastAsia="Times New Roman" w:hAnsi="Arial" w:cs="Arial"/>
                <w:sz w:val="24"/>
                <w:szCs w:val="24"/>
                <w:lang w:eastAsia="ru-RU"/>
              </w:rPr>
              <w:t xml:space="preserve">       </w:t>
            </w:r>
          </w:p>
        </w:tc>
        <w:tc>
          <w:tcPr>
            <w:tcW w:w="6940" w:type="dxa"/>
            <w:gridSpan w:val="10"/>
            <w:tcBorders>
              <w:top w:val="single" w:sz="6" w:space="0" w:color="auto"/>
              <w:left w:val="single" w:sz="6" w:space="0" w:color="auto"/>
              <w:bottom w:val="single" w:sz="6" w:space="0" w:color="auto"/>
              <w:right w:val="single" w:sz="6" w:space="0" w:color="auto"/>
            </w:tcBorders>
          </w:tcPr>
          <w:p w14:paraId="62C4FDF0" w14:textId="77777777" w:rsidR="008C1FC8" w:rsidRPr="00DA4807" w:rsidRDefault="00E370E6" w:rsidP="008C1FC8">
            <w:pPr>
              <w:widowControl w:val="0"/>
              <w:snapToGrid w:val="0"/>
              <w:spacing w:after="0" w:line="240" w:lineRule="auto"/>
              <w:rPr>
                <w:rFonts w:ascii="Arial" w:eastAsia="Times New Roman" w:hAnsi="Arial" w:cs="Arial"/>
                <w:sz w:val="24"/>
                <w:szCs w:val="24"/>
                <w:lang w:eastAsia="ja-JP"/>
              </w:rPr>
            </w:pPr>
            <w:r w:rsidRPr="00DA4807">
              <w:rPr>
                <w:rFonts w:ascii="Arial" w:eastAsia="Times New Roman" w:hAnsi="Arial" w:cs="Arial"/>
                <w:sz w:val="24"/>
                <w:szCs w:val="24"/>
                <w:lang w:eastAsia="ja-JP"/>
              </w:rPr>
              <w:t>2022-2024</w:t>
            </w:r>
            <w:r w:rsidR="00DE723F" w:rsidRPr="00DA4807">
              <w:rPr>
                <w:rFonts w:ascii="Arial" w:eastAsia="Times New Roman" w:hAnsi="Arial" w:cs="Arial"/>
                <w:sz w:val="24"/>
                <w:szCs w:val="24"/>
                <w:lang w:eastAsia="ja-JP"/>
              </w:rPr>
              <w:t xml:space="preserve"> </w:t>
            </w:r>
            <w:r w:rsidR="007A57CB" w:rsidRPr="00DA4807">
              <w:rPr>
                <w:rFonts w:ascii="Arial" w:eastAsia="Times New Roman" w:hAnsi="Arial" w:cs="Arial"/>
                <w:sz w:val="24"/>
                <w:szCs w:val="24"/>
                <w:lang w:eastAsia="ja-JP"/>
              </w:rPr>
              <w:t>гг.</w:t>
            </w:r>
          </w:p>
        </w:tc>
      </w:tr>
      <w:tr w:rsidR="008C1FC8" w:rsidRPr="00DA4807" w14:paraId="44F2182A" w14:textId="77777777" w:rsidTr="008946B2">
        <w:trPr>
          <w:cantSplit/>
          <w:trHeight w:val="360"/>
        </w:trPr>
        <w:tc>
          <w:tcPr>
            <w:tcW w:w="2564" w:type="dxa"/>
            <w:tcBorders>
              <w:top w:val="single" w:sz="6" w:space="0" w:color="auto"/>
              <w:left w:val="single" w:sz="6" w:space="0" w:color="auto"/>
              <w:bottom w:val="single" w:sz="6" w:space="0" w:color="auto"/>
              <w:right w:val="single" w:sz="6" w:space="0" w:color="auto"/>
            </w:tcBorders>
            <w:hideMark/>
          </w:tcPr>
          <w:p w14:paraId="7A1B0683"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Перечень подпрограмм МП (при наличии)</w:t>
            </w:r>
          </w:p>
        </w:tc>
        <w:tc>
          <w:tcPr>
            <w:tcW w:w="6940" w:type="dxa"/>
            <w:gridSpan w:val="10"/>
            <w:tcBorders>
              <w:top w:val="single" w:sz="6" w:space="0" w:color="auto"/>
              <w:left w:val="single" w:sz="6" w:space="0" w:color="auto"/>
              <w:bottom w:val="single" w:sz="6" w:space="0" w:color="auto"/>
              <w:right w:val="single" w:sz="6" w:space="0" w:color="auto"/>
            </w:tcBorders>
          </w:tcPr>
          <w:p w14:paraId="79D5CD2B" w14:textId="77777777" w:rsidR="008C1FC8" w:rsidRPr="00DA4807" w:rsidRDefault="008C1FC8" w:rsidP="008C1FC8">
            <w:pPr>
              <w:widowControl w:val="0"/>
              <w:autoSpaceDE w:val="0"/>
              <w:autoSpaceDN w:val="0"/>
              <w:adjustRightInd w:val="0"/>
              <w:spacing w:after="0" w:line="240" w:lineRule="auto"/>
              <w:rPr>
                <w:rFonts w:ascii="Arial" w:eastAsia="Times New Roman" w:hAnsi="Arial" w:cs="Arial"/>
                <w:sz w:val="24"/>
                <w:szCs w:val="24"/>
                <w:lang w:eastAsia="ru-RU"/>
              </w:rPr>
            </w:pPr>
          </w:p>
          <w:p w14:paraId="1A2CD4F2" w14:textId="77777777" w:rsidR="008C1FC8" w:rsidRPr="00DA4807" w:rsidRDefault="007A57CB" w:rsidP="008C1FC8">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w:t>
            </w:r>
          </w:p>
        </w:tc>
      </w:tr>
      <w:tr w:rsidR="000939DF" w:rsidRPr="00DA4807" w14:paraId="7BE10B14" w14:textId="77777777" w:rsidTr="00133C0C">
        <w:trPr>
          <w:cantSplit/>
          <w:trHeight w:val="192"/>
        </w:trPr>
        <w:tc>
          <w:tcPr>
            <w:tcW w:w="2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95CB57" w14:textId="05351AB1"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Объемы и источники финансирования программы (с детализацией по годам реализации, тыс. рублей)</w:t>
            </w: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0BA69868" w14:textId="7AE0AD2E"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Источники</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1131926B" w14:textId="4F5D4E9E"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Всего</w:t>
            </w:r>
          </w:p>
        </w:tc>
        <w:tc>
          <w:tcPr>
            <w:tcW w:w="1276" w:type="dxa"/>
            <w:gridSpan w:val="3"/>
            <w:tcBorders>
              <w:top w:val="single" w:sz="4" w:space="0" w:color="auto"/>
              <w:left w:val="nil"/>
              <w:bottom w:val="single" w:sz="4" w:space="0" w:color="auto"/>
              <w:right w:val="single" w:sz="4" w:space="0" w:color="auto"/>
            </w:tcBorders>
            <w:shd w:val="clear" w:color="auto" w:fill="auto"/>
            <w:vAlign w:val="center"/>
            <w:hideMark/>
          </w:tcPr>
          <w:p w14:paraId="35CAD509" w14:textId="49AA4E68"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2022</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415B7CA8" w14:textId="733CFF8A"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2023</w:t>
            </w:r>
          </w:p>
        </w:tc>
        <w:tc>
          <w:tcPr>
            <w:tcW w:w="1282" w:type="dxa"/>
            <w:gridSpan w:val="3"/>
            <w:tcBorders>
              <w:top w:val="single" w:sz="4" w:space="0" w:color="auto"/>
              <w:left w:val="nil"/>
              <w:bottom w:val="single" w:sz="4" w:space="0" w:color="auto"/>
              <w:right w:val="single" w:sz="4" w:space="0" w:color="auto"/>
            </w:tcBorders>
            <w:shd w:val="clear" w:color="auto" w:fill="auto"/>
            <w:vAlign w:val="center"/>
          </w:tcPr>
          <w:p w14:paraId="6DCA1052" w14:textId="3A2BC3BF"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2024</w:t>
            </w:r>
          </w:p>
        </w:tc>
      </w:tr>
      <w:tr w:rsidR="000939DF" w:rsidRPr="00DA4807" w14:paraId="1D3C28DC" w14:textId="77777777" w:rsidTr="00133C0C">
        <w:trPr>
          <w:cantSplit/>
          <w:trHeight w:val="189"/>
        </w:trPr>
        <w:tc>
          <w:tcPr>
            <w:tcW w:w="2564" w:type="dxa"/>
            <w:vMerge/>
            <w:tcBorders>
              <w:top w:val="single" w:sz="4" w:space="0" w:color="auto"/>
              <w:left w:val="single" w:sz="4" w:space="0" w:color="auto"/>
              <w:bottom w:val="single" w:sz="4" w:space="0" w:color="000000"/>
              <w:right w:val="single" w:sz="4" w:space="0" w:color="auto"/>
            </w:tcBorders>
            <w:vAlign w:val="center"/>
            <w:hideMark/>
          </w:tcPr>
          <w:p w14:paraId="0372F0AF"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6B882B22" w14:textId="17FCC36E"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Федеральный бюджет (по согласованию)</w:t>
            </w:r>
          </w:p>
        </w:tc>
        <w:tc>
          <w:tcPr>
            <w:tcW w:w="1137" w:type="dxa"/>
            <w:tcBorders>
              <w:top w:val="nil"/>
              <w:left w:val="nil"/>
              <w:bottom w:val="single" w:sz="4" w:space="0" w:color="auto"/>
              <w:right w:val="single" w:sz="4" w:space="0" w:color="auto"/>
            </w:tcBorders>
            <w:shd w:val="clear" w:color="auto" w:fill="auto"/>
            <w:vAlign w:val="center"/>
          </w:tcPr>
          <w:p w14:paraId="61EBB514" w14:textId="373AB294"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0</w:t>
            </w:r>
          </w:p>
        </w:tc>
        <w:tc>
          <w:tcPr>
            <w:tcW w:w="1276" w:type="dxa"/>
            <w:gridSpan w:val="3"/>
            <w:tcBorders>
              <w:top w:val="nil"/>
              <w:left w:val="nil"/>
              <w:bottom w:val="single" w:sz="4" w:space="0" w:color="auto"/>
              <w:right w:val="single" w:sz="4" w:space="0" w:color="auto"/>
            </w:tcBorders>
            <w:shd w:val="clear" w:color="auto" w:fill="auto"/>
            <w:vAlign w:val="center"/>
          </w:tcPr>
          <w:p w14:paraId="2A8EB8AD" w14:textId="27621BC5"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404F9AB7" w14:textId="41E78515"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c>
          <w:tcPr>
            <w:tcW w:w="1282" w:type="dxa"/>
            <w:gridSpan w:val="3"/>
            <w:tcBorders>
              <w:top w:val="nil"/>
              <w:left w:val="nil"/>
              <w:bottom w:val="single" w:sz="4" w:space="0" w:color="auto"/>
              <w:right w:val="single" w:sz="4" w:space="0" w:color="auto"/>
            </w:tcBorders>
            <w:shd w:val="clear" w:color="auto" w:fill="auto"/>
            <w:vAlign w:val="center"/>
          </w:tcPr>
          <w:p w14:paraId="48EF3E77" w14:textId="38A3C78A"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r>
      <w:tr w:rsidR="000939DF" w:rsidRPr="00DA4807" w14:paraId="65D8B582" w14:textId="77777777" w:rsidTr="00133C0C">
        <w:trPr>
          <w:cantSplit/>
          <w:trHeight w:val="189"/>
        </w:trPr>
        <w:tc>
          <w:tcPr>
            <w:tcW w:w="2564" w:type="dxa"/>
            <w:vMerge/>
            <w:tcBorders>
              <w:top w:val="single" w:sz="4" w:space="0" w:color="auto"/>
              <w:left w:val="single" w:sz="4" w:space="0" w:color="auto"/>
              <w:bottom w:val="single" w:sz="4" w:space="0" w:color="000000"/>
              <w:right w:val="single" w:sz="4" w:space="0" w:color="auto"/>
            </w:tcBorders>
            <w:vAlign w:val="center"/>
            <w:hideMark/>
          </w:tcPr>
          <w:p w14:paraId="27F83A4B"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78E115D3" w14:textId="4B963002"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Областной бюджет</w:t>
            </w:r>
          </w:p>
        </w:tc>
        <w:tc>
          <w:tcPr>
            <w:tcW w:w="1137" w:type="dxa"/>
            <w:tcBorders>
              <w:top w:val="nil"/>
              <w:left w:val="nil"/>
              <w:bottom w:val="single" w:sz="4" w:space="0" w:color="auto"/>
              <w:right w:val="single" w:sz="4" w:space="0" w:color="auto"/>
            </w:tcBorders>
            <w:shd w:val="clear" w:color="auto" w:fill="auto"/>
            <w:vAlign w:val="center"/>
          </w:tcPr>
          <w:p w14:paraId="6E0F43E6" w14:textId="6E1F7C61"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0</w:t>
            </w:r>
          </w:p>
        </w:tc>
        <w:tc>
          <w:tcPr>
            <w:tcW w:w="1276" w:type="dxa"/>
            <w:gridSpan w:val="3"/>
            <w:tcBorders>
              <w:top w:val="nil"/>
              <w:left w:val="nil"/>
              <w:bottom w:val="single" w:sz="4" w:space="0" w:color="auto"/>
              <w:right w:val="single" w:sz="4" w:space="0" w:color="auto"/>
            </w:tcBorders>
            <w:shd w:val="clear" w:color="auto" w:fill="auto"/>
            <w:vAlign w:val="center"/>
          </w:tcPr>
          <w:p w14:paraId="5AACBF52" w14:textId="40324A68"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303494DE" w14:textId="6A7E7907"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c>
          <w:tcPr>
            <w:tcW w:w="1282" w:type="dxa"/>
            <w:gridSpan w:val="3"/>
            <w:tcBorders>
              <w:top w:val="nil"/>
              <w:left w:val="nil"/>
              <w:bottom w:val="single" w:sz="4" w:space="0" w:color="auto"/>
              <w:right w:val="single" w:sz="4" w:space="0" w:color="auto"/>
            </w:tcBorders>
            <w:shd w:val="clear" w:color="auto" w:fill="auto"/>
            <w:vAlign w:val="center"/>
          </w:tcPr>
          <w:p w14:paraId="6C3FC796" w14:textId="459D115D"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r>
      <w:tr w:rsidR="000939DF" w:rsidRPr="00DA4807" w14:paraId="1A952BC6" w14:textId="77777777" w:rsidTr="00133C0C">
        <w:trPr>
          <w:cantSplit/>
          <w:trHeight w:val="189"/>
        </w:trPr>
        <w:tc>
          <w:tcPr>
            <w:tcW w:w="2564" w:type="dxa"/>
            <w:vMerge/>
            <w:tcBorders>
              <w:top w:val="single" w:sz="4" w:space="0" w:color="auto"/>
              <w:left w:val="single" w:sz="4" w:space="0" w:color="auto"/>
              <w:bottom w:val="single" w:sz="4" w:space="0" w:color="000000"/>
              <w:right w:val="single" w:sz="4" w:space="0" w:color="auto"/>
            </w:tcBorders>
            <w:vAlign w:val="center"/>
            <w:hideMark/>
          </w:tcPr>
          <w:p w14:paraId="45B82B58"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4563B71E" w14:textId="3C63F4FA"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Местные бюджеты (по согласованию)</w:t>
            </w:r>
          </w:p>
        </w:tc>
        <w:tc>
          <w:tcPr>
            <w:tcW w:w="1137" w:type="dxa"/>
            <w:tcBorders>
              <w:top w:val="nil"/>
              <w:left w:val="nil"/>
              <w:bottom w:val="single" w:sz="4" w:space="0" w:color="auto"/>
              <w:right w:val="single" w:sz="4" w:space="0" w:color="auto"/>
            </w:tcBorders>
            <w:shd w:val="clear" w:color="auto" w:fill="auto"/>
            <w:vAlign w:val="center"/>
          </w:tcPr>
          <w:p w14:paraId="1D74E62C" w14:textId="34287D5F"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24</w:t>
            </w:r>
          </w:p>
        </w:tc>
        <w:tc>
          <w:tcPr>
            <w:tcW w:w="1276" w:type="dxa"/>
            <w:gridSpan w:val="3"/>
            <w:tcBorders>
              <w:top w:val="nil"/>
              <w:left w:val="nil"/>
              <w:bottom w:val="single" w:sz="4" w:space="0" w:color="auto"/>
              <w:right w:val="single" w:sz="4" w:space="0" w:color="auto"/>
            </w:tcBorders>
            <w:shd w:val="clear" w:color="auto" w:fill="auto"/>
            <w:vAlign w:val="center"/>
          </w:tcPr>
          <w:p w14:paraId="28AEEB85" w14:textId="1370DB12"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12</w:t>
            </w:r>
          </w:p>
        </w:tc>
        <w:tc>
          <w:tcPr>
            <w:tcW w:w="992" w:type="dxa"/>
            <w:gridSpan w:val="2"/>
            <w:tcBorders>
              <w:top w:val="nil"/>
              <w:left w:val="nil"/>
              <w:bottom w:val="single" w:sz="4" w:space="0" w:color="auto"/>
              <w:right w:val="single" w:sz="4" w:space="0" w:color="auto"/>
            </w:tcBorders>
            <w:shd w:val="clear" w:color="auto" w:fill="auto"/>
            <w:vAlign w:val="center"/>
          </w:tcPr>
          <w:p w14:paraId="598E165F" w14:textId="33568927"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12</w:t>
            </w:r>
          </w:p>
        </w:tc>
        <w:tc>
          <w:tcPr>
            <w:tcW w:w="1282" w:type="dxa"/>
            <w:gridSpan w:val="3"/>
            <w:tcBorders>
              <w:top w:val="nil"/>
              <w:left w:val="nil"/>
              <w:bottom w:val="single" w:sz="4" w:space="0" w:color="auto"/>
              <w:right w:val="single" w:sz="4" w:space="0" w:color="auto"/>
            </w:tcBorders>
            <w:shd w:val="clear" w:color="auto" w:fill="auto"/>
            <w:vAlign w:val="center"/>
          </w:tcPr>
          <w:p w14:paraId="3AFD182C" w14:textId="1D973937"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r>
      <w:tr w:rsidR="000939DF" w:rsidRPr="00DA4807" w14:paraId="642C48B7" w14:textId="77777777" w:rsidTr="00133C0C">
        <w:trPr>
          <w:cantSplit/>
          <w:trHeight w:val="189"/>
        </w:trPr>
        <w:tc>
          <w:tcPr>
            <w:tcW w:w="2564" w:type="dxa"/>
            <w:vMerge/>
            <w:tcBorders>
              <w:top w:val="single" w:sz="4" w:space="0" w:color="auto"/>
              <w:left w:val="single" w:sz="4" w:space="0" w:color="auto"/>
              <w:bottom w:val="single" w:sz="4" w:space="0" w:color="000000"/>
              <w:right w:val="single" w:sz="4" w:space="0" w:color="auto"/>
            </w:tcBorders>
            <w:vAlign w:val="center"/>
            <w:hideMark/>
          </w:tcPr>
          <w:p w14:paraId="67BD11F6"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5B66EBB3" w14:textId="77B20CC1"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Внебюджетные источники (по согласованию)</w:t>
            </w:r>
          </w:p>
        </w:tc>
        <w:tc>
          <w:tcPr>
            <w:tcW w:w="1137" w:type="dxa"/>
            <w:tcBorders>
              <w:top w:val="nil"/>
              <w:left w:val="nil"/>
              <w:bottom w:val="single" w:sz="4" w:space="0" w:color="auto"/>
              <w:right w:val="single" w:sz="4" w:space="0" w:color="auto"/>
            </w:tcBorders>
            <w:shd w:val="clear" w:color="auto" w:fill="auto"/>
            <w:vAlign w:val="center"/>
          </w:tcPr>
          <w:p w14:paraId="166D09FF" w14:textId="153F4EF3"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0</w:t>
            </w:r>
          </w:p>
        </w:tc>
        <w:tc>
          <w:tcPr>
            <w:tcW w:w="1276" w:type="dxa"/>
            <w:gridSpan w:val="3"/>
            <w:tcBorders>
              <w:top w:val="nil"/>
              <w:left w:val="nil"/>
              <w:bottom w:val="single" w:sz="4" w:space="0" w:color="auto"/>
              <w:right w:val="single" w:sz="4" w:space="0" w:color="auto"/>
            </w:tcBorders>
            <w:shd w:val="clear" w:color="auto" w:fill="auto"/>
            <w:vAlign w:val="center"/>
          </w:tcPr>
          <w:p w14:paraId="7025388D" w14:textId="65A1CD60"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c>
          <w:tcPr>
            <w:tcW w:w="992" w:type="dxa"/>
            <w:gridSpan w:val="2"/>
            <w:tcBorders>
              <w:top w:val="nil"/>
              <w:left w:val="nil"/>
              <w:bottom w:val="single" w:sz="4" w:space="0" w:color="auto"/>
              <w:right w:val="single" w:sz="4" w:space="0" w:color="auto"/>
            </w:tcBorders>
            <w:shd w:val="clear" w:color="auto" w:fill="auto"/>
            <w:vAlign w:val="center"/>
          </w:tcPr>
          <w:p w14:paraId="5EF76CE9" w14:textId="3579FB12"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c>
          <w:tcPr>
            <w:tcW w:w="1282" w:type="dxa"/>
            <w:gridSpan w:val="3"/>
            <w:tcBorders>
              <w:top w:val="nil"/>
              <w:left w:val="nil"/>
              <w:bottom w:val="single" w:sz="4" w:space="0" w:color="auto"/>
              <w:right w:val="single" w:sz="4" w:space="0" w:color="auto"/>
            </w:tcBorders>
            <w:shd w:val="clear" w:color="auto" w:fill="auto"/>
            <w:vAlign w:val="center"/>
          </w:tcPr>
          <w:p w14:paraId="551A11DE" w14:textId="0EB828C0"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0</w:t>
            </w:r>
          </w:p>
        </w:tc>
      </w:tr>
      <w:tr w:rsidR="000939DF" w:rsidRPr="00DA4807" w14:paraId="292C4BAF" w14:textId="77777777" w:rsidTr="00133C0C">
        <w:trPr>
          <w:cantSplit/>
          <w:trHeight w:val="189"/>
        </w:trPr>
        <w:tc>
          <w:tcPr>
            <w:tcW w:w="2564" w:type="dxa"/>
            <w:vMerge/>
            <w:tcBorders>
              <w:top w:val="single" w:sz="4" w:space="0" w:color="auto"/>
              <w:left w:val="single" w:sz="4" w:space="0" w:color="auto"/>
              <w:bottom w:val="single" w:sz="4" w:space="0" w:color="000000"/>
              <w:right w:val="single" w:sz="4" w:space="0" w:color="auto"/>
            </w:tcBorders>
            <w:vAlign w:val="center"/>
            <w:hideMark/>
          </w:tcPr>
          <w:p w14:paraId="11EE70DF"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036CCD11" w14:textId="7D5B7E51"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Всего по источникам</w:t>
            </w:r>
          </w:p>
        </w:tc>
        <w:tc>
          <w:tcPr>
            <w:tcW w:w="1137" w:type="dxa"/>
            <w:tcBorders>
              <w:top w:val="nil"/>
              <w:left w:val="nil"/>
              <w:bottom w:val="single" w:sz="4" w:space="0" w:color="auto"/>
              <w:right w:val="single" w:sz="4" w:space="0" w:color="auto"/>
            </w:tcBorders>
            <w:shd w:val="clear" w:color="auto" w:fill="auto"/>
            <w:vAlign w:val="center"/>
          </w:tcPr>
          <w:p w14:paraId="0003C58B" w14:textId="283803F7"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24</w:t>
            </w:r>
          </w:p>
        </w:tc>
        <w:tc>
          <w:tcPr>
            <w:tcW w:w="1276" w:type="dxa"/>
            <w:gridSpan w:val="3"/>
            <w:tcBorders>
              <w:top w:val="nil"/>
              <w:left w:val="nil"/>
              <w:bottom w:val="single" w:sz="4" w:space="0" w:color="auto"/>
              <w:right w:val="single" w:sz="4" w:space="0" w:color="auto"/>
            </w:tcBorders>
            <w:shd w:val="clear" w:color="auto" w:fill="auto"/>
            <w:vAlign w:val="center"/>
          </w:tcPr>
          <w:p w14:paraId="2BBE1A19" w14:textId="0C148FAD"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12</w:t>
            </w:r>
          </w:p>
        </w:tc>
        <w:tc>
          <w:tcPr>
            <w:tcW w:w="992" w:type="dxa"/>
            <w:gridSpan w:val="2"/>
            <w:tcBorders>
              <w:top w:val="nil"/>
              <w:left w:val="nil"/>
              <w:bottom w:val="single" w:sz="4" w:space="0" w:color="auto"/>
              <w:right w:val="single" w:sz="4" w:space="0" w:color="auto"/>
            </w:tcBorders>
            <w:shd w:val="clear" w:color="auto" w:fill="auto"/>
            <w:vAlign w:val="center"/>
          </w:tcPr>
          <w:p w14:paraId="36FBF831" w14:textId="0CFD9B52"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12</w:t>
            </w:r>
          </w:p>
        </w:tc>
        <w:tc>
          <w:tcPr>
            <w:tcW w:w="1282" w:type="dxa"/>
            <w:gridSpan w:val="3"/>
            <w:tcBorders>
              <w:top w:val="nil"/>
              <w:left w:val="nil"/>
              <w:bottom w:val="single" w:sz="4" w:space="0" w:color="auto"/>
              <w:right w:val="single" w:sz="4" w:space="0" w:color="auto"/>
            </w:tcBorders>
            <w:shd w:val="clear" w:color="auto" w:fill="auto"/>
            <w:vAlign w:val="center"/>
          </w:tcPr>
          <w:p w14:paraId="7B6D3F8F" w14:textId="3E49273A"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0</w:t>
            </w:r>
          </w:p>
        </w:tc>
      </w:tr>
      <w:tr w:rsidR="000939DF" w:rsidRPr="00DA4807" w14:paraId="48CF0FAD" w14:textId="77777777" w:rsidTr="00133C0C">
        <w:trPr>
          <w:cantSplit/>
          <w:trHeight w:val="354"/>
        </w:trPr>
        <w:tc>
          <w:tcPr>
            <w:tcW w:w="2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360406F" w14:textId="255ACD19"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lastRenderedPageBreak/>
              <w:t>Объем и основные направления расходования средств (с детализацией по годам реализации, тыс. рублей)</w:t>
            </w: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3E949D38" w14:textId="3235986A"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Основные направления расходования средств</w:t>
            </w:r>
          </w:p>
        </w:tc>
        <w:tc>
          <w:tcPr>
            <w:tcW w:w="1137" w:type="dxa"/>
            <w:tcBorders>
              <w:top w:val="nil"/>
              <w:left w:val="nil"/>
              <w:bottom w:val="single" w:sz="4" w:space="0" w:color="auto"/>
              <w:right w:val="single" w:sz="4" w:space="0" w:color="auto"/>
            </w:tcBorders>
            <w:shd w:val="clear" w:color="auto" w:fill="auto"/>
            <w:vAlign w:val="center"/>
            <w:hideMark/>
          </w:tcPr>
          <w:p w14:paraId="66603E57" w14:textId="1CC79721"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Всего</w:t>
            </w:r>
          </w:p>
        </w:tc>
        <w:tc>
          <w:tcPr>
            <w:tcW w:w="1276" w:type="dxa"/>
            <w:gridSpan w:val="3"/>
            <w:tcBorders>
              <w:top w:val="nil"/>
              <w:left w:val="nil"/>
              <w:bottom w:val="single" w:sz="4" w:space="0" w:color="auto"/>
              <w:right w:val="single" w:sz="4" w:space="0" w:color="auto"/>
            </w:tcBorders>
            <w:shd w:val="clear" w:color="auto" w:fill="auto"/>
            <w:vAlign w:val="center"/>
            <w:hideMark/>
          </w:tcPr>
          <w:p w14:paraId="15447702" w14:textId="2C8397E7"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2022</w:t>
            </w:r>
          </w:p>
        </w:tc>
        <w:tc>
          <w:tcPr>
            <w:tcW w:w="992" w:type="dxa"/>
            <w:gridSpan w:val="2"/>
            <w:tcBorders>
              <w:top w:val="nil"/>
              <w:left w:val="nil"/>
              <w:bottom w:val="single" w:sz="4" w:space="0" w:color="auto"/>
              <w:right w:val="single" w:sz="4" w:space="0" w:color="auto"/>
            </w:tcBorders>
            <w:shd w:val="clear" w:color="auto" w:fill="auto"/>
            <w:vAlign w:val="center"/>
            <w:hideMark/>
          </w:tcPr>
          <w:p w14:paraId="7E9654AD" w14:textId="47270D72"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2023</w:t>
            </w:r>
          </w:p>
        </w:tc>
        <w:tc>
          <w:tcPr>
            <w:tcW w:w="1282" w:type="dxa"/>
            <w:gridSpan w:val="3"/>
            <w:tcBorders>
              <w:top w:val="nil"/>
              <w:left w:val="nil"/>
              <w:bottom w:val="single" w:sz="4" w:space="0" w:color="auto"/>
              <w:right w:val="single" w:sz="4" w:space="0" w:color="auto"/>
            </w:tcBorders>
            <w:shd w:val="clear" w:color="auto" w:fill="auto"/>
            <w:vAlign w:val="center"/>
            <w:hideMark/>
          </w:tcPr>
          <w:p w14:paraId="683B5F97" w14:textId="4B9B9852" w:rsidR="000939DF" w:rsidRPr="00DA4807" w:rsidRDefault="000939DF" w:rsidP="000939DF">
            <w:pPr>
              <w:widowControl w:val="0"/>
              <w:autoSpaceDE w:val="0"/>
              <w:autoSpaceDN w:val="0"/>
              <w:adjustRightInd w:val="0"/>
              <w:spacing w:after="0" w:line="240" w:lineRule="auto"/>
              <w:rPr>
                <w:rFonts w:ascii="Arial" w:eastAsia="Times New Roman" w:hAnsi="Arial" w:cs="Arial"/>
                <w:b/>
                <w:sz w:val="24"/>
                <w:szCs w:val="24"/>
                <w:lang w:eastAsia="ru-RU"/>
              </w:rPr>
            </w:pPr>
            <w:r w:rsidRPr="00F676C3">
              <w:rPr>
                <w:rFonts w:ascii="Arial" w:eastAsia="Times New Roman" w:hAnsi="Arial" w:cs="Arial"/>
                <w:b/>
                <w:bCs/>
                <w:color w:val="000000"/>
                <w:sz w:val="24"/>
                <w:szCs w:val="24"/>
                <w:lang w:eastAsia="ru-RU"/>
              </w:rPr>
              <w:t>2024</w:t>
            </w:r>
          </w:p>
        </w:tc>
      </w:tr>
      <w:tr w:rsidR="000939DF" w:rsidRPr="00DA4807" w14:paraId="705980D9" w14:textId="77777777" w:rsidTr="00133C0C">
        <w:trPr>
          <w:cantSplit/>
          <w:trHeight w:val="354"/>
        </w:trPr>
        <w:tc>
          <w:tcPr>
            <w:tcW w:w="2564" w:type="dxa"/>
            <w:vMerge/>
            <w:tcBorders>
              <w:top w:val="nil"/>
              <w:left w:val="single" w:sz="4" w:space="0" w:color="auto"/>
              <w:bottom w:val="single" w:sz="4" w:space="0" w:color="000000"/>
              <w:right w:val="single" w:sz="4" w:space="0" w:color="auto"/>
            </w:tcBorders>
            <w:vAlign w:val="center"/>
            <w:hideMark/>
          </w:tcPr>
          <w:p w14:paraId="4A99484C"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75776D63" w14:textId="51FACB3F"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инвестиции</w:t>
            </w:r>
          </w:p>
        </w:tc>
        <w:tc>
          <w:tcPr>
            <w:tcW w:w="1137" w:type="dxa"/>
            <w:tcBorders>
              <w:top w:val="nil"/>
              <w:left w:val="nil"/>
              <w:bottom w:val="single" w:sz="4" w:space="0" w:color="auto"/>
              <w:right w:val="single" w:sz="4" w:space="0" w:color="auto"/>
            </w:tcBorders>
            <w:shd w:val="clear" w:color="auto" w:fill="auto"/>
            <w:vAlign w:val="center"/>
          </w:tcPr>
          <w:p w14:paraId="01AC70BF" w14:textId="1D5417D1"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center"/>
          </w:tcPr>
          <w:p w14:paraId="4F6DF394" w14:textId="3E225DEE"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14:paraId="48264457" w14:textId="477A455C"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c>
          <w:tcPr>
            <w:tcW w:w="1282" w:type="dxa"/>
            <w:gridSpan w:val="3"/>
            <w:tcBorders>
              <w:top w:val="nil"/>
              <w:left w:val="nil"/>
              <w:bottom w:val="single" w:sz="4" w:space="0" w:color="auto"/>
              <w:right w:val="single" w:sz="4" w:space="0" w:color="auto"/>
            </w:tcBorders>
            <w:shd w:val="clear" w:color="auto" w:fill="auto"/>
            <w:vAlign w:val="center"/>
          </w:tcPr>
          <w:p w14:paraId="7F18AAB3" w14:textId="38C3A25B"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r>
      <w:tr w:rsidR="000939DF" w:rsidRPr="00DA4807" w14:paraId="081AE4A9" w14:textId="77777777" w:rsidTr="00133C0C">
        <w:trPr>
          <w:cantSplit/>
          <w:trHeight w:val="354"/>
        </w:trPr>
        <w:tc>
          <w:tcPr>
            <w:tcW w:w="2564" w:type="dxa"/>
            <w:vMerge/>
            <w:tcBorders>
              <w:top w:val="nil"/>
              <w:left w:val="single" w:sz="4" w:space="0" w:color="auto"/>
              <w:bottom w:val="single" w:sz="4" w:space="0" w:color="000000"/>
              <w:right w:val="single" w:sz="4" w:space="0" w:color="auto"/>
            </w:tcBorders>
            <w:vAlign w:val="center"/>
            <w:hideMark/>
          </w:tcPr>
          <w:p w14:paraId="34B0ED5C"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028EA4E3" w14:textId="3CD2B09C"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НИОКР (Научно-исследовательские и опытно-конструкторские работы)</w:t>
            </w:r>
          </w:p>
        </w:tc>
        <w:tc>
          <w:tcPr>
            <w:tcW w:w="1137" w:type="dxa"/>
            <w:tcBorders>
              <w:top w:val="nil"/>
              <w:left w:val="nil"/>
              <w:bottom w:val="single" w:sz="4" w:space="0" w:color="auto"/>
              <w:right w:val="single" w:sz="4" w:space="0" w:color="auto"/>
            </w:tcBorders>
            <w:shd w:val="clear" w:color="auto" w:fill="auto"/>
            <w:vAlign w:val="center"/>
          </w:tcPr>
          <w:p w14:paraId="3558505D" w14:textId="79CE3872"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c>
          <w:tcPr>
            <w:tcW w:w="1276" w:type="dxa"/>
            <w:gridSpan w:val="3"/>
            <w:tcBorders>
              <w:top w:val="nil"/>
              <w:left w:val="nil"/>
              <w:bottom w:val="single" w:sz="4" w:space="0" w:color="auto"/>
              <w:right w:val="single" w:sz="4" w:space="0" w:color="auto"/>
            </w:tcBorders>
            <w:shd w:val="clear" w:color="auto" w:fill="auto"/>
            <w:vAlign w:val="center"/>
          </w:tcPr>
          <w:p w14:paraId="180FC699" w14:textId="77585D34"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Borders>
              <w:top w:val="nil"/>
              <w:left w:val="nil"/>
              <w:bottom w:val="single" w:sz="4" w:space="0" w:color="auto"/>
              <w:right w:val="single" w:sz="4" w:space="0" w:color="auto"/>
            </w:tcBorders>
            <w:shd w:val="clear" w:color="auto" w:fill="auto"/>
            <w:vAlign w:val="center"/>
          </w:tcPr>
          <w:p w14:paraId="304298A6" w14:textId="13FC9465"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c>
          <w:tcPr>
            <w:tcW w:w="1282" w:type="dxa"/>
            <w:gridSpan w:val="3"/>
            <w:tcBorders>
              <w:top w:val="nil"/>
              <w:left w:val="nil"/>
              <w:bottom w:val="single" w:sz="4" w:space="0" w:color="auto"/>
              <w:right w:val="single" w:sz="4" w:space="0" w:color="auto"/>
            </w:tcBorders>
            <w:shd w:val="clear" w:color="auto" w:fill="auto"/>
            <w:vAlign w:val="center"/>
          </w:tcPr>
          <w:p w14:paraId="05E6F392" w14:textId="5BD5ADF2"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p>
        </w:tc>
      </w:tr>
      <w:tr w:rsidR="000939DF" w:rsidRPr="00DA4807" w14:paraId="7FF2F441" w14:textId="77777777" w:rsidTr="00133C0C">
        <w:trPr>
          <w:cantSplit/>
          <w:trHeight w:val="354"/>
        </w:trPr>
        <w:tc>
          <w:tcPr>
            <w:tcW w:w="2564" w:type="dxa"/>
            <w:vMerge/>
            <w:tcBorders>
              <w:top w:val="nil"/>
              <w:left w:val="single" w:sz="4" w:space="0" w:color="auto"/>
              <w:bottom w:val="single" w:sz="4" w:space="0" w:color="000000"/>
              <w:right w:val="single" w:sz="4" w:space="0" w:color="auto"/>
            </w:tcBorders>
            <w:vAlign w:val="center"/>
            <w:hideMark/>
          </w:tcPr>
          <w:p w14:paraId="0AC2D8DA" w14:textId="77777777" w:rsidR="000939DF" w:rsidRPr="00DA4807" w:rsidRDefault="000939DF" w:rsidP="000939DF">
            <w:pPr>
              <w:widowControl w:val="0"/>
              <w:rPr>
                <w:rFonts w:ascii="Arial" w:eastAsia="Times New Roman" w:hAnsi="Arial" w:cs="Arial"/>
                <w:sz w:val="24"/>
                <w:szCs w:val="24"/>
              </w:rPr>
            </w:pPr>
          </w:p>
        </w:tc>
        <w:tc>
          <w:tcPr>
            <w:tcW w:w="2253" w:type="dxa"/>
            <w:tcBorders>
              <w:top w:val="single" w:sz="4" w:space="0" w:color="auto"/>
              <w:left w:val="nil"/>
              <w:bottom w:val="single" w:sz="4" w:space="0" w:color="auto"/>
              <w:right w:val="single" w:sz="4" w:space="0" w:color="000000"/>
            </w:tcBorders>
            <w:shd w:val="clear" w:color="auto" w:fill="auto"/>
            <w:vAlign w:val="center"/>
            <w:hideMark/>
          </w:tcPr>
          <w:p w14:paraId="7005D22C" w14:textId="390E8AC5"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color w:val="000000"/>
                <w:sz w:val="24"/>
                <w:szCs w:val="24"/>
                <w:lang w:eastAsia="ru-RU"/>
              </w:rPr>
              <w:t>прочие</w:t>
            </w:r>
          </w:p>
        </w:tc>
        <w:tc>
          <w:tcPr>
            <w:tcW w:w="1137" w:type="dxa"/>
            <w:tcBorders>
              <w:top w:val="nil"/>
              <w:left w:val="nil"/>
              <w:bottom w:val="single" w:sz="4" w:space="0" w:color="auto"/>
              <w:right w:val="single" w:sz="4" w:space="0" w:color="auto"/>
            </w:tcBorders>
            <w:shd w:val="clear" w:color="auto" w:fill="auto"/>
            <w:vAlign w:val="center"/>
          </w:tcPr>
          <w:p w14:paraId="2A5CDDEB" w14:textId="437C9238"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b/>
                <w:bCs/>
                <w:color w:val="000000"/>
                <w:sz w:val="24"/>
                <w:szCs w:val="24"/>
                <w:lang w:eastAsia="ru-RU"/>
              </w:rPr>
              <w:t>24</w:t>
            </w:r>
          </w:p>
        </w:tc>
        <w:tc>
          <w:tcPr>
            <w:tcW w:w="1276" w:type="dxa"/>
            <w:gridSpan w:val="3"/>
            <w:tcBorders>
              <w:top w:val="nil"/>
              <w:left w:val="nil"/>
              <w:bottom w:val="single" w:sz="4" w:space="0" w:color="auto"/>
              <w:right w:val="single" w:sz="4" w:space="0" w:color="auto"/>
            </w:tcBorders>
            <w:shd w:val="clear" w:color="auto" w:fill="auto"/>
            <w:vAlign w:val="center"/>
          </w:tcPr>
          <w:p w14:paraId="47BA44A1" w14:textId="7AB20F17"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b/>
                <w:bCs/>
                <w:color w:val="000000"/>
                <w:sz w:val="24"/>
                <w:szCs w:val="24"/>
                <w:lang w:eastAsia="ru-RU"/>
              </w:rPr>
              <w:t>12</w:t>
            </w:r>
          </w:p>
        </w:tc>
        <w:tc>
          <w:tcPr>
            <w:tcW w:w="992" w:type="dxa"/>
            <w:gridSpan w:val="2"/>
            <w:tcBorders>
              <w:top w:val="nil"/>
              <w:left w:val="nil"/>
              <w:bottom w:val="single" w:sz="4" w:space="0" w:color="auto"/>
              <w:right w:val="single" w:sz="4" w:space="0" w:color="auto"/>
            </w:tcBorders>
            <w:shd w:val="clear" w:color="auto" w:fill="auto"/>
            <w:vAlign w:val="center"/>
          </w:tcPr>
          <w:p w14:paraId="4FE7C089" w14:textId="5A814C5F"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b/>
                <w:bCs/>
                <w:color w:val="000000"/>
                <w:sz w:val="24"/>
                <w:szCs w:val="24"/>
                <w:lang w:eastAsia="ru-RU"/>
              </w:rPr>
              <w:t>12</w:t>
            </w:r>
          </w:p>
        </w:tc>
        <w:tc>
          <w:tcPr>
            <w:tcW w:w="1282" w:type="dxa"/>
            <w:gridSpan w:val="3"/>
            <w:tcBorders>
              <w:top w:val="nil"/>
              <w:left w:val="nil"/>
              <w:bottom w:val="single" w:sz="4" w:space="0" w:color="auto"/>
              <w:right w:val="single" w:sz="4" w:space="0" w:color="auto"/>
            </w:tcBorders>
            <w:shd w:val="clear" w:color="auto" w:fill="auto"/>
            <w:vAlign w:val="center"/>
          </w:tcPr>
          <w:p w14:paraId="08D21EC4" w14:textId="32BECDE5" w:rsidR="000939DF" w:rsidRPr="00DA4807" w:rsidRDefault="000939DF" w:rsidP="000939DF">
            <w:pPr>
              <w:widowControl w:val="0"/>
              <w:autoSpaceDE w:val="0"/>
              <w:autoSpaceDN w:val="0"/>
              <w:adjustRightInd w:val="0"/>
              <w:spacing w:after="0" w:line="240" w:lineRule="auto"/>
              <w:rPr>
                <w:rFonts w:ascii="Arial" w:eastAsia="Times New Roman" w:hAnsi="Arial" w:cs="Arial"/>
                <w:sz w:val="24"/>
                <w:szCs w:val="24"/>
                <w:lang w:eastAsia="ru-RU"/>
              </w:rPr>
            </w:pPr>
            <w:r w:rsidRPr="00F676C3">
              <w:rPr>
                <w:rFonts w:ascii="Arial" w:eastAsia="Times New Roman" w:hAnsi="Arial" w:cs="Arial"/>
                <w:b/>
                <w:bCs/>
                <w:color w:val="000000"/>
                <w:sz w:val="24"/>
                <w:szCs w:val="24"/>
                <w:lang w:eastAsia="ru-RU"/>
              </w:rPr>
              <w:t>0</w:t>
            </w:r>
          </w:p>
        </w:tc>
      </w:tr>
      <w:tr w:rsidR="00DA4807" w:rsidRPr="00DA4807" w14:paraId="7BB41DDE" w14:textId="77777777" w:rsidTr="008946B2">
        <w:trPr>
          <w:cantSplit/>
          <w:trHeight w:val="1449"/>
        </w:trPr>
        <w:tc>
          <w:tcPr>
            <w:tcW w:w="2564" w:type="dxa"/>
            <w:tcBorders>
              <w:top w:val="single" w:sz="6" w:space="0" w:color="auto"/>
              <w:left w:val="single" w:sz="6" w:space="0" w:color="auto"/>
              <w:bottom w:val="single" w:sz="6" w:space="0" w:color="auto"/>
              <w:right w:val="single" w:sz="6" w:space="0" w:color="auto"/>
            </w:tcBorders>
            <w:hideMark/>
          </w:tcPr>
          <w:p w14:paraId="26916484" w14:textId="77777777" w:rsidR="00DA4807" w:rsidRPr="00DA4807" w:rsidRDefault="00DA4807" w:rsidP="00DA4807">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Организация управления МП (подпрограммы МП)</w:t>
            </w:r>
          </w:p>
        </w:tc>
        <w:tc>
          <w:tcPr>
            <w:tcW w:w="6940" w:type="dxa"/>
            <w:gridSpan w:val="10"/>
            <w:tcBorders>
              <w:top w:val="single" w:sz="6" w:space="0" w:color="auto"/>
              <w:left w:val="single" w:sz="6" w:space="0" w:color="auto"/>
              <w:bottom w:val="single" w:sz="6" w:space="0" w:color="auto"/>
              <w:right w:val="single" w:sz="6" w:space="0" w:color="auto"/>
            </w:tcBorders>
            <w:hideMark/>
          </w:tcPr>
          <w:p w14:paraId="32C9DC05" w14:textId="77777777" w:rsidR="00DA4807" w:rsidRPr="00DA4807" w:rsidRDefault="00DA4807" w:rsidP="00DA4807">
            <w:pPr>
              <w:widowControl w:val="0"/>
              <w:autoSpaceDE w:val="0"/>
              <w:autoSpaceDN w:val="0"/>
              <w:adjustRightInd w:val="0"/>
              <w:spacing w:after="0" w:line="240" w:lineRule="auto"/>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Реализацию МП осуществляет Администрация Первомайского района.</w:t>
            </w:r>
          </w:p>
          <w:p w14:paraId="050A6AE9" w14:textId="77777777" w:rsidR="00DA4807" w:rsidRPr="00DA4807" w:rsidRDefault="00DA4807" w:rsidP="00DA4807">
            <w:pPr>
              <w:widowControl w:val="0"/>
              <w:autoSpaceDE w:val="0"/>
              <w:autoSpaceDN w:val="0"/>
              <w:adjustRightInd w:val="0"/>
              <w:spacing w:after="0" w:line="240" w:lineRule="auto"/>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Контроль за реализацией, текущий контроль и мониторинг МП осуществляет </w:t>
            </w:r>
            <w:r w:rsidRPr="00DA4807">
              <w:rPr>
                <w:rFonts w:ascii="Arial" w:eastAsia="Times New Roman" w:hAnsi="Arial" w:cs="Arial"/>
                <w:bCs/>
                <w:iCs/>
                <w:sz w:val="24"/>
                <w:szCs w:val="24"/>
                <w:shd w:val="clear" w:color="auto" w:fill="FFFFFF"/>
                <w:lang w:eastAsia="ru-RU"/>
              </w:rPr>
              <w:t xml:space="preserve">заместитель Главы Первомайского района по Управлению делами. </w:t>
            </w:r>
            <w:r w:rsidRPr="00DA4807">
              <w:rPr>
                <w:rFonts w:ascii="Arial" w:eastAsia="Times New Roman" w:hAnsi="Arial" w:cs="Arial"/>
                <w:sz w:val="24"/>
                <w:szCs w:val="24"/>
                <w:lang w:eastAsia="ru-RU"/>
              </w:rPr>
              <w:t xml:space="preserve"> </w:t>
            </w:r>
          </w:p>
        </w:tc>
      </w:tr>
    </w:tbl>
    <w:p w14:paraId="47EADAD0" w14:textId="77777777" w:rsidR="00E70755" w:rsidRPr="00DA4807" w:rsidRDefault="00E70755" w:rsidP="00E70755">
      <w:pPr>
        <w:rPr>
          <w:rFonts w:ascii="Arial" w:hAnsi="Arial" w:cs="Arial"/>
          <w:color w:val="FF0000"/>
          <w:sz w:val="24"/>
          <w:szCs w:val="24"/>
        </w:rPr>
      </w:pPr>
    </w:p>
    <w:p w14:paraId="17D93F7F" w14:textId="77777777" w:rsidR="00663105" w:rsidRPr="00DA4807" w:rsidRDefault="00663105" w:rsidP="00C57788">
      <w:pPr>
        <w:pStyle w:val="ConsPlusNormal"/>
        <w:widowControl/>
        <w:numPr>
          <w:ilvl w:val="0"/>
          <w:numId w:val="12"/>
        </w:numPr>
        <w:ind w:left="0" w:firstLine="0"/>
        <w:jc w:val="center"/>
        <w:rPr>
          <w:b/>
          <w:color w:val="FF0000"/>
          <w:sz w:val="24"/>
          <w:szCs w:val="24"/>
        </w:rPr>
      </w:pPr>
      <w:r w:rsidRPr="00DA4807">
        <w:rPr>
          <w:b/>
          <w:sz w:val="24"/>
          <w:szCs w:val="24"/>
        </w:rPr>
        <w:t>ХАРАКТЕРИСТИКА ПРОБЛЕМЫ, НА РЕШЕНИЕ КОТОРОЙ НАПРАВЛЕНА МУНИЦИПАЛЬНАЯ ПРОГРАММА</w:t>
      </w:r>
    </w:p>
    <w:p w14:paraId="0465AE20" w14:textId="77777777" w:rsidR="004D023B" w:rsidRPr="00DA4807" w:rsidRDefault="004D023B" w:rsidP="004D023B">
      <w:pPr>
        <w:pStyle w:val="ConsPlusNormal"/>
        <w:widowControl/>
        <w:jc w:val="both"/>
        <w:rPr>
          <w:b/>
          <w:color w:val="FF0000"/>
          <w:sz w:val="24"/>
          <w:szCs w:val="24"/>
        </w:rPr>
      </w:pPr>
    </w:p>
    <w:p w14:paraId="4BD5C3F0" w14:textId="77777777" w:rsidR="006B3634" w:rsidRPr="00DA4807" w:rsidRDefault="006B3634" w:rsidP="00C57788">
      <w:pPr>
        <w:spacing w:after="0" w:line="240" w:lineRule="auto"/>
        <w:ind w:firstLine="709"/>
        <w:jc w:val="both"/>
        <w:rPr>
          <w:rFonts w:ascii="Arial" w:hAnsi="Arial" w:cs="Arial"/>
          <w:sz w:val="24"/>
          <w:szCs w:val="24"/>
        </w:rPr>
      </w:pPr>
      <w:r w:rsidRPr="00DA4807">
        <w:rPr>
          <w:rFonts w:ascii="Arial" w:hAnsi="Arial" w:cs="Arial"/>
          <w:sz w:val="24"/>
          <w:szCs w:val="24"/>
        </w:rPr>
        <w:t>Муниципальная программа «Развитие муниципальной службы в муниципальном образова</w:t>
      </w:r>
      <w:r w:rsidR="00DE723F" w:rsidRPr="00DA4807">
        <w:rPr>
          <w:rFonts w:ascii="Arial" w:hAnsi="Arial" w:cs="Arial"/>
          <w:sz w:val="24"/>
          <w:szCs w:val="24"/>
        </w:rPr>
        <w:t>нии «Первомайский район» на 2022-2024</w:t>
      </w:r>
      <w:r w:rsidRPr="00DA4807">
        <w:rPr>
          <w:rFonts w:ascii="Arial" w:hAnsi="Arial" w:cs="Arial"/>
          <w:sz w:val="24"/>
          <w:szCs w:val="24"/>
        </w:rPr>
        <w:t xml:space="preserve"> годы» разработана с учетом положений Стратегии социально – экономического развития муниципального образования «Первомайский район» до 2030 года.</w:t>
      </w:r>
    </w:p>
    <w:p w14:paraId="62CA9E82" w14:textId="77777777" w:rsidR="006B3634" w:rsidRPr="00DA4807" w:rsidRDefault="006B3634" w:rsidP="00C57788">
      <w:pPr>
        <w:pStyle w:val="ConsPlusNormal"/>
        <w:ind w:firstLine="709"/>
        <w:jc w:val="both"/>
        <w:rPr>
          <w:sz w:val="24"/>
          <w:szCs w:val="24"/>
        </w:rPr>
      </w:pPr>
      <w:r w:rsidRPr="00DA4807">
        <w:rPr>
          <w:sz w:val="24"/>
          <w:szCs w:val="24"/>
        </w:rPr>
        <w:t>Одним из основных условий развития муниципальной службы в муниципальном образовании «Первомайский район» является повышение профессионализма и компетентности кадрового состава органов местного самоуправления, которое взаимосвязано с эффективным применением системы профессионального развития муниципальных служащих. Основой для решения данной задачи является постоянный мониторинг кадрового состава муниципальных служащих, выполняемых ими функций, а также потребностей в кадрах.</w:t>
      </w:r>
    </w:p>
    <w:p w14:paraId="122FD6A4" w14:textId="77777777" w:rsidR="004D023B" w:rsidRPr="00DA4807" w:rsidRDefault="004D023B" w:rsidP="00C57788">
      <w:pPr>
        <w:autoSpaceDE w:val="0"/>
        <w:autoSpaceDN w:val="0"/>
        <w:adjustRightInd w:val="0"/>
        <w:spacing w:after="0" w:line="240" w:lineRule="auto"/>
        <w:ind w:firstLine="709"/>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Повышение и развитие профессионального уровня работников Администрации Первомайского района требует непрерывного обновления и реализации комплекса профессиональных знаний и практического опыта эффективного управления экономическими, социально-культурными и политическими процессами на территории муниципального образования «Первомайский район» для достижения целей местного самоуправления </w:t>
      </w:r>
      <w:r w:rsidRPr="00DA4807">
        <w:rPr>
          <w:rFonts w:ascii="Arial" w:eastAsia="Times New Roman" w:hAnsi="Arial" w:cs="Arial"/>
          <w:sz w:val="24"/>
          <w:szCs w:val="24"/>
          <w:lang w:eastAsia="ru-RU"/>
        </w:rPr>
        <w:softHyphen/>
      </w:r>
      <w:r w:rsidRPr="00DA4807">
        <w:rPr>
          <w:rFonts w:ascii="Arial" w:eastAsia="Times New Roman" w:hAnsi="Arial" w:cs="Arial"/>
          <w:sz w:val="24"/>
          <w:szCs w:val="24"/>
          <w:lang w:eastAsia="ru-RU"/>
        </w:rPr>
        <w:softHyphen/>
        <w:t xml:space="preserve">– удовлетворения потребностей жизнеобеспечения населения и развития территории.                               </w:t>
      </w:r>
    </w:p>
    <w:p w14:paraId="504A1D41" w14:textId="77777777" w:rsidR="004D023B" w:rsidRPr="00DA4807" w:rsidRDefault="004D023B" w:rsidP="00C57788">
      <w:pPr>
        <w:autoSpaceDE w:val="0"/>
        <w:autoSpaceDN w:val="0"/>
        <w:adjustRightInd w:val="0"/>
        <w:spacing w:after="0" w:line="240" w:lineRule="auto"/>
        <w:ind w:firstLine="709"/>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Основа развития работников Администрации Первомайского района как «эффективного менеджера» – в системе постоянного профессионального образования (как основного, так и дополнительного). Эффективность работы органов местного самоуправления напрямую зависит от уровня профессиональной подготовленности работников Администрации Первомайского района. 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работников Администрации Первомайского района приводит к низкому качеству управленческих решений и, как следствие, к потере авторитета органов местного самоуправления в глазах населения. Поэтому организованный и целенаправленный процесс овладения и постоянного совершенствования профессиональных знаний, умений и навыков необходим для успешного выполнения задач, возложенных на органы местного самоуправления. </w:t>
      </w:r>
    </w:p>
    <w:p w14:paraId="465131FC" w14:textId="77777777" w:rsidR="00426287" w:rsidRPr="00DA4807" w:rsidRDefault="00AE6A28" w:rsidP="00C57788">
      <w:pPr>
        <w:spacing w:after="0" w:line="240" w:lineRule="auto"/>
        <w:ind w:firstLine="709"/>
        <w:jc w:val="both"/>
        <w:rPr>
          <w:rFonts w:ascii="Arial" w:hAnsi="Arial" w:cs="Arial"/>
          <w:sz w:val="24"/>
          <w:szCs w:val="24"/>
        </w:rPr>
      </w:pPr>
      <w:r w:rsidRPr="00DA4807">
        <w:rPr>
          <w:rFonts w:ascii="Arial" w:hAnsi="Arial" w:cs="Arial"/>
          <w:sz w:val="24"/>
          <w:szCs w:val="24"/>
        </w:rPr>
        <w:lastRenderedPageBreak/>
        <w:t>Для развития муниципальной службы н</w:t>
      </w:r>
      <w:r w:rsidR="00426287" w:rsidRPr="00DA4807">
        <w:rPr>
          <w:rFonts w:ascii="Arial" w:hAnsi="Arial" w:cs="Arial"/>
          <w:sz w:val="24"/>
          <w:szCs w:val="24"/>
        </w:rPr>
        <w:t xml:space="preserve">еобходим </w:t>
      </w:r>
      <w:r w:rsidR="004E735E" w:rsidRPr="00DA4807">
        <w:rPr>
          <w:rFonts w:ascii="Arial" w:hAnsi="Arial" w:cs="Arial"/>
          <w:sz w:val="24"/>
          <w:szCs w:val="24"/>
        </w:rPr>
        <w:t>определенный</w:t>
      </w:r>
      <w:r w:rsidR="00426287" w:rsidRPr="00DA4807">
        <w:rPr>
          <w:rFonts w:ascii="Arial" w:hAnsi="Arial" w:cs="Arial"/>
          <w:sz w:val="24"/>
          <w:szCs w:val="24"/>
        </w:rPr>
        <w:t xml:space="preserve"> подход к применению на практике органами местного самоуправления изменений, вносимых в действующее законодательство на федеральном и региональном уровнях, изучение </w:t>
      </w:r>
      <w:r w:rsidR="004E735E" w:rsidRPr="00DA4807">
        <w:rPr>
          <w:rFonts w:ascii="Arial" w:hAnsi="Arial" w:cs="Arial"/>
          <w:sz w:val="24"/>
          <w:szCs w:val="24"/>
        </w:rPr>
        <w:t>успешного</w:t>
      </w:r>
      <w:r w:rsidR="00426287" w:rsidRPr="00DA4807">
        <w:rPr>
          <w:rFonts w:ascii="Arial" w:hAnsi="Arial" w:cs="Arial"/>
          <w:sz w:val="24"/>
          <w:szCs w:val="24"/>
        </w:rPr>
        <w:t xml:space="preserve"> опыта по вопросам управления персоналом и организации муниципальной службы.</w:t>
      </w:r>
    </w:p>
    <w:p w14:paraId="33F7758D" w14:textId="77777777" w:rsidR="00426287" w:rsidRPr="00DA4807" w:rsidRDefault="00FC11E9" w:rsidP="00C57788">
      <w:pPr>
        <w:spacing w:after="0" w:line="240" w:lineRule="auto"/>
        <w:ind w:firstLine="709"/>
        <w:jc w:val="both"/>
        <w:rPr>
          <w:rFonts w:ascii="Arial" w:hAnsi="Arial" w:cs="Arial"/>
          <w:sz w:val="24"/>
          <w:szCs w:val="24"/>
        </w:rPr>
      </w:pPr>
      <w:r w:rsidRPr="00DA4807">
        <w:rPr>
          <w:rFonts w:ascii="Arial" w:hAnsi="Arial" w:cs="Arial"/>
          <w:sz w:val="24"/>
          <w:szCs w:val="24"/>
        </w:rPr>
        <w:t>М</w:t>
      </w:r>
      <w:r w:rsidR="00426287" w:rsidRPr="00DA4807">
        <w:rPr>
          <w:rFonts w:ascii="Arial" w:hAnsi="Arial" w:cs="Arial"/>
          <w:sz w:val="24"/>
          <w:szCs w:val="24"/>
        </w:rPr>
        <w:t>ероприятиями</w:t>
      </w:r>
      <w:r w:rsidR="00DE723F" w:rsidRPr="00DA4807">
        <w:rPr>
          <w:rFonts w:ascii="Arial" w:hAnsi="Arial" w:cs="Arial"/>
          <w:sz w:val="24"/>
          <w:szCs w:val="24"/>
        </w:rPr>
        <w:t xml:space="preserve"> П</w:t>
      </w:r>
      <w:r w:rsidRPr="00DA4807">
        <w:rPr>
          <w:rFonts w:ascii="Arial" w:hAnsi="Arial" w:cs="Arial"/>
          <w:sz w:val="24"/>
          <w:szCs w:val="24"/>
        </w:rPr>
        <w:t>рограммы</w:t>
      </w:r>
      <w:r w:rsidR="00426287" w:rsidRPr="00DA4807">
        <w:rPr>
          <w:rFonts w:ascii="Arial" w:hAnsi="Arial" w:cs="Arial"/>
          <w:sz w:val="24"/>
          <w:szCs w:val="24"/>
        </w:rPr>
        <w:t xml:space="preserve"> предусмотрено осуществление координации деятельности управляющих делами и специалистов кадровых служб по вопросам изменения </w:t>
      </w:r>
      <w:hyperlink r:id="rId8" w:history="1">
        <w:r w:rsidR="00426287" w:rsidRPr="00DA4807">
          <w:rPr>
            <w:rStyle w:val="ac"/>
            <w:rFonts w:ascii="Arial" w:hAnsi="Arial" w:cs="Arial"/>
            <w:b w:val="0"/>
            <w:color w:val="auto"/>
            <w:sz w:val="24"/>
            <w:szCs w:val="24"/>
          </w:rPr>
          <w:t>трудового законодательства</w:t>
        </w:r>
      </w:hyperlink>
      <w:r w:rsidR="00426287" w:rsidRPr="00DA4807">
        <w:rPr>
          <w:rFonts w:ascii="Arial" w:hAnsi="Arial" w:cs="Arial"/>
          <w:sz w:val="24"/>
          <w:szCs w:val="24"/>
        </w:rPr>
        <w:t xml:space="preserve"> и муниципальной службы в </w:t>
      </w:r>
      <w:r w:rsidRPr="00DA4807">
        <w:rPr>
          <w:rFonts w:ascii="Arial" w:hAnsi="Arial" w:cs="Arial"/>
          <w:sz w:val="24"/>
          <w:szCs w:val="24"/>
        </w:rPr>
        <w:t>результате</w:t>
      </w:r>
      <w:r w:rsidR="00426287" w:rsidRPr="00DA4807">
        <w:rPr>
          <w:rFonts w:ascii="Arial" w:hAnsi="Arial" w:cs="Arial"/>
          <w:sz w:val="24"/>
          <w:szCs w:val="24"/>
        </w:rPr>
        <w:t xml:space="preserve"> проведения конференций,  обучающих семинаров с муниципальными служащими и руководителями отраслевых органов и структурных подразделений  Администрации </w:t>
      </w:r>
      <w:r w:rsidRPr="00DA4807">
        <w:rPr>
          <w:rFonts w:ascii="Arial" w:hAnsi="Arial" w:cs="Arial"/>
          <w:sz w:val="24"/>
          <w:szCs w:val="24"/>
        </w:rPr>
        <w:t>Первомайского</w:t>
      </w:r>
      <w:r w:rsidR="00DE723F" w:rsidRPr="00DA4807">
        <w:rPr>
          <w:rFonts w:ascii="Arial" w:hAnsi="Arial" w:cs="Arial"/>
          <w:sz w:val="24"/>
          <w:szCs w:val="24"/>
        </w:rPr>
        <w:t xml:space="preserve"> района и а</w:t>
      </w:r>
      <w:r w:rsidR="00426287" w:rsidRPr="00DA4807">
        <w:rPr>
          <w:rFonts w:ascii="Arial" w:hAnsi="Arial" w:cs="Arial"/>
          <w:sz w:val="24"/>
          <w:szCs w:val="24"/>
        </w:rPr>
        <w:t>дминистраци</w:t>
      </w:r>
      <w:r w:rsidR="00DE723F" w:rsidRPr="00DA4807">
        <w:rPr>
          <w:rFonts w:ascii="Arial" w:hAnsi="Arial" w:cs="Arial"/>
          <w:sz w:val="24"/>
          <w:szCs w:val="24"/>
        </w:rPr>
        <w:t>й сельских поселений.</w:t>
      </w:r>
    </w:p>
    <w:p w14:paraId="3765765E" w14:textId="77777777" w:rsidR="00426287" w:rsidRPr="00DA4807" w:rsidRDefault="00FC11E9" w:rsidP="00C57788">
      <w:pPr>
        <w:spacing w:after="0" w:line="240" w:lineRule="auto"/>
        <w:ind w:firstLine="709"/>
        <w:jc w:val="both"/>
        <w:rPr>
          <w:rFonts w:ascii="Arial" w:hAnsi="Arial" w:cs="Arial"/>
          <w:sz w:val="24"/>
          <w:szCs w:val="24"/>
        </w:rPr>
      </w:pPr>
      <w:r w:rsidRPr="00DA4807">
        <w:rPr>
          <w:rFonts w:ascii="Arial" w:hAnsi="Arial" w:cs="Arial"/>
          <w:sz w:val="24"/>
          <w:szCs w:val="24"/>
        </w:rPr>
        <w:t>Р</w:t>
      </w:r>
      <w:r w:rsidR="00426287" w:rsidRPr="00DA4807">
        <w:rPr>
          <w:rFonts w:ascii="Arial" w:hAnsi="Arial" w:cs="Arial"/>
          <w:sz w:val="24"/>
          <w:szCs w:val="24"/>
        </w:rPr>
        <w:t>еализация Программы должна привести к созданию условий для развития муниципальной службы в муниципальном образовании «</w:t>
      </w:r>
      <w:r w:rsidRPr="00DA4807">
        <w:rPr>
          <w:rFonts w:ascii="Arial" w:hAnsi="Arial" w:cs="Arial"/>
          <w:sz w:val="24"/>
          <w:szCs w:val="24"/>
        </w:rPr>
        <w:t>Первомайский</w:t>
      </w:r>
      <w:r w:rsidR="00426287" w:rsidRPr="00DA4807">
        <w:rPr>
          <w:rFonts w:ascii="Arial" w:hAnsi="Arial" w:cs="Arial"/>
          <w:sz w:val="24"/>
          <w:szCs w:val="24"/>
        </w:rPr>
        <w:t xml:space="preserve"> район», а также эффективности кадровой политики в сфере муниципальной службы</w:t>
      </w:r>
      <w:r w:rsidRPr="00DA4807">
        <w:rPr>
          <w:rFonts w:ascii="Arial" w:hAnsi="Arial" w:cs="Arial"/>
          <w:sz w:val="24"/>
          <w:szCs w:val="24"/>
        </w:rPr>
        <w:t>, повышению</w:t>
      </w:r>
      <w:r w:rsidR="00426287" w:rsidRPr="00DA4807">
        <w:rPr>
          <w:rFonts w:ascii="Arial" w:hAnsi="Arial" w:cs="Arial"/>
          <w:sz w:val="24"/>
          <w:szCs w:val="24"/>
        </w:rPr>
        <w:t xml:space="preserve"> роли и престижа муниципальной службы</w:t>
      </w:r>
      <w:r w:rsidRPr="00DA4807">
        <w:rPr>
          <w:rFonts w:ascii="Arial" w:hAnsi="Arial" w:cs="Arial"/>
          <w:sz w:val="24"/>
          <w:szCs w:val="24"/>
        </w:rPr>
        <w:t xml:space="preserve">. Все </w:t>
      </w:r>
      <w:proofErr w:type="gramStart"/>
      <w:r w:rsidRPr="00DA4807">
        <w:rPr>
          <w:rFonts w:ascii="Arial" w:hAnsi="Arial" w:cs="Arial"/>
          <w:sz w:val="24"/>
          <w:szCs w:val="24"/>
        </w:rPr>
        <w:t>выше перечисленное</w:t>
      </w:r>
      <w:proofErr w:type="gramEnd"/>
      <w:r w:rsidRPr="00DA4807">
        <w:rPr>
          <w:rFonts w:ascii="Arial" w:hAnsi="Arial" w:cs="Arial"/>
          <w:sz w:val="24"/>
          <w:szCs w:val="24"/>
        </w:rPr>
        <w:t xml:space="preserve"> поспособствует</w:t>
      </w:r>
      <w:r w:rsidR="00426287" w:rsidRPr="00DA4807">
        <w:rPr>
          <w:rFonts w:ascii="Arial" w:hAnsi="Arial" w:cs="Arial"/>
          <w:sz w:val="24"/>
          <w:szCs w:val="24"/>
        </w:rPr>
        <w:t xml:space="preserve"> выходу муниципальной службы на более высокий качественный уровень</w:t>
      </w:r>
      <w:r w:rsidRPr="00DA4807">
        <w:rPr>
          <w:rFonts w:ascii="Arial" w:hAnsi="Arial" w:cs="Arial"/>
          <w:sz w:val="24"/>
          <w:szCs w:val="24"/>
        </w:rPr>
        <w:t xml:space="preserve"> и</w:t>
      </w:r>
      <w:r w:rsidR="00426287" w:rsidRPr="00DA4807">
        <w:rPr>
          <w:rFonts w:ascii="Arial" w:hAnsi="Arial" w:cs="Arial"/>
          <w:sz w:val="24"/>
          <w:szCs w:val="24"/>
        </w:rPr>
        <w:t xml:space="preserve"> позволит сделать более эффективным механизм муниципального управления во всех сферах деятельности. </w:t>
      </w:r>
    </w:p>
    <w:p w14:paraId="4A7ACD50" w14:textId="77777777" w:rsidR="00C57788" w:rsidRPr="00DA4807" w:rsidRDefault="00C57788" w:rsidP="00C65937">
      <w:pPr>
        <w:rPr>
          <w:rFonts w:ascii="Arial" w:hAnsi="Arial" w:cs="Arial"/>
          <w:sz w:val="24"/>
          <w:szCs w:val="24"/>
        </w:rPr>
      </w:pPr>
    </w:p>
    <w:p w14:paraId="642355BE" w14:textId="77777777" w:rsidR="00C65937" w:rsidRPr="00DA4807" w:rsidRDefault="00C65937" w:rsidP="00C57788">
      <w:pPr>
        <w:spacing w:after="0" w:line="240" w:lineRule="auto"/>
        <w:jc w:val="center"/>
        <w:rPr>
          <w:rFonts w:ascii="Arial" w:hAnsi="Arial" w:cs="Arial"/>
          <w:b/>
          <w:sz w:val="24"/>
          <w:szCs w:val="24"/>
        </w:rPr>
      </w:pPr>
      <w:r w:rsidRPr="00DA4807">
        <w:rPr>
          <w:rFonts w:ascii="Arial" w:hAnsi="Arial" w:cs="Arial"/>
          <w:b/>
          <w:sz w:val="24"/>
          <w:szCs w:val="24"/>
        </w:rPr>
        <w:t>2. ОСНОВНЫЕ ЦЕЛИ И ЗАДАЧИ МУНИЦИПАЛЬНОЙ ПРОГРАММЫ С УКАЗАНИЕМ СРОКОВ И ЭТАПОВ ЕЕ РЕАЛИЗАЦИИ, А ТАКЖЕ ЦЕЛЕВЫХ ПОКАЗАТЕЛЕЙ</w:t>
      </w:r>
    </w:p>
    <w:p w14:paraId="3A9D5881" w14:textId="77777777" w:rsidR="00C57788" w:rsidRPr="00DA4807" w:rsidRDefault="00C57788" w:rsidP="00C57788">
      <w:pPr>
        <w:spacing w:after="0" w:line="240" w:lineRule="auto"/>
        <w:rPr>
          <w:rFonts w:ascii="Arial" w:hAnsi="Arial" w:cs="Arial"/>
          <w:sz w:val="24"/>
          <w:szCs w:val="24"/>
        </w:rPr>
      </w:pPr>
    </w:p>
    <w:p w14:paraId="415917B8" w14:textId="77777777" w:rsidR="00EA01F6" w:rsidRPr="00DA4807" w:rsidRDefault="00C65937" w:rsidP="00C57788">
      <w:pPr>
        <w:spacing w:after="0" w:line="240" w:lineRule="auto"/>
        <w:ind w:firstLine="709"/>
        <w:jc w:val="both"/>
        <w:rPr>
          <w:rFonts w:ascii="Arial" w:hAnsi="Arial" w:cs="Arial"/>
          <w:sz w:val="24"/>
          <w:szCs w:val="24"/>
        </w:rPr>
      </w:pPr>
      <w:r w:rsidRPr="00DA4807">
        <w:rPr>
          <w:rFonts w:ascii="Arial" w:hAnsi="Arial" w:cs="Arial"/>
          <w:sz w:val="24"/>
          <w:szCs w:val="24"/>
        </w:rPr>
        <w:t xml:space="preserve">Целью Программы является </w:t>
      </w:r>
      <w:r w:rsidR="00EA01F6" w:rsidRPr="00DA4807">
        <w:rPr>
          <w:rFonts w:ascii="Arial" w:hAnsi="Arial" w:cs="Arial"/>
          <w:sz w:val="24"/>
          <w:szCs w:val="24"/>
        </w:rPr>
        <w:t>развитие и совершенствование муниципальной службы в муниципальном образовании «Первомайский район».</w:t>
      </w:r>
    </w:p>
    <w:p w14:paraId="11EFB2EE" w14:textId="77777777" w:rsidR="00DE723F" w:rsidRPr="00DA4807" w:rsidRDefault="00DE723F" w:rsidP="00C57788">
      <w:pPr>
        <w:spacing w:after="0" w:line="240" w:lineRule="auto"/>
        <w:ind w:firstLine="709"/>
        <w:jc w:val="both"/>
        <w:rPr>
          <w:rFonts w:ascii="Arial" w:hAnsi="Arial" w:cs="Arial"/>
          <w:sz w:val="24"/>
          <w:szCs w:val="24"/>
        </w:rPr>
      </w:pPr>
    </w:p>
    <w:p w14:paraId="33B01A12" w14:textId="77777777" w:rsidR="00C65937" w:rsidRPr="00DA4807" w:rsidRDefault="00DE723F" w:rsidP="00C57788">
      <w:pPr>
        <w:spacing w:after="0" w:line="240" w:lineRule="auto"/>
        <w:ind w:firstLine="709"/>
        <w:jc w:val="both"/>
        <w:rPr>
          <w:rFonts w:ascii="Arial" w:hAnsi="Arial" w:cs="Arial"/>
          <w:sz w:val="24"/>
          <w:szCs w:val="24"/>
        </w:rPr>
      </w:pPr>
      <w:r w:rsidRPr="00DA4807">
        <w:rPr>
          <w:rFonts w:ascii="Arial" w:hAnsi="Arial" w:cs="Arial"/>
          <w:sz w:val="24"/>
          <w:szCs w:val="24"/>
        </w:rPr>
        <w:t>Показатели, цели П</w:t>
      </w:r>
      <w:r w:rsidR="00C65937" w:rsidRPr="00DA4807">
        <w:rPr>
          <w:rFonts w:ascii="Arial" w:hAnsi="Arial" w:cs="Arial"/>
          <w:sz w:val="24"/>
          <w:szCs w:val="24"/>
        </w:rPr>
        <w:t>рограммы и их значения (с детализацией по годам реализации).</w:t>
      </w:r>
    </w:p>
    <w:p w14:paraId="05E4F491" w14:textId="77777777" w:rsidR="00DE723F" w:rsidRPr="00DA4807" w:rsidRDefault="00DE723F" w:rsidP="00C57788">
      <w:pPr>
        <w:spacing w:after="0" w:line="240" w:lineRule="auto"/>
        <w:ind w:firstLine="709"/>
        <w:jc w:val="both"/>
        <w:rPr>
          <w:rFonts w:ascii="Arial" w:hAnsi="Arial" w:cs="Arial"/>
          <w:sz w:val="24"/>
          <w:szCs w:val="24"/>
        </w:rPr>
      </w:pPr>
    </w:p>
    <w:tbl>
      <w:tblPr>
        <w:tblW w:w="9504" w:type="dxa"/>
        <w:tblInd w:w="70" w:type="dxa"/>
        <w:tblLayout w:type="fixed"/>
        <w:tblCellMar>
          <w:left w:w="70" w:type="dxa"/>
          <w:right w:w="70" w:type="dxa"/>
        </w:tblCellMar>
        <w:tblLook w:val="04A0" w:firstRow="1" w:lastRow="0" w:firstColumn="1" w:lastColumn="0" w:noHBand="0" w:noVBand="1"/>
      </w:tblPr>
      <w:tblGrid>
        <w:gridCol w:w="5812"/>
        <w:gridCol w:w="1276"/>
        <w:gridCol w:w="1276"/>
        <w:gridCol w:w="1140"/>
      </w:tblGrid>
      <w:tr w:rsidR="00EA01F6" w:rsidRPr="00DA4807" w14:paraId="77C4740F" w14:textId="77777777" w:rsidTr="007A57CB">
        <w:trPr>
          <w:cantSplit/>
          <w:trHeight w:val="99"/>
        </w:trPr>
        <w:tc>
          <w:tcPr>
            <w:tcW w:w="5812" w:type="dxa"/>
            <w:tcBorders>
              <w:top w:val="single" w:sz="6" w:space="0" w:color="auto"/>
              <w:left w:val="single" w:sz="6" w:space="0" w:color="auto"/>
              <w:bottom w:val="single" w:sz="6" w:space="0" w:color="auto"/>
              <w:right w:val="single" w:sz="6" w:space="0" w:color="auto"/>
            </w:tcBorders>
            <w:vAlign w:val="center"/>
            <w:hideMark/>
          </w:tcPr>
          <w:p w14:paraId="3B8711DA" w14:textId="77777777" w:rsidR="00C65937" w:rsidRPr="00DA4807" w:rsidRDefault="00C65937" w:rsidP="006B1220">
            <w:pPr>
              <w:pStyle w:val="ConsPlusNormal"/>
              <w:widowControl/>
              <w:ind w:firstLine="0"/>
              <w:jc w:val="center"/>
              <w:rPr>
                <w:b/>
                <w:sz w:val="24"/>
                <w:szCs w:val="24"/>
              </w:rPr>
            </w:pPr>
            <w:r w:rsidRPr="00DA4807">
              <w:rPr>
                <w:b/>
                <w:sz w:val="24"/>
                <w:szCs w:val="24"/>
              </w:rPr>
              <w:t>Показатели</w:t>
            </w:r>
          </w:p>
        </w:tc>
        <w:tc>
          <w:tcPr>
            <w:tcW w:w="1276" w:type="dxa"/>
            <w:tcBorders>
              <w:top w:val="single" w:sz="6" w:space="0" w:color="auto"/>
              <w:left w:val="single" w:sz="6" w:space="0" w:color="auto"/>
              <w:bottom w:val="single" w:sz="6" w:space="0" w:color="auto"/>
              <w:right w:val="single" w:sz="6" w:space="0" w:color="auto"/>
            </w:tcBorders>
            <w:vAlign w:val="center"/>
            <w:hideMark/>
          </w:tcPr>
          <w:p w14:paraId="47C4B45B" w14:textId="77777777" w:rsidR="00C65937" w:rsidRPr="00DA4807" w:rsidRDefault="006A44E8" w:rsidP="006B1220">
            <w:pPr>
              <w:pStyle w:val="ConsPlusNormal"/>
              <w:widowControl/>
              <w:ind w:firstLine="0"/>
              <w:jc w:val="center"/>
              <w:rPr>
                <w:b/>
                <w:sz w:val="24"/>
                <w:szCs w:val="24"/>
              </w:rPr>
            </w:pPr>
            <w:r w:rsidRPr="00DA4807">
              <w:rPr>
                <w:b/>
                <w:sz w:val="24"/>
                <w:szCs w:val="24"/>
              </w:rPr>
              <w:t>2022</w:t>
            </w:r>
          </w:p>
        </w:tc>
        <w:tc>
          <w:tcPr>
            <w:tcW w:w="1276" w:type="dxa"/>
            <w:tcBorders>
              <w:top w:val="single" w:sz="6" w:space="0" w:color="auto"/>
              <w:left w:val="single" w:sz="6" w:space="0" w:color="auto"/>
              <w:bottom w:val="single" w:sz="6" w:space="0" w:color="auto"/>
              <w:right w:val="single" w:sz="6" w:space="0" w:color="auto"/>
            </w:tcBorders>
            <w:vAlign w:val="center"/>
            <w:hideMark/>
          </w:tcPr>
          <w:p w14:paraId="6047F0EE" w14:textId="77777777" w:rsidR="00C65937" w:rsidRPr="00DA4807" w:rsidRDefault="00C65937" w:rsidP="006B1220">
            <w:pPr>
              <w:pStyle w:val="ConsPlusNormal"/>
              <w:widowControl/>
              <w:ind w:firstLine="0"/>
              <w:jc w:val="center"/>
              <w:rPr>
                <w:b/>
                <w:sz w:val="24"/>
                <w:szCs w:val="24"/>
              </w:rPr>
            </w:pPr>
            <w:r w:rsidRPr="00DA4807">
              <w:rPr>
                <w:b/>
                <w:sz w:val="24"/>
                <w:szCs w:val="24"/>
              </w:rPr>
              <w:t>20</w:t>
            </w:r>
            <w:r w:rsidR="006A44E8" w:rsidRPr="00DA4807">
              <w:rPr>
                <w:b/>
                <w:sz w:val="24"/>
                <w:szCs w:val="24"/>
              </w:rPr>
              <w:t>23</w:t>
            </w:r>
          </w:p>
        </w:tc>
        <w:tc>
          <w:tcPr>
            <w:tcW w:w="1140" w:type="dxa"/>
            <w:tcBorders>
              <w:top w:val="single" w:sz="6" w:space="0" w:color="auto"/>
              <w:left w:val="single" w:sz="6" w:space="0" w:color="auto"/>
              <w:bottom w:val="single" w:sz="6" w:space="0" w:color="auto"/>
              <w:right w:val="single" w:sz="6" w:space="0" w:color="auto"/>
            </w:tcBorders>
            <w:vAlign w:val="center"/>
            <w:hideMark/>
          </w:tcPr>
          <w:p w14:paraId="42F2CD8D" w14:textId="77777777" w:rsidR="00C65937" w:rsidRPr="00DA4807" w:rsidRDefault="00C65937" w:rsidP="006B1220">
            <w:pPr>
              <w:pStyle w:val="ConsPlusNormal"/>
              <w:widowControl/>
              <w:ind w:firstLine="0"/>
              <w:jc w:val="center"/>
              <w:rPr>
                <w:b/>
                <w:sz w:val="24"/>
                <w:szCs w:val="24"/>
              </w:rPr>
            </w:pPr>
            <w:r w:rsidRPr="00DA4807">
              <w:rPr>
                <w:b/>
                <w:sz w:val="24"/>
                <w:szCs w:val="24"/>
              </w:rPr>
              <w:t>202</w:t>
            </w:r>
            <w:r w:rsidR="006A44E8" w:rsidRPr="00DA4807">
              <w:rPr>
                <w:b/>
                <w:sz w:val="24"/>
                <w:szCs w:val="24"/>
              </w:rPr>
              <w:t>4</w:t>
            </w:r>
          </w:p>
        </w:tc>
      </w:tr>
      <w:tr w:rsidR="00EA01F6" w:rsidRPr="00DA4807" w14:paraId="7CEFC838" w14:textId="77777777" w:rsidTr="007A57CB">
        <w:trPr>
          <w:cantSplit/>
          <w:trHeight w:val="96"/>
        </w:trPr>
        <w:tc>
          <w:tcPr>
            <w:tcW w:w="5812" w:type="dxa"/>
            <w:tcBorders>
              <w:top w:val="single" w:sz="6" w:space="0" w:color="auto"/>
              <w:left w:val="single" w:sz="6" w:space="0" w:color="auto"/>
              <w:bottom w:val="single" w:sz="6" w:space="0" w:color="auto"/>
              <w:right w:val="single" w:sz="6" w:space="0" w:color="auto"/>
            </w:tcBorders>
            <w:vAlign w:val="center"/>
          </w:tcPr>
          <w:p w14:paraId="46A55B7C" w14:textId="77777777" w:rsidR="00C65937" w:rsidRPr="00DA4807" w:rsidRDefault="00EA01F6" w:rsidP="007A57CB">
            <w:pPr>
              <w:pStyle w:val="ConsPlusNormal"/>
              <w:widowControl/>
              <w:ind w:firstLine="0"/>
              <w:rPr>
                <w:sz w:val="24"/>
                <w:szCs w:val="24"/>
              </w:rPr>
            </w:pPr>
            <w:r w:rsidRPr="00DA4807">
              <w:rPr>
                <w:sz w:val="24"/>
                <w:szCs w:val="24"/>
              </w:rPr>
              <w:t>Удовлетворенность населения деятельностью органов местного самоуправления (%)</w:t>
            </w:r>
          </w:p>
        </w:tc>
        <w:tc>
          <w:tcPr>
            <w:tcW w:w="1276" w:type="dxa"/>
            <w:tcBorders>
              <w:top w:val="single" w:sz="6" w:space="0" w:color="auto"/>
              <w:left w:val="single" w:sz="6" w:space="0" w:color="auto"/>
              <w:bottom w:val="single" w:sz="6" w:space="0" w:color="auto"/>
              <w:right w:val="single" w:sz="6" w:space="0" w:color="auto"/>
            </w:tcBorders>
            <w:vAlign w:val="center"/>
          </w:tcPr>
          <w:p w14:paraId="50B37D96" w14:textId="77777777" w:rsidR="00C65937" w:rsidRPr="00DA4807" w:rsidRDefault="006A44E8" w:rsidP="006B1220">
            <w:pPr>
              <w:pStyle w:val="ConsPlusNormal"/>
              <w:widowControl/>
              <w:ind w:firstLine="0"/>
              <w:jc w:val="center"/>
              <w:rPr>
                <w:sz w:val="24"/>
                <w:szCs w:val="24"/>
              </w:rPr>
            </w:pPr>
            <w:r w:rsidRPr="00DA4807">
              <w:rPr>
                <w:sz w:val="24"/>
                <w:szCs w:val="24"/>
              </w:rPr>
              <w:t>45</w:t>
            </w:r>
          </w:p>
        </w:tc>
        <w:tc>
          <w:tcPr>
            <w:tcW w:w="1276" w:type="dxa"/>
            <w:tcBorders>
              <w:top w:val="single" w:sz="6" w:space="0" w:color="auto"/>
              <w:left w:val="single" w:sz="6" w:space="0" w:color="auto"/>
              <w:bottom w:val="single" w:sz="6" w:space="0" w:color="auto"/>
              <w:right w:val="single" w:sz="6" w:space="0" w:color="auto"/>
            </w:tcBorders>
            <w:vAlign w:val="center"/>
          </w:tcPr>
          <w:p w14:paraId="10E5BFA8" w14:textId="77777777" w:rsidR="00C65937" w:rsidRPr="00DA4807" w:rsidRDefault="006A44E8" w:rsidP="006B1220">
            <w:pPr>
              <w:pStyle w:val="ConsPlusNormal"/>
              <w:widowControl/>
              <w:ind w:firstLine="0"/>
              <w:jc w:val="center"/>
              <w:rPr>
                <w:sz w:val="24"/>
                <w:szCs w:val="24"/>
              </w:rPr>
            </w:pPr>
            <w:r w:rsidRPr="00DA4807">
              <w:rPr>
                <w:sz w:val="24"/>
                <w:szCs w:val="24"/>
              </w:rPr>
              <w:t>47</w:t>
            </w:r>
          </w:p>
        </w:tc>
        <w:tc>
          <w:tcPr>
            <w:tcW w:w="1140" w:type="dxa"/>
            <w:tcBorders>
              <w:top w:val="single" w:sz="6" w:space="0" w:color="auto"/>
              <w:left w:val="single" w:sz="6" w:space="0" w:color="auto"/>
              <w:bottom w:val="single" w:sz="6" w:space="0" w:color="auto"/>
              <w:right w:val="single" w:sz="6" w:space="0" w:color="auto"/>
            </w:tcBorders>
            <w:vAlign w:val="center"/>
          </w:tcPr>
          <w:p w14:paraId="58F6538A" w14:textId="77777777" w:rsidR="00C65937" w:rsidRPr="00DA4807" w:rsidRDefault="006A44E8" w:rsidP="006B1220">
            <w:pPr>
              <w:pStyle w:val="ConsPlusNormal"/>
              <w:widowControl/>
              <w:ind w:firstLine="0"/>
              <w:jc w:val="center"/>
              <w:rPr>
                <w:sz w:val="24"/>
                <w:szCs w:val="24"/>
              </w:rPr>
            </w:pPr>
            <w:r w:rsidRPr="00DA4807">
              <w:rPr>
                <w:sz w:val="24"/>
                <w:szCs w:val="24"/>
              </w:rPr>
              <w:t>49</w:t>
            </w:r>
          </w:p>
        </w:tc>
      </w:tr>
    </w:tbl>
    <w:p w14:paraId="15E10C8D" w14:textId="77777777" w:rsidR="00C65937" w:rsidRPr="00DA4807" w:rsidRDefault="00C65937" w:rsidP="006B1220">
      <w:pPr>
        <w:spacing w:after="0" w:line="240" w:lineRule="auto"/>
        <w:ind w:firstLine="709"/>
        <w:jc w:val="both"/>
        <w:rPr>
          <w:rFonts w:ascii="Arial" w:hAnsi="Arial" w:cs="Arial"/>
          <w:color w:val="FF0000"/>
          <w:sz w:val="24"/>
          <w:szCs w:val="24"/>
        </w:rPr>
      </w:pPr>
    </w:p>
    <w:p w14:paraId="75AB289A" w14:textId="77777777" w:rsidR="00C65937" w:rsidRPr="00DA4807" w:rsidRDefault="00C65937" w:rsidP="006B1220">
      <w:pPr>
        <w:spacing w:after="0" w:line="240" w:lineRule="auto"/>
        <w:ind w:firstLine="709"/>
        <w:jc w:val="both"/>
        <w:rPr>
          <w:rFonts w:ascii="Arial" w:hAnsi="Arial" w:cs="Arial"/>
          <w:sz w:val="24"/>
          <w:szCs w:val="24"/>
        </w:rPr>
      </w:pPr>
      <w:r w:rsidRPr="00DA4807">
        <w:rPr>
          <w:rFonts w:ascii="Arial" w:hAnsi="Arial" w:cs="Arial"/>
          <w:sz w:val="24"/>
          <w:szCs w:val="24"/>
        </w:rPr>
        <w:t>Для реализации основной цели необходимо решить следующие задачи:</w:t>
      </w:r>
    </w:p>
    <w:p w14:paraId="4241A2AB" w14:textId="77777777" w:rsidR="00956188" w:rsidRPr="00DA4807" w:rsidRDefault="00956188" w:rsidP="006B1220">
      <w:pPr>
        <w:spacing w:after="0" w:line="240" w:lineRule="auto"/>
        <w:ind w:firstLine="709"/>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p w14:paraId="6B0A445F" w14:textId="77777777" w:rsidR="00956188" w:rsidRPr="00DA4807" w:rsidRDefault="00956188" w:rsidP="006B1220">
      <w:pPr>
        <w:spacing w:after="0" w:line="240" w:lineRule="auto"/>
        <w:ind w:firstLine="709"/>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2. Формирование высокопрофессионального состава муниципальных служащих </w:t>
      </w:r>
    </w:p>
    <w:p w14:paraId="03EDF0F1" w14:textId="77777777" w:rsidR="00956188" w:rsidRPr="00DA4807" w:rsidRDefault="00956188" w:rsidP="006B1220">
      <w:pPr>
        <w:spacing w:after="0" w:line="240" w:lineRule="auto"/>
        <w:ind w:firstLine="709"/>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14:paraId="5A410DEA" w14:textId="77777777" w:rsidR="00956188" w:rsidRPr="00DA4807" w:rsidRDefault="00956188" w:rsidP="006B1220">
      <w:pPr>
        <w:spacing w:after="0" w:line="240" w:lineRule="auto"/>
        <w:ind w:firstLine="709"/>
        <w:jc w:val="both"/>
        <w:rPr>
          <w:rFonts w:ascii="Arial" w:hAnsi="Arial" w:cs="Arial"/>
          <w:sz w:val="24"/>
          <w:szCs w:val="24"/>
        </w:rPr>
      </w:pPr>
      <w:r w:rsidRPr="00DA4807">
        <w:rPr>
          <w:rFonts w:ascii="Arial" w:eastAsia="Times New Roman" w:hAnsi="Arial" w:cs="Arial"/>
          <w:sz w:val="24"/>
          <w:szCs w:val="24"/>
          <w:lang w:eastAsia="ru-RU"/>
        </w:rPr>
        <w:t>4. Формирование эффективной системы управления муниципальной службой</w:t>
      </w:r>
    </w:p>
    <w:p w14:paraId="0CBFA4F9" w14:textId="77777777" w:rsidR="00F128BA" w:rsidRPr="00DA4807" w:rsidRDefault="00F128BA" w:rsidP="006B1220">
      <w:pPr>
        <w:spacing w:after="0" w:line="240" w:lineRule="auto"/>
        <w:ind w:firstLine="709"/>
        <w:jc w:val="both"/>
        <w:rPr>
          <w:rFonts w:ascii="Arial" w:eastAsia="Times New Roman" w:hAnsi="Arial" w:cs="Arial"/>
          <w:sz w:val="24"/>
          <w:szCs w:val="24"/>
          <w:lang w:eastAsia="ru-RU"/>
        </w:rPr>
      </w:pPr>
      <w:r w:rsidRPr="00DA4807">
        <w:rPr>
          <w:rFonts w:ascii="Arial" w:eastAsia="Times New Roman" w:hAnsi="Arial" w:cs="Arial"/>
          <w:sz w:val="24"/>
          <w:szCs w:val="24"/>
          <w:lang w:eastAsia="ru-RU"/>
        </w:rPr>
        <w:t>5.</w:t>
      </w:r>
      <w:r w:rsidR="007A57CB" w:rsidRPr="00DA4807">
        <w:rPr>
          <w:rFonts w:ascii="Arial" w:eastAsia="Times New Roman" w:hAnsi="Arial" w:cs="Arial"/>
          <w:sz w:val="24"/>
          <w:szCs w:val="24"/>
          <w:lang w:eastAsia="ru-RU"/>
        </w:rPr>
        <w:t xml:space="preserve"> </w:t>
      </w:r>
      <w:r w:rsidRPr="00DA4807">
        <w:rPr>
          <w:rFonts w:ascii="Arial" w:eastAsia="Times New Roman" w:hAnsi="Arial" w:cs="Arial"/>
          <w:sz w:val="24"/>
          <w:szCs w:val="24"/>
          <w:lang w:eastAsia="ru-RU"/>
        </w:rPr>
        <w:t>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p w14:paraId="2F28AB91" w14:textId="77777777" w:rsidR="007A57CB" w:rsidRPr="00DA4807" w:rsidRDefault="007A57CB" w:rsidP="006B1220">
      <w:pPr>
        <w:spacing w:after="0" w:line="240" w:lineRule="auto"/>
        <w:ind w:firstLine="709"/>
        <w:jc w:val="both"/>
        <w:rPr>
          <w:rFonts w:ascii="Arial" w:eastAsia="Times New Roman" w:hAnsi="Arial" w:cs="Arial"/>
          <w:sz w:val="24"/>
          <w:szCs w:val="24"/>
          <w:lang w:eastAsia="ru-RU"/>
        </w:rPr>
      </w:pPr>
    </w:p>
    <w:p w14:paraId="464A9B9D" w14:textId="77777777" w:rsidR="00DE723F" w:rsidRPr="00DA4807" w:rsidRDefault="00DE723F" w:rsidP="007A57CB">
      <w:pPr>
        <w:spacing w:after="0" w:line="240" w:lineRule="auto"/>
        <w:ind w:firstLine="709"/>
        <w:jc w:val="center"/>
        <w:rPr>
          <w:rFonts w:ascii="Arial" w:hAnsi="Arial" w:cs="Arial"/>
          <w:b/>
          <w:sz w:val="24"/>
          <w:szCs w:val="24"/>
        </w:rPr>
      </w:pPr>
      <w:r w:rsidRPr="00DA4807">
        <w:rPr>
          <w:rFonts w:ascii="Arial" w:hAnsi="Arial" w:cs="Arial"/>
          <w:b/>
          <w:sz w:val="24"/>
          <w:szCs w:val="24"/>
        </w:rPr>
        <w:t>Показатели задач программы и их значения (с детализацией по годам реализации).</w:t>
      </w:r>
    </w:p>
    <w:p w14:paraId="3740A9E1" w14:textId="77777777" w:rsidR="00DE723F" w:rsidRPr="00DA4807" w:rsidRDefault="00DE723F" w:rsidP="006B1220">
      <w:pPr>
        <w:spacing w:after="0" w:line="240" w:lineRule="auto"/>
        <w:ind w:firstLine="709"/>
        <w:jc w:val="both"/>
        <w:rPr>
          <w:rFonts w:ascii="Arial" w:hAnsi="Arial" w:cs="Arial"/>
          <w:sz w:val="24"/>
          <w:szCs w:val="24"/>
        </w:rPr>
      </w:pPr>
    </w:p>
    <w:tbl>
      <w:tblPr>
        <w:tblW w:w="9498" w:type="dxa"/>
        <w:tblInd w:w="70" w:type="dxa"/>
        <w:tblLayout w:type="fixed"/>
        <w:tblCellMar>
          <w:left w:w="70" w:type="dxa"/>
          <w:right w:w="70" w:type="dxa"/>
        </w:tblCellMar>
        <w:tblLook w:val="04A0" w:firstRow="1" w:lastRow="0" w:firstColumn="1" w:lastColumn="0" w:noHBand="0" w:noVBand="1"/>
      </w:tblPr>
      <w:tblGrid>
        <w:gridCol w:w="6096"/>
        <w:gridCol w:w="1134"/>
        <w:gridCol w:w="1134"/>
        <w:gridCol w:w="1134"/>
      </w:tblGrid>
      <w:tr w:rsidR="00291AD4" w:rsidRPr="00DA4807" w14:paraId="4FB25EDD"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hideMark/>
          </w:tcPr>
          <w:p w14:paraId="46C20065" w14:textId="77777777" w:rsidR="00671787" w:rsidRPr="00DA4807" w:rsidRDefault="00671787" w:rsidP="006B1220">
            <w:pPr>
              <w:pStyle w:val="ConsPlusNormal"/>
              <w:widowControl/>
              <w:ind w:firstLine="0"/>
              <w:jc w:val="center"/>
              <w:rPr>
                <w:b/>
                <w:sz w:val="24"/>
                <w:szCs w:val="24"/>
              </w:rPr>
            </w:pPr>
            <w:r w:rsidRPr="00DA4807">
              <w:rPr>
                <w:b/>
                <w:sz w:val="24"/>
                <w:szCs w:val="24"/>
              </w:rPr>
              <w:t>Показатели</w:t>
            </w:r>
          </w:p>
        </w:tc>
        <w:tc>
          <w:tcPr>
            <w:tcW w:w="1134" w:type="dxa"/>
            <w:tcBorders>
              <w:top w:val="single" w:sz="6" w:space="0" w:color="auto"/>
              <w:left w:val="single" w:sz="6" w:space="0" w:color="auto"/>
              <w:bottom w:val="single" w:sz="6" w:space="0" w:color="auto"/>
              <w:right w:val="single" w:sz="6" w:space="0" w:color="auto"/>
            </w:tcBorders>
            <w:hideMark/>
          </w:tcPr>
          <w:p w14:paraId="1B95EC80" w14:textId="77777777" w:rsidR="00671787" w:rsidRPr="00DA4807" w:rsidRDefault="00CE1411" w:rsidP="007A57CB">
            <w:pPr>
              <w:pStyle w:val="ConsPlusNormal"/>
              <w:widowControl/>
              <w:ind w:firstLine="0"/>
              <w:jc w:val="center"/>
              <w:rPr>
                <w:b/>
                <w:sz w:val="24"/>
                <w:szCs w:val="24"/>
              </w:rPr>
            </w:pPr>
            <w:r w:rsidRPr="00DA4807">
              <w:rPr>
                <w:b/>
                <w:sz w:val="24"/>
                <w:szCs w:val="24"/>
              </w:rPr>
              <w:t>2022</w:t>
            </w:r>
          </w:p>
        </w:tc>
        <w:tc>
          <w:tcPr>
            <w:tcW w:w="1134" w:type="dxa"/>
            <w:tcBorders>
              <w:top w:val="single" w:sz="6" w:space="0" w:color="auto"/>
              <w:left w:val="single" w:sz="6" w:space="0" w:color="auto"/>
              <w:bottom w:val="single" w:sz="6" w:space="0" w:color="auto"/>
              <w:right w:val="single" w:sz="6" w:space="0" w:color="auto"/>
            </w:tcBorders>
            <w:hideMark/>
          </w:tcPr>
          <w:p w14:paraId="619E9AC1" w14:textId="77777777" w:rsidR="00671787" w:rsidRPr="00DA4807" w:rsidRDefault="00CE1411" w:rsidP="007A57CB">
            <w:pPr>
              <w:pStyle w:val="ConsPlusNormal"/>
              <w:widowControl/>
              <w:ind w:firstLine="0"/>
              <w:jc w:val="center"/>
              <w:rPr>
                <w:b/>
                <w:sz w:val="24"/>
                <w:szCs w:val="24"/>
              </w:rPr>
            </w:pPr>
            <w:r w:rsidRPr="00DA4807">
              <w:rPr>
                <w:b/>
                <w:sz w:val="24"/>
                <w:szCs w:val="24"/>
              </w:rPr>
              <w:t>2023</w:t>
            </w:r>
          </w:p>
        </w:tc>
        <w:tc>
          <w:tcPr>
            <w:tcW w:w="1134" w:type="dxa"/>
            <w:tcBorders>
              <w:top w:val="single" w:sz="6" w:space="0" w:color="auto"/>
              <w:left w:val="single" w:sz="6" w:space="0" w:color="auto"/>
              <w:bottom w:val="single" w:sz="6" w:space="0" w:color="auto"/>
              <w:right w:val="single" w:sz="6" w:space="0" w:color="auto"/>
            </w:tcBorders>
            <w:hideMark/>
          </w:tcPr>
          <w:p w14:paraId="1CA3B70E" w14:textId="77777777" w:rsidR="00671787" w:rsidRPr="00DA4807" w:rsidRDefault="00CE1411" w:rsidP="007A57CB">
            <w:pPr>
              <w:pStyle w:val="ConsPlusNormal"/>
              <w:widowControl/>
              <w:ind w:firstLine="0"/>
              <w:jc w:val="center"/>
              <w:rPr>
                <w:b/>
                <w:sz w:val="24"/>
                <w:szCs w:val="24"/>
              </w:rPr>
            </w:pPr>
            <w:r w:rsidRPr="00DA4807">
              <w:rPr>
                <w:b/>
                <w:sz w:val="24"/>
                <w:szCs w:val="24"/>
              </w:rPr>
              <w:t>2024</w:t>
            </w:r>
          </w:p>
        </w:tc>
      </w:tr>
      <w:tr w:rsidR="00956188" w:rsidRPr="00DA4807" w14:paraId="3A113D39"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08EE28C5" w14:textId="77777777" w:rsidR="00671787" w:rsidRPr="00DA4807" w:rsidRDefault="00956188" w:rsidP="00671787">
            <w:pPr>
              <w:pStyle w:val="ConsPlusNormal"/>
              <w:widowControl/>
              <w:ind w:firstLine="0"/>
              <w:jc w:val="both"/>
              <w:rPr>
                <w:sz w:val="24"/>
                <w:szCs w:val="24"/>
              </w:rPr>
            </w:pPr>
            <w:r w:rsidRPr="00DA4807">
              <w:rPr>
                <w:sz w:val="24"/>
                <w:szCs w:val="24"/>
              </w:rPr>
              <w:t>1. Разработк</w:t>
            </w:r>
            <w:r w:rsidR="00CE1411" w:rsidRPr="00DA4807">
              <w:rPr>
                <w:sz w:val="24"/>
                <w:szCs w:val="24"/>
              </w:rPr>
              <w:t xml:space="preserve">а муниципальных правовых актов </w:t>
            </w:r>
            <w:r w:rsidRPr="00DA4807">
              <w:rPr>
                <w:sz w:val="24"/>
                <w:szCs w:val="24"/>
              </w:rPr>
              <w:t>по вопросам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14:paraId="339EB0EF" w14:textId="77777777" w:rsidR="00671787" w:rsidRPr="00DA4807" w:rsidRDefault="00AA52B8" w:rsidP="007A57CB">
            <w:pPr>
              <w:pStyle w:val="ConsPlusNormal"/>
              <w:widowControl/>
              <w:ind w:firstLine="0"/>
              <w:jc w:val="center"/>
              <w:rPr>
                <w:sz w:val="24"/>
                <w:szCs w:val="24"/>
              </w:rPr>
            </w:pPr>
            <w:r w:rsidRPr="00DA4807">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69F69079" w14:textId="77777777" w:rsidR="00671787" w:rsidRPr="00DA4807" w:rsidRDefault="00AA52B8" w:rsidP="007A57CB">
            <w:pPr>
              <w:pStyle w:val="ConsPlusNormal"/>
              <w:widowControl/>
              <w:ind w:firstLine="0"/>
              <w:jc w:val="center"/>
              <w:rPr>
                <w:sz w:val="24"/>
                <w:szCs w:val="24"/>
              </w:rPr>
            </w:pPr>
            <w:r w:rsidRPr="00DA4807">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33114F05" w14:textId="77777777" w:rsidR="00671787" w:rsidRPr="00DA4807" w:rsidRDefault="00AA52B8" w:rsidP="007A57CB">
            <w:pPr>
              <w:pStyle w:val="ConsPlusNormal"/>
              <w:widowControl/>
              <w:ind w:firstLine="0"/>
              <w:jc w:val="center"/>
              <w:rPr>
                <w:sz w:val="24"/>
                <w:szCs w:val="24"/>
              </w:rPr>
            </w:pPr>
            <w:r w:rsidRPr="00DA4807">
              <w:rPr>
                <w:sz w:val="24"/>
                <w:szCs w:val="24"/>
              </w:rPr>
              <w:t>2</w:t>
            </w:r>
          </w:p>
        </w:tc>
      </w:tr>
      <w:tr w:rsidR="00CC3016" w:rsidRPr="00DA4807" w14:paraId="5397358D"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42667558" w14:textId="77777777" w:rsidR="00CC3016" w:rsidRPr="00DA4807" w:rsidRDefault="00956188" w:rsidP="00CC3016">
            <w:pPr>
              <w:pStyle w:val="ConsPlusNormal"/>
              <w:widowControl/>
              <w:ind w:firstLine="0"/>
              <w:jc w:val="both"/>
              <w:rPr>
                <w:color w:val="FF0000"/>
                <w:sz w:val="24"/>
                <w:szCs w:val="24"/>
              </w:rPr>
            </w:pPr>
            <w:r w:rsidRPr="00DA4807">
              <w:rPr>
                <w:sz w:val="24"/>
                <w:szCs w:val="24"/>
              </w:rPr>
              <w:lastRenderedPageBreak/>
              <w:t>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14:paraId="6FB08F4D" w14:textId="77777777" w:rsidR="00CC3016" w:rsidRPr="00DA4807" w:rsidRDefault="00DC430F" w:rsidP="00DC430F">
            <w:pPr>
              <w:pStyle w:val="ConsPlusNormal"/>
              <w:widowControl/>
              <w:ind w:firstLine="0"/>
              <w:jc w:val="center"/>
              <w:rPr>
                <w:sz w:val="24"/>
                <w:szCs w:val="24"/>
              </w:rPr>
            </w:pPr>
            <w:r w:rsidRPr="00DA4807">
              <w:rPr>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6376711C" w14:textId="77777777" w:rsidR="00CC3016" w:rsidRPr="00DA4807" w:rsidRDefault="00DC430F" w:rsidP="00DC430F">
            <w:pPr>
              <w:pStyle w:val="ConsPlusNormal"/>
              <w:widowControl/>
              <w:ind w:firstLine="0"/>
              <w:jc w:val="center"/>
              <w:rPr>
                <w:sz w:val="24"/>
                <w:szCs w:val="24"/>
              </w:rPr>
            </w:pPr>
            <w:r w:rsidRPr="00DA4807">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51DE2DFD" w14:textId="77777777" w:rsidR="00CC3016" w:rsidRPr="00DA4807" w:rsidRDefault="00DC430F" w:rsidP="00DC430F">
            <w:pPr>
              <w:pStyle w:val="ConsPlusNormal"/>
              <w:widowControl/>
              <w:ind w:firstLine="0"/>
              <w:jc w:val="center"/>
              <w:rPr>
                <w:sz w:val="24"/>
                <w:szCs w:val="24"/>
              </w:rPr>
            </w:pPr>
            <w:r w:rsidRPr="00DA4807">
              <w:rPr>
                <w:sz w:val="24"/>
                <w:szCs w:val="24"/>
              </w:rPr>
              <w:t>0</w:t>
            </w:r>
          </w:p>
        </w:tc>
      </w:tr>
      <w:tr w:rsidR="00956188" w:rsidRPr="00DA4807" w14:paraId="201714F0"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6AEE389D" w14:textId="77777777" w:rsidR="00956188" w:rsidRPr="00DA4807" w:rsidRDefault="00956188" w:rsidP="00CC3016">
            <w:pPr>
              <w:pStyle w:val="ConsPlusNormal"/>
              <w:widowControl/>
              <w:ind w:firstLine="0"/>
              <w:jc w:val="both"/>
              <w:rPr>
                <w:sz w:val="24"/>
                <w:szCs w:val="24"/>
              </w:rPr>
            </w:pPr>
            <w:r w:rsidRPr="00DA4807">
              <w:rPr>
                <w:sz w:val="24"/>
                <w:szCs w:val="24"/>
              </w:rPr>
              <w:t>3.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1134" w:type="dxa"/>
            <w:tcBorders>
              <w:top w:val="single" w:sz="6" w:space="0" w:color="auto"/>
              <w:left w:val="single" w:sz="6" w:space="0" w:color="auto"/>
              <w:bottom w:val="single" w:sz="6" w:space="0" w:color="auto"/>
              <w:right w:val="single" w:sz="6" w:space="0" w:color="auto"/>
            </w:tcBorders>
          </w:tcPr>
          <w:p w14:paraId="4FFEC96F" w14:textId="77777777" w:rsidR="00956188" w:rsidRPr="00DA4807" w:rsidRDefault="00DC430F" w:rsidP="00DC430F">
            <w:pPr>
              <w:pStyle w:val="ConsPlusNormal"/>
              <w:widowControl/>
              <w:ind w:firstLine="0"/>
              <w:jc w:val="center"/>
              <w:rPr>
                <w:sz w:val="24"/>
                <w:szCs w:val="24"/>
              </w:rPr>
            </w:pPr>
            <w:r w:rsidRPr="00DA4807">
              <w:rPr>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7C827E76" w14:textId="77777777" w:rsidR="00956188" w:rsidRPr="00DA4807" w:rsidRDefault="00DC430F" w:rsidP="00DC430F">
            <w:pPr>
              <w:pStyle w:val="ConsPlusNormal"/>
              <w:widowControl/>
              <w:ind w:firstLine="0"/>
              <w:jc w:val="center"/>
              <w:rPr>
                <w:sz w:val="24"/>
                <w:szCs w:val="24"/>
              </w:rPr>
            </w:pPr>
            <w:r w:rsidRPr="00DA4807">
              <w:rPr>
                <w:sz w:val="24"/>
                <w:szCs w:val="24"/>
              </w:rPr>
              <w:t>10</w:t>
            </w:r>
          </w:p>
        </w:tc>
        <w:tc>
          <w:tcPr>
            <w:tcW w:w="1134" w:type="dxa"/>
            <w:tcBorders>
              <w:top w:val="single" w:sz="6" w:space="0" w:color="auto"/>
              <w:left w:val="single" w:sz="6" w:space="0" w:color="auto"/>
              <w:bottom w:val="single" w:sz="6" w:space="0" w:color="auto"/>
              <w:right w:val="single" w:sz="6" w:space="0" w:color="auto"/>
            </w:tcBorders>
          </w:tcPr>
          <w:p w14:paraId="353A7E96" w14:textId="77777777" w:rsidR="00956188" w:rsidRPr="00DA4807" w:rsidRDefault="00DC430F" w:rsidP="00DC430F">
            <w:pPr>
              <w:pStyle w:val="ConsPlusNormal"/>
              <w:widowControl/>
              <w:ind w:firstLine="0"/>
              <w:jc w:val="center"/>
              <w:rPr>
                <w:sz w:val="24"/>
                <w:szCs w:val="24"/>
              </w:rPr>
            </w:pPr>
            <w:r w:rsidRPr="00DA4807">
              <w:rPr>
                <w:sz w:val="24"/>
                <w:szCs w:val="24"/>
              </w:rPr>
              <w:t>10</w:t>
            </w:r>
          </w:p>
        </w:tc>
      </w:tr>
      <w:tr w:rsidR="00956188" w:rsidRPr="00DA4807" w14:paraId="2818F06F"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308B09DD" w14:textId="77777777" w:rsidR="00956188" w:rsidRPr="00DA4807" w:rsidRDefault="00956188" w:rsidP="00CC3016">
            <w:pPr>
              <w:pStyle w:val="ConsPlusNormal"/>
              <w:widowControl/>
              <w:ind w:firstLine="0"/>
              <w:jc w:val="both"/>
              <w:rPr>
                <w:sz w:val="24"/>
                <w:szCs w:val="24"/>
              </w:rPr>
            </w:pPr>
            <w:r w:rsidRPr="00DA4807">
              <w:rPr>
                <w:sz w:val="24"/>
                <w:szCs w:val="24"/>
              </w:rPr>
              <w:t>4. Доля муниципальных служащих, имеющих индивидуальные планы профессионального развития</w:t>
            </w:r>
          </w:p>
        </w:tc>
        <w:tc>
          <w:tcPr>
            <w:tcW w:w="1134" w:type="dxa"/>
            <w:tcBorders>
              <w:top w:val="single" w:sz="6" w:space="0" w:color="auto"/>
              <w:left w:val="single" w:sz="6" w:space="0" w:color="auto"/>
              <w:bottom w:val="single" w:sz="6" w:space="0" w:color="auto"/>
              <w:right w:val="single" w:sz="6" w:space="0" w:color="auto"/>
            </w:tcBorders>
          </w:tcPr>
          <w:p w14:paraId="6106327C" w14:textId="77777777" w:rsidR="00956188" w:rsidRPr="00DA4807" w:rsidRDefault="00DC430F" w:rsidP="00DC430F">
            <w:pPr>
              <w:pStyle w:val="ConsPlusNormal"/>
              <w:widowControl/>
              <w:ind w:firstLine="0"/>
              <w:jc w:val="center"/>
              <w:rPr>
                <w:sz w:val="24"/>
                <w:szCs w:val="24"/>
              </w:rPr>
            </w:pPr>
            <w:r w:rsidRPr="00DA4807">
              <w:rPr>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45CB98A9" w14:textId="77777777" w:rsidR="00956188" w:rsidRPr="00DA4807" w:rsidRDefault="00DC430F" w:rsidP="00DC430F">
            <w:pPr>
              <w:pStyle w:val="ConsPlusNormal"/>
              <w:widowControl/>
              <w:ind w:firstLine="0"/>
              <w:jc w:val="center"/>
              <w:rPr>
                <w:sz w:val="24"/>
                <w:szCs w:val="24"/>
              </w:rPr>
            </w:pPr>
            <w:r w:rsidRPr="00DA4807">
              <w:rPr>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2EAC6E87" w14:textId="77777777" w:rsidR="00956188" w:rsidRPr="00DA4807" w:rsidRDefault="00DC430F" w:rsidP="00DC430F">
            <w:pPr>
              <w:pStyle w:val="ConsPlusNormal"/>
              <w:widowControl/>
              <w:ind w:firstLine="0"/>
              <w:jc w:val="center"/>
              <w:rPr>
                <w:sz w:val="24"/>
                <w:szCs w:val="24"/>
              </w:rPr>
            </w:pPr>
            <w:r w:rsidRPr="00DA4807">
              <w:rPr>
                <w:sz w:val="24"/>
                <w:szCs w:val="24"/>
              </w:rPr>
              <w:t>1</w:t>
            </w:r>
          </w:p>
        </w:tc>
      </w:tr>
      <w:tr w:rsidR="00956188" w:rsidRPr="00DA4807" w14:paraId="5322BE42"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5FCC9F6C" w14:textId="77777777" w:rsidR="00956188" w:rsidRPr="00DA4807" w:rsidRDefault="00956188" w:rsidP="00CC3016">
            <w:pPr>
              <w:pStyle w:val="ConsPlusNormal"/>
              <w:widowControl/>
              <w:ind w:firstLine="0"/>
              <w:jc w:val="both"/>
              <w:rPr>
                <w:sz w:val="24"/>
                <w:szCs w:val="24"/>
              </w:rPr>
            </w:pPr>
            <w:r w:rsidRPr="00DA4807">
              <w:rPr>
                <w:sz w:val="24"/>
                <w:szCs w:val="24"/>
              </w:rPr>
              <w:t>5. Проведение семинаров с руководителями органов и структурных подразделений Администрации Первома</w:t>
            </w:r>
            <w:r w:rsidR="00290723" w:rsidRPr="00DA4807">
              <w:rPr>
                <w:sz w:val="24"/>
                <w:szCs w:val="24"/>
              </w:rPr>
              <w:t>йского района, а</w:t>
            </w:r>
            <w:r w:rsidRPr="00DA4807">
              <w:rPr>
                <w:sz w:val="24"/>
                <w:szCs w:val="24"/>
              </w:rPr>
              <w:t>дминистраций сельских пос</w:t>
            </w:r>
            <w:r w:rsidR="00290723" w:rsidRPr="00DA4807">
              <w:rPr>
                <w:sz w:val="24"/>
                <w:szCs w:val="24"/>
              </w:rPr>
              <w:t>елений и муниципальными служащими</w:t>
            </w:r>
            <w:r w:rsidRPr="00DA4807">
              <w:rPr>
                <w:sz w:val="24"/>
                <w:szCs w:val="24"/>
              </w:rPr>
              <w:t xml:space="preserve"> по вопросам изменения трудового законодательства и муниципальной службы</w:t>
            </w:r>
          </w:p>
        </w:tc>
        <w:tc>
          <w:tcPr>
            <w:tcW w:w="1134" w:type="dxa"/>
            <w:tcBorders>
              <w:top w:val="single" w:sz="6" w:space="0" w:color="auto"/>
              <w:left w:val="single" w:sz="6" w:space="0" w:color="auto"/>
              <w:bottom w:val="single" w:sz="6" w:space="0" w:color="auto"/>
              <w:right w:val="single" w:sz="6" w:space="0" w:color="auto"/>
            </w:tcBorders>
          </w:tcPr>
          <w:p w14:paraId="480CEEEA" w14:textId="77777777" w:rsidR="00956188" w:rsidRPr="00DA4807" w:rsidRDefault="00DC430F" w:rsidP="00DC430F">
            <w:pPr>
              <w:pStyle w:val="ConsPlusNormal"/>
              <w:widowControl/>
              <w:ind w:firstLine="0"/>
              <w:jc w:val="center"/>
              <w:rPr>
                <w:sz w:val="24"/>
                <w:szCs w:val="24"/>
              </w:rPr>
            </w:pPr>
            <w:r w:rsidRPr="00DA4807">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33366A70" w14:textId="77777777" w:rsidR="00956188" w:rsidRPr="00DA4807" w:rsidRDefault="00DC430F" w:rsidP="00DC430F">
            <w:pPr>
              <w:pStyle w:val="ConsPlusNormal"/>
              <w:widowControl/>
              <w:ind w:firstLine="0"/>
              <w:jc w:val="center"/>
              <w:rPr>
                <w:sz w:val="24"/>
                <w:szCs w:val="24"/>
              </w:rPr>
            </w:pPr>
            <w:r w:rsidRPr="00DA4807">
              <w:rPr>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499E25F3" w14:textId="77777777" w:rsidR="00956188" w:rsidRPr="00DA4807" w:rsidRDefault="00DC430F" w:rsidP="00DC430F">
            <w:pPr>
              <w:pStyle w:val="ConsPlusNormal"/>
              <w:widowControl/>
              <w:ind w:firstLine="0"/>
              <w:jc w:val="center"/>
              <w:rPr>
                <w:sz w:val="24"/>
                <w:szCs w:val="24"/>
              </w:rPr>
            </w:pPr>
            <w:r w:rsidRPr="00DA4807">
              <w:rPr>
                <w:sz w:val="24"/>
                <w:szCs w:val="24"/>
              </w:rPr>
              <w:t>2</w:t>
            </w:r>
          </w:p>
        </w:tc>
      </w:tr>
      <w:tr w:rsidR="00956188" w:rsidRPr="00DA4807" w14:paraId="78E601B7"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76E9C1CA" w14:textId="77777777" w:rsidR="00956188" w:rsidRPr="00DA4807" w:rsidRDefault="00956188" w:rsidP="00CC3016">
            <w:pPr>
              <w:pStyle w:val="ConsPlusNormal"/>
              <w:widowControl/>
              <w:ind w:firstLine="0"/>
              <w:jc w:val="both"/>
              <w:rPr>
                <w:sz w:val="24"/>
                <w:szCs w:val="24"/>
              </w:rPr>
            </w:pPr>
            <w:r w:rsidRPr="00DA4807">
              <w:rPr>
                <w:sz w:val="24"/>
                <w:szCs w:val="24"/>
              </w:rPr>
              <w:t>6. Проведение аттестации муниципальных служащих</w:t>
            </w:r>
          </w:p>
        </w:tc>
        <w:tc>
          <w:tcPr>
            <w:tcW w:w="1134" w:type="dxa"/>
            <w:tcBorders>
              <w:top w:val="single" w:sz="6" w:space="0" w:color="auto"/>
              <w:left w:val="single" w:sz="6" w:space="0" w:color="auto"/>
              <w:bottom w:val="single" w:sz="6" w:space="0" w:color="auto"/>
              <w:right w:val="single" w:sz="6" w:space="0" w:color="auto"/>
            </w:tcBorders>
          </w:tcPr>
          <w:p w14:paraId="00BC5E18" w14:textId="77777777" w:rsidR="00956188" w:rsidRPr="00DA4807" w:rsidRDefault="00AA52B8" w:rsidP="00DC430F">
            <w:pPr>
              <w:pStyle w:val="ConsPlusNormal"/>
              <w:widowControl/>
              <w:ind w:firstLine="0"/>
              <w:jc w:val="center"/>
              <w:rPr>
                <w:sz w:val="24"/>
                <w:szCs w:val="24"/>
              </w:rPr>
            </w:pPr>
            <w:r w:rsidRPr="00DA4807">
              <w:rPr>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55726DFF" w14:textId="77777777" w:rsidR="00956188" w:rsidRPr="00DA4807" w:rsidRDefault="00DC430F" w:rsidP="00DC430F">
            <w:pPr>
              <w:pStyle w:val="ConsPlusNormal"/>
              <w:widowControl/>
              <w:ind w:firstLine="0"/>
              <w:jc w:val="center"/>
              <w:rPr>
                <w:sz w:val="24"/>
                <w:szCs w:val="24"/>
              </w:rPr>
            </w:pPr>
            <w:r w:rsidRPr="00DA4807">
              <w:rPr>
                <w:sz w:val="24"/>
                <w:szCs w:val="24"/>
              </w:rPr>
              <w:t>5</w:t>
            </w:r>
          </w:p>
        </w:tc>
        <w:tc>
          <w:tcPr>
            <w:tcW w:w="1134" w:type="dxa"/>
            <w:tcBorders>
              <w:top w:val="single" w:sz="6" w:space="0" w:color="auto"/>
              <w:left w:val="single" w:sz="6" w:space="0" w:color="auto"/>
              <w:bottom w:val="single" w:sz="6" w:space="0" w:color="auto"/>
              <w:right w:val="single" w:sz="6" w:space="0" w:color="auto"/>
            </w:tcBorders>
          </w:tcPr>
          <w:p w14:paraId="21F2C115" w14:textId="77777777" w:rsidR="00956188" w:rsidRPr="00DA4807" w:rsidRDefault="00DC430F" w:rsidP="00DC430F">
            <w:pPr>
              <w:pStyle w:val="ConsPlusNormal"/>
              <w:widowControl/>
              <w:ind w:firstLine="0"/>
              <w:jc w:val="center"/>
              <w:rPr>
                <w:sz w:val="24"/>
                <w:szCs w:val="24"/>
              </w:rPr>
            </w:pPr>
            <w:r w:rsidRPr="00DA4807">
              <w:rPr>
                <w:sz w:val="24"/>
                <w:szCs w:val="24"/>
              </w:rPr>
              <w:t>5</w:t>
            </w:r>
          </w:p>
        </w:tc>
      </w:tr>
      <w:tr w:rsidR="00F128BA" w:rsidRPr="00DA4807" w14:paraId="258D72C7" w14:textId="77777777" w:rsidTr="007A57CB">
        <w:trPr>
          <w:cantSplit/>
          <w:trHeight w:val="230"/>
        </w:trPr>
        <w:tc>
          <w:tcPr>
            <w:tcW w:w="6096" w:type="dxa"/>
            <w:tcBorders>
              <w:top w:val="single" w:sz="6" w:space="0" w:color="auto"/>
              <w:left w:val="single" w:sz="6" w:space="0" w:color="auto"/>
              <w:bottom w:val="single" w:sz="6" w:space="0" w:color="auto"/>
              <w:right w:val="single" w:sz="6" w:space="0" w:color="auto"/>
            </w:tcBorders>
          </w:tcPr>
          <w:p w14:paraId="2ADCC770" w14:textId="77777777" w:rsidR="00F128BA" w:rsidRPr="00DA4807" w:rsidRDefault="00F128BA" w:rsidP="00965D25">
            <w:pPr>
              <w:pStyle w:val="ConsPlusNormal"/>
              <w:widowControl/>
              <w:ind w:firstLine="0"/>
              <w:rPr>
                <w:sz w:val="24"/>
                <w:szCs w:val="24"/>
              </w:rPr>
            </w:pPr>
            <w:r w:rsidRPr="00DA4807">
              <w:rPr>
                <w:sz w:val="24"/>
                <w:szCs w:val="24"/>
              </w:rPr>
              <w:t xml:space="preserve">7. Доля документов в электронном виде, подписанных электронной подписью, от общего числа </w:t>
            </w:r>
            <w:proofErr w:type="gramStart"/>
            <w:r w:rsidRPr="00DA4807">
              <w:rPr>
                <w:sz w:val="24"/>
                <w:szCs w:val="24"/>
              </w:rPr>
              <w:t>документов  в</w:t>
            </w:r>
            <w:proofErr w:type="gramEnd"/>
            <w:r w:rsidRPr="00DA4807">
              <w:rPr>
                <w:sz w:val="24"/>
                <w:szCs w:val="24"/>
              </w:rPr>
              <w:t xml:space="preserve"> электронном виде, %</w:t>
            </w:r>
          </w:p>
        </w:tc>
        <w:tc>
          <w:tcPr>
            <w:tcW w:w="1134" w:type="dxa"/>
            <w:tcBorders>
              <w:top w:val="single" w:sz="6" w:space="0" w:color="auto"/>
              <w:left w:val="single" w:sz="6" w:space="0" w:color="auto"/>
              <w:bottom w:val="single" w:sz="6" w:space="0" w:color="auto"/>
              <w:right w:val="single" w:sz="6" w:space="0" w:color="auto"/>
            </w:tcBorders>
          </w:tcPr>
          <w:p w14:paraId="72DBD433" w14:textId="77777777" w:rsidR="00F128BA" w:rsidRPr="00DA4807" w:rsidRDefault="006A44E8" w:rsidP="00965D25">
            <w:pPr>
              <w:pStyle w:val="ConsPlusNormal"/>
              <w:widowControl/>
              <w:ind w:firstLine="0"/>
              <w:jc w:val="center"/>
              <w:rPr>
                <w:sz w:val="24"/>
                <w:szCs w:val="24"/>
              </w:rPr>
            </w:pPr>
            <w:r w:rsidRPr="00DA4807">
              <w:rPr>
                <w:sz w:val="24"/>
                <w:szCs w:val="24"/>
              </w:rPr>
              <w:t>10</w:t>
            </w:r>
            <w:r w:rsidR="00F128BA" w:rsidRPr="00DA4807">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7668916D" w14:textId="77777777" w:rsidR="00F128BA" w:rsidRPr="00DA4807" w:rsidRDefault="006A44E8" w:rsidP="00965D25">
            <w:pPr>
              <w:pStyle w:val="ConsPlusNormal"/>
              <w:widowControl/>
              <w:ind w:firstLine="0"/>
              <w:jc w:val="center"/>
              <w:rPr>
                <w:sz w:val="24"/>
                <w:szCs w:val="24"/>
              </w:rPr>
            </w:pPr>
            <w:r w:rsidRPr="00DA4807">
              <w:rPr>
                <w:sz w:val="24"/>
                <w:szCs w:val="24"/>
              </w:rPr>
              <w:t>10</w:t>
            </w:r>
            <w:r w:rsidR="00F128BA" w:rsidRPr="00DA4807">
              <w:rPr>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49FE7D4" w14:textId="77777777" w:rsidR="00F128BA" w:rsidRPr="00DA4807" w:rsidRDefault="00F128BA" w:rsidP="00965D25">
            <w:pPr>
              <w:pStyle w:val="ConsPlusNormal"/>
              <w:widowControl/>
              <w:ind w:firstLine="0"/>
              <w:jc w:val="center"/>
              <w:rPr>
                <w:sz w:val="24"/>
                <w:szCs w:val="24"/>
              </w:rPr>
            </w:pPr>
            <w:r w:rsidRPr="00DA4807">
              <w:rPr>
                <w:sz w:val="24"/>
                <w:szCs w:val="24"/>
              </w:rPr>
              <w:t>100</w:t>
            </w:r>
          </w:p>
        </w:tc>
      </w:tr>
    </w:tbl>
    <w:p w14:paraId="3E791010" w14:textId="77777777" w:rsidR="007A57CB" w:rsidRPr="00DA4807" w:rsidRDefault="007A57CB" w:rsidP="006B1220">
      <w:pPr>
        <w:spacing w:after="0" w:line="240" w:lineRule="auto"/>
        <w:ind w:firstLine="709"/>
        <w:jc w:val="both"/>
        <w:rPr>
          <w:rFonts w:ascii="Arial" w:hAnsi="Arial" w:cs="Arial"/>
          <w:sz w:val="24"/>
          <w:szCs w:val="24"/>
        </w:rPr>
      </w:pPr>
    </w:p>
    <w:p w14:paraId="456A1280" w14:textId="77777777" w:rsidR="00C65937" w:rsidRPr="00DA4807" w:rsidRDefault="00C65937" w:rsidP="006B1220">
      <w:pPr>
        <w:spacing w:after="0" w:line="240" w:lineRule="auto"/>
        <w:ind w:firstLine="709"/>
        <w:jc w:val="both"/>
        <w:rPr>
          <w:rFonts w:ascii="Arial" w:hAnsi="Arial" w:cs="Arial"/>
          <w:sz w:val="24"/>
          <w:szCs w:val="24"/>
        </w:rPr>
      </w:pPr>
      <w:r w:rsidRPr="00DA4807">
        <w:rPr>
          <w:rFonts w:ascii="Arial" w:hAnsi="Arial" w:cs="Arial"/>
          <w:sz w:val="24"/>
          <w:szCs w:val="24"/>
        </w:rPr>
        <w:t>Настоящая Прог</w:t>
      </w:r>
      <w:r w:rsidR="006A44E8" w:rsidRPr="00DA4807">
        <w:rPr>
          <w:rFonts w:ascii="Arial" w:hAnsi="Arial" w:cs="Arial"/>
          <w:sz w:val="24"/>
          <w:szCs w:val="24"/>
        </w:rPr>
        <w:t>рамма разработана на период: 2022</w:t>
      </w:r>
      <w:r w:rsidRPr="00DA4807">
        <w:rPr>
          <w:rFonts w:ascii="Arial" w:hAnsi="Arial" w:cs="Arial"/>
          <w:sz w:val="24"/>
          <w:szCs w:val="24"/>
        </w:rPr>
        <w:t xml:space="preserve"> – 20</w:t>
      </w:r>
      <w:r w:rsidR="004C5E25" w:rsidRPr="00DA4807">
        <w:rPr>
          <w:rFonts w:ascii="Arial" w:hAnsi="Arial" w:cs="Arial"/>
          <w:sz w:val="24"/>
          <w:szCs w:val="24"/>
        </w:rPr>
        <w:t>2</w:t>
      </w:r>
      <w:r w:rsidR="006A44E8" w:rsidRPr="00DA4807">
        <w:rPr>
          <w:rFonts w:ascii="Arial" w:hAnsi="Arial" w:cs="Arial"/>
          <w:sz w:val="24"/>
          <w:szCs w:val="24"/>
        </w:rPr>
        <w:t>4</w:t>
      </w:r>
      <w:r w:rsidRPr="00DA4807">
        <w:rPr>
          <w:rFonts w:ascii="Arial" w:hAnsi="Arial" w:cs="Arial"/>
          <w:sz w:val="24"/>
          <w:szCs w:val="24"/>
        </w:rPr>
        <w:t xml:space="preserve"> годы. </w:t>
      </w:r>
    </w:p>
    <w:p w14:paraId="1154866E" w14:textId="77777777" w:rsidR="006B1220" w:rsidRPr="00DA4807" w:rsidRDefault="006B1220" w:rsidP="006B1220">
      <w:pPr>
        <w:spacing w:after="0" w:line="240" w:lineRule="auto"/>
        <w:ind w:firstLine="709"/>
        <w:jc w:val="both"/>
        <w:rPr>
          <w:rFonts w:ascii="Arial" w:hAnsi="Arial" w:cs="Arial"/>
          <w:sz w:val="24"/>
          <w:szCs w:val="24"/>
        </w:rPr>
      </w:pPr>
    </w:p>
    <w:p w14:paraId="72B5D9D6" w14:textId="77777777" w:rsidR="009D1FE3" w:rsidRPr="00DA4807" w:rsidRDefault="009D1FE3" w:rsidP="006B1220">
      <w:pPr>
        <w:spacing w:after="0" w:line="240" w:lineRule="auto"/>
        <w:jc w:val="center"/>
        <w:outlineLvl w:val="1"/>
        <w:rPr>
          <w:rFonts w:ascii="Arial" w:hAnsi="Arial" w:cs="Arial"/>
          <w:b/>
          <w:sz w:val="24"/>
          <w:szCs w:val="24"/>
        </w:rPr>
      </w:pPr>
      <w:r w:rsidRPr="00DA4807">
        <w:rPr>
          <w:rFonts w:ascii="Arial" w:hAnsi="Arial" w:cs="Arial"/>
          <w:b/>
          <w:sz w:val="24"/>
          <w:szCs w:val="24"/>
        </w:rPr>
        <w:t>3. ПЕРЕЧЕНЬ ПРОГРАММНЫХ МЕРОПРИЯТИЙ</w:t>
      </w:r>
    </w:p>
    <w:p w14:paraId="4572E991" w14:textId="77777777" w:rsidR="009D1FE3" w:rsidRPr="00DA4807" w:rsidRDefault="009D1FE3" w:rsidP="006B1220">
      <w:pPr>
        <w:spacing w:after="0" w:line="240" w:lineRule="auto"/>
        <w:jc w:val="both"/>
        <w:rPr>
          <w:rFonts w:ascii="Arial" w:hAnsi="Arial" w:cs="Arial"/>
          <w:sz w:val="24"/>
          <w:szCs w:val="24"/>
        </w:rPr>
      </w:pPr>
      <w:r w:rsidRPr="00DA4807">
        <w:rPr>
          <w:rFonts w:ascii="Arial" w:hAnsi="Arial" w:cs="Arial"/>
          <w:sz w:val="24"/>
          <w:szCs w:val="24"/>
        </w:rPr>
        <w:tab/>
        <w:t xml:space="preserve"> </w:t>
      </w:r>
    </w:p>
    <w:p w14:paraId="64773F35" w14:textId="77777777" w:rsidR="009D1FE3" w:rsidRPr="00DA4807" w:rsidRDefault="009D1FE3" w:rsidP="006B1220">
      <w:pPr>
        <w:spacing w:after="0" w:line="240" w:lineRule="auto"/>
        <w:ind w:firstLine="709"/>
        <w:jc w:val="both"/>
        <w:rPr>
          <w:rFonts w:ascii="Arial" w:hAnsi="Arial" w:cs="Arial"/>
          <w:sz w:val="24"/>
          <w:szCs w:val="24"/>
        </w:rPr>
      </w:pPr>
      <w:r w:rsidRPr="00DA4807">
        <w:rPr>
          <w:rFonts w:ascii="Arial" w:hAnsi="Arial" w:cs="Arial"/>
          <w:sz w:val="24"/>
          <w:szCs w:val="24"/>
        </w:rPr>
        <w:t>Мероприятия будут выполняться в со</w:t>
      </w:r>
      <w:r w:rsidR="00852EA8" w:rsidRPr="00DA4807">
        <w:rPr>
          <w:rFonts w:ascii="Arial" w:hAnsi="Arial" w:cs="Arial"/>
          <w:sz w:val="24"/>
          <w:szCs w:val="24"/>
        </w:rPr>
        <w:t xml:space="preserve">ответствии с указанными </w:t>
      </w:r>
      <w:r w:rsidRPr="00DA4807">
        <w:rPr>
          <w:rFonts w:ascii="Arial" w:hAnsi="Arial" w:cs="Arial"/>
          <w:sz w:val="24"/>
          <w:szCs w:val="24"/>
        </w:rPr>
        <w:t>сроками</w:t>
      </w:r>
      <w:r w:rsidR="00852EA8" w:rsidRPr="00DA4807">
        <w:rPr>
          <w:rFonts w:ascii="Arial" w:hAnsi="Arial" w:cs="Arial"/>
          <w:sz w:val="24"/>
          <w:szCs w:val="24"/>
        </w:rPr>
        <w:t xml:space="preserve"> (Приложение к Программе)</w:t>
      </w:r>
      <w:r w:rsidRPr="00DA4807">
        <w:rPr>
          <w:rFonts w:ascii="Arial" w:hAnsi="Arial" w:cs="Arial"/>
          <w:sz w:val="24"/>
          <w:szCs w:val="24"/>
        </w:rPr>
        <w:t>. С учетом происходящих реформ в экономике страны и изменений в нормативно-законодательной базе, мероприятия программы корректируются.</w:t>
      </w:r>
    </w:p>
    <w:p w14:paraId="4DC0C4CC" w14:textId="77777777" w:rsidR="009D1FE3" w:rsidRPr="00DA4807" w:rsidRDefault="009D1FE3" w:rsidP="006B1220">
      <w:pPr>
        <w:pStyle w:val="Report"/>
        <w:spacing w:after="0" w:line="240" w:lineRule="auto"/>
        <w:ind w:firstLine="709"/>
        <w:rPr>
          <w:rFonts w:ascii="Arial" w:hAnsi="Arial" w:cs="Arial"/>
          <w:sz w:val="24"/>
          <w:szCs w:val="24"/>
        </w:rPr>
      </w:pPr>
      <w:r w:rsidRPr="00DA4807">
        <w:rPr>
          <w:rFonts w:ascii="Arial" w:hAnsi="Arial" w:cs="Arial"/>
          <w:sz w:val="24"/>
          <w:szCs w:val="24"/>
        </w:rPr>
        <w:t>В состав мероприятий Программы включаются:</w:t>
      </w:r>
    </w:p>
    <w:p w14:paraId="774A9934" w14:textId="77777777" w:rsidR="009D1FE3" w:rsidRPr="00DA4807" w:rsidRDefault="009D1FE3" w:rsidP="006B1220">
      <w:pPr>
        <w:pStyle w:val="Report"/>
        <w:spacing w:after="0" w:line="240" w:lineRule="auto"/>
        <w:ind w:firstLine="709"/>
        <w:rPr>
          <w:rFonts w:ascii="Arial" w:hAnsi="Arial" w:cs="Arial"/>
          <w:sz w:val="24"/>
          <w:szCs w:val="24"/>
        </w:rPr>
      </w:pPr>
      <w:r w:rsidRPr="00DA4807">
        <w:rPr>
          <w:rFonts w:ascii="Arial" w:hAnsi="Arial" w:cs="Arial"/>
          <w:sz w:val="24"/>
          <w:szCs w:val="24"/>
        </w:rPr>
        <w:t>– осуществляемые организационные мероприятия (Перечень мероприят</w:t>
      </w:r>
      <w:r w:rsidR="00BD7E83" w:rsidRPr="00DA4807">
        <w:rPr>
          <w:rFonts w:ascii="Arial" w:hAnsi="Arial" w:cs="Arial"/>
          <w:sz w:val="24"/>
          <w:szCs w:val="24"/>
        </w:rPr>
        <w:t>ий к Программе</w:t>
      </w:r>
      <w:r w:rsidRPr="00DA4807">
        <w:rPr>
          <w:rFonts w:ascii="Arial" w:hAnsi="Arial" w:cs="Arial"/>
          <w:sz w:val="24"/>
          <w:szCs w:val="24"/>
        </w:rPr>
        <w:t>).</w:t>
      </w:r>
    </w:p>
    <w:p w14:paraId="03E44A98" w14:textId="77777777" w:rsidR="009D1FE3" w:rsidRPr="00DA4807" w:rsidRDefault="009D1FE3" w:rsidP="006B1220">
      <w:pPr>
        <w:pStyle w:val="Report"/>
        <w:spacing w:after="0" w:line="240" w:lineRule="auto"/>
        <w:ind w:firstLine="709"/>
        <w:rPr>
          <w:rFonts w:ascii="Arial" w:hAnsi="Arial" w:cs="Arial"/>
          <w:sz w:val="24"/>
          <w:szCs w:val="24"/>
        </w:rPr>
      </w:pPr>
      <w:r w:rsidRPr="00DA4807">
        <w:rPr>
          <w:rFonts w:ascii="Arial" w:hAnsi="Arial" w:cs="Arial"/>
          <w:sz w:val="24"/>
          <w:szCs w:val="24"/>
        </w:rPr>
        <w:t>Программа также предусматривает систематизированное изложение информации о финансовом обеспечении мероприятий (содержит разделы и самостоятельные формы, дающие информацию о размерах, сроках и источниках финансирования).</w:t>
      </w:r>
    </w:p>
    <w:p w14:paraId="680E4F81" w14:textId="77777777" w:rsidR="00452BCD" w:rsidRPr="00DA4807" w:rsidRDefault="00452BCD" w:rsidP="006B1220">
      <w:pPr>
        <w:spacing w:after="0" w:line="240" w:lineRule="auto"/>
        <w:ind w:firstLine="709"/>
        <w:jc w:val="both"/>
        <w:rPr>
          <w:rFonts w:ascii="Arial" w:eastAsia="Calibri" w:hAnsi="Arial" w:cs="Arial"/>
          <w:color w:val="FF0000"/>
          <w:sz w:val="24"/>
          <w:szCs w:val="24"/>
        </w:rPr>
      </w:pPr>
    </w:p>
    <w:p w14:paraId="080D011A" w14:textId="77777777" w:rsidR="008C1FC8" w:rsidRPr="00DA4807" w:rsidRDefault="008C1FC8" w:rsidP="008C1FC8">
      <w:pPr>
        <w:numPr>
          <w:ilvl w:val="0"/>
          <w:numId w:val="4"/>
        </w:numPr>
        <w:overflowPunct w:val="0"/>
        <w:autoSpaceDE w:val="0"/>
        <w:autoSpaceDN w:val="0"/>
        <w:adjustRightInd w:val="0"/>
        <w:spacing w:after="0" w:line="240" w:lineRule="auto"/>
        <w:ind w:left="0"/>
        <w:jc w:val="center"/>
        <w:rPr>
          <w:rFonts w:ascii="Arial" w:eastAsia="Times New Roman" w:hAnsi="Arial" w:cs="Arial"/>
          <w:b/>
          <w:sz w:val="24"/>
          <w:szCs w:val="24"/>
        </w:rPr>
      </w:pPr>
      <w:r w:rsidRPr="00DA4807">
        <w:rPr>
          <w:rFonts w:ascii="Arial" w:eastAsia="Times New Roman" w:hAnsi="Arial" w:cs="Arial"/>
          <w:b/>
          <w:sz w:val="24"/>
          <w:szCs w:val="24"/>
        </w:rPr>
        <w:t>ОБОСНОВАНИЕ РЕСУРСНОГО ОБЕСПЕЧЕНИЯ МУНИЦИПАЛЬНОЙ ПРОГРАММЫ</w:t>
      </w:r>
    </w:p>
    <w:p w14:paraId="75EFF1DF" w14:textId="77777777" w:rsidR="008C1FC8" w:rsidRPr="00DA4807" w:rsidRDefault="008C1FC8" w:rsidP="008C1FC8">
      <w:pPr>
        <w:spacing w:after="0" w:line="240" w:lineRule="auto"/>
        <w:jc w:val="both"/>
        <w:rPr>
          <w:rFonts w:ascii="Arial" w:eastAsia="Times New Roman" w:hAnsi="Arial" w:cs="Arial"/>
          <w:b/>
          <w:color w:val="FF0000"/>
          <w:sz w:val="24"/>
          <w:szCs w:val="24"/>
        </w:rPr>
      </w:pPr>
    </w:p>
    <w:p w14:paraId="1B7726BE" w14:textId="77777777" w:rsidR="000939DF" w:rsidRPr="00F676C3" w:rsidRDefault="000939DF" w:rsidP="000939DF">
      <w:pPr>
        <w:spacing w:after="0" w:line="240" w:lineRule="auto"/>
        <w:ind w:firstLine="709"/>
        <w:jc w:val="both"/>
        <w:rPr>
          <w:rFonts w:ascii="Arial" w:eastAsia="Calibri" w:hAnsi="Arial" w:cs="Arial"/>
          <w:sz w:val="24"/>
          <w:szCs w:val="24"/>
        </w:rPr>
      </w:pPr>
      <w:r w:rsidRPr="00F676C3">
        <w:rPr>
          <w:rFonts w:ascii="Arial" w:eastAsia="Calibri" w:hAnsi="Arial" w:cs="Arial"/>
          <w:sz w:val="24"/>
          <w:szCs w:val="24"/>
        </w:rPr>
        <w:t>План программных мероприятий представлен в приложении к Программе.</w:t>
      </w:r>
    </w:p>
    <w:p w14:paraId="4515F7F4" w14:textId="77777777" w:rsidR="000939DF" w:rsidRPr="00F676C3" w:rsidRDefault="000939DF" w:rsidP="000939DF">
      <w:pPr>
        <w:spacing w:after="0" w:line="240" w:lineRule="auto"/>
        <w:ind w:firstLine="709"/>
        <w:jc w:val="both"/>
        <w:rPr>
          <w:rFonts w:ascii="Arial" w:eastAsia="Calibri" w:hAnsi="Arial" w:cs="Arial"/>
          <w:sz w:val="24"/>
          <w:szCs w:val="24"/>
        </w:rPr>
      </w:pPr>
      <w:r w:rsidRPr="00F676C3">
        <w:rPr>
          <w:rFonts w:ascii="Arial" w:eastAsia="Calibri" w:hAnsi="Arial" w:cs="Arial"/>
          <w:sz w:val="24"/>
          <w:szCs w:val="24"/>
        </w:rPr>
        <w:t>На мероприятия Программы предполагается направить средства из местного бюджета муниципального образования «Первомайский район». Общий объем финансирования Программы 2022-2024 г. прогнозируется в размере 24,00 тыс. руб</w:t>
      </w:r>
      <w:r w:rsidRPr="00F676C3">
        <w:rPr>
          <w:rFonts w:ascii="Arial" w:eastAsia="Calibri" w:hAnsi="Arial" w:cs="Arial"/>
          <w:color w:val="FF0000"/>
          <w:sz w:val="24"/>
          <w:szCs w:val="24"/>
        </w:rPr>
        <w:t xml:space="preserve">. </w:t>
      </w:r>
      <w:r w:rsidRPr="00F676C3">
        <w:rPr>
          <w:rFonts w:ascii="Arial" w:eastAsia="Calibri" w:hAnsi="Arial" w:cs="Arial"/>
          <w:sz w:val="24"/>
          <w:szCs w:val="24"/>
        </w:rPr>
        <w:t>из них:</w:t>
      </w:r>
    </w:p>
    <w:tbl>
      <w:tblPr>
        <w:tblStyle w:val="11"/>
        <w:tblW w:w="0" w:type="auto"/>
        <w:tblInd w:w="7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2126"/>
      </w:tblGrid>
      <w:tr w:rsidR="000939DF" w:rsidRPr="00F676C3" w14:paraId="62AC7947" w14:textId="77777777" w:rsidTr="000D0846">
        <w:tc>
          <w:tcPr>
            <w:tcW w:w="2492" w:type="dxa"/>
          </w:tcPr>
          <w:p w14:paraId="76D61691" w14:textId="77777777" w:rsidR="000939DF" w:rsidRPr="00F676C3" w:rsidRDefault="000939DF" w:rsidP="000D0846">
            <w:pPr>
              <w:jc w:val="both"/>
              <w:rPr>
                <w:rFonts w:ascii="Arial" w:eastAsia="Calibri" w:hAnsi="Arial" w:cs="Arial"/>
                <w:sz w:val="24"/>
                <w:szCs w:val="24"/>
              </w:rPr>
            </w:pPr>
            <w:r w:rsidRPr="00F676C3">
              <w:rPr>
                <w:rFonts w:ascii="Arial" w:eastAsia="Calibri" w:hAnsi="Arial" w:cs="Arial"/>
                <w:sz w:val="24"/>
                <w:szCs w:val="24"/>
              </w:rPr>
              <w:t>2022 год</w:t>
            </w:r>
          </w:p>
        </w:tc>
        <w:tc>
          <w:tcPr>
            <w:tcW w:w="2126" w:type="dxa"/>
          </w:tcPr>
          <w:p w14:paraId="0E2CAB18" w14:textId="77777777" w:rsidR="000939DF" w:rsidRPr="00F676C3" w:rsidRDefault="000939DF" w:rsidP="000D0846">
            <w:pPr>
              <w:jc w:val="both"/>
              <w:rPr>
                <w:rFonts w:ascii="Arial" w:eastAsia="Calibri" w:hAnsi="Arial" w:cs="Arial"/>
                <w:sz w:val="24"/>
                <w:szCs w:val="24"/>
              </w:rPr>
            </w:pPr>
            <w:r w:rsidRPr="00F676C3">
              <w:rPr>
                <w:rFonts w:ascii="Arial" w:eastAsia="Calibri" w:hAnsi="Arial" w:cs="Arial"/>
                <w:sz w:val="24"/>
                <w:szCs w:val="24"/>
              </w:rPr>
              <w:t>12,00 тыс. руб.</w:t>
            </w:r>
          </w:p>
        </w:tc>
      </w:tr>
      <w:tr w:rsidR="000939DF" w:rsidRPr="00F676C3" w14:paraId="158B49B3" w14:textId="77777777" w:rsidTr="000D0846">
        <w:tc>
          <w:tcPr>
            <w:tcW w:w="2492" w:type="dxa"/>
          </w:tcPr>
          <w:p w14:paraId="0DB59687" w14:textId="77777777" w:rsidR="000939DF" w:rsidRPr="00F676C3" w:rsidRDefault="000939DF" w:rsidP="000D0846">
            <w:pPr>
              <w:jc w:val="both"/>
              <w:rPr>
                <w:rFonts w:ascii="Arial" w:eastAsia="Calibri" w:hAnsi="Arial" w:cs="Arial"/>
                <w:sz w:val="24"/>
                <w:szCs w:val="24"/>
              </w:rPr>
            </w:pPr>
            <w:r w:rsidRPr="00F676C3">
              <w:rPr>
                <w:rFonts w:ascii="Arial" w:eastAsia="Calibri" w:hAnsi="Arial" w:cs="Arial"/>
                <w:sz w:val="24"/>
                <w:szCs w:val="24"/>
              </w:rPr>
              <w:t>2023 год</w:t>
            </w:r>
          </w:p>
        </w:tc>
        <w:tc>
          <w:tcPr>
            <w:tcW w:w="2126" w:type="dxa"/>
          </w:tcPr>
          <w:p w14:paraId="0A5C6494" w14:textId="77777777" w:rsidR="000939DF" w:rsidRPr="00F676C3" w:rsidRDefault="000939DF" w:rsidP="000D0846">
            <w:pPr>
              <w:jc w:val="both"/>
              <w:rPr>
                <w:rFonts w:ascii="Arial" w:eastAsia="Calibri" w:hAnsi="Arial" w:cs="Arial"/>
                <w:sz w:val="24"/>
                <w:szCs w:val="24"/>
              </w:rPr>
            </w:pPr>
            <w:r w:rsidRPr="00F676C3">
              <w:rPr>
                <w:rFonts w:ascii="Arial" w:eastAsia="Calibri" w:hAnsi="Arial" w:cs="Arial"/>
                <w:sz w:val="24"/>
                <w:szCs w:val="24"/>
              </w:rPr>
              <w:t>12,00 тыс. руб.</w:t>
            </w:r>
          </w:p>
        </w:tc>
      </w:tr>
      <w:tr w:rsidR="000939DF" w:rsidRPr="00F676C3" w14:paraId="61AC640D" w14:textId="77777777" w:rsidTr="000D0846">
        <w:tc>
          <w:tcPr>
            <w:tcW w:w="2492" w:type="dxa"/>
          </w:tcPr>
          <w:p w14:paraId="1B9719E4" w14:textId="77777777" w:rsidR="000939DF" w:rsidRPr="00F676C3" w:rsidRDefault="000939DF" w:rsidP="000D0846">
            <w:pPr>
              <w:jc w:val="both"/>
              <w:rPr>
                <w:rFonts w:ascii="Arial" w:eastAsia="Calibri" w:hAnsi="Arial" w:cs="Arial"/>
                <w:sz w:val="24"/>
                <w:szCs w:val="24"/>
              </w:rPr>
            </w:pPr>
            <w:r w:rsidRPr="00F676C3">
              <w:rPr>
                <w:rFonts w:ascii="Arial" w:eastAsia="Calibri" w:hAnsi="Arial" w:cs="Arial"/>
                <w:sz w:val="24"/>
                <w:szCs w:val="24"/>
              </w:rPr>
              <w:t>2024 год</w:t>
            </w:r>
          </w:p>
        </w:tc>
        <w:tc>
          <w:tcPr>
            <w:tcW w:w="2126" w:type="dxa"/>
          </w:tcPr>
          <w:p w14:paraId="0EC90CB5" w14:textId="77777777" w:rsidR="000939DF" w:rsidRPr="00F676C3" w:rsidRDefault="000939DF" w:rsidP="000D0846">
            <w:pPr>
              <w:jc w:val="both"/>
              <w:rPr>
                <w:rFonts w:ascii="Arial" w:eastAsia="Calibri" w:hAnsi="Arial" w:cs="Arial"/>
                <w:sz w:val="24"/>
                <w:szCs w:val="24"/>
              </w:rPr>
            </w:pPr>
            <w:r w:rsidRPr="00F676C3">
              <w:rPr>
                <w:rFonts w:ascii="Arial" w:eastAsia="Calibri" w:hAnsi="Arial" w:cs="Arial"/>
                <w:sz w:val="24"/>
                <w:szCs w:val="24"/>
              </w:rPr>
              <w:t>0,00 тыс. руб.</w:t>
            </w:r>
          </w:p>
          <w:p w14:paraId="51F93D2A" w14:textId="77777777" w:rsidR="000939DF" w:rsidRPr="00F676C3" w:rsidRDefault="000939DF" w:rsidP="000D0846">
            <w:pPr>
              <w:jc w:val="both"/>
              <w:rPr>
                <w:rFonts w:ascii="Arial" w:eastAsia="Calibri" w:hAnsi="Arial" w:cs="Arial"/>
                <w:sz w:val="24"/>
                <w:szCs w:val="24"/>
              </w:rPr>
            </w:pPr>
          </w:p>
        </w:tc>
      </w:tr>
    </w:tbl>
    <w:p w14:paraId="2D8720DD" w14:textId="77777777" w:rsidR="000939DF" w:rsidRPr="00F676C3" w:rsidRDefault="000939DF" w:rsidP="000939D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Привлечение внебюджетных средств и средств федерального бюджета для реализации программных мероприятий не предусмотрено.</w:t>
      </w:r>
    </w:p>
    <w:p w14:paraId="0011666A" w14:textId="77777777" w:rsidR="00DA4807" w:rsidRPr="00665569" w:rsidRDefault="00DA4807" w:rsidP="00DA4807">
      <w:pPr>
        <w:spacing w:after="0" w:line="240" w:lineRule="auto"/>
        <w:jc w:val="both"/>
        <w:rPr>
          <w:rFonts w:ascii="Arial" w:eastAsia="Calibri" w:hAnsi="Arial" w:cs="Arial"/>
          <w:color w:val="FF0000"/>
          <w:sz w:val="24"/>
          <w:szCs w:val="24"/>
        </w:rPr>
      </w:pPr>
    </w:p>
    <w:p w14:paraId="2B687E43" w14:textId="77777777" w:rsidR="008C1FC8" w:rsidRPr="00DA4807" w:rsidRDefault="008C1FC8" w:rsidP="008C1FC8">
      <w:pPr>
        <w:spacing w:after="0" w:line="240" w:lineRule="auto"/>
        <w:ind w:firstLine="709"/>
        <w:jc w:val="both"/>
        <w:rPr>
          <w:rFonts w:ascii="Arial" w:eastAsia="Calibri" w:hAnsi="Arial" w:cs="Arial"/>
          <w:sz w:val="24"/>
          <w:szCs w:val="24"/>
        </w:rPr>
      </w:pPr>
    </w:p>
    <w:p w14:paraId="62C09A98" w14:textId="77777777" w:rsidR="00DF30A1" w:rsidRPr="00DA4807" w:rsidRDefault="00DF30A1" w:rsidP="006B1220">
      <w:pPr>
        <w:spacing w:after="0" w:line="240" w:lineRule="auto"/>
        <w:jc w:val="both"/>
        <w:rPr>
          <w:rFonts w:ascii="Arial" w:eastAsia="Calibri" w:hAnsi="Arial" w:cs="Arial"/>
          <w:color w:val="FF0000"/>
          <w:sz w:val="24"/>
          <w:szCs w:val="24"/>
        </w:rPr>
      </w:pPr>
    </w:p>
    <w:p w14:paraId="11F79349" w14:textId="77777777" w:rsidR="00DF30A1" w:rsidRPr="00DA4807" w:rsidRDefault="00DF30A1" w:rsidP="006B1220">
      <w:pPr>
        <w:pStyle w:val="a5"/>
        <w:numPr>
          <w:ilvl w:val="0"/>
          <w:numId w:val="4"/>
        </w:numPr>
        <w:ind w:left="0"/>
        <w:jc w:val="center"/>
        <w:rPr>
          <w:rFonts w:ascii="Arial" w:hAnsi="Arial" w:cs="Arial"/>
          <w:sz w:val="24"/>
          <w:szCs w:val="24"/>
        </w:rPr>
      </w:pPr>
      <w:r w:rsidRPr="00DA4807">
        <w:rPr>
          <w:rFonts w:ascii="Arial" w:hAnsi="Arial" w:cs="Arial"/>
          <w:b/>
          <w:sz w:val="24"/>
          <w:szCs w:val="24"/>
        </w:rPr>
        <w:t>МЕХАНИЗМ РЕАЛИЗАЦИИ МУНИЦИПАЛЬНОЙ ПРОГРАММЫ, ВКЛЮЧАЮЩИЙ В СЕБЯ МЕХАНИЗМ УПРАВЛЕНИЯ ПРОГРАММОЙ И МЕХАНИЗМ ВЗАИМОДЕ</w:t>
      </w:r>
      <w:r w:rsidR="006B1220" w:rsidRPr="00DA4807">
        <w:rPr>
          <w:rFonts w:ascii="Arial" w:hAnsi="Arial" w:cs="Arial"/>
          <w:b/>
          <w:sz w:val="24"/>
          <w:szCs w:val="24"/>
        </w:rPr>
        <w:t>ЙСТВИЯ МУНИЦИПАЛЬНЫХ ЗАКАЗЧИКОВ</w:t>
      </w:r>
    </w:p>
    <w:p w14:paraId="61DA17BB" w14:textId="77777777" w:rsidR="006B1220" w:rsidRPr="00DA4807" w:rsidRDefault="006B1220" w:rsidP="006B1220">
      <w:pPr>
        <w:pStyle w:val="a5"/>
        <w:rPr>
          <w:rFonts w:ascii="Arial" w:hAnsi="Arial" w:cs="Arial"/>
          <w:sz w:val="24"/>
          <w:szCs w:val="24"/>
        </w:rPr>
      </w:pPr>
    </w:p>
    <w:p w14:paraId="06CD5454" w14:textId="77777777" w:rsidR="006E7DDF" w:rsidRPr="00DA4807" w:rsidRDefault="00BB6846" w:rsidP="006B1220">
      <w:pPr>
        <w:spacing w:after="0" w:line="240" w:lineRule="auto"/>
        <w:ind w:firstLine="709"/>
        <w:jc w:val="both"/>
        <w:rPr>
          <w:rFonts w:ascii="Arial" w:eastAsia="Times New Roman" w:hAnsi="Arial" w:cs="Arial"/>
          <w:color w:val="FF0000"/>
          <w:sz w:val="24"/>
          <w:szCs w:val="24"/>
          <w:lang w:eastAsia="ru-RU"/>
        </w:rPr>
      </w:pPr>
      <w:r w:rsidRPr="00DA4807">
        <w:rPr>
          <w:rFonts w:ascii="Arial" w:eastAsia="Times New Roman" w:hAnsi="Arial" w:cs="Arial"/>
          <w:sz w:val="24"/>
          <w:szCs w:val="24"/>
          <w:shd w:val="clear" w:color="auto" w:fill="FFFFFF"/>
          <w:lang w:eastAsia="ru-RU"/>
        </w:rPr>
        <w:t xml:space="preserve">Контроль за ходом исполнения Программы возлагается на </w:t>
      </w:r>
      <w:r w:rsidR="00BD7E83" w:rsidRPr="00DA4807">
        <w:rPr>
          <w:rStyle w:val="a3"/>
          <w:rFonts w:ascii="Arial" w:hAnsi="Arial" w:cs="Arial"/>
          <w:bCs/>
          <w:i w:val="0"/>
          <w:sz w:val="24"/>
          <w:szCs w:val="24"/>
          <w:shd w:val="clear" w:color="auto" w:fill="FFFFFF"/>
        </w:rPr>
        <w:t>заместителя</w:t>
      </w:r>
      <w:r w:rsidRPr="00DA4807">
        <w:rPr>
          <w:rStyle w:val="a3"/>
          <w:rFonts w:ascii="Arial" w:hAnsi="Arial" w:cs="Arial"/>
          <w:bCs/>
          <w:i w:val="0"/>
          <w:sz w:val="24"/>
          <w:szCs w:val="24"/>
          <w:shd w:val="clear" w:color="auto" w:fill="FFFFFF"/>
        </w:rPr>
        <w:t xml:space="preserve"> Главы Первомайского района по Управлению делами</w:t>
      </w:r>
      <w:r w:rsidR="00BD7E83" w:rsidRPr="00DA4807">
        <w:rPr>
          <w:rStyle w:val="a3"/>
          <w:rFonts w:ascii="Arial" w:hAnsi="Arial" w:cs="Arial"/>
          <w:bCs/>
          <w:i w:val="0"/>
          <w:sz w:val="24"/>
          <w:szCs w:val="24"/>
          <w:shd w:val="clear" w:color="auto" w:fill="FFFFFF"/>
        </w:rPr>
        <w:t>.</w:t>
      </w:r>
      <w:r w:rsidRPr="00DA4807">
        <w:rPr>
          <w:rFonts w:ascii="Arial" w:hAnsi="Arial" w:cs="Arial"/>
          <w:sz w:val="24"/>
          <w:szCs w:val="24"/>
        </w:rPr>
        <w:t xml:space="preserve"> </w:t>
      </w:r>
      <w:r w:rsidRPr="00DA4807">
        <w:rPr>
          <w:rFonts w:ascii="Arial" w:eastAsia="Times New Roman" w:hAnsi="Arial" w:cs="Arial"/>
          <w:color w:val="FF0000"/>
          <w:sz w:val="24"/>
          <w:szCs w:val="24"/>
          <w:lang w:eastAsia="ru-RU"/>
        </w:rPr>
        <w:br/>
      </w:r>
      <w:r w:rsidRPr="00DA4807">
        <w:rPr>
          <w:rFonts w:ascii="Arial" w:eastAsia="Times New Roman" w:hAnsi="Arial" w:cs="Arial"/>
          <w:sz w:val="24"/>
          <w:szCs w:val="24"/>
          <w:shd w:val="clear" w:color="auto" w:fill="FFFFFF"/>
          <w:lang w:eastAsia="ru-RU"/>
        </w:rPr>
        <w:t xml:space="preserve">            Информация об исполнении Программы представляется исполнителем в отдел экономического развития Администрации Первомайского район</w:t>
      </w:r>
      <w:r w:rsidR="006B1220" w:rsidRPr="00DA4807">
        <w:rPr>
          <w:rFonts w:ascii="Arial" w:eastAsia="Times New Roman" w:hAnsi="Arial" w:cs="Arial"/>
          <w:sz w:val="24"/>
          <w:szCs w:val="24"/>
          <w:shd w:val="clear" w:color="auto" w:fill="FFFFFF"/>
          <w:lang w:eastAsia="ru-RU"/>
        </w:rPr>
        <w:t xml:space="preserve">а ежеквартально, до 10-го числа </w:t>
      </w:r>
      <w:r w:rsidRPr="00DA4807">
        <w:rPr>
          <w:rFonts w:ascii="Arial" w:eastAsia="Times New Roman" w:hAnsi="Arial" w:cs="Arial"/>
          <w:sz w:val="24"/>
          <w:szCs w:val="24"/>
          <w:shd w:val="clear" w:color="auto" w:fill="FFFFFF"/>
          <w:lang w:eastAsia="ru-RU"/>
        </w:rPr>
        <w:t>месяца, следующего за отчетным кварталом</w:t>
      </w:r>
      <w:r w:rsidRPr="00DA4807">
        <w:rPr>
          <w:rFonts w:ascii="Arial" w:eastAsia="Times New Roman" w:hAnsi="Arial" w:cs="Arial"/>
          <w:color w:val="FF0000"/>
          <w:sz w:val="24"/>
          <w:szCs w:val="24"/>
          <w:shd w:val="clear" w:color="auto" w:fill="FFFFFF"/>
          <w:lang w:eastAsia="ru-RU"/>
        </w:rPr>
        <w:t>.</w:t>
      </w:r>
      <w:r w:rsidRPr="00DA4807">
        <w:rPr>
          <w:rFonts w:ascii="Arial" w:eastAsia="Times New Roman" w:hAnsi="Arial" w:cs="Arial"/>
          <w:color w:val="FF0000"/>
          <w:sz w:val="24"/>
          <w:szCs w:val="24"/>
          <w:lang w:eastAsia="ru-RU"/>
        </w:rPr>
        <w:br/>
      </w:r>
      <w:r w:rsidRPr="00DA4807">
        <w:rPr>
          <w:rFonts w:ascii="Arial" w:eastAsia="Times New Roman" w:hAnsi="Arial" w:cs="Arial"/>
          <w:sz w:val="24"/>
          <w:szCs w:val="24"/>
          <w:shd w:val="clear" w:color="auto" w:fill="FFFFFF"/>
          <w:lang w:eastAsia="ru-RU"/>
        </w:rPr>
        <w:t xml:space="preserve">           Годовой отчет предоставляется в отдел экономического развития Администрации Первомайского района в срок до 1 марта. </w:t>
      </w:r>
      <w:r w:rsidRPr="00DA4807">
        <w:rPr>
          <w:rFonts w:ascii="Arial" w:eastAsia="Times New Roman" w:hAnsi="Arial" w:cs="Arial"/>
          <w:color w:val="FF0000"/>
          <w:sz w:val="24"/>
          <w:szCs w:val="24"/>
          <w:lang w:eastAsia="ru-RU"/>
        </w:rPr>
        <w:br/>
      </w:r>
      <w:r w:rsidRPr="00DA4807">
        <w:rPr>
          <w:rFonts w:ascii="Arial" w:eastAsia="Times New Roman" w:hAnsi="Arial" w:cs="Arial"/>
          <w:sz w:val="24"/>
          <w:szCs w:val="24"/>
          <w:shd w:val="clear" w:color="auto" w:fill="FFFFFF"/>
          <w:lang w:eastAsia="ru-RU"/>
        </w:rPr>
        <w:t>В процессе реализации Программы в нее могут вноситься изменения и дополнения в установленном порядке.</w:t>
      </w:r>
      <w:r w:rsidRPr="00DA4807">
        <w:rPr>
          <w:rFonts w:ascii="Arial" w:eastAsia="Times New Roman" w:hAnsi="Arial" w:cs="Arial"/>
          <w:color w:val="FF0000"/>
          <w:sz w:val="24"/>
          <w:szCs w:val="24"/>
          <w:lang w:eastAsia="ru-RU"/>
        </w:rPr>
        <w:br/>
      </w:r>
      <w:r w:rsidRPr="00DA4807">
        <w:rPr>
          <w:rFonts w:ascii="Arial" w:eastAsia="Times New Roman" w:hAnsi="Arial" w:cs="Arial"/>
          <w:sz w:val="24"/>
          <w:szCs w:val="24"/>
          <w:shd w:val="clear" w:color="auto" w:fill="FFFFFF"/>
          <w:lang w:eastAsia="ru-RU"/>
        </w:rPr>
        <w:t xml:space="preserve">          Проверка целевого использования средств районного бюджета, выделенных на реализацию Программы, осуществляется в соответствии с действующим законодательством.</w:t>
      </w:r>
    </w:p>
    <w:p w14:paraId="0E28C381" w14:textId="77777777" w:rsidR="00452BCD" w:rsidRPr="00DA4807" w:rsidRDefault="006E7DDF" w:rsidP="006B1220">
      <w:pPr>
        <w:spacing w:after="0" w:line="240" w:lineRule="auto"/>
        <w:ind w:firstLine="709"/>
        <w:jc w:val="both"/>
        <w:rPr>
          <w:rFonts w:ascii="Arial" w:eastAsia="Calibri" w:hAnsi="Arial" w:cs="Arial"/>
          <w:color w:val="FF0000"/>
          <w:sz w:val="24"/>
          <w:szCs w:val="24"/>
        </w:rPr>
      </w:pPr>
      <w:r w:rsidRPr="00DA4807">
        <w:rPr>
          <w:rFonts w:ascii="Arial" w:hAnsi="Arial" w:cs="Arial"/>
          <w:sz w:val="24"/>
          <w:szCs w:val="24"/>
        </w:rPr>
        <w:t>Управление Программой произво</w:t>
      </w:r>
      <w:r w:rsidR="00BD7E83" w:rsidRPr="00DA4807">
        <w:rPr>
          <w:rFonts w:ascii="Arial" w:hAnsi="Arial" w:cs="Arial"/>
          <w:sz w:val="24"/>
          <w:szCs w:val="24"/>
        </w:rPr>
        <w:t>дится на комплексной основе</w:t>
      </w:r>
      <w:r w:rsidRPr="00DA4807">
        <w:rPr>
          <w:rFonts w:ascii="Arial" w:hAnsi="Arial" w:cs="Arial"/>
          <w:sz w:val="24"/>
          <w:szCs w:val="24"/>
        </w:rPr>
        <w:t>, взаимодействии и координации деятельности всех структур и подразделений, заинтересованных в развитии муниципальной службы муниципального образования «Первомайский район».</w:t>
      </w:r>
      <w:r w:rsidR="00BB6846" w:rsidRPr="00DA4807">
        <w:rPr>
          <w:rFonts w:ascii="Arial" w:eastAsia="Times New Roman" w:hAnsi="Arial" w:cs="Arial"/>
          <w:color w:val="FF0000"/>
          <w:sz w:val="24"/>
          <w:szCs w:val="24"/>
          <w:lang w:eastAsia="ru-RU"/>
        </w:rPr>
        <w:br/>
      </w:r>
    </w:p>
    <w:p w14:paraId="4CE0ED0D" w14:textId="77777777" w:rsidR="002316E1" w:rsidRPr="00DA4807" w:rsidRDefault="002316E1" w:rsidP="006B1220">
      <w:pPr>
        <w:spacing w:after="0" w:line="240" w:lineRule="auto"/>
        <w:jc w:val="both"/>
        <w:rPr>
          <w:rFonts w:ascii="Arial" w:hAnsi="Arial" w:cs="Arial"/>
          <w:color w:val="FF0000"/>
          <w:sz w:val="24"/>
          <w:szCs w:val="24"/>
        </w:rPr>
      </w:pPr>
    </w:p>
    <w:p w14:paraId="6BF2E69C" w14:textId="77777777" w:rsidR="009D1FE3" w:rsidRPr="00DA4807" w:rsidRDefault="00EF4F60" w:rsidP="006B1220">
      <w:pPr>
        <w:spacing w:after="0" w:line="240" w:lineRule="auto"/>
        <w:jc w:val="center"/>
        <w:rPr>
          <w:rFonts w:ascii="Arial" w:hAnsi="Arial" w:cs="Arial"/>
          <w:b/>
          <w:sz w:val="24"/>
          <w:szCs w:val="24"/>
        </w:rPr>
      </w:pPr>
      <w:r w:rsidRPr="00DA4807">
        <w:rPr>
          <w:rFonts w:ascii="Arial" w:hAnsi="Arial" w:cs="Arial"/>
          <w:b/>
          <w:sz w:val="24"/>
          <w:szCs w:val="24"/>
        </w:rPr>
        <w:t xml:space="preserve">6.  ОЦЕНКА </w:t>
      </w:r>
      <w:r w:rsidR="00F92500" w:rsidRPr="00DA4807">
        <w:rPr>
          <w:rFonts w:ascii="Arial" w:hAnsi="Arial" w:cs="Arial"/>
          <w:b/>
          <w:sz w:val="24"/>
          <w:szCs w:val="24"/>
        </w:rPr>
        <w:t xml:space="preserve">СОЦИАЛЬНО – ЭКОНОМИЧЕСКОЙ И ЭКОЛОГИЧЕСКОЙ </w:t>
      </w:r>
      <w:r w:rsidRPr="00DA4807">
        <w:rPr>
          <w:rFonts w:ascii="Arial" w:hAnsi="Arial" w:cs="Arial"/>
          <w:b/>
          <w:sz w:val="24"/>
          <w:szCs w:val="24"/>
        </w:rPr>
        <w:t>ЭФФЕКТИВНОСТИ</w:t>
      </w:r>
      <w:r w:rsidR="00F92500" w:rsidRPr="00DA4807">
        <w:rPr>
          <w:rFonts w:ascii="Arial" w:hAnsi="Arial" w:cs="Arial"/>
          <w:b/>
          <w:sz w:val="24"/>
          <w:szCs w:val="24"/>
        </w:rPr>
        <w:t xml:space="preserve"> МУНИЦИПАЛЬНОЙ ПРОГРАММЫ</w:t>
      </w:r>
    </w:p>
    <w:p w14:paraId="6085D52C" w14:textId="77777777" w:rsidR="00DE206E" w:rsidRPr="00DA4807" w:rsidRDefault="00DE206E" w:rsidP="006B1220">
      <w:pPr>
        <w:spacing w:after="0" w:line="240" w:lineRule="auto"/>
        <w:jc w:val="both"/>
        <w:rPr>
          <w:rFonts w:ascii="Arial" w:hAnsi="Arial" w:cs="Arial"/>
          <w:sz w:val="24"/>
          <w:szCs w:val="24"/>
        </w:rPr>
      </w:pPr>
    </w:p>
    <w:p w14:paraId="094FE569" w14:textId="77777777" w:rsidR="00EF4F60" w:rsidRPr="00DA4807" w:rsidRDefault="00EF4F60" w:rsidP="006B1220">
      <w:pPr>
        <w:suppressAutoHyphens/>
        <w:spacing w:after="0" w:line="240" w:lineRule="auto"/>
        <w:ind w:firstLine="709"/>
        <w:jc w:val="both"/>
        <w:rPr>
          <w:rFonts w:ascii="Arial" w:hAnsi="Arial" w:cs="Arial"/>
          <w:sz w:val="24"/>
          <w:szCs w:val="24"/>
        </w:rPr>
      </w:pPr>
      <w:r w:rsidRPr="00DA4807">
        <w:rPr>
          <w:rFonts w:ascii="Arial" w:hAnsi="Arial" w:cs="Arial"/>
          <w:sz w:val="24"/>
          <w:szCs w:val="24"/>
        </w:rPr>
        <w:t xml:space="preserve">Реализация мероприятий Программы должно обеспечить </w:t>
      </w:r>
      <w:r w:rsidR="002316E1" w:rsidRPr="00DA4807">
        <w:rPr>
          <w:rFonts w:ascii="Arial" w:hAnsi="Arial" w:cs="Arial"/>
          <w:sz w:val="24"/>
          <w:szCs w:val="24"/>
        </w:rPr>
        <w:t>усовершенствование муниципальной правовой базы по вопросу определения порядка и формирования кадрового резерва для замещения вакантных должностей муниципальной службы, а также его эффективное использование; формирование высокопрофессионального состава муниципальных служащих в муниципальном образовании «Первомайский район». Достижение согласованности действий по вопросам изменения трудового законодательства и муниципальной службы и формирование эффективной системы по управлению муниципальной службой</w:t>
      </w:r>
      <w:r w:rsidR="007A57CB" w:rsidRPr="00DA4807">
        <w:rPr>
          <w:rFonts w:ascii="Arial" w:hAnsi="Arial" w:cs="Arial"/>
          <w:sz w:val="24"/>
          <w:szCs w:val="24"/>
        </w:rPr>
        <w:t>.</w:t>
      </w:r>
    </w:p>
    <w:p w14:paraId="59209A40" w14:textId="77777777" w:rsidR="007A57CB" w:rsidRPr="00DA4807" w:rsidRDefault="007A57CB" w:rsidP="006B1220">
      <w:pPr>
        <w:suppressAutoHyphens/>
        <w:spacing w:after="0" w:line="240" w:lineRule="auto"/>
        <w:ind w:firstLine="709"/>
        <w:jc w:val="both"/>
        <w:rPr>
          <w:rFonts w:ascii="Arial" w:hAnsi="Arial" w:cs="Arial"/>
          <w:sz w:val="24"/>
          <w:szCs w:val="24"/>
        </w:rPr>
      </w:pPr>
    </w:p>
    <w:p w14:paraId="52CA706D" w14:textId="77777777" w:rsidR="00DE206E" w:rsidRPr="00DA4807" w:rsidRDefault="00DE206E" w:rsidP="007A57CB">
      <w:pPr>
        <w:spacing w:after="0" w:line="240" w:lineRule="auto"/>
        <w:ind w:firstLine="709"/>
        <w:jc w:val="center"/>
        <w:rPr>
          <w:rFonts w:ascii="Arial" w:hAnsi="Arial" w:cs="Arial"/>
          <w:b/>
          <w:sz w:val="24"/>
          <w:szCs w:val="24"/>
        </w:rPr>
      </w:pPr>
      <w:r w:rsidRPr="00DA4807">
        <w:rPr>
          <w:rFonts w:ascii="Arial" w:hAnsi="Arial" w:cs="Arial"/>
          <w:b/>
          <w:sz w:val="24"/>
          <w:szCs w:val="24"/>
        </w:rPr>
        <w:t>Показатели эффективности реализации программы.</w:t>
      </w:r>
    </w:p>
    <w:p w14:paraId="3B47E402" w14:textId="77777777" w:rsidR="00DE206E" w:rsidRPr="00DA4807" w:rsidRDefault="00DE206E" w:rsidP="006B1220">
      <w:pPr>
        <w:spacing w:after="0" w:line="240" w:lineRule="auto"/>
        <w:ind w:firstLine="709"/>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880"/>
        <w:gridCol w:w="766"/>
        <w:gridCol w:w="765"/>
        <w:gridCol w:w="766"/>
      </w:tblGrid>
      <w:tr w:rsidR="00D0627B" w:rsidRPr="00DA4807" w14:paraId="2B3B1AA5" w14:textId="77777777" w:rsidTr="00640D40">
        <w:tc>
          <w:tcPr>
            <w:tcW w:w="3363" w:type="dxa"/>
            <w:vMerge w:val="restart"/>
          </w:tcPr>
          <w:p w14:paraId="5002F578" w14:textId="77777777" w:rsidR="0020441E" w:rsidRPr="00DA4807" w:rsidRDefault="0020441E" w:rsidP="007A57CB">
            <w:pPr>
              <w:spacing w:after="0" w:line="240" w:lineRule="auto"/>
              <w:jc w:val="center"/>
              <w:rPr>
                <w:rFonts w:ascii="Arial" w:hAnsi="Arial" w:cs="Arial"/>
                <w:b/>
                <w:sz w:val="24"/>
                <w:szCs w:val="24"/>
              </w:rPr>
            </w:pPr>
            <w:r w:rsidRPr="00DA4807">
              <w:rPr>
                <w:rFonts w:ascii="Arial" w:hAnsi="Arial" w:cs="Arial"/>
                <w:b/>
                <w:sz w:val="24"/>
                <w:szCs w:val="24"/>
              </w:rPr>
              <w:t>Цель/задача</w:t>
            </w:r>
          </w:p>
        </w:tc>
        <w:tc>
          <w:tcPr>
            <w:tcW w:w="4182" w:type="dxa"/>
            <w:vMerge w:val="restart"/>
          </w:tcPr>
          <w:p w14:paraId="1C8FE725" w14:textId="77777777" w:rsidR="0020441E" w:rsidRPr="00DA4807" w:rsidRDefault="0020441E" w:rsidP="007A57CB">
            <w:pPr>
              <w:spacing w:after="0" w:line="240" w:lineRule="auto"/>
              <w:jc w:val="center"/>
              <w:rPr>
                <w:rFonts w:ascii="Arial" w:hAnsi="Arial" w:cs="Arial"/>
                <w:b/>
                <w:sz w:val="24"/>
                <w:szCs w:val="24"/>
              </w:rPr>
            </w:pPr>
            <w:r w:rsidRPr="00DA4807">
              <w:rPr>
                <w:rFonts w:ascii="Arial" w:hAnsi="Arial" w:cs="Arial"/>
                <w:b/>
                <w:sz w:val="24"/>
                <w:szCs w:val="24"/>
              </w:rPr>
              <w:t>Показатели эффективности</w:t>
            </w:r>
          </w:p>
        </w:tc>
        <w:tc>
          <w:tcPr>
            <w:tcW w:w="2309" w:type="dxa"/>
            <w:gridSpan w:val="3"/>
          </w:tcPr>
          <w:p w14:paraId="57A33528" w14:textId="77777777" w:rsidR="0020441E" w:rsidRPr="00DA4807" w:rsidRDefault="0020441E" w:rsidP="007A57CB">
            <w:pPr>
              <w:spacing w:after="0" w:line="240" w:lineRule="auto"/>
              <w:jc w:val="center"/>
              <w:rPr>
                <w:rFonts w:ascii="Arial" w:hAnsi="Arial" w:cs="Arial"/>
                <w:b/>
                <w:sz w:val="24"/>
                <w:szCs w:val="24"/>
              </w:rPr>
            </w:pPr>
            <w:r w:rsidRPr="00DA4807">
              <w:rPr>
                <w:rFonts w:ascii="Arial" w:hAnsi="Arial" w:cs="Arial"/>
                <w:b/>
                <w:sz w:val="24"/>
                <w:szCs w:val="24"/>
              </w:rPr>
              <w:t>Значение показателя</w:t>
            </w:r>
          </w:p>
        </w:tc>
      </w:tr>
      <w:tr w:rsidR="00D0627B" w:rsidRPr="00DA4807" w14:paraId="77F17525" w14:textId="77777777" w:rsidTr="009B0D09">
        <w:tc>
          <w:tcPr>
            <w:tcW w:w="3363" w:type="dxa"/>
            <w:vMerge/>
          </w:tcPr>
          <w:p w14:paraId="157A00FD" w14:textId="77777777" w:rsidR="0020441E" w:rsidRPr="00DA4807" w:rsidRDefault="0020441E" w:rsidP="007A57CB">
            <w:pPr>
              <w:spacing w:after="0" w:line="240" w:lineRule="auto"/>
              <w:jc w:val="center"/>
              <w:rPr>
                <w:rFonts w:ascii="Arial" w:hAnsi="Arial" w:cs="Arial"/>
                <w:b/>
                <w:sz w:val="24"/>
                <w:szCs w:val="24"/>
              </w:rPr>
            </w:pPr>
          </w:p>
        </w:tc>
        <w:tc>
          <w:tcPr>
            <w:tcW w:w="4182" w:type="dxa"/>
            <w:vMerge/>
          </w:tcPr>
          <w:p w14:paraId="0484A39C" w14:textId="77777777" w:rsidR="0020441E" w:rsidRPr="00DA4807" w:rsidRDefault="0020441E" w:rsidP="007A57CB">
            <w:pPr>
              <w:spacing w:after="0" w:line="240" w:lineRule="auto"/>
              <w:jc w:val="center"/>
              <w:rPr>
                <w:rFonts w:ascii="Arial" w:hAnsi="Arial" w:cs="Arial"/>
                <w:b/>
                <w:sz w:val="24"/>
                <w:szCs w:val="24"/>
              </w:rPr>
            </w:pPr>
          </w:p>
        </w:tc>
        <w:tc>
          <w:tcPr>
            <w:tcW w:w="770" w:type="dxa"/>
          </w:tcPr>
          <w:p w14:paraId="6F8545E6" w14:textId="77777777" w:rsidR="0020441E" w:rsidRPr="00DA4807" w:rsidRDefault="00CE1411" w:rsidP="007A57CB">
            <w:pPr>
              <w:spacing w:after="0" w:line="240" w:lineRule="auto"/>
              <w:jc w:val="center"/>
              <w:rPr>
                <w:rFonts w:ascii="Arial" w:hAnsi="Arial" w:cs="Arial"/>
                <w:b/>
                <w:sz w:val="24"/>
                <w:szCs w:val="24"/>
              </w:rPr>
            </w:pPr>
            <w:r w:rsidRPr="00DA4807">
              <w:rPr>
                <w:rFonts w:ascii="Arial" w:hAnsi="Arial" w:cs="Arial"/>
                <w:b/>
                <w:sz w:val="24"/>
                <w:szCs w:val="24"/>
              </w:rPr>
              <w:t>2022</w:t>
            </w:r>
          </w:p>
        </w:tc>
        <w:tc>
          <w:tcPr>
            <w:tcW w:w="769" w:type="dxa"/>
          </w:tcPr>
          <w:p w14:paraId="66D78B87" w14:textId="77777777" w:rsidR="0020441E" w:rsidRPr="00DA4807" w:rsidRDefault="0020441E" w:rsidP="007A57CB">
            <w:pPr>
              <w:spacing w:after="0" w:line="240" w:lineRule="auto"/>
              <w:jc w:val="center"/>
              <w:rPr>
                <w:rFonts w:ascii="Arial" w:hAnsi="Arial" w:cs="Arial"/>
                <w:b/>
                <w:sz w:val="24"/>
                <w:szCs w:val="24"/>
              </w:rPr>
            </w:pPr>
            <w:r w:rsidRPr="00DA4807">
              <w:rPr>
                <w:rFonts w:ascii="Arial" w:hAnsi="Arial" w:cs="Arial"/>
                <w:b/>
                <w:sz w:val="24"/>
                <w:szCs w:val="24"/>
              </w:rPr>
              <w:t>20</w:t>
            </w:r>
            <w:r w:rsidR="00CE1411" w:rsidRPr="00DA4807">
              <w:rPr>
                <w:rFonts w:ascii="Arial" w:hAnsi="Arial" w:cs="Arial"/>
                <w:b/>
                <w:sz w:val="24"/>
                <w:szCs w:val="24"/>
              </w:rPr>
              <w:t>23</w:t>
            </w:r>
          </w:p>
        </w:tc>
        <w:tc>
          <w:tcPr>
            <w:tcW w:w="770" w:type="dxa"/>
          </w:tcPr>
          <w:p w14:paraId="7610A75C" w14:textId="77777777" w:rsidR="0020441E" w:rsidRPr="00DA4807" w:rsidRDefault="0020441E" w:rsidP="007A57CB">
            <w:pPr>
              <w:spacing w:after="0" w:line="240" w:lineRule="auto"/>
              <w:jc w:val="center"/>
              <w:rPr>
                <w:rFonts w:ascii="Arial" w:hAnsi="Arial" w:cs="Arial"/>
                <w:b/>
                <w:sz w:val="24"/>
                <w:szCs w:val="24"/>
              </w:rPr>
            </w:pPr>
            <w:r w:rsidRPr="00DA4807">
              <w:rPr>
                <w:rFonts w:ascii="Arial" w:hAnsi="Arial" w:cs="Arial"/>
                <w:b/>
                <w:sz w:val="24"/>
                <w:szCs w:val="24"/>
              </w:rPr>
              <w:t>202</w:t>
            </w:r>
            <w:r w:rsidR="00CE1411" w:rsidRPr="00DA4807">
              <w:rPr>
                <w:rFonts w:ascii="Arial" w:hAnsi="Arial" w:cs="Arial"/>
                <w:b/>
                <w:sz w:val="24"/>
                <w:szCs w:val="24"/>
              </w:rPr>
              <w:t>4</w:t>
            </w:r>
          </w:p>
        </w:tc>
      </w:tr>
      <w:tr w:rsidR="00D0627B" w:rsidRPr="00DA4807" w14:paraId="79D4DDE9" w14:textId="77777777" w:rsidTr="006B1220">
        <w:tc>
          <w:tcPr>
            <w:tcW w:w="3363" w:type="dxa"/>
          </w:tcPr>
          <w:p w14:paraId="05280F0C" w14:textId="77777777" w:rsidR="009B0D09" w:rsidRPr="00DA4807" w:rsidRDefault="009B0D09" w:rsidP="006B1220">
            <w:pPr>
              <w:spacing w:after="0" w:line="240" w:lineRule="auto"/>
              <w:jc w:val="both"/>
              <w:rPr>
                <w:rFonts w:ascii="Arial" w:hAnsi="Arial" w:cs="Arial"/>
                <w:sz w:val="24"/>
                <w:szCs w:val="24"/>
              </w:rPr>
            </w:pPr>
            <w:r w:rsidRPr="00DA4807">
              <w:rPr>
                <w:rFonts w:ascii="Arial" w:hAnsi="Arial" w:cs="Arial"/>
                <w:sz w:val="24"/>
                <w:szCs w:val="24"/>
              </w:rPr>
              <w:t>Цель</w:t>
            </w:r>
            <w:r w:rsidR="00FD7B6B" w:rsidRPr="00DA4807">
              <w:rPr>
                <w:rFonts w:ascii="Arial" w:hAnsi="Arial" w:cs="Arial"/>
                <w:sz w:val="24"/>
                <w:szCs w:val="24"/>
              </w:rPr>
              <w:t xml:space="preserve"> -</w:t>
            </w:r>
            <w:r w:rsidRPr="00DA4807">
              <w:rPr>
                <w:rFonts w:ascii="Arial" w:hAnsi="Arial" w:cs="Arial"/>
                <w:sz w:val="24"/>
                <w:szCs w:val="24"/>
              </w:rPr>
              <w:t xml:space="preserve"> </w:t>
            </w:r>
            <w:r w:rsidR="00FD7B6B" w:rsidRPr="00DA4807">
              <w:rPr>
                <w:rFonts w:ascii="Arial" w:hAnsi="Arial" w:cs="Arial"/>
                <w:sz w:val="24"/>
                <w:szCs w:val="24"/>
              </w:rPr>
              <w:t>развитие и совершенствование муниципальной службы в муниципальном образовании «Первомайский район»</w:t>
            </w:r>
            <w:r w:rsidRPr="00DA4807">
              <w:rPr>
                <w:rFonts w:ascii="Arial" w:hAnsi="Arial" w:cs="Arial"/>
                <w:sz w:val="24"/>
                <w:szCs w:val="24"/>
              </w:rPr>
              <w:t>.</w:t>
            </w:r>
          </w:p>
        </w:tc>
        <w:tc>
          <w:tcPr>
            <w:tcW w:w="4182" w:type="dxa"/>
          </w:tcPr>
          <w:p w14:paraId="6CD5E38C" w14:textId="77777777" w:rsidR="009B0D09" w:rsidRPr="00DA4807" w:rsidRDefault="00FD7B6B" w:rsidP="006B1220">
            <w:pPr>
              <w:spacing w:after="0" w:line="240" w:lineRule="auto"/>
              <w:jc w:val="both"/>
              <w:rPr>
                <w:rFonts w:ascii="Arial" w:hAnsi="Arial" w:cs="Arial"/>
                <w:sz w:val="24"/>
                <w:szCs w:val="24"/>
              </w:rPr>
            </w:pPr>
            <w:r w:rsidRPr="00DA4807">
              <w:rPr>
                <w:rFonts w:ascii="Arial" w:hAnsi="Arial" w:cs="Arial"/>
                <w:sz w:val="24"/>
                <w:szCs w:val="24"/>
              </w:rPr>
              <w:t>Удовлетворенность населения деятельностью органов местного самоуправления (%)</w:t>
            </w:r>
            <w:r w:rsidR="00ED2459" w:rsidRPr="00DA4807">
              <w:rPr>
                <w:rFonts w:ascii="Arial" w:hAnsi="Arial" w:cs="Arial"/>
                <w:sz w:val="24"/>
                <w:szCs w:val="24"/>
              </w:rPr>
              <w:t>.</w:t>
            </w:r>
          </w:p>
        </w:tc>
        <w:tc>
          <w:tcPr>
            <w:tcW w:w="770" w:type="dxa"/>
            <w:vAlign w:val="center"/>
          </w:tcPr>
          <w:p w14:paraId="648767CB" w14:textId="77777777" w:rsidR="009B0D09" w:rsidRPr="00DA4807" w:rsidRDefault="00CE1411" w:rsidP="006B1220">
            <w:pPr>
              <w:spacing w:after="0" w:line="240" w:lineRule="auto"/>
              <w:jc w:val="center"/>
              <w:rPr>
                <w:rFonts w:ascii="Arial" w:hAnsi="Arial" w:cs="Arial"/>
                <w:sz w:val="24"/>
                <w:szCs w:val="24"/>
              </w:rPr>
            </w:pPr>
            <w:r w:rsidRPr="00DA4807">
              <w:rPr>
                <w:rFonts w:ascii="Arial" w:hAnsi="Arial" w:cs="Arial"/>
                <w:sz w:val="24"/>
                <w:szCs w:val="24"/>
              </w:rPr>
              <w:t>45</w:t>
            </w:r>
          </w:p>
        </w:tc>
        <w:tc>
          <w:tcPr>
            <w:tcW w:w="769" w:type="dxa"/>
            <w:vAlign w:val="center"/>
          </w:tcPr>
          <w:p w14:paraId="39A5D35A" w14:textId="77777777" w:rsidR="009B0D09" w:rsidRPr="00DA4807" w:rsidRDefault="00CE1411" w:rsidP="006B1220">
            <w:pPr>
              <w:spacing w:after="0" w:line="240" w:lineRule="auto"/>
              <w:jc w:val="center"/>
              <w:rPr>
                <w:rFonts w:ascii="Arial" w:hAnsi="Arial" w:cs="Arial"/>
                <w:sz w:val="24"/>
                <w:szCs w:val="24"/>
              </w:rPr>
            </w:pPr>
            <w:r w:rsidRPr="00DA4807">
              <w:rPr>
                <w:rFonts w:ascii="Arial" w:hAnsi="Arial" w:cs="Arial"/>
                <w:sz w:val="24"/>
                <w:szCs w:val="24"/>
              </w:rPr>
              <w:t>47</w:t>
            </w:r>
          </w:p>
        </w:tc>
        <w:tc>
          <w:tcPr>
            <w:tcW w:w="770" w:type="dxa"/>
            <w:vAlign w:val="center"/>
          </w:tcPr>
          <w:p w14:paraId="29AA0029" w14:textId="77777777" w:rsidR="009B0D09" w:rsidRPr="00DA4807" w:rsidRDefault="00CE1411" w:rsidP="006B1220">
            <w:pPr>
              <w:spacing w:after="0" w:line="240" w:lineRule="auto"/>
              <w:jc w:val="center"/>
              <w:rPr>
                <w:rFonts w:ascii="Arial" w:hAnsi="Arial" w:cs="Arial"/>
                <w:sz w:val="24"/>
                <w:szCs w:val="24"/>
              </w:rPr>
            </w:pPr>
            <w:r w:rsidRPr="00DA4807">
              <w:rPr>
                <w:rFonts w:ascii="Arial" w:hAnsi="Arial" w:cs="Arial"/>
                <w:sz w:val="24"/>
                <w:szCs w:val="24"/>
              </w:rPr>
              <w:t>49</w:t>
            </w:r>
          </w:p>
        </w:tc>
      </w:tr>
      <w:tr w:rsidR="00FD7B6B" w:rsidRPr="00DA4807" w14:paraId="36103528" w14:textId="77777777" w:rsidTr="006B1220">
        <w:trPr>
          <w:trHeight w:val="1170"/>
        </w:trPr>
        <w:tc>
          <w:tcPr>
            <w:tcW w:w="3363" w:type="dxa"/>
            <w:vMerge w:val="restart"/>
          </w:tcPr>
          <w:p w14:paraId="76523C9C" w14:textId="77777777" w:rsidR="00FD7B6B" w:rsidRPr="00DA4807" w:rsidRDefault="00FD7B6B" w:rsidP="006B1220">
            <w:pPr>
              <w:spacing w:after="0" w:line="240" w:lineRule="auto"/>
              <w:jc w:val="both"/>
              <w:rPr>
                <w:rFonts w:ascii="Arial" w:hAnsi="Arial" w:cs="Arial"/>
                <w:sz w:val="24"/>
                <w:szCs w:val="24"/>
              </w:rPr>
            </w:pPr>
            <w:r w:rsidRPr="00DA4807">
              <w:rPr>
                <w:rFonts w:ascii="Arial" w:hAnsi="Arial" w:cs="Arial"/>
                <w:sz w:val="24"/>
                <w:szCs w:val="24"/>
              </w:rPr>
              <w:t xml:space="preserve">Задача </w:t>
            </w:r>
            <w:proofErr w:type="gramStart"/>
            <w:r w:rsidRPr="00DA4807">
              <w:rPr>
                <w:rFonts w:ascii="Arial" w:hAnsi="Arial" w:cs="Arial"/>
                <w:sz w:val="24"/>
                <w:szCs w:val="24"/>
              </w:rPr>
              <w:t>1.С</w:t>
            </w:r>
            <w:r w:rsidRPr="00DA4807">
              <w:rPr>
                <w:rFonts w:ascii="Arial" w:eastAsia="Times New Roman" w:hAnsi="Arial" w:cs="Arial"/>
                <w:sz w:val="24"/>
                <w:szCs w:val="24"/>
                <w:lang w:eastAsia="ru-RU"/>
              </w:rPr>
              <w:t>овершенствование</w:t>
            </w:r>
            <w:proofErr w:type="gramEnd"/>
            <w:r w:rsidRPr="00DA4807">
              <w:rPr>
                <w:rFonts w:ascii="Arial" w:eastAsia="Times New Roman" w:hAnsi="Arial" w:cs="Arial"/>
                <w:sz w:val="24"/>
                <w:szCs w:val="24"/>
                <w:lang w:eastAsia="ru-RU"/>
              </w:rPr>
              <w:t xml:space="preserve"> нормативной правовой базы по вопросу </w:t>
            </w:r>
            <w:r w:rsidRPr="00DA4807">
              <w:rPr>
                <w:rFonts w:ascii="Arial" w:eastAsia="Times New Roman" w:hAnsi="Arial" w:cs="Arial"/>
                <w:sz w:val="24"/>
                <w:szCs w:val="24"/>
                <w:lang w:eastAsia="ru-RU"/>
              </w:rPr>
              <w:lastRenderedPageBreak/>
              <w:t>формирования кадрового резерва для замещения вакантных должностей муниципальной службы</w:t>
            </w:r>
          </w:p>
        </w:tc>
        <w:tc>
          <w:tcPr>
            <w:tcW w:w="4182" w:type="dxa"/>
          </w:tcPr>
          <w:p w14:paraId="4BEC2E5F" w14:textId="77777777" w:rsidR="00FD7B6B" w:rsidRPr="00DA4807" w:rsidRDefault="00FD7B6B" w:rsidP="006B1220">
            <w:pPr>
              <w:spacing w:after="0" w:line="240" w:lineRule="auto"/>
              <w:jc w:val="both"/>
              <w:rPr>
                <w:rFonts w:ascii="Arial" w:hAnsi="Arial" w:cs="Arial"/>
                <w:sz w:val="24"/>
                <w:szCs w:val="24"/>
              </w:rPr>
            </w:pPr>
            <w:r w:rsidRPr="00DA4807">
              <w:rPr>
                <w:rFonts w:ascii="Arial" w:hAnsi="Arial" w:cs="Arial"/>
                <w:sz w:val="24"/>
                <w:szCs w:val="24"/>
              </w:rPr>
              <w:lastRenderedPageBreak/>
              <w:t>Разработк</w:t>
            </w:r>
            <w:r w:rsidR="00BD7E83" w:rsidRPr="00DA4807">
              <w:rPr>
                <w:rFonts w:ascii="Arial" w:hAnsi="Arial" w:cs="Arial"/>
                <w:sz w:val="24"/>
                <w:szCs w:val="24"/>
              </w:rPr>
              <w:t xml:space="preserve">а муниципальных правовых актов </w:t>
            </w:r>
            <w:r w:rsidRPr="00DA4807">
              <w:rPr>
                <w:rFonts w:ascii="Arial" w:hAnsi="Arial" w:cs="Arial"/>
                <w:sz w:val="24"/>
                <w:szCs w:val="24"/>
              </w:rPr>
              <w:t>по вопросам муниципальной службы</w:t>
            </w:r>
          </w:p>
        </w:tc>
        <w:tc>
          <w:tcPr>
            <w:tcW w:w="770" w:type="dxa"/>
            <w:vAlign w:val="center"/>
          </w:tcPr>
          <w:p w14:paraId="3EBBDC89" w14:textId="77777777" w:rsidR="00FD7B6B" w:rsidRPr="00DA4807" w:rsidRDefault="00BD7E83" w:rsidP="006B1220">
            <w:pPr>
              <w:spacing w:after="0" w:line="240" w:lineRule="auto"/>
              <w:jc w:val="center"/>
              <w:rPr>
                <w:rFonts w:ascii="Arial" w:hAnsi="Arial" w:cs="Arial"/>
                <w:sz w:val="24"/>
                <w:szCs w:val="24"/>
              </w:rPr>
            </w:pPr>
            <w:r w:rsidRPr="00DA4807">
              <w:rPr>
                <w:rFonts w:ascii="Arial" w:hAnsi="Arial" w:cs="Arial"/>
                <w:sz w:val="24"/>
                <w:szCs w:val="24"/>
              </w:rPr>
              <w:t>2</w:t>
            </w:r>
          </w:p>
        </w:tc>
        <w:tc>
          <w:tcPr>
            <w:tcW w:w="769" w:type="dxa"/>
            <w:vAlign w:val="center"/>
          </w:tcPr>
          <w:p w14:paraId="48084E6F" w14:textId="77777777" w:rsidR="00FD7B6B" w:rsidRPr="00DA4807" w:rsidRDefault="00BD7E83" w:rsidP="006B1220">
            <w:pPr>
              <w:spacing w:after="0" w:line="240" w:lineRule="auto"/>
              <w:jc w:val="center"/>
              <w:rPr>
                <w:rFonts w:ascii="Arial" w:hAnsi="Arial" w:cs="Arial"/>
                <w:sz w:val="24"/>
                <w:szCs w:val="24"/>
              </w:rPr>
            </w:pPr>
            <w:r w:rsidRPr="00DA4807">
              <w:rPr>
                <w:rFonts w:ascii="Arial" w:hAnsi="Arial" w:cs="Arial"/>
                <w:sz w:val="24"/>
                <w:szCs w:val="24"/>
              </w:rPr>
              <w:t>2</w:t>
            </w:r>
          </w:p>
        </w:tc>
        <w:tc>
          <w:tcPr>
            <w:tcW w:w="770" w:type="dxa"/>
            <w:vAlign w:val="center"/>
          </w:tcPr>
          <w:p w14:paraId="01B5C9ED" w14:textId="77777777" w:rsidR="00FD7B6B" w:rsidRPr="00DA4807" w:rsidRDefault="00BD7E83" w:rsidP="006B1220">
            <w:pPr>
              <w:spacing w:after="0" w:line="240" w:lineRule="auto"/>
              <w:jc w:val="center"/>
              <w:rPr>
                <w:rFonts w:ascii="Arial" w:hAnsi="Arial" w:cs="Arial"/>
                <w:sz w:val="24"/>
                <w:szCs w:val="24"/>
              </w:rPr>
            </w:pPr>
            <w:r w:rsidRPr="00DA4807">
              <w:rPr>
                <w:rFonts w:ascii="Arial" w:hAnsi="Arial" w:cs="Arial"/>
                <w:sz w:val="24"/>
                <w:szCs w:val="24"/>
              </w:rPr>
              <w:t>2</w:t>
            </w:r>
          </w:p>
        </w:tc>
      </w:tr>
      <w:tr w:rsidR="00DC430F" w:rsidRPr="00DA4807" w14:paraId="1ADB5998" w14:textId="77777777" w:rsidTr="006B1220">
        <w:trPr>
          <w:trHeight w:val="2402"/>
        </w:trPr>
        <w:tc>
          <w:tcPr>
            <w:tcW w:w="3363" w:type="dxa"/>
            <w:vMerge/>
          </w:tcPr>
          <w:p w14:paraId="26D411E2" w14:textId="77777777" w:rsidR="00DC430F" w:rsidRPr="00DA4807" w:rsidRDefault="00DC430F" w:rsidP="006B1220">
            <w:pPr>
              <w:spacing w:after="0" w:line="240" w:lineRule="auto"/>
              <w:jc w:val="both"/>
              <w:rPr>
                <w:rFonts w:ascii="Arial" w:hAnsi="Arial" w:cs="Arial"/>
                <w:sz w:val="24"/>
                <w:szCs w:val="24"/>
              </w:rPr>
            </w:pPr>
          </w:p>
        </w:tc>
        <w:tc>
          <w:tcPr>
            <w:tcW w:w="4182" w:type="dxa"/>
          </w:tcPr>
          <w:p w14:paraId="30BEC71F" w14:textId="77777777" w:rsidR="00DC430F" w:rsidRPr="00DA4807" w:rsidRDefault="00DC430F" w:rsidP="006B1220">
            <w:pPr>
              <w:spacing w:after="0" w:line="240" w:lineRule="auto"/>
              <w:jc w:val="both"/>
              <w:rPr>
                <w:rFonts w:ascii="Arial" w:hAnsi="Arial" w:cs="Arial"/>
                <w:sz w:val="24"/>
                <w:szCs w:val="24"/>
              </w:rPr>
            </w:pPr>
            <w:r w:rsidRPr="00DA4807">
              <w:rPr>
                <w:rFonts w:ascii="Arial" w:hAnsi="Arial" w:cs="Arial"/>
                <w:sz w:val="24"/>
                <w:szCs w:val="24"/>
              </w:rPr>
              <w:t>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w:t>
            </w:r>
          </w:p>
        </w:tc>
        <w:tc>
          <w:tcPr>
            <w:tcW w:w="770" w:type="dxa"/>
            <w:vAlign w:val="center"/>
          </w:tcPr>
          <w:p w14:paraId="21E9B6B2" w14:textId="77777777" w:rsidR="00DC430F"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w:t>
            </w:r>
          </w:p>
        </w:tc>
        <w:tc>
          <w:tcPr>
            <w:tcW w:w="769" w:type="dxa"/>
            <w:vAlign w:val="center"/>
          </w:tcPr>
          <w:p w14:paraId="1E129A9D" w14:textId="77777777" w:rsidR="00DC430F"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0</w:t>
            </w:r>
          </w:p>
        </w:tc>
        <w:tc>
          <w:tcPr>
            <w:tcW w:w="770" w:type="dxa"/>
            <w:vAlign w:val="center"/>
          </w:tcPr>
          <w:p w14:paraId="4AC24B9B" w14:textId="77777777" w:rsidR="00DC430F"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0</w:t>
            </w:r>
          </w:p>
        </w:tc>
      </w:tr>
      <w:tr w:rsidR="00ED6026" w:rsidRPr="00DA4807" w14:paraId="55CFE471" w14:textId="77777777" w:rsidTr="006B1220">
        <w:trPr>
          <w:trHeight w:val="900"/>
        </w:trPr>
        <w:tc>
          <w:tcPr>
            <w:tcW w:w="3363" w:type="dxa"/>
            <w:vMerge w:val="restart"/>
          </w:tcPr>
          <w:p w14:paraId="6C08DF5A" w14:textId="77777777" w:rsidR="00ED6026" w:rsidRPr="00DA4807" w:rsidRDefault="00ED6026" w:rsidP="006B1220">
            <w:pPr>
              <w:spacing w:after="0" w:line="240" w:lineRule="auto"/>
              <w:jc w:val="both"/>
              <w:rPr>
                <w:rFonts w:ascii="Arial" w:hAnsi="Arial" w:cs="Arial"/>
                <w:sz w:val="24"/>
                <w:szCs w:val="24"/>
              </w:rPr>
            </w:pPr>
            <w:r w:rsidRPr="00DA4807">
              <w:rPr>
                <w:rFonts w:ascii="Arial" w:hAnsi="Arial" w:cs="Arial"/>
                <w:sz w:val="24"/>
                <w:szCs w:val="24"/>
              </w:rPr>
              <w:t>Задача 2.</w:t>
            </w:r>
            <w:r w:rsidRPr="00DA4807">
              <w:rPr>
                <w:rFonts w:ascii="Arial" w:eastAsia="Times New Roman" w:hAnsi="Arial" w:cs="Arial"/>
                <w:sz w:val="24"/>
                <w:szCs w:val="24"/>
                <w:lang w:eastAsia="ru-RU"/>
              </w:rPr>
              <w:t xml:space="preserve"> Формирование высокопрофессионального состава муниципальных служащих</w:t>
            </w:r>
          </w:p>
        </w:tc>
        <w:tc>
          <w:tcPr>
            <w:tcW w:w="4182" w:type="dxa"/>
          </w:tcPr>
          <w:p w14:paraId="2B6D764F" w14:textId="77777777" w:rsidR="00ED6026" w:rsidRPr="00DA4807" w:rsidRDefault="00ED6026" w:rsidP="006B1220">
            <w:pPr>
              <w:spacing w:after="0" w:line="240" w:lineRule="auto"/>
              <w:jc w:val="both"/>
              <w:rPr>
                <w:rFonts w:ascii="Arial" w:hAnsi="Arial" w:cs="Arial"/>
                <w:color w:val="FF0000"/>
                <w:sz w:val="24"/>
                <w:szCs w:val="24"/>
              </w:rPr>
            </w:pPr>
            <w:r w:rsidRPr="00DA4807">
              <w:rPr>
                <w:rFonts w:ascii="Arial" w:hAnsi="Arial" w:cs="Arial"/>
                <w:sz w:val="24"/>
                <w:szCs w:val="24"/>
              </w:rPr>
              <w:t>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770" w:type="dxa"/>
            <w:vAlign w:val="center"/>
          </w:tcPr>
          <w:p w14:paraId="21607CDB"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10</w:t>
            </w:r>
          </w:p>
        </w:tc>
        <w:tc>
          <w:tcPr>
            <w:tcW w:w="769" w:type="dxa"/>
            <w:vAlign w:val="center"/>
          </w:tcPr>
          <w:p w14:paraId="0DA2B454"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10</w:t>
            </w:r>
          </w:p>
        </w:tc>
        <w:tc>
          <w:tcPr>
            <w:tcW w:w="770" w:type="dxa"/>
            <w:vAlign w:val="center"/>
          </w:tcPr>
          <w:p w14:paraId="35ECBB08"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10</w:t>
            </w:r>
          </w:p>
        </w:tc>
      </w:tr>
      <w:tr w:rsidR="00ED6026" w:rsidRPr="00DA4807" w14:paraId="01B35DDE" w14:textId="77777777" w:rsidTr="006B1220">
        <w:trPr>
          <w:trHeight w:val="900"/>
        </w:trPr>
        <w:tc>
          <w:tcPr>
            <w:tcW w:w="3363" w:type="dxa"/>
            <w:vMerge/>
          </w:tcPr>
          <w:p w14:paraId="237BA848" w14:textId="77777777" w:rsidR="00ED6026" w:rsidRPr="00DA4807" w:rsidRDefault="00ED6026" w:rsidP="006B1220">
            <w:pPr>
              <w:spacing w:after="0" w:line="240" w:lineRule="auto"/>
              <w:jc w:val="both"/>
              <w:rPr>
                <w:rFonts w:ascii="Arial" w:hAnsi="Arial" w:cs="Arial"/>
                <w:sz w:val="24"/>
                <w:szCs w:val="24"/>
              </w:rPr>
            </w:pPr>
          </w:p>
        </w:tc>
        <w:tc>
          <w:tcPr>
            <w:tcW w:w="4182" w:type="dxa"/>
          </w:tcPr>
          <w:p w14:paraId="59F394D7" w14:textId="77777777" w:rsidR="00ED6026" w:rsidRPr="00DA4807" w:rsidRDefault="00ED6026" w:rsidP="006B1220">
            <w:pPr>
              <w:spacing w:after="0" w:line="240" w:lineRule="auto"/>
              <w:jc w:val="both"/>
              <w:rPr>
                <w:rFonts w:ascii="Arial" w:hAnsi="Arial" w:cs="Arial"/>
                <w:sz w:val="24"/>
                <w:szCs w:val="24"/>
              </w:rPr>
            </w:pPr>
            <w:r w:rsidRPr="00DA4807">
              <w:rPr>
                <w:rFonts w:ascii="Arial" w:hAnsi="Arial" w:cs="Arial"/>
                <w:sz w:val="24"/>
                <w:szCs w:val="24"/>
              </w:rPr>
              <w:t>Доля муниципальных служащих, имеющих индивидуальные планы профессионального развития</w:t>
            </w:r>
          </w:p>
        </w:tc>
        <w:tc>
          <w:tcPr>
            <w:tcW w:w="770" w:type="dxa"/>
            <w:vAlign w:val="center"/>
          </w:tcPr>
          <w:p w14:paraId="70A1EF45"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w:t>
            </w:r>
          </w:p>
        </w:tc>
        <w:tc>
          <w:tcPr>
            <w:tcW w:w="769" w:type="dxa"/>
            <w:vAlign w:val="center"/>
          </w:tcPr>
          <w:p w14:paraId="0F650AE1"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w:t>
            </w:r>
          </w:p>
        </w:tc>
        <w:tc>
          <w:tcPr>
            <w:tcW w:w="770" w:type="dxa"/>
            <w:vAlign w:val="center"/>
          </w:tcPr>
          <w:p w14:paraId="325F00ED"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1</w:t>
            </w:r>
          </w:p>
        </w:tc>
      </w:tr>
      <w:tr w:rsidR="00ED6026" w:rsidRPr="00DA4807" w14:paraId="6E0F2BDB" w14:textId="77777777" w:rsidTr="006B1220">
        <w:trPr>
          <w:trHeight w:val="900"/>
        </w:trPr>
        <w:tc>
          <w:tcPr>
            <w:tcW w:w="3363" w:type="dxa"/>
          </w:tcPr>
          <w:p w14:paraId="5924B1FD" w14:textId="77777777" w:rsidR="00ED6026" w:rsidRPr="00DA4807" w:rsidRDefault="00ED6026" w:rsidP="006B1220">
            <w:pPr>
              <w:spacing w:after="0" w:line="240" w:lineRule="auto"/>
              <w:jc w:val="both"/>
              <w:rPr>
                <w:rFonts w:ascii="Arial" w:eastAsia="Times New Roman" w:hAnsi="Arial" w:cs="Arial"/>
                <w:sz w:val="24"/>
                <w:szCs w:val="24"/>
                <w:lang w:eastAsia="ru-RU"/>
              </w:rPr>
            </w:pPr>
            <w:r w:rsidRPr="00DA4807">
              <w:rPr>
                <w:rFonts w:ascii="Arial" w:hAnsi="Arial" w:cs="Arial"/>
                <w:sz w:val="24"/>
                <w:szCs w:val="24"/>
              </w:rPr>
              <w:t>Задача 3.</w:t>
            </w:r>
            <w:r w:rsidRPr="00DA4807">
              <w:rPr>
                <w:rFonts w:ascii="Arial" w:eastAsia="Times New Roman" w:hAnsi="Arial" w:cs="Arial"/>
                <w:sz w:val="24"/>
                <w:szCs w:val="24"/>
                <w:lang w:eastAsia="ru-RU"/>
              </w:rPr>
              <w:t xml:space="preserve">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p w14:paraId="6FCD146C" w14:textId="77777777" w:rsidR="00ED6026" w:rsidRPr="00DA4807" w:rsidRDefault="00ED6026" w:rsidP="006B1220">
            <w:pPr>
              <w:spacing w:after="0" w:line="240" w:lineRule="auto"/>
              <w:jc w:val="both"/>
              <w:rPr>
                <w:rFonts w:ascii="Arial" w:hAnsi="Arial" w:cs="Arial"/>
                <w:sz w:val="24"/>
                <w:szCs w:val="24"/>
              </w:rPr>
            </w:pPr>
          </w:p>
        </w:tc>
        <w:tc>
          <w:tcPr>
            <w:tcW w:w="4182" w:type="dxa"/>
          </w:tcPr>
          <w:p w14:paraId="29955817" w14:textId="77777777" w:rsidR="00ED6026" w:rsidRPr="00DA4807" w:rsidRDefault="00ED6026" w:rsidP="006B1220">
            <w:pPr>
              <w:spacing w:after="0" w:line="240" w:lineRule="auto"/>
              <w:jc w:val="both"/>
              <w:rPr>
                <w:rFonts w:ascii="Arial" w:hAnsi="Arial" w:cs="Arial"/>
                <w:sz w:val="24"/>
                <w:szCs w:val="24"/>
              </w:rPr>
            </w:pPr>
            <w:r w:rsidRPr="00DA4807">
              <w:rPr>
                <w:rFonts w:ascii="Arial" w:hAnsi="Arial" w:cs="Arial"/>
                <w:sz w:val="24"/>
                <w:szCs w:val="24"/>
              </w:rPr>
              <w:t>Проведение семинаров с руководителями органов и структурных подразделений Админ</w:t>
            </w:r>
            <w:r w:rsidR="00BD7E83" w:rsidRPr="00DA4807">
              <w:rPr>
                <w:rFonts w:ascii="Arial" w:hAnsi="Arial" w:cs="Arial"/>
                <w:sz w:val="24"/>
                <w:szCs w:val="24"/>
              </w:rPr>
              <w:t>истрации Первомайского района, а</w:t>
            </w:r>
            <w:r w:rsidRPr="00DA4807">
              <w:rPr>
                <w:rFonts w:ascii="Arial" w:hAnsi="Arial" w:cs="Arial"/>
                <w:sz w:val="24"/>
                <w:szCs w:val="24"/>
              </w:rPr>
              <w:t>дминистраций сельских пос</w:t>
            </w:r>
            <w:r w:rsidR="00BD7E83" w:rsidRPr="00DA4807">
              <w:rPr>
                <w:rFonts w:ascii="Arial" w:hAnsi="Arial" w:cs="Arial"/>
                <w:sz w:val="24"/>
                <w:szCs w:val="24"/>
              </w:rPr>
              <w:t>елений и муниципальными служащими</w:t>
            </w:r>
            <w:r w:rsidRPr="00DA4807">
              <w:rPr>
                <w:rFonts w:ascii="Arial" w:hAnsi="Arial" w:cs="Arial"/>
                <w:sz w:val="24"/>
                <w:szCs w:val="24"/>
              </w:rPr>
              <w:t xml:space="preserve"> по вопросам изменения трудового законодательства и муниципальной службы</w:t>
            </w:r>
          </w:p>
        </w:tc>
        <w:tc>
          <w:tcPr>
            <w:tcW w:w="770" w:type="dxa"/>
            <w:vAlign w:val="center"/>
          </w:tcPr>
          <w:p w14:paraId="616130B6"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2</w:t>
            </w:r>
          </w:p>
        </w:tc>
        <w:tc>
          <w:tcPr>
            <w:tcW w:w="769" w:type="dxa"/>
            <w:vAlign w:val="center"/>
          </w:tcPr>
          <w:p w14:paraId="6896A575"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2</w:t>
            </w:r>
          </w:p>
        </w:tc>
        <w:tc>
          <w:tcPr>
            <w:tcW w:w="770" w:type="dxa"/>
            <w:vAlign w:val="center"/>
          </w:tcPr>
          <w:p w14:paraId="7656768E"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2</w:t>
            </w:r>
          </w:p>
        </w:tc>
      </w:tr>
      <w:tr w:rsidR="00ED6026" w:rsidRPr="00DA4807" w14:paraId="28B53082" w14:textId="77777777" w:rsidTr="006B1220">
        <w:trPr>
          <w:trHeight w:val="900"/>
        </w:trPr>
        <w:tc>
          <w:tcPr>
            <w:tcW w:w="3363" w:type="dxa"/>
          </w:tcPr>
          <w:p w14:paraId="57125D94" w14:textId="77777777" w:rsidR="00ED6026" w:rsidRPr="00DA4807" w:rsidRDefault="00ED6026" w:rsidP="006B1220">
            <w:pPr>
              <w:spacing w:after="0" w:line="240" w:lineRule="auto"/>
              <w:jc w:val="both"/>
              <w:rPr>
                <w:rFonts w:ascii="Arial" w:hAnsi="Arial" w:cs="Arial"/>
                <w:color w:val="FF0000"/>
                <w:sz w:val="24"/>
                <w:szCs w:val="24"/>
              </w:rPr>
            </w:pPr>
            <w:r w:rsidRPr="00DA4807">
              <w:rPr>
                <w:rFonts w:ascii="Arial" w:hAnsi="Arial" w:cs="Arial"/>
                <w:sz w:val="24"/>
                <w:szCs w:val="24"/>
              </w:rPr>
              <w:t xml:space="preserve">Задача 4. </w:t>
            </w:r>
            <w:r w:rsidRPr="00DA4807">
              <w:rPr>
                <w:rFonts w:ascii="Arial" w:eastAsia="Times New Roman" w:hAnsi="Arial" w:cs="Arial"/>
                <w:sz w:val="24"/>
                <w:szCs w:val="24"/>
                <w:lang w:eastAsia="ru-RU"/>
              </w:rPr>
              <w:t>Формирование эффективной системы управления муниципальной службой</w:t>
            </w:r>
          </w:p>
        </w:tc>
        <w:tc>
          <w:tcPr>
            <w:tcW w:w="4182" w:type="dxa"/>
          </w:tcPr>
          <w:p w14:paraId="769CDBB1" w14:textId="77777777" w:rsidR="00ED6026" w:rsidRPr="00DA4807" w:rsidRDefault="00ED6026" w:rsidP="006B1220">
            <w:pPr>
              <w:spacing w:after="0" w:line="240" w:lineRule="auto"/>
              <w:jc w:val="both"/>
              <w:rPr>
                <w:rFonts w:ascii="Arial" w:hAnsi="Arial" w:cs="Arial"/>
                <w:sz w:val="24"/>
                <w:szCs w:val="24"/>
              </w:rPr>
            </w:pPr>
            <w:r w:rsidRPr="00DA4807">
              <w:rPr>
                <w:rFonts w:ascii="Arial" w:hAnsi="Arial" w:cs="Arial"/>
                <w:sz w:val="24"/>
                <w:szCs w:val="24"/>
              </w:rPr>
              <w:t>Проведение аттестации муниципальных служащих</w:t>
            </w:r>
          </w:p>
        </w:tc>
        <w:tc>
          <w:tcPr>
            <w:tcW w:w="770" w:type="dxa"/>
            <w:vAlign w:val="center"/>
          </w:tcPr>
          <w:p w14:paraId="7AA508D6" w14:textId="77777777" w:rsidR="00ED6026" w:rsidRPr="00DA4807" w:rsidRDefault="00BD7E83" w:rsidP="006B1220">
            <w:pPr>
              <w:spacing w:after="0" w:line="240" w:lineRule="auto"/>
              <w:jc w:val="center"/>
              <w:rPr>
                <w:rFonts w:ascii="Arial" w:hAnsi="Arial" w:cs="Arial"/>
                <w:sz w:val="24"/>
                <w:szCs w:val="24"/>
              </w:rPr>
            </w:pPr>
            <w:r w:rsidRPr="00DA4807">
              <w:rPr>
                <w:rFonts w:ascii="Arial" w:hAnsi="Arial" w:cs="Arial"/>
                <w:sz w:val="24"/>
                <w:szCs w:val="24"/>
              </w:rPr>
              <w:t>1</w:t>
            </w:r>
          </w:p>
        </w:tc>
        <w:tc>
          <w:tcPr>
            <w:tcW w:w="769" w:type="dxa"/>
            <w:vAlign w:val="center"/>
          </w:tcPr>
          <w:p w14:paraId="2850FD8B"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5</w:t>
            </w:r>
          </w:p>
        </w:tc>
        <w:tc>
          <w:tcPr>
            <w:tcW w:w="770" w:type="dxa"/>
            <w:vAlign w:val="center"/>
          </w:tcPr>
          <w:p w14:paraId="461B8474" w14:textId="77777777" w:rsidR="00ED6026" w:rsidRPr="00DA4807" w:rsidRDefault="00DC430F" w:rsidP="006B1220">
            <w:pPr>
              <w:spacing w:after="0" w:line="240" w:lineRule="auto"/>
              <w:jc w:val="center"/>
              <w:rPr>
                <w:rFonts w:ascii="Arial" w:hAnsi="Arial" w:cs="Arial"/>
                <w:sz w:val="24"/>
                <w:szCs w:val="24"/>
              </w:rPr>
            </w:pPr>
            <w:r w:rsidRPr="00DA4807">
              <w:rPr>
                <w:rFonts w:ascii="Arial" w:hAnsi="Arial" w:cs="Arial"/>
                <w:sz w:val="24"/>
                <w:szCs w:val="24"/>
              </w:rPr>
              <w:t>5</w:t>
            </w:r>
          </w:p>
        </w:tc>
      </w:tr>
      <w:tr w:rsidR="00965D25" w:rsidRPr="00DA4807" w14:paraId="588C2C67" w14:textId="77777777" w:rsidTr="006B1220">
        <w:trPr>
          <w:trHeight w:val="900"/>
        </w:trPr>
        <w:tc>
          <w:tcPr>
            <w:tcW w:w="3363" w:type="dxa"/>
          </w:tcPr>
          <w:p w14:paraId="4A12A0F3" w14:textId="77777777" w:rsidR="00965D25" w:rsidRPr="00DA4807" w:rsidRDefault="00965D25" w:rsidP="006B1220">
            <w:pPr>
              <w:spacing w:after="0" w:line="240" w:lineRule="auto"/>
              <w:jc w:val="both"/>
              <w:rPr>
                <w:rFonts w:ascii="Arial" w:hAnsi="Arial" w:cs="Arial"/>
                <w:sz w:val="24"/>
                <w:szCs w:val="24"/>
              </w:rPr>
            </w:pPr>
            <w:r w:rsidRPr="00DA4807">
              <w:rPr>
                <w:rFonts w:ascii="Arial" w:eastAsia="Times New Roman" w:hAnsi="Arial" w:cs="Arial"/>
                <w:sz w:val="24"/>
                <w:szCs w:val="24"/>
                <w:lang w:eastAsia="ru-RU"/>
              </w:rPr>
              <w:t xml:space="preserve">Задача </w:t>
            </w:r>
            <w:r w:rsidR="006B1220" w:rsidRPr="00DA4807">
              <w:rPr>
                <w:rFonts w:ascii="Arial" w:eastAsia="Times New Roman" w:hAnsi="Arial" w:cs="Arial"/>
                <w:sz w:val="24"/>
                <w:szCs w:val="24"/>
                <w:lang w:eastAsia="ru-RU"/>
              </w:rPr>
              <w:t>5. Расширение</w:t>
            </w:r>
            <w:r w:rsidRPr="00DA4807">
              <w:rPr>
                <w:rFonts w:ascii="Arial" w:eastAsia="Times New Roman" w:hAnsi="Arial" w:cs="Arial"/>
                <w:sz w:val="24"/>
                <w:szCs w:val="24"/>
                <w:lang w:eastAsia="ru-RU"/>
              </w:rPr>
              <w:t xml:space="preserve">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p w14:paraId="47B56D2F" w14:textId="77777777" w:rsidR="00965D25" w:rsidRPr="00DA4807" w:rsidRDefault="00965D25" w:rsidP="006B1220">
            <w:pPr>
              <w:spacing w:after="0" w:line="240" w:lineRule="auto"/>
              <w:jc w:val="both"/>
              <w:rPr>
                <w:rFonts w:ascii="Arial" w:hAnsi="Arial" w:cs="Arial"/>
                <w:sz w:val="24"/>
                <w:szCs w:val="24"/>
              </w:rPr>
            </w:pPr>
          </w:p>
        </w:tc>
        <w:tc>
          <w:tcPr>
            <w:tcW w:w="4182" w:type="dxa"/>
          </w:tcPr>
          <w:p w14:paraId="162A74ED" w14:textId="77777777" w:rsidR="00965D25" w:rsidRPr="00DA4807" w:rsidRDefault="00965D25" w:rsidP="006B1220">
            <w:pPr>
              <w:spacing w:after="0" w:line="240" w:lineRule="auto"/>
              <w:jc w:val="both"/>
              <w:rPr>
                <w:rFonts w:ascii="Arial" w:hAnsi="Arial" w:cs="Arial"/>
                <w:sz w:val="24"/>
                <w:szCs w:val="24"/>
              </w:rPr>
            </w:pPr>
            <w:r w:rsidRPr="00DA4807">
              <w:rPr>
                <w:rFonts w:ascii="Arial" w:hAnsi="Arial" w:cs="Arial"/>
                <w:sz w:val="24"/>
                <w:szCs w:val="24"/>
              </w:rPr>
              <w:t xml:space="preserve">Доля документов в электронном виде, подписанных электронной подписью, от общего числа </w:t>
            </w:r>
            <w:proofErr w:type="gramStart"/>
            <w:r w:rsidRPr="00DA4807">
              <w:rPr>
                <w:rFonts w:ascii="Arial" w:hAnsi="Arial" w:cs="Arial"/>
                <w:sz w:val="24"/>
                <w:szCs w:val="24"/>
              </w:rPr>
              <w:t>документов  в</w:t>
            </w:r>
            <w:proofErr w:type="gramEnd"/>
            <w:r w:rsidRPr="00DA4807">
              <w:rPr>
                <w:rFonts w:ascii="Arial" w:hAnsi="Arial" w:cs="Arial"/>
                <w:sz w:val="24"/>
                <w:szCs w:val="24"/>
              </w:rPr>
              <w:t xml:space="preserve"> электронном виде, %</w:t>
            </w:r>
          </w:p>
        </w:tc>
        <w:tc>
          <w:tcPr>
            <w:tcW w:w="770" w:type="dxa"/>
            <w:vAlign w:val="center"/>
          </w:tcPr>
          <w:p w14:paraId="75D45B32" w14:textId="77777777" w:rsidR="00965D25" w:rsidRPr="00DA4807" w:rsidRDefault="00CE1411" w:rsidP="006B1220">
            <w:pPr>
              <w:pStyle w:val="ConsPlusNormal"/>
              <w:widowControl/>
              <w:ind w:firstLine="0"/>
              <w:jc w:val="center"/>
              <w:rPr>
                <w:sz w:val="24"/>
                <w:szCs w:val="24"/>
              </w:rPr>
            </w:pPr>
            <w:r w:rsidRPr="00DA4807">
              <w:rPr>
                <w:sz w:val="24"/>
                <w:szCs w:val="24"/>
              </w:rPr>
              <w:t>10</w:t>
            </w:r>
            <w:r w:rsidR="00965D25" w:rsidRPr="00DA4807">
              <w:rPr>
                <w:sz w:val="24"/>
                <w:szCs w:val="24"/>
              </w:rPr>
              <w:t>0</w:t>
            </w:r>
          </w:p>
        </w:tc>
        <w:tc>
          <w:tcPr>
            <w:tcW w:w="769" w:type="dxa"/>
            <w:vAlign w:val="center"/>
          </w:tcPr>
          <w:p w14:paraId="6EBB88B8" w14:textId="77777777" w:rsidR="00965D25" w:rsidRPr="00DA4807" w:rsidRDefault="00CE1411" w:rsidP="006B1220">
            <w:pPr>
              <w:pStyle w:val="ConsPlusNormal"/>
              <w:widowControl/>
              <w:ind w:firstLine="0"/>
              <w:jc w:val="center"/>
              <w:rPr>
                <w:sz w:val="24"/>
                <w:szCs w:val="24"/>
              </w:rPr>
            </w:pPr>
            <w:r w:rsidRPr="00DA4807">
              <w:rPr>
                <w:sz w:val="24"/>
                <w:szCs w:val="24"/>
              </w:rPr>
              <w:t>10</w:t>
            </w:r>
            <w:r w:rsidR="00965D25" w:rsidRPr="00DA4807">
              <w:rPr>
                <w:sz w:val="24"/>
                <w:szCs w:val="24"/>
              </w:rPr>
              <w:t>0</w:t>
            </w:r>
          </w:p>
        </w:tc>
        <w:tc>
          <w:tcPr>
            <w:tcW w:w="770" w:type="dxa"/>
            <w:vAlign w:val="center"/>
          </w:tcPr>
          <w:p w14:paraId="2B78E8EA" w14:textId="77777777" w:rsidR="00965D25" w:rsidRPr="00DA4807" w:rsidRDefault="00965D25" w:rsidP="006B1220">
            <w:pPr>
              <w:pStyle w:val="ConsPlusNormal"/>
              <w:widowControl/>
              <w:ind w:firstLine="0"/>
              <w:jc w:val="center"/>
              <w:rPr>
                <w:sz w:val="24"/>
                <w:szCs w:val="24"/>
              </w:rPr>
            </w:pPr>
            <w:r w:rsidRPr="00DA4807">
              <w:rPr>
                <w:sz w:val="24"/>
                <w:szCs w:val="24"/>
              </w:rPr>
              <w:t>100</w:t>
            </w:r>
          </w:p>
        </w:tc>
      </w:tr>
    </w:tbl>
    <w:p w14:paraId="14904BA1" w14:textId="77777777" w:rsidR="00DE206E" w:rsidRPr="00DA4807" w:rsidRDefault="00DE206E" w:rsidP="006B1220">
      <w:pPr>
        <w:suppressAutoHyphens/>
        <w:spacing w:after="0" w:line="240" w:lineRule="auto"/>
        <w:ind w:firstLine="709"/>
        <w:jc w:val="both"/>
        <w:rPr>
          <w:rFonts w:ascii="Arial" w:hAnsi="Arial" w:cs="Arial"/>
          <w:color w:val="FF0000"/>
          <w:sz w:val="24"/>
          <w:szCs w:val="24"/>
        </w:rPr>
      </w:pPr>
    </w:p>
    <w:p w14:paraId="7EB21BA7" w14:textId="77777777" w:rsidR="00C247C6" w:rsidRPr="00DA4807" w:rsidRDefault="00C247C6" w:rsidP="006B1220">
      <w:pPr>
        <w:widowControl w:val="0"/>
        <w:spacing w:after="0" w:line="240" w:lineRule="auto"/>
        <w:ind w:firstLine="709"/>
        <w:jc w:val="both"/>
        <w:rPr>
          <w:rFonts w:ascii="Arial" w:hAnsi="Arial" w:cs="Arial"/>
          <w:sz w:val="24"/>
          <w:szCs w:val="24"/>
        </w:rPr>
      </w:pPr>
      <w:r w:rsidRPr="00DA4807">
        <w:rPr>
          <w:rFonts w:ascii="Arial" w:hAnsi="Arial" w:cs="Arial"/>
          <w:sz w:val="24"/>
          <w:szCs w:val="24"/>
        </w:rPr>
        <w:t xml:space="preserve">Оценка эффективности Программы проводится на основании оценки состояния показателей Программы не позднее </w:t>
      </w:r>
      <w:r w:rsidR="00685428" w:rsidRPr="00DA4807">
        <w:rPr>
          <w:rFonts w:ascii="Arial" w:hAnsi="Arial" w:cs="Arial"/>
          <w:sz w:val="24"/>
          <w:szCs w:val="24"/>
        </w:rPr>
        <w:t>1</w:t>
      </w:r>
      <w:r w:rsidRPr="00DA4807">
        <w:rPr>
          <w:rFonts w:ascii="Arial" w:hAnsi="Arial" w:cs="Arial"/>
          <w:sz w:val="24"/>
          <w:szCs w:val="24"/>
        </w:rPr>
        <w:t xml:space="preserve"> </w:t>
      </w:r>
      <w:r w:rsidR="00685428" w:rsidRPr="00DA4807">
        <w:rPr>
          <w:rFonts w:ascii="Arial" w:hAnsi="Arial" w:cs="Arial"/>
          <w:sz w:val="24"/>
          <w:szCs w:val="24"/>
        </w:rPr>
        <w:t>апреля</w:t>
      </w:r>
      <w:r w:rsidRPr="00DA4807">
        <w:rPr>
          <w:rFonts w:ascii="Arial" w:hAnsi="Arial" w:cs="Arial"/>
          <w:sz w:val="24"/>
          <w:szCs w:val="24"/>
        </w:rPr>
        <w:t xml:space="preserve"> года</w:t>
      </w:r>
      <w:r w:rsidR="00685428" w:rsidRPr="00DA4807">
        <w:rPr>
          <w:rFonts w:ascii="Arial" w:hAnsi="Arial" w:cs="Arial"/>
          <w:sz w:val="24"/>
          <w:szCs w:val="24"/>
        </w:rPr>
        <w:t>, следующего за отчетным,</w:t>
      </w:r>
      <w:r w:rsidRPr="00DA4807">
        <w:rPr>
          <w:rFonts w:ascii="Arial" w:hAnsi="Arial" w:cs="Arial"/>
          <w:sz w:val="24"/>
          <w:szCs w:val="24"/>
        </w:rPr>
        <w:t xml:space="preserve"> отделом </w:t>
      </w:r>
      <w:r w:rsidR="00126BA5" w:rsidRPr="00DA4807">
        <w:rPr>
          <w:rFonts w:ascii="Arial" w:hAnsi="Arial" w:cs="Arial"/>
          <w:sz w:val="24"/>
          <w:szCs w:val="24"/>
        </w:rPr>
        <w:t xml:space="preserve">экономического </w:t>
      </w:r>
      <w:r w:rsidR="009B2873" w:rsidRPr="00DA4807">
        <w:rPr>
          <w:rFonts w:ascii="Arial" w:hAnsi="Arial" w:cs="Arial"/>
          <w:sz w:val="24"/>
          <w:szCs w:val="24"/>
        </w:rPr>
        <w:t xml:space="preserve">развития </w:t>
      </w:r>
      <w:r w:rsidRPr="00DA4807">
        <w:rPr>
          <w:rFonts w:ascii="Arial" w:hAnsi="Arial" w:cs="Arial"/>
          <w:sz w:val="24"/>
          <w:szCs w:val="24"/>
        </w:rPr>
        <w:t>Администрации Первомайского района.</w:t>
      </w:r>
    </w:p>
    <w:p w14:paraId="11DBD067" w14:textId="77777777" w:rsidR="000915D6" w:rsidRPr="00DA4807" w:rsidRDefault="00C247C6" w:rsidP="000915D6">
      <w:pPr>
        <w:pStyle w:val="ConsPlusNormal"/>
        <w:ind w:firstLine="709"/>
        <w:jc w:val="both"/>
        <w:rPr>
          <w:sz w:val="24"/>
          <w:szCs w:val="24"/>
        </w:rPr>
      </w:pPr>
      <w:r w:rsidRPr="00DA4807">
        <w:rPr>
          <w:sz w:val="24"/>
          <w:szCs w:val="24"/>
        </w:rPr>
        <w:t xml:space="preserve">Оценка эффективности Программы проводится в соответствии с Порядком проведения и критериями оценки эффективности реализации муниципальных программ, утвержденным постановлением Администрации Первомайского района от </w:t>
      </w:r>
      <w:r w:rsidRPr="00DA4807">
        <w:rPr>
          <w:sz w:val="24"/>
          <w:szCs w:val="24"/>
        </w:rPr>
        <w:lastRenderedPageBreak/>
        <w:t>18.03.2016 № 55 «О порядке принятия решений о разработке муниципальных программ, формирования и реализации муниципальных программ».</w:t>
      </w:r>
    </w:p>
    <w:p w14:paraId="38D6C746" w14:textId="77777777" w:rsidR="007C5537" w:rsidRPr="00DA4807" w:rsidRDefault="007C5537" w:rsidP="000915D6">
      <w:pPr>
        <w:pStyle w:val="ConsPlusNormal"/>
        <w:numPr>
          <w:ilvl w:val="0"/>
          <w:numId w:val="13"/>
        </w:numPr>
        <w:jc w:val="center"/>
        <w:rPr>
          <w:b/>
          <w:sz w:val="24"/>
          <w:szCs w:val="24"/>
        </w:rPr>
      </w:pPr>
      <w:r w:rsidRPr="00DA4807">
        <w:rPr>
          <w:b/>
          <w:sz w:val="24"/>
          <w:szCs w:val="24"/>
        </w:rPr>
        <w:t>СТРУКТУРА МУНИЦИПАЛЬНОЙ ПРОГРАММЫ</w:t>
      </w:r>
    </w:p>
    <w:p w14:paraId="22A7A9B0" w14:textId="77777777" w:rsidR="000915D6" w:rsidRPr="00DA4807" w:rsidRDefault="000915D6" w:rsidP="000915D6">
      <w:pPr>
        <w:pStyle w:val="ConsPlusNormal"/>
        <w:ind w:left="1080" w:firstLine="0"/>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310"/>
        <w:gridCol w:w="3238"/>
      </w:tblGrid>
      <w:tr w:rsidR="00A60B5C" w:rsidRPr="00DA4807" w14:paraId="50CCD58F" w14:textId="77777777" w:rsidTr="00A60B5C">
        <w:trPr>
          <w:trHeight w:val="305"/>
        </w:trPr>
        <w:tc>
          <w:tcPr>
            <w:tcW w:w="1599" w:type="pct"/>
            <w:tcBorders>
              <w:top w:val="single" w:sz="4" w:space="0" w:color="auto"/>
              <w:left w:val="single" w:sz="4" w:space="0" w:color="auto"/>
              <w:bottom w:val="single" w:sz="4" w:space="0" w:color="auto"/>
              <w:right w:val="single" w:sz="4" w:space="0" w:color="auto"/>
            </w:tcBorders>
            <w:hideMark/>
          </w:tcPr>
          <w:p w14:paraId="152595F0" w14:textId="77777777" w:rsidR="00A60B5C" w:rsidRPr="00DA4807" w:rsidRDefault="00A60B5C" w:rsidP="00126BA5">
            <w:pPr>
              <w:autoSpaceDE w:val="0"/>
              <w:autoSpaceDN w:val="0"/>
              <w:adjustRightInd w:val="0"/>
              <w:spacing w:line="256" w:lineRule="auto"/>
              <w:rPr>
                <w:rFonts w:ascii="Arial" w:eastAsia="Calibri" w:hAnsi="Arial" w:cs="Arial"/>
                <w:sz w:val="24"/>
                <w:szCs w:val="24"/>
              </w:rPr>
            </w:pPr>
            <w:r w:rsidRPr="00DA4807">
              <w:rPr>
                <w:rFonts w:ascii="Arial" w:eastAsia="Calibri" w:hAnsi="Arial" w:cs="Arial"/>
                <w:b/>
                <w:bCs/>
                <w:sz w:val="24"/>
                <w:szCs w:val="24"/>
              </w:rPr>
              <w:t xml:space="preserve">Программы, подпрограммы/Направления проектной деятельности /Региональные проекты </w:t>
            </w:r>
          </w:p>
        </w:tc>
        <w:tc>
          <w:tcPr>
            <w:tcW w:w="1719" w:type="pct"/>
            <w:tcBorders>
              <w:top w:val="single" w:sz="4" w:space="0" w:color="auto"/>
              <w:left w:val="single" w:sz="4" w:space="0" w:color="auto"/>
              <w:bottom w:val="single" w:sz="4" w:space="0" w:color="auto"/>
              <w:right w:val="single" w:sz="4" w:space="0" w:color="auto"/>
            </w:tcBorders>
            <w:hideMark/>
          </w:tcPr>
          <w:p w14:paraId="5DF5D939" w14:textId="77777777" w:rsidR="00A60B5C" w:rsidRPr="00DA4807" w:rsidRDefault="00A60B5C" w:rsidP="00126BA5">
            <w:pPr>
              <w:autoSpaceDE w:val="0"/>
              <w:autoSpaceDN w:val="0"/>
              <w:adjustRightInd w:val="0"/>
              <w:spacing w:line="256" w:lineRule="auto"/>
              <w:rPr>
                <w:rFonts w:ascii="Arial" w:eastAsia="Calibri" w:hAnsi="Arial" w:cs="Arial"/>
                <w:sz w:val="24"/>
                <w:szCs w:val="24"/>
              </w:rPr>
            </w:pPr>
            <w:r w:rsidRPr="00DA4807">
              <w:rPr>
                <w:rFonts w:ascii="Arial" w:eastAsia="Calibri" w:hAnsi="Arial" w:cs="Arial"/>
                <w:b/>
                <w:bCs/>
                <w:sz w:val="24"/>
                <w:szCs w:val="24"/>
              </w:rPr>
              <w:t xml:space="preserve">Соисполнитель программы, подпрограммы/Ответственный за региональный проект/Участники обеспечивающей подпрограммы </w:t>
            </w:r>
          </w:p>
        </w:tc>
        <w:tc>
          <w:tcPr>
            <w:tcW w:w="1682" w:type="pct"/>
            <w:tcBorders>
              <w:top w:val="single" w:sz="4" w:space="0" w:color="auto"/>
              <w:left w:val="single" w:sz="4" w:space="0" w:color="auto"/>
              <w:bottom w:val="single" w:sz="4" w:space="0" w:color="auto"/>
              <w:right w:val="single" w:sz="4" w:space="0" w:color="auto"/>
            </w:tcBorders>
            <w:hideMark/>
          </w:tcPr>
          <w:p w14:paraId="3B9B5306" w14:textId="77777777" w:rsidR="00A60B5C" w:rsidRPr="00DA4807" w:rsidRDefault="00A60B5C" w:rsidP="00126BA5">
            <w:pPr>
              <w:autoSpaceDE w:val="0"/>
              <w:autoSpaceDN w:val="0"/>
              <w:adjustRightInd w:val="0"/>
              <w:spacing w:line="256" w:lineRule="auto"/>
              <w:rPr>
                <w:rFonts w:ascii="Arial" w:eastAsia="Calibri" w:hAnsi="Arial" w:cs="Arial"/>
                <w:sz w:val="24"/>
                <w:szCs w:val="24"/>
              </w:rPr>
            </w:pPr>
            <w:r w:rsidRPr="00DA4807">
              <w:rPr>
                <w:rFonts w:ascii="Arial" w:eastAsia="Calibri" w:hAnsi="Arial" w:cs="Arial"/>
                <w:b/>
                <w:bCs/>
                <w:sz w:val="24"/>
                <w:szCs w:val="24"/>
              </w:rPr>
              <w:t xml:space="preserve">Цель программы, подпрограммы/регионального проекта </w:t>
            </w:r>
          </w:p>
        </w:tc>
      </w:tr>
      <w:tr w:rsidR="00A60B5C" w:rsidRPr="00DA4807" w14:paraId="24E94047" w14:textId="77777777" w:rsidTr="00A60B5C">
        <w:trPr>
          <w:trHeight w:val="85"/>
        </w:trPr>
        <w:tc>
          <w:tcPr>
            <w:tcW w:w="5000" w:type="pct"/>
            <w:gridSpan w:val="3"/>
            <w:tcBorders>
              <w:top w:val="single" w:sz="4" w:space="0" w:color="auto"/>
              <w:left w:val="single" w:sz="4" w:space="0" w:color="auto"/>
              <w:bottom w:val="single" w:sz="4" w:space="0" w:color="auto"/>
              <w:right w:val="single" w:sz="4" w:space="0" w:color="auto"/>
            </w:tcBorders>
            <w:hideMark/>
          </w:tcPr>
          <w:p w14:paraId="5D29BA9F" w14:textId="77777777" w:rsidR="00A60B5C" w:rsidRPr="00DA4807" w:rsidRDefault="00A60B5C" w:rsidP="00126BA5">
            <w:pPr>
              <w:autoSpaceDE w:val="0"/>
              <w:autoSpaceDN w:val="0"/>
              <w:adjustRightInd w:val="0"/>
              <w:spacing w:line="256" w:lineRule="auto"/>
              <w:jc w:val="center"/>
              <w:rPr>
                <w:rFonts w:ascii="Arial" w:eastAsia="Calibri" w:hAnsi="Arial" w:cs="Arial"/>
                <w:sz w:val="24"/>
                <w:szCs w:val="24"/>
              </w:rPr>
            </w:pPr>
            <w:r w:rsidRPr="00DA4807">
              <w:rPr>
                <w:rFonts w:ascii="Arial" w:eastAsia="Calibri" w:hAnsi="Arial" w:cs="Arial"/>
                <w:b/>
                <w:bCs/>
                <w:sz w:val="24"/>
                <w:szCs w:val="24"/>
              </w:rPr>
              <w:t>Процессная часть муниципальной программы</w:t>
            </w:r>
          </w:p>
        </w:tc>
      </w:tr>
      <w:tr w:rsidR="00A60B5C" w:rsidRPr="00DA4807" w14:paraId="344548BC" w14:textId="77777777" w:rsidTr="00A60B5C">
        <w:trPr>
          <w:trHeight w:val="86"/>
        </w:trPr>
        <w:tc>
          <w:tcPr>
            <w:tcW w:w="1599" w:type="pct"/>
            <w:tcBorders>
              <w:top w:val="single" w:sz="4" w:space="0" w:color="auto"/>
              <w:left w:val="single" w:sz="4" w:space="0" w:color="auto"/>
              <w:bottom w:val="single" w:sz="4" w:space="0" w:color="auto"/>
              <w:right w:val="single" w:sz="4" w:space="0" w:color="auto"/>
            </w:tcBorders>
            <w:hideMark/>
          </w:tcPr>
          <w:p w14:paraId="2353A775" w14:textId="77777777" w:rsidR="001E235F" w:rsidRPr="00DA4807" w:rsidRDefault="001E235F" w:rsidP="001E235F">
            <w:pPr>
              <w:spacing w:after="0" w:line="240" w:lineRule="auto"/>
              <w:rPr>
                <w:rFonts w:ascii="Arial" w:hAnsi="Arial" w:cs="Arial"/>
                <w:sz w:val="24"/>
                <w:szCs w:val="24"/>
              </w:rPr>
            </w:pPr>
            <w:r w:rsidRPr="00DA4807">
              <w:rPr>
                <w:rFonts w:ascii="Arial" w:eastAsia="Calibri" w:hAnsi="Arial" w:cs="Arial"/>
                <w:iCs/>
                <w:sz w:val="24"/>
                <w:szCs w:val="24"/>
              </w:rPr>
              <w:t xml:space="preserve">Муниципальная программа </w:t>
            </w:r>
            <w:r w:rsidRPr="00DA4807">
              <w:rPr>
                <w:rFonts w:ascii="Arial" w:hAnsi="Arial" w:cs="Arial"/>
                <w:sz w:val="24"/>
                <w:szCs w:val="24"/>
              </w:rPr>
              <w:t>«Развитие муниципальной службы в муниципальном образовании «Первомайский район» на 2022-2024 годы»</w:t>
            </w:r>
          </w:p>
          <w:p w14:paraId="5B4BE7CD" w14:textId="77777777" w:rsidR="00A60B5C" w:rsidRPr="00DA4807" w:rsidRDefault="00A60B5C" w:rsidP="00126BA5">
            <w:pPr>
              <w:autoSpaceDE w:val="0"/>
              <w:autoSpaceDN w:val="0"/>
              <w:adjustRightInd w:val="0"/>
              <w:spacing w:line="256" w:lineRule="auto"/>
              <w:rPr>
                <w:rFonts w:ascii="Arial" w:eastAsia="Calibri" w:hAnsi="Arial" w:cs="Arial"/>
                <w:i/>
                <w:iCs/>
                <w:sz w:val="24"/>
                <w:szCs w:val="24"/>
              </w:rPr>
            </w:pPr>
          </w:p>
        </w:tc>
        <w:tc>
          <w:tcPr>
            <w:tcW w:w="1719" w:type="pct"/>
            <w:tcBorders>
              <w:top w:val="single" w:sz="6" w:space="0" w:color="auto"/>
              <w:left w:val="single" w:sz="6" w:space="0" w:color="auto"/>
              <w:bottom w:val="single" w:sz="6" w:space="0" w:color="auto"/>
              <w:right w:val="single" w:sz="6" w:space="0" w:color="auto"/>
            </w:tcBorders>
            <w:hideMark/>
          </w:tcPr>
          <w:p w14:paraId="0A089B70" w14:textId="77777777" w:rsidR="00A60B5C" w:rsidRPr="00DA4807" w:rsidRDefault="00A60B5C" w:rsidP="00126BA5">
            <w:pPr>
              <w:rPr>
                <w:rFonts w:ascii="Arial" w:eastAsia="Times New Roman" w:hAnsi="Arial" w:cs="Arial"/>
                <w:sz w:val="24"/>
                <w:szCs w:val="24"/>
              </w:rPr>
            </w:pPr>
            <w:r w:rsidRPr="00DA4807">
              <w:rPr>
                <w:rFonts w:ascii="Arial" w:eastAsia="Times New Roman" w:hAnsi="Arial" w:cs="Arial"/>
                <w:sz w:val="24"/>
                <w:szCs w:val="24"/>
              </w:rPr>
              <w:t>Администрация Первомайского района</w:t>
            </w:r>
          </w:p>
        </w:tc>
        <w:tc>
          <w:tcPr>
            <w:tcW w:w="1682" w:type="pct"/>
            <w:tcBorders>
              <w:top w:val="single" w:sz="4" w:space="0" w:color="auto"/>
              <w:left w:val="single" w:sz="4" w:space="0" w:color="auto"/>
              <w:bottom w:val="single" w:sz="4" w:space="0" w:color="auto"/>
              <w:right w:val="single" w:sz="4" w:space="0" w:color="auto"/>
            </w:tcBorders>
            <w:hideMark/>
          </w:tcPr>
          <w:p w14:paraId="073FC3C0" w14:textId="77777777" w:rsidR="00A60B5C" w:rsidRPr="00DA4807" w:rsidRDefault="00A60B5C" w:rsidP="00126BA5">
            <w:pPr>
              <w:autoSpaceDE w:val="0"/>
              <w:autoSpaceDN w:val="0"/>
              <w:adjustRightInd w:val="0"/>
              <w:spacing w:line="256" w:lineRule="auto"/>
              <w:rPr>
                <w:rFonts w:ascii="Arial" w:eastAsia="Calibri" w:hAnsi="Arial" w:cs="Arial"/>
                <w:sz w:val="24"/>
                <w:szCs w:val="24"/>
              </w:rPr>
            </w:pPr>
            <w:r w:rsidRPr="00DA4807">
              <w:rPr>
                <w:rFonts w:ascii="Arial" w:eastAsia="Times New Roman" w:hAnsi="Arial" w:cs="Arial"/>
                <w:sz w:val="24"/>
                <w:szCs w:val="24"/>
              </w:rPr>
              <w:t>Развитие и совершенствование муниципальной службы в муниципальном образовании «Первомайский район»</w:t>
            </w:r>
          </w:p>
        </w:tc>
      </w:tr>
      <w:tr w:rsidR="00A60B5C" w:rsidRPr="00DA4807" w14:paraId="2D9E0327" w14:textId="77777777" w:rsidTr="00A60B5C">
        <w:trPr>
          <w:trHeight w:val="86"/>
        </w:trPr>
        <w:tc>
          <w:tcPr>
            <w:tcW w:w="1599" w:type="pct"/>
            <w:tcBorders>
              <w:top w:val="single" w:sz="4" w:space="0" w:color="auto"/>
              <w:left w:val="single" w:sz="4" w:space="0" w:color="auto"/>
              <w:bottom w:val="single" w:sz="4" w:space="0" w:color="auto"/>
              <w:right w:val="single" w:sz="4" w:space="0" w:color="auto"/>
            </w:tcBorders>
          </w:tcPr>
          <w:p w14:paraId="61041FAC" w14:textId="77777777" w:rsidR="00A60B5C" w:rsidRPr="00DA4807" w:rsidRDefault="00A60B5C" w:rsidP="00126BA5">
            <w:pPr>
              <w:rPr>
                <w:rFonts w:ascii="Arial" w:hAnsi="Arial" w:cs="Arial"/>
                <w:sz w:val="24"/>
                <w:szCs w:val="24"/>
              </w:rPr>
            </w:pPr>
            <w:r w:rsidRPr="00DA4807">
              <w:rPr>
                <w:rFonts w:ascii="Arial" w:hAnsi="Arial" w:cs="Arial"/>
                <w:sz w:val="24"/>
                <w:szCs w:val="24"/>
              </w:rPr>
              <w:t xml:space="preserve">Обеспечивающая </w:t>
            </w:r>
            <w:hyperlink w:anchor="P4251" w:history="1">
              <w:r w:rsidRPr="00DA4807">
                <w:rPr>
                  <w:rFonts w:ascii="Arial" w:hAnsi="Arial" w:cs="Arial"/>
                  <w:sz w:val="24"/>
                  <w:szCs w:val="24"/>
                </w:rPr>
                <w:t>подпрограмма</w:t>
              </w:r>
            </w:hyperlink>
          </w:p>
        </w:tc>
        <w:tc>
          <w:tcPr>
            <w:tcW w:w="1719" w:type="pct"/>
            <w:tcBorders>
              <w:top w:val="single" w:sz="6" w:space="0" w:color="auto"/>
              <w:left w:val="single" w:sz="6" w:space="0" w:color="auto"/>
              <w:bottom w:val="single" w:sz="6" w:space="0" w:color="auto"/>
              <w:right w:val="single" w:sz="6" w:space="0" w:color="auto"/>
            </w:tcBorders>
          </w:tcPr>
          <w:p w14:paraId="763FFF58" w14:textId="77777777" w:rsidR="00A60B5C" w:rsidRPr="00DA4807" w:rsidRDefault="00A60B5C" w:rsidP="00A60B5C">
            <w:pPr>
              <w:jc w:val="center"/>
              <w:rPr>
                <w:rFonts w:ascii="Arial" w:hAnsi="Arial" w:cs="Arial"/>
                <w:sz w:val="24"/>
                <w:szCs w:val="24"/>
              </w:rPr>
            </w:pPr>
            <w:r w:rsidRPr="00DA4807">
              <w:rPr>
                <w:rFonts w:ascii="Arial" w:hAnsi="Arial" w:cs="Arial"/>
                <w:sz w:val="24"/>
                <w:szCs w:val="24"/>
              </w:rPr>
              <w:t>х</w:t>
            </w:r>
          </w:p>
        </w:tc>
        <w:tc>
          <w:tcPr>
            <w:tcW w:w="1682" w:type="pct"/>
            <w:tcBorders>
              <w:top w:val="single" w:sz="4" w:space="0" w:color="auto"/>
              <w:left w:val="single" w:sz="4" w:space="0" w:color="auto"/>
              <w:bottom w:val="single" w:sz="4" w:space="0" w:color="auto"/>
              <w:right w:val="single" w:sz="4" w:space="0" w:color="auto"/>
            </w:tcBorders>
          </w:tcPr>
          <w:p w14:paraId="1033C876" w14:textId="77777777" w:rsidR="00A60B5C" w:rsidRPr="00DA4807" w:rsidRDefault="00A60B5C" w:rsidP="00A60B5C">
            <w:pPr>
              <w:jc w:val="center"/>
              <w:rPr>
                <w:rFonts w:ascii="Arial" w:hAnsi="Arial" w:cs="Arial"/>
                <w:sz w:val="24"/>
                <w:szCs w:val="24"/>
              </w:rPr>
            </w:pPr>
            <w:r w:rsidRPr="00DA4807">
              <w:rPr>
                <w:rFonts w:ascii="Arial" w:hAnsi="Arial" w:cs="Arial"/>
                <w:sz w:val="24"/>
                <w:szCs w:val="24"/>
              </w:rPr>
              <w:t>х</w:t>
            </w:r>
          </w:p>
        </w:tc>
      </w:tr>
      <w:tr w:rsidR="00A60B5C" w:rsidRPr="00DA4807" w14:paraId="69CDEE76" w14:textId="77777777" w:rsidTr="00A60B5C">
        <w:trPr>
          <w:trHeight w:val="85"/>
        </w:trPr>
        <w:tc>
          <w:tcPr>
            <w:tcW w:w="5000" w:type="pct"/>
            <w:gridSpan w:val="3"/>
            <w:tcBorders>
              <w:top w:val="single" w:sz="4" w:space="0" w:color="auto"/>
              <w:left w:val="single" w:sz="4" w:space="0" w:color="auto"/>
              <w:bottom w:val="single" w:sz="4" w:space="0" w:color="auto"/>
              <w:right w:val="single" w:sz="4" w:space="0" w:color="auto"/>
            </w:tcBorders>
            <w:hideMark/>
          </w:tcPr>
          <w:p w14:paraId="21EBB00F" w14:textId="77777777" w:rsidR="00A60B5C" w:rsidRPr="00DA4807" w:rsidRDefault="00A60B5C" w:rsidP="00126BA5">
            <w:pPr>
              <w:autoSpaceDE w:val="0"/>
              <w:autoSpaceDN w:val="0"/>
              <w:adjustRightInd w:val="0"/>
              <w:spacing w:line="256" w:lineRule="auto"/>
              <w:jc w:val="center"/>
              <w:rPr>
                <w:rFonts w:ascii="Arial" w:eastAsia="Calibri" w:hAnsi="Arial" w:cs="Arial"/>
                <w:sz w:val="24"/>
                <w:szCs w:val="24"/>
              </w:rPr>
            </w:pPr>
            <w:r w:rsidRPr="00DA4807">
              <w:rPr>
                <w:rFonts w:ascii="Arial" w:eastAsia="Calibri" w:hAnsi="Arial" w:cs="Arial"/>
                <w:b/>
                <w:bCs/>
                <w:sz w:val="24"/>
                <w:szCs w:val="24"/>
              </w:rPr>
              <w:t>Проектная часть муниципальной программы</w:t>
            </w:r>
          </w:p>
        </w:tc>
      </w:tr>
      <w:tr w:rsidR="00A60B5C" w:rsidRPr="00DA4807" w14:paraId="60997C03" w14:textId="77777777" w:rsidTr="00A60B5C">
        <w:trPr>
          <w:trHeight w:val="196"/>
        </w:trPr>
        <w:tc>
          <w:tcPr>
            <w:tcW w:w="1599" w:type="pct"/>
            <w:tcBorders>
              <w:top w:val="single" w:sz="4" w:space="0" w:color="auto"/>
              <w:left w:val="single" w:sz="4" w:space="0" w:color="auto"/>
              <w:bottom w:val="single" w:sz="4" w:space="0" w:color="auto"/>
              <w:right w:val="single" w:sz="4" w:space="0" w:color="auto"/>
            </w:tcBorders>
          </w:tcPr>
          <w:p w14:paraId="1C421BDB" w14:textId="77777777" w:rsidR="00A60B5C" w:rsidRPr="00DA4807" w:rsidRDefault="00A60B5C" w:rsidP="00A60B5C">
            <w:pPr>
              <w:autoSpaceDE w:val="0"/>
              <w:autoSpaceDN w:val="0"/>
              <w:adjustRightInd w:val="0"/>
              <w:spacing w:line="315" w:lineRule="atLeast"/>
              <w:jc w:val="center"/>
              <w:textAlignment w:val="baseline"/>
              <w:rPr>
                <w:rFonts w:ascii="Arial" w:eastAsia="Times New Roman" w:hAnsi="Arial" w:cs="Arial"/>
                <w:sz w:val="24"/>
                <w:szCs w:val="24"/>
              </w:rPr>
            </w:pPr>
            <w:r w:rsidRPr="00DA4807">
              <w:rPr>
                <w:rFonts w:ascii="Arial" w:eastAsia="Times New Roman" w:hAnsi="Arial" w:cs="Arial"/>
                <w:sz w:val="24"/>
                <w:szCs w:val="24"/>
              </w:rPr>
              <w:t>х</w:t>
            </w:r>
          </w:p>
        </w:tc>
        <w:tc>
          <w:tcPr>
            <w:tcW w:w="1719" w:type="pct"/>
            <w:tcBorders>
              <w:top w:val="single" w:sz="4" w:space="0" w:color="auto"/>
              <w:left w:val="single" w:sz="4" w:space="0" w:color="auto"/>
              <w:bottom w:val="single" w:sz="4" w:space="0" w:color="auto"/>
              <w:right w:val="single" w:sz="4" w:space="0" w:color="auto"/>
            </w:tcBorders>
            <w:hideMark/>
          </w:tcPr>
          <w:p w14:paraId="2F33651F" w14:textId="77777777" w:rsidR="00A60B5C" w:rsidRPr="00DA4807" w:rsidRDefault="00A60B5C" w:rsidP="00A60B5C">
            <w:pPr>
              <w:autoSpaceDE w:val="0"/>
              <w:autoSpaceDN w:val="0"/>
              <w:adjustRightInd w:val="0"/>
              <w:spacing w:line="315" w:lineRule="atLeast"/>
              <w:jc w:val="center"/>
              <w:textAlignment w:val="baseline"/>
              <w:rPr>
                <w:rFonts w:ascii="Arial" w:eastAsia="Times New Roman" w:hAnsi="Arial" w:cs="Arial"/>
                <w:color w:val="2D2D2D"/>
                <w:sz w:val="24"/>
                <w:szCs w:val="24"/>
              </w:rPr>
            </w:pPr>
            <w:r w:rsidRPr="00DA4807">
              <w:rPr>
                <w:rFonts w:ascii="Arial" w:eastAsia="Times New Roman" w:hAnsi="Arial" w:cs="Arial"/>
                <w:color w:val="2D2D2D"/>
                <w:sz w:val="24"/>
                <w:szCs w:val="24"/>
              </w:rPr>
              <w:t>х</w:t>
            </w:r>
          </w:p>
        </w:tc>
        <w:tc>
          <w:tcPr>
            <w:tcW w:w="1682" w:type="pct"/>
            <w:tcBorders>
              <w:top w:val="single" w:sz="4" w:space="0" w:color="auto"/>
              <w:left w:val="single" w:sz="4" w:space="0" w:color="auto"/>
              <w:bottom w:val="single" w:sz="4" w:space="0" w:color="auto"/>
              <w:right w:val="single" w:sz="4" w:space="0" w:color="auto"/>
            </w:tcBorders>
            <w:hideMark/>
          </w:tcPr>
          <w:p w14:paraId="61BB1174" w14:textId="77777777" w:rsidR="00A60B5C" w:rsidRPr="00DA4807" w:rsidRDefault="00A60B5C" w:rsidP="00A60B5C">
            <w:pPr>
              <w:autoSpaceDE w:val="0"/>
              <w:autoSpaceDN w:val="0"/>
              <w:adjustRightInd w:val="0"/>
              <w:spacing w:line="315" w:lineRule="atLeast"/>
              <w:jc w:val="center"/>
              <w:textAlignment w:val="baseline"/>
              <w:rPr>
                <w:rFonts w:ascii="Arial" w:eastAsia="Times New Roman" w:hAnsi="Arial" w:cs="Arial"/>
                <w:color w:val="2D2D2D"/>
                <w:sz w:val="24"/>
                <w:szCs w:val="24"/>
              </w:rPr>
            </w:pPr>
            <w:r w:rsidRPr="00DA4807">
              <w:rPr>
                <w:rFonts w:ascii="Arial" w:eastAsia="Times New Roman" w:hAnsi="Arial" w:cs="Arial"/>
                <w:color w:val="2D2D2D"/>
                <w:sz w:val="24"/>
                <w:szCs w:val="24"/>
              </w:rPr>
              <w:t>х</w:t>
            </w:r>
          </w:p>
        </w:tc>
      </w:tr>
    </w:tbl>
    <w:p w14:paraId="7B375601" w14:textId="77777777" w:rsidR="007C5537" w:rsidRPr="00DA4807" w:rsidRDefault="007C5537" w:rsidP="007C5537">
      <w:pPr>
        <w:tabs>
          <w:tab w:val="left" w:pos="4245"/>
        </w:tabs>
        <w:jc w:val="both"/>
        <w:rPr>
          <w:rFonts w:ascii="Arial" w:hAnsi="Arial" w:cs="Arial"/>
          <w:sz w:val="24"/>
          <w:szCs w:val="24"/>
        </w:rPr>
      </w:pPr>
    </w:p>
    <w:p w14:paraId="14EB592E" w14:textId="77777777" w:rsidR="007C5537" w:rsidRPr="00DA4807" w:rsidRDefault="007C5537" w:rsidP="007C5537">
      <w:pPr>
        <w:pStyle w:val="ConsPlusNormal"/>
        <w:jc w:val="both"/>
        <w:rPr>
          <w:sz w:val="24"/>
          <w:szCs w:val="24"/>
        </w:rPr>
      </w:pPr>
    </w:p>
    <w:p w14:paraId="23C8F415" w14:textId="77777777" w:rsidR="007C5537" w:rsidRPr="00DA4807" w:rsidRDefault="007C5537" w:rsidP="00EF4F60">
      <w:pPr>
        <w:rPr>
          <w:rFonts w:ascii="Arial" w:hAnsi="Arial" w:cs="Arial"/>
          <w:color w:val="FF0000"/>
          <w:sz w:val="24"/>
          <w:szCs w:val="24"/>
        </w:rPr>
        <w:sectPr w:rsidR="007C5537" w:rsidRPr="00DA4807" w:rsidSect="00B07315">
          <w:pgSz w:w="11906" w:h="16838"/>
          <w:pgMar w:top="1134" w:right="567" w:bottom="1134" w:left="1701" w:header="709" w:footer="709" w:gutter="0"/>
          <w:cols w:space="708"/>
          <w:docGrid w:linePitch="360"/>
        </w:sectPr>
      </w:pPr>
    </w:p>
    <w:p w14:paraId="6F489035" w14:textId="77777777" w:rsidR="006B1220" w:rsidRPr="00DA4807" w:rsidRDefault="00D07AF0" w:rsidP="00B07315">
      <w:pPr>
        <w:spacing w:after="0" w:line="240" w:lineRule="auto"/>
        <w:ind w:left="11057"/>
        <w:jc w:val="right"/>
        <w:rPr>
          <w:rFonts w:ascii="Arial" w:eastAsia="Times New Roman" w:hAnsi="Arial" w:cs="Arial"/>
          <w:sz w:val="24"/>
          <w:szCs w:val="24"/>
          <w:lang w:eastAsia="ru-RU"/>
        </w:rPr>
      </w:pPr>
      <w:r w:rsidRPr="00DA4807">
        <w:rPr>
          <w:rFonts w:ascii="Arial" w:eastAsia="Times New Roman" w:hAnsi="Arial" w:cs="Arial"/>
          <w:sz w:val="24"/>
          <w:szCs w:val="24"/>
          <w:lang w:eastAsia="ru-RU"/>
        </w:rPr>
        <w:lastRenderedPageBreak/>
        <w:t>Приложение №</w:t>
      </w:r>
      <w:r w:rsidR="006B1220" w:rsidRPr="00DA4807">
        <w:rPr>
          <w:rFonts w:ascii="Arial" w:eastAsia="Times New Roman" w:hAnsi="Arial" w:cs="Arial"/>
          <w:sz w:val="24"/>
          <w:szCs w:val="24"/>
          <w:lang w:eastAsia="ru-RU"/>
        </w:rPr>
        <w:t xml:space="preserve"> </w:t>
      </w:r>
      <w:r w:rsidR="009E4AA8" w:rsidRPr="00DA4807">
        <w:rPr>
          <w:rFonts w:ascii="Arial" w:eastAsia="Times New Roman" w:hAnsi="Arial" w:cs="Arial"/>
          <w:sz w:val="24"/>
          <w:szCs w:val="24"/>
          <w:lang w:eastAsia="ru-RU"/>
        </w:rPr>
        <w:t>1</w:t>
      </w:r>
      <w:r w:rsidRPr="00DA4807">
        <w:rPr>
          <w:rFonts w:ascii="Arial" w:eastAsia="Times New Roman" w:hAnsi="Arial" w:cs="Arial"/>
          <w:sz w:val="24"/>
          <w:szCs w:val="24"/>
          <w:lang w:eastAsia="ru-RU"/>
        </w:rPr>
        <w:t xml:space="preserve"> </w:t>
      </w:r>
    </w:p>
    <w:p w14:paraId="4DD14580" w14:textId="77777777" w:rsidR="006B1220" w:rsidRPr="00DA4807" w:rsidRDefault="007A57CB" w:rsidP="00B07315">
      <w:pPr>
        <w:spacing w:after="0" w:line="240" w:lineRule="auto"/>
        <w:ind w:left="11057"/>
        <w:jc w:val="right"/>
        <w:rPr>
          <w:rFonts w:ascii="Arial" w:eastAsia="Times New Roman" w:hAnsi="Arial" w:cs="Arial"/>
          <w:sz w:val="24"/>
          <w:szCs w:val="24"/>
          <w:lang w:eastAsia="ru-RU"/>
        </w:rPr>
      </w:pPr>
      <w:r w:rsidRPr="00DA4807">
        <w:rPr>
          <w:rFonts w:ascii="Arial" w:eastAsia="Times New Roman" w:hAnsi="Arial" w:cs="Arial"/>
          <w:sz w:val="24"/>
          <w:szCs w:val="24"/>
          <w:lang w:eastAsia="ru-RU"/>
        </w:rPr>
        <w:t xml:space="preserve">к муниципальной </w:t>
      </w:r>
      <w:r w:rsidR="00D07AF0" w:rsidRPr="00DA4807">
        <w:rPr>
          <w:rFonts w:ascii="Arial" w:eastAsia="Times New Roman" w:hAnsi="Arial" w:cs="Arial"/>
          <w:sz w:val="24"/>
          <w:szCs w:val="24"/>
          <w:lang w:eastAsia="ru-RU"/>
        </w:rPr>
        <w:t xml:space="preserve">программе </w:t>
      </w:r>
    </w:p>
    <w:p w14:paraId="70643044" w14:textId="77777777" w:rsidR="00B07315" w:rsidRPr="00DA4807" w:rsidRDefault="009E4AA8" w:rsidP="00B07315">
      <w:pPr>
        <w:spacing w:after="0" w:line="240" w:lineRule="auto"/>
        <w:ind w:left="11057"/>
        <w:jc w:val="right"/>
        <w:rPr>
          <w:rFonts w:ascii="Arial" w:hAnsi="Arial" w:cs="Arial"/>
          <w:sz w:val="24"/>
          <w:szCs w:val="24"/>
        </w:rPr>
      </w:pPr>
      <w:r w:rsidRPr="00DA4807">
        <w:rPr>
          <w:rFonts w:ascii="Arial" w:hAnsi="Arial" w:cs="Arial"/>
          <w:sz w:val="24"/>
          <w:szCs w:val="24"/>
        </w:rPr>
        <w:t>«Развитие муниципальной службы в муниципальном образова</w:t>
      </w:r>
      <w:r w:rsidR="009162FC" w:rsidRPr="00DA4807">
        <w:rPr>
          <w:rFonts w:ascii="Arial" w:hAnsi="Arial" w:cs="Arial"/>
          <w:sz w:val="24"/>
          <w:szCs w:val="24"/>
        </w:rPr>
        <w:t xml:space="preserve">нии «Первомайский район» </w:t>
      </w:r>
    </w:p>
    <w:p w14:paraId="4E9C88B4" w14:textId="77777777" w:rsidR="009E4AA8" w:rsidRPr="00DA4807" w:rsidRDefault="009162FC" w:rsidP="00B07315">
      <w:pPr>
        <w:spacing w:after="0" w:line="240" w:lineRule="auto"/>
        <w:ind w:left="11057"/>
        <w:jc w:val="right"/>
        <w:rPr>
          <w:rFonts w:ascii="Arial" w:eastAsia="Times New Roman" w:hAnsi="Arial" w:cs="Arial"/>
          <w:color w:val="FF0000"/>
          <w:sz w:val="24"/>
          <w:szCs w:val="24"/>
          <w:lang w:eastAsia="ru-RU"/>
        </w:rPr>
      </w:pPr>
      <w:r w:rsidRPr="00DA4807">
        <w:rPr>
          <w:rFonts w:ascii="Arial" w:hAnsi="Arial" w:cs="Arial"/>
          <w:sz w:val="24"/>
          <w:szCs w:val="24"/>
        </w:rPr>
        <w:t>на 2022-2024</w:t>
      </w:r>
      <w:r w:rsidR="009E4AA8" w:rsidRPr="00DA4807">
        <w:rPr>
          <w:rFonts w:ascii="Arial" w:hAnsi="Arial" w:cs="Arial"/>
          <w:sz w:val="24"/>
          <w:szCs w:val="24"/>
        </w:rPr>
        <w:t xml:space="preserve"> годы»</w:t>
      </w:r>
    </w:p>
    <w:p w14:paraId="66353FB9" w14:textId="77777777" w:rsidR="009E4AA8" w:rsidRPr="00DA4807" w:rsidRDefault="009E4AA8" w:rsidP="009E4AA8">
      <w:pPr>
        <w:ind w:left="10065"/>
        <w:rPr>
          <w:rFonts w:ascii="Arial" w:eastAsia="Times New Roman" w:hAnsi="Arial" w:cs="Arial"/>
          <w:color w:val="FF0000"/>
          <w:sz w:val="24"/>
          <w:szCs w:val="24"/>
          <w:lang w:eastAsia="ru-RU"/>
        </w:rPr>
      </w:pPr>
    </w:p>
    <w:p w14:paraId="23DA9059" w14:textId="77777777" w:rsidR="008C1FC8" w:rsidRPr="00DA4807" w:rsidRDefault="008C1FC8" w:rsidP="008C1FC8">
      <w:pPr>
        <w:spacing w:after="0" w:line="240" w:lineRule="auto"/>
        <w:jc w:val="center"/>
        <w:rPr>
          <w:rFonts w:ascii="Arial" w:eastAsia="Calibri" w:hAnsi="Arial" w:cs="Arial"/>
          <w:b/>
          <w:sz w:val="24"/>
          <w:szCs w:val="24"/>
        </w:rPr>
      </w:pPr>
      <w:r w:rsidRPr="00DA4807">
        <w:rPr>
          <w:rFonts w:ascii="Arial" w:eastAsia="Calibri" w:hAnsi="Arial" w:cs="Arial"/>
          <w:b/>
          <w:sz w:val="24"/>
          <w:szCs w:val="24"/>
        </w:rPr>
        <w:t>ПЕРЕЧЕНЬ МЕРОПРИЯТИЙ</w:t>
      </w:r>
    </w:p>
    <w:p w14:paraId="01BEF710" w14:textId="3093B8A5" w:rsidR="00DA4807" w:rsidRDefault="008C1FC8" w:rsidP="00DA4807">
      <w:pPr>
        <w:spacing w:after="0" w:line="240" w:lineRule="auto"/>
        <w:jc w:val="center"/>
        <w:rPr>
          <w:rFonts w:ascii="Arial" w:eastAsia="Calibri" w:hAnsi="Arial" w:cs="Arial"/>
          <w:sz w:val="24"/>
          <w:szCs w:val="24"/>
        </w:rPr>
      </w:pPr>
      <w:r w:rsidRPr="00DA4807">
        <w:rPr>
          <w:rFonts w:ascii="Arial" w:eastAsia="Calibri" w:hAnsi="Arial" w:cs="Arial"/>
          <w:b/>
          <w:bCs/>
          <w:sz w:val="24"/>
          <w:szCs w:val="24"/>
        </w:rPr>
        <w:t>муниципальной программы</w:t>
      </w:r>
      <w:r w:rsidRPr="00DA4807">
        <w:rPr>
          <w:rFonts w:ascii="Arial" w:eastAsia="Calibri" w:hAnsi="Arial" w:cs="Arial"/>
          <w:sz w:val="24"/>
          <w:szCs w:val="24"/>
        </w:rPr>
        <w:br/>
      </w:r>
      <w:r w:rsidRPr="00DA4807">
        <w:rPr>
          <w:rFonts w:ascii="Arial" w:eastAsia="Calibri" w:hAnsi="Arial" w:cs="Arial"/>
          <w:b/>
          <w:sz w:val="24"/>
          <w:szCs w:val="24"/>
        </w:rPr>
        <w:t>«Развитие муниципальной службы в муниципальном образова</w:t>
      </w:r>
      <w:r w:rsidR="009162FC" w:rsidRPr="00DA4807">
        <w:rPr>
          <w:rFonts w:ascii="Arial" w:eastAsia="Calibri" w:hAnsi="Arial" w:cs="Arial"/>
          <w:b/>
          <w:sz w:val="24"/>
          <w:szCs w:val="24"/>
        </w:rPr>
        <w:t>нии «Первомайский район» на 2022-2024</w:t>
      </w:r>
      <w:r w:rsidRPr="00DA4807">
        <w:rPr>
          <w:rFonts w:ascii="Arial" w:eastAsia="Calibri" w:hAnsi="Arial" w:cs="Arial"/>
          <w:b/>
          <w:sz w:val="24"/>
          <w:szCs w:val="24"/>
        </w:rPr>
        <w:t xml:space="preserve"> годы»</w:t>
      </w:r>
    </w:p>
    <w:p w14:paraId="2E1F6484" w14:textId="055FD5E0" w:rsidR="000939DF" w:rsidRDefault="000939DF" w:rsidP="00DA4807">
      <w:pPr>
        <w:spacing w:after="0" w:line="240" w:lineRule="auto"/>
        <w:jc w:val="center"/>
        <w:rPr>
          <w:rFonts w:ascii="Arial" w:eastAsia="Calibri" w:hAnsi="Arial" w:cs="Arial"/>
          <w:b/>
          <w:bCs/>
          <w:sz w:val="24"/>
          <w:szCs w:val="24"/>
        </w:rPr>
      </w:pPr>
    </w:p>
    <w:tbl>
      <w:tblPr>
        <w:tblW w:w="13887" w:type="dxa"/>
        <w:tblLook w:val="04A0" w:firstRow="1" w:lastRow="0" w:firstColumn="1" w:lastColumn="0" w:noHBand="0" w:noVBand="1"/>
      </w:tblPr>
      <w:tblGrid>
        <w:gridCol w:w="2399"/>
        <w:gridCol w:w="1942"/>
        <w:gridCol w:w="1498"/>
        <w:gridCol w:w="829"/>
        <w:gridCol w:w="755"/>
        <w:gridCol w:w="750"/>
        <w:gridCol w:w="759"/>
        <w:gridCol w:w="745"/>
        <w:gridCol w:w="2315"/>
        <w:gridCol w:w="2315"/>
      </w:tblGrid>
      <w:tr w:rsidR="000939DF" w:rsidRPr="00F676C3" w14:paraId="44C71B17" w14:textId="77777777" w:rsidTr="000939DF">
        <w:trPr>
          <w:trHeight w:val="315"/>
        </w:trPr>
        <w:tc>
          <w:tcPr>
            <w:tcW w:w="26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EC32D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Наименование мероприятий</w:t>
            </w:r>
          </w:p>
        </w:tc>
        <w:tc>
          <w:tcPr>
            <w:tcW w:w="21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72A3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Ответственный исполнитель</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CA433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Срок исполнения</w:t>
            </w:r>
          </w:p>
        </w:tc>
        <w:tc>
          <w:tcPr>
            <w:tcW w:w="4172" w:type="dxa"/>
            <w:gridSpan w:val="5"/>
            <w:tcBorders>
              <w:top w:val="single" w:sz="4" w:space="0" w:color="auto"/>
              <w:left w:val="nil"/>
              <w:bottom w:val="single" w:sz="4" w:space="0" w:color="auto"/>
              <w:right w:val="single" w:sz="4" w:space="0" w:color="auto"/>
            </w:tcBorders>
            <w:shd w:val="clear" w:color="auto" w:fill="auto"/>
            <w:vAlign w:val="center"/>
            <w:hideMark/>
          </w:tcPr>
          <w:p w14:paraId="70823FC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Объем средств на реализацию программы, тыс. руб.</w:t>
            </w:r>
          </w:p>
        </w:tc>
        <w:tc>
          <w:tcPr>
            <w:tcW w:w="2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D63745"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Показатель непосредственного результата</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33AE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Наименование показателя непосредственного результата</w:t>
            </w:r>
          </w:p>
        </w:tc>
      </w:tr>
      <w:tr w:rsidR="000939DF" w:rsidRPr="00F676C3" w14:paraId="76ACF919" w14:textId="77777777" w:rsidTr="000939DF">
        <w:trPr>
          <w:trHeight w:val="315"/>
        </w:trPr>
        <w:tc>
          <w:tcPr>
            <w:tcW w:w="2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67082A"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B0FFAE"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4DC0E8"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4172" w:type="dxa"/>
            <w:gridSpan w:val="5"/>
            <w:tcBorders>
              <w:top w:val="single" w:sz="4" w:space="0" w:color="auto"/>
              <w:left w:val="nil"/>
              <w:bottom w:val="single" w:sz="4" w:space="0" w:color="auto"/>
              <w:right w:val="single" w:sz="4" w:space="0" w:color="auto"/>
            </w:tcBorders>
            <w:shd w:val="clear" w:color="auto" w:fill="auto"/>
            <w:vAlign w:val="center"/>
            <w:hideMark/>
          </w:tcPr>
          <w:p w14:paraId="1AEE402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Источники финансирования</w:t>
            </w:r>
          </w:p>
        </w:tc>
        <w:tc>
          <w:tcPr>
            <w:tcW w:w="2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1FD0AA"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4E1F2"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3B9B6637" w14:textId="77777777" w:rsidTr="000939DF">
        <w:trPr>
          <w:trHeight w:val="315"/>
        </w:trPr>
        <w:tc>
          <w:tcPr>
            <w:tcW w:w="26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DD1B68"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21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15135"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450B5C"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903" w:type="dxa"/>
            <w:tcBorders>
              <w:top w:val="nil"/>
              <w:left w:val="nil"/>
              <w:bottom w:val="single" w:sz="4" w:space="0" w:color="auto"/>
              <w:right w:val="single" w:sz="4" w:space="0" w:color="auto"/>
            </w:tcBorders>
            <w:shd w:val="clear" w:color="auto" w:fill="auto"/>
            <w:vAlign w:val="center"/>
            <w:hideMark/>
          </w:tcPr>
          <w:p w14:paraId="4AD1AF9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820" w:type="dxa"/>
            <w:tcBorders>
              <w:top w:val="nil"/>
              <w:left w:val="nil"/>
              <w:bottom w:val="single" w:sz="4" w:space="0" w:color="auto"/>
              <w:right w:val="single" w:sz="4" w:space="0" w:color="auto"/>
            </w:tcBorders>
            <w:shd w:val="clear" w:color="auto" w:fill="auto"/>
            <w:vAlign w:val="center"/>
            <w:hideMark/>
          </w:tcPr>
          <w:p w14:paraId="694A5EF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ФБ</w:t>
            </w:r>
          </w:p>
        </w:tc>
        <w:tc>
          <w:tcPr>
            <w:tcW w:w="815" w:type="dxa"/>
            <w:tcBorders>
              <w:top w:val="nil"/>
              <w:left w:val="nil"/>
              <w:bottom w:val="single" w:sz="4" w:space="0" w:color="auto"/>
              <w:right w:val="single" w:sz="4" w:space="0" w:color="auto"/>
            </w:tcBorders>
            <w:shd w:val="clear" w:color="auto" w:fill="auto"/>
            <w:vAlign w:val="center"/>
            <w:hideMark/>
          </w:tcPr>
          <w:p w14:paraId="652B0B0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ОБ</w:t>
            </w:r>
          </w:p>
        </w:tc>
        <w:tc>
          <w:tcPr>
            <w:tcW w:w="825" w:type="dxa"/>
            <w:tcBorders>
              <w:top w:val="nil"/>
              <w:left w:val="nil"/>
              <w:bottom w:val="single" w:sz="4" w:space="0" w:color="auto"/>
              <w:right w:val="single" w:sz="4" w:space="0" w:color="auto"/>
            </w:tcBorders>
            <w:shd w:val="clear" w:color="auto" w:fill="auto"/>
            <w:vAlign w:val="center"/>
            <w:hideMark/>
          </w:tcPr>
          <w:p w14:paraId="3F52830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МБ</w:t>
            </w:r>
          </w:p>
        </w:tc>
        <w:tc>
          <w:tcPr>
            <w:tcW w:w="809" w:type="dxa"/>
            <w:tcBorders>
              <w:top w:val="nil"/>
              <w:left w:val="nil"/>
              <w:bottom w:val="single" w:sz="4" w:space="0" w:color="auto"/>
              <w:right w:val="single" w:sz="4" w:space="0" w:color="auto"/>
            </w:tcBorders>
            <w:shd w:val="clear" w:color="auto" w:fill="auto"/>
            <w:vAlign w:val="center"/>
            <w:hideMark/>
          </w:tcPr>
          <w:p w14:paraId="5B787C1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ВБ</w:t>
            </w:r>
          </w:p>
        </w:tc>
        <w:tc>
          <w:tcPr>
            <w:tcW w:w="2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83CE661"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5EEC49"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33C78404" w14:textId="77777777" w:rsidTr="000939DF">
        <w:trPr>
          <w:trHeight w:val="315"/>
        </w:trPr>
        <w:tc>
          <w:tcPr>
            <w:tcW w:w="1388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3AD209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Цель - Развитие и совершенствование муниципальной службы в муниципальном образовании "Первомайский район"</w:t>
            </w:r>
          </w:p>
        </w:tc>
      </w:tr>
      <w:tr w:rsidR="000939DF" w:rsidRPr="00F676C3" w14:paraId="4EF63C0D"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0820546A"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Мероприятие цели 1. Удовлетворенность населения деятельностью органов местного самоуправления</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14:paraId="5B531A82"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Заместитель Главы Первомайского района по Управлению делами</w:t>
            </w:r>
          </w:p>
        </w:tc>
        <w:tc>
          <w:tcPr>
            <w:tcW w:w="1653" w:type="dxa"/>
            <w:tcBorders>
              <w:top w:val="nil"/>
              <w:left w:val="nil"/>
              <w:bottom w:val="single" w:sz="4" w:space="0" w:color="auto"/>
              <w:right w:val="single" w:sz="4" w:space="0" w:color="auto"/>
            </w:tcBorders>
            <w:shd w:val="clear" w:color="auto" w:fill="auto"/>
            <w:vAlign w:val="center"/>
            <w:hideMark/>
          </w:tcPr>
          <w:p w14:paraId="1E2CC951"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3733E4F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CE3CEF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2A86CD0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1073E7A6"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498A92F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vAlign w:val="center"/>
            <w:hideMark/>
          </w:tcPr>
          <w:p w14:paraId="6433CD8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141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261047F"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На 10% выше базового показателя</w:t>
            </w:r>
          </w:p>
        </w:tc>
      </w:tr>
      <w:tr w:rsidR="000939DF" w:rsidRPr="00F676C3" w14:paraId="7690A123"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576A963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2F1281FF"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411D353" w14:textId="77777777" w:rsidR="000939DF" w:rsidRPr="00F676C3" w:rsidRDefault="000939DF" w:rsidP="000D0846">
            <w:pPr>
              <w:spacing w:after="0" w:line="240" w:lineRule="auto"/>
              <w:jc w:val="right"/>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6AE5002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E42B7E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1095B82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5AC6F35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1D72CA9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57D1F4B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45</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CA5FABB"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4C01D29C"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2582A750"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20597B9C"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3E7D775" w14:textId="77777777" w:rsidR="000939DF" w:rsidRPr="00F676C3" w:rsidRDefault="000939DF" w:rsidP="000D0846">
            <w:pPr>
              <w:spacing w:after="0" w:line="240" w:lineRule="auto"/>
              <w:jc w:val="right"/>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1041576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5C3EC1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3844A24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3C12E7B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3C505AD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71B960D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47</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FC3F7AE"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237C6F19"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7CF98302"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0B23E9DA"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BCF0910" w14:textId="77777777" w:rsidR="000939DF" w:rsidRPr="00F676C3" w:rsidRDefault="000939DF" w:rsidP="000D0846">
            <w:pPr>
              <w:spacing w:after="0" w:line="240" w:lineRule="auto"/>
              <w:jc w:val="right"/>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509BA5D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E36333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0056FC4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2419E89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10FDDCA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7606C01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49</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C033E5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6D20CB72" w14:textId="77777777" w:rsidTr="000939DF">
        <w:trPr>
          <w:trHeight w:val="315"/>
        </w:trPr>
        <w:tc>
          <w:tcPr>
            <w:tcW w:w="1388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7BEC88D"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Задача 1. Совершенствование нормативной правовой базы по вопросу формирования кадрового резерва для замещения вакантных должностей муниципальной службы</w:t>
            </w:r>
          </w:p>
        </w:tc>
      </w:tr>
      <w:tr w:rsidR="000939DF" w:rsidRPr="00F676C3" w14:paraId="5C13C950"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1E29C8EE"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 xml:space="preserve">1.1 Разработка муниципальных правовых актов по вопросам </w:t>
            </w:r>
            <w:r w:rsidRPr="00F676C3">
              <w:rPr>
                <w:rFonts w:ascii="Arial" w:eastAsia="Times New Roman" w:hAnsi="Arial" w:cs="Arial"/>
                <w:color w:val="000000"/>
                <w:sz w:val="24"/>
                <w:szCs w:val="24"/>
                <w:lang w:eastAsia="ru-RU"/>
              </w:rPr>
              <w:lastRenderedPageBreak/>
              <w:t>муниципальной службы</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14:paraId="440E1752"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lastRenderedPageBreak/>
              <w:t>Организационно-правовой отдел Администраци</w:t>
            </w:r>
            <w:r w:rsidRPr="00F676C3">
              <w:rPr>
                <w:rFonts w:ascii="Arial" w:eastAsia="Times New Roman" w:hAnsi="Arial" w:cs="Arial"/>
                <w:color w:val="000000"/>
                <w:sz w:val="24"/>
                <w:szCs w:val="24"/>
                <w:lang w:eastAsia="ru-RU"/>
              </w:rPr>
              <w:lastRenderedPageBreak/>
              <w:t>и Первомайского района</w:t>
            </w:r>
          </w:p>
        </w:tc>
        <w:tc>
          <w:tcPr>
            <w:tcW w:w="1653" w:type="dxa"/>
            <w:tcBorders>
              <w:top w:val="nil"/>
              <w:left w:val="nil"/>
              <w:bottom w:val="single" w:sz="4" w:space="0" w:color="auto"/>
              <w:right w:val="single" w:sz="4" w:space="0" w:color="auto"/>
            </w:tcBorders>
            <w:shd w:val="clear" w:color="auto" w:fill="auto"/>
            <w:vAlign w:val="center"/>
            <w:hideMark/>
          </w:tcPr>
          <w:p w14:paraId="6BA17BD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lastRenderedPageBreak/>
              <w:t>Всего</w:t>
            </w:r>
          </w:p>
        </w:tc>
        <w:tc>
          <w:tcPr>
            <w:tcW w:w="903" w:type="dxa"/>
            <w:tcBorders>
              <w:top w:val="nil"/>
              <w:left w:val="nil"/>
              <w:bottom w:val="single" w:sz="4" w:space="0" w:color="auto"/>
              <w:right w:val="single" w:sz="4" w:space="0" w:color="auto"/>
            </w:tcBorders>
            <w:shd w:val="clear" w:color="auto" w:fill="auto"/>
            <w:vAlign w:val="center"/>
            <w:hideMark/>
          </w:tcPr>
          <w:p w14:paraId="2D195CF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410F886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0BF0C51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2EC6C06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19CF10B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vAlign w:val="center"/>
            <w:hideMark/>
          </w:tcPr>
          <w:p w14:paraId="37C147A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6</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0CE5845E" w14:textId="77777777" w:rsidR="000939DF" w:rsidRPr="00F676C3" w:rsidRDefault="000939DF" w:rsidP="000D0846">
            <w:pPr>
              <w:spacing w:after="0" w:line="240" w:lineRule="auto"/>
              <w:rPr>
                <w:rFonts w:ascii="Arial" w:eastAsia="Times New Roman" w:hAnsi="Arial" w:cs="Arial"/>
                <w:color w:val="000000"/>
                <w:sz w:val="24"/>
                <w:szCs w:val="24"/>
                <w:lang w:eastAsia="ru-RU"/>
              </w:rPr>
            </w:pPr>
            <w:proofErr w:type="gramStart"/>
            <w:r w:rsidRPr="00F676C3">
              <w:rPr>
                <w:rFonts w:ascii="Arial" w:eastAsia="Times New Roman" w:hAnsi="Arial" w:cs="Arial"/>
                <w:color w:val="000000"/>
                <w:sz w:val="24"/>
                <w:szCs w:val="24"/>
                <w:lang w:eastAsia="ru-RU"/>
              </w:rPr>
              <w:t>Разработка  муниципального</w:t>
            </w:r>
            <w:proofErr w:type="gramEnd"/>
            <w:r w:rsidRPr="00F676C3">
              <w:rPr>
                <w:rFonts w:ascii="Arial" w:eastAsia="Times New Roman" w:hAnsi="Arial" w:cs="Arial"/>
                <w:color w:val="000000"/>
                <w:sz w:val="24"/>
                <w:szCs w:val="24"/>
                <w:lang w:eastAsia="ru-RU"/>
              </w:rPr>
              <w:t xml:space="preserve"> правового акта, </w:t>
            </w:r>
            <w:proofErr w:type="spellStart"/>
            <w:r w:rsidRPr="00F676C3">
              <w:rPr>
                <w:rFonts w:ascii="Arial" w:eastAsia="Times New Roman" w:hAnsi="Arial" w:cs="Arial"/>
                <w:color w:val="000000"/>
                <w:sz w:val="24"/>
                <w:szCs w:val="24"/>
                <w:lang w:eastAsia="ru-RU"/>
              </w:rPr>
              <w:t>ед</w:t>
            </w:r>
            <w:proofErr w:type="spellEnd"/>
          </w:p>
        </w:tc>
      </w:tr>
      <w:tr w:rsidR="000939DF" w:rsidRPr="00F676C3" w14:paraId="61966666"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7E1EE09E"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019C1672"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5C15CF6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4BC39BC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A3B3CE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3D9BC16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1B569C2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64B2407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255EFD9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832D807"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60C8D9B6"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61E3396F"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651F441E"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B85293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3E8ACF3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E3B44D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72CDF01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6180442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10C33CA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2CFA73C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F38CAC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1828D231"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145500A6"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1C069881"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4415492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7FA54C0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03621B4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65BD6D4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2F16FC2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1FD3AA6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163CE32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8E3D9D7"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592BA160"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71146768"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 xml:space="preserve">1.2 Разработка муниципального правового акта, предусматривающего порядок формирования кадрового резерва для замещения вакантных должностей муниципальной службы </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14:paraId="36CFF72B"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Организационно-правовой отдел Администрации Первомайского района</w:t>
            </w:r>
          </w:p>
        </w:tc>
        <w:tc>
          <w:tcPr>
            <w:tcW w:w="1653" w:type="dxa"/>
            <w:tcBorders>
              <w:top w:val="nil"/>
              <w:left w:val="nil"/>
              <w:bottom w:val="single" w:sz="4" w:space="0" w:color="auto"/>
              <w:right w:val="single" w:sz="4" w:space="0" w:color="auto"/>
            </w:tcBorders>
            <w:shd w:val="clear" w:color="auto" w:fill="auto"/>
            <w:vAlign w:val="center"/>
            <w:hideMark/>
          </w:tcPr>
          <w:p w14:paraId="634A062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29DB2F0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8A915F5"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69BC4B1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7799B18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5E3D8C9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vAlign w:val="center"/>
            <w:hideMark/>
          </w:tcPr>
          <w:p w14:paraId="7A48894C"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4BC82B22" w14:textId="77777777" w:rsidR="000939DF" w:rsidRPr="00F676C3" w:rsidRDefault="000939DF" w:rsidP="000D0846">
            <w:pPr>
              <w:spacing w:after="0" w:line="240" w:lineRule="auto"/>
              <w:rPr>
                <w:rFonts w:ascii="Arial" w:eastAsia="Times New Roman" w:hAnsi="Arial" w:cs="Arial"/>
                <w:color w:val="000000"/>
                <w:sz w:val="24"/>
                <w:szCs w:val="24"/>
                <w:lang w:eastAsia="ru-RU"/>
              </w:rPr>
            </w:pPr>
            <w:proofErr w:type="gramStart"/>
            <w:r w:rsidRPr="00F676C3">
              <w:rPr>
                <w:rFonts w:ascii="Arial" w:eastAsia="Times New Roman" w:hAnsi="Arial" w:cs="Arial"/>
                <w:color w:val="000000"/>
                <w:sz w:val="24"/>
                <w:szCs w:val="24"/>
                <w:lang w:eastAsia="ru-RU"/>
              </w:rPr>
              <w:t>Разработка  муниципального</w:t>
            </w:r>
            <w:proofErr w:type="gramEnd"/>
            <w:r w:rsidRPr="00F676C3">
              <w:rPr>
                <w:rFonts w:ascii="Arial" w:eastAsia="Times New Roman" w:hAnsi="Arial" w:cs="Arial"/>
                <w:color w:val="000000"/>
                <w:sz w:val="24"/>
                <w:szCs w:val="24"/>
                <w:lang w:eastAsia="ru-RU"/>
              </w:rPr>
              <w:t xml:space="preserve"> правового акта, </w:t>
            </w:r>
            <w:proofErr w:type="spellStart"/>
            <w:r w:rsidRPr="00F676C3">
              <w:rPr>
                <w:rFonts w:ascii="Arial" w:eastAsia="Times New Roman" w:hAnsi="Arial" w:cs="Arial"/>
                <w:color w:val="000000"/>
                <w:sz w:val="24"/>
                <w:szCs w:val="24"/>
                <w:lang w:eastAsia="ru-RU"/>
              </w:rPr>
              <w:t>ед</w:t>
            </w:r>
            <w:proofErr w:type="spellEnd"/>
          </w:p>
        </w:tc>
      </w:tr>
      <w:tr w:rsidR="000939DF" w:rsidRPr="00F676C3" w14:paraId="52DBE4C2"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79DABA89"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573311BB"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5D3C056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62A92646"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0E2E390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1E4F779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69ABF42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04C3937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5DFD987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4CE212F"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267FCA3B"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58E3DAC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384C6772"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66295CE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5BDCDCC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430DE11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0680BDF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140496A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0F1564E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42CCEE0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AD3480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r>
      <w:tr w:rsidR="000939DF" w:rsidRPr="00F676C3" w14:paraId="5BF1F866"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0F7DF30F"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6DE22DB6"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19007FD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433594D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99C540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7D513CE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309B57F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52899E8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0493830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2A1753A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r>
      <w:tr w:rsidR="000939DF" w:rsidRPr="00F676C3" w14:paraId="5D9961E1" w14:textId="77777777" w:rsidTr="000939DF">
        <w:trPr>
          <w:trHeight w:val="315"/>
        </w:trPr>
        <w:tc>
          <w:tcPr>
            <w:tcW w:w="4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CD3581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Итого по задаче 1.</w:t>
            </w:r>
          </w:p>
        </w:tc>
        <w:tc>
          <w:tcPr>
            <w:tcW w:w="1653" w:type="dxa"/>
            <w:tcBorders>
              <w:top w:val="nil"/>
              <w:left w:val="nil"/>
              <w:bottom w:val="single" w:sz="4" w:space="0" w:color="auto"/>
              <w:right w:val="single" w:sz="4" w:space="0" w:color="auto"/>
            </w:tcBorders>
            <w:shd w:val="clear" w:color="auto" w:fill="auto"/>
            <w:vAlign w:val="center"/>
            <w:hideMark/>
          </w:tcPr>
          <w:p w14:paraId="02E8426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23492D0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4951792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55A1B79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380C0CD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4154914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32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4564B7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p>
        </w:tc>
      </w:tr>
      <w:tr w:rsidR="000939DF" w:rsidRPr="00F676C3" w14:paraId="46E318E1"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04CCC2E"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D41D99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6244C69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0382DE1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4E8E759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A41F0E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5EC3BFF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16A80561"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1C780213"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13E43E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1CBF0E4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6893266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0347C1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2888FC7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2A4AE63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166E4BD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205FF649"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55F782A9"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2F4452E"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300ECAF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428DCDC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51C604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3CA554F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2DBA2A4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59F5B53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42371398"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5F04AB86" w14:textId="77777777" w:rsidTr="000939DF">
        <w:trPr>
          <w:trHeight w:val="315"/>
        </w:trPr>
        <w:tc>
          <w:tcPr>
            <w:tcW w:w="1388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35C8270"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 xml:space="preserve">Задача 2. Формирование высокопрофессионального состава муниципальных служащих </w:t>
            </w:r>
          </w:p>
        </w:tc>
      </w:tr>
      <w:tr w:rsidR="000939DF" w:rsidRPr="00F676C3" w14:paraId="41B86437"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51350D4B"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2.1 Получение дополнительного профессионального образования (профессиональной переподготовки и повышения квалификации) муниципальными служащими</w:t>
            </w:r>
          </w:p>
        </w:tc>
        <w:tc>
          <w:tcPr>
            <w:tcW w:w="2151" w:type="dxa"/>
            <w:vMerge w:val="restart"/>
            <w:tcBorders>
              <w:top w:val="nil"/>
              <w:left w:val="single" w:sz="4" w:space="0" w:color="auto"/>
              <w:bottom w:val="single" w:sz="4" w:space="0" w:color="000000"/>
              <w:right w:val="single" w:sz="4" w:space="0" w:color="auto"/>
            </w:tcBorders>
            <w:shd w:val="clear" w:color="auto" w:fill="auto"/>
            <w:vAlign w:val="center"/>
            <w:hideMark/>
          </w:tcPr>
          <w:p w14:paraId="7B4BD95F"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Заместитель Главы Первомайского района по Управлению делами</w:t>
            </w:r>
            <w:r w:rsidRPr="00F676C3">
              <w:rPr>
                <w:rFonts w:ascii="Arial" w:eastAsia="Times New Roman" w:hAnsi="Arial" w:cs="Arial"/>
                <w:color w:val="000000"/>
                <w:sz w:val="24"/>
                <w:szCs w:val="24"/>
                <w:lang w:eastAsia="ru-RU"/>
              </w:rPr>
              <w:br/>
              <w:t>Организационно-правовой отдел Администрации Первомайского района</w:t>
            </w:r>
          </w:p>
        </w:tc>
        <w:tc>
          <w:tcPr>
            <w:tcW w:w="1653" w:type="dxa"/>
            <w:tcBorders>
              <w:top w:val="nil"/>
              <w:left w:val="nil"/>
              <w:bottom w:val="single" w:sz="4" w:space="0" w:color="auto"/>
              <w:right w:val="single" w:sz="4" w:space="0" w:color="auto"/>
            </w:tcBorders>
            <w:shd w:val="clear" w:color="auto" w:fill="auto"/>
            <w:vAlign w:val="center"/>
            <w:hideMark/>
          </w:tcPr>
          <w:p w14:paraId="27DF1DA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358076B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24</w:t>
            </w:r>
          </w:p>
        </w:tc>
        <w:tc>
          <w:tcPr>
            <w:tcW w:w="820" w:type="dxa"/>
            <w:tcBorders>
              <w:top w:val="nil"/>
              <w:left w:val="nil"/>
              <w:bottom w:val="single" w:sz="4" w:space="0" w:color="auto"/>
              <w:right w:val="single" w:sz="4" w:space="0" w:color="auto"/>
            </w:tcBorders>
            <w:shd w:val="clear" w:color="auto" w:fill="auto"/>
            <w:vAlign w:val="center"/>
            <w:hideMark/>
          </w:tcPr>
          <w:p w14:paraId="1C5814E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7A27303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C70CA2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24</w:t>
            </w:r>
          </w:p>
        </w:tc>
        <w:tc>
          <w:tcPr>
            <w:tcW w:w="809" w:type="dxa"/>
            <w:tcBorders>
              <w:top w:val="nil"/>
              <w:left w:val="nil"/>
              <w:bottom w:val="single" w:sz="4" w:space="0" w:color="auto"/>
              <w:right w:val="single" w:sz="4" w:space="0" w:color="auto"/>
            </w:tcBorders>
            <w:shd w:val="clear" w:color="auto" w:fill="auto"/>
            <w:vAlign w:val="center"/>
            <w:hideMark/>
          </w:tcPr>
          <w:p w14:paraId="1E08FC4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vAlign w:val="center"/>
            <w:hideMark/>
          </w:tcPr>
          <w:p w14:paraId="59C3517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20</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351A0180"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 xml:space="preserve">Количество специалистов, получивших дополнительное образование, </w:t>
            </w:r>
            <w:proofErr w:type="spellStart"/>
            <w:r w:rsidRPr="00F676C3">
              <w:rPr>
                <w:rFonts w:ascii="Arial" w:eastAsia="Times New Roman" w:hAnsi="Arial" w:cs="Arial"/>
                <w:color w:val="000000"/>
                <w:sz w:val="24"/>
                <w:szCs w:val="24"/>
                <w:lang w:eastAsia="ru-RU"/>
              </w:rPr>
              <w:t>ед</w:t>
            </w:r>
            <w:proofErr w:type="spellEnd"/>
          </w:p>
        </w:tc>
      </w:tr>
      <w:tr w:rsidR="000939DF" w:rsidRPr="00F676C3" w14:paraId="22E3A717"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59E96E37"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000000"/>
              <w:right w:val="single" w:sz="4" w:space="0" w:color="auto"/>
            </w:tcBorders>
            <w:shd w:val="clear" w:color="auto" w:fill="auto"/>
            <w:vAlign w:val="center"/>
            <w:hideMark/>
          </w:tcPr>
          <w:p w14:paraId="6B3624D2"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172F7B4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13986D45"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12</w:t>
            </w:r>
          </w:p>
        </w:tc>
        <w:tc>
          <w:tcPr>
            <w:tcW w:w="820" w:type="dxa"/>
            <w:tcBorders>
              <w:top w:val="nil"/>
              <w:left w:val="nil"/>
              <w:bottom w:val="single" w:sz="4" w:space="0" w:color="auto"/>
              <w:right w:val="single" w:sz="4" w:space="0" w:color="auto"/>
            </w:tcBorders>
            <w:shd w:val="clear" w:color="auto" w:fill="auto"/>
            <w:vAlign w:val="center"/>
            <w:hideMark/>
          </w:tcPr>
          <w:p w14:paraId="59A49ED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1B6DC55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5D3784E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12</w:t>
            </w:r>
          </w:p>
        </w:tc>
        <w:tc>
          <w:tcPr>
            <w:tcW w:w="809" w:type="dxa"/>
            <w:tcBorders>
              <w:top w:val="nil"/>
              <w:left w:val="nil"/>
              <w:bottom w:val="single" w:sz="4" w:space="0" w:color="auto"/>
              <w:right w:val="single" w:sz="4" w:space="0" w:color="auto"/>
            </w:tcBorders>
            <w:shd w:val="clear" w:color="auto" w:fill="auto"/>
            <w:vAlign w:val="center"/>
            <w:hideMark/>
          </w:tcPr>
          <w:p w14:paraId="35F2488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2AD5BFE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530F995"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495481A5"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128DEEA8"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000000"/>
              <w:right w:val="single" w:sz="4" w:space="0" w:color="auto"/>
            </w:tcBorders>
            <w:shd w:val="clear" w:color="auto" w:fill="auto"/>
            <w:vAlign w:val="center"/>
            <w:hideMark/>
          </w:tcPr>
          <w:p w14:paraId="6A09599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03BE659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3A4C6876"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12</w:t>
            </w:r>
          </w:p>
        </w:tc>
        <w:tc>
          <w:tcPr>
            <w:tcW w:w="820" w:type="dxa"/>
            <w:tcBorders>
              <w:top w:val="nil"/>
              <w:left w:val="nil"/>
              <w:bottom w:val="single" w:sz="4" w:space="0" w:color="auto"/>
              <w:right w:val="single" w:sz="4" w:space="0" w:color="auto"/>
            </w:tcBorders>
            <w:shd w:val="clear" w:color="auto" w:fill="auto"/>
            <w:vAlign w:val="center"/>
            <w:hideMark/>
          </w:tcPr>
          <w:p w14:paraId="2050547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44C4BAF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4A453A8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12</w:t>
            </w:r>
          </w:p>
        </w:tc>
        <w:tc>
          <w:tcPr>
            <w:tcW w:w="809" w:type="dxa"/>
            <w:tcBorders>
              <w:top w:val="nil"/>
              <w:left w:val="nil"/>
              <w:bottom w:val="single" w:sz="4" w:space="0" w:color="auto"/>
              <w:right w:val="single" w:sz="4" w:space="0" w:color="auto"/>
            </w:tcBorders>
            <w:shd w:val="clear" w:color="auto" w:fill="auto"/>
            <w:vAlign w:val="center"/>
            <w:hideMark/>
          </w:tcPr>
          <w:p w14:paraId="5CE2E14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06E915E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6FAA9E5"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51697EB0"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49FE6D69"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000000"/>
              <w:right w:val="single" w:sz="4" w:space="0" w:color="auto"/>
            </w:tcBorders>
            <w:shd w:val="clear" w:color="auto" w:fill="auto"/>
            <w:vAlign w:val="center"/>
            <w:hideMark/>
          </w:tcPr>
          <w:p w14:paraId="40B82026"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2B624D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50AF966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B28FE7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6EB65B3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64D72ED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2E2DD04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2E9C985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88C822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277B13F3"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572DF715"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lastRenderedPageBreak/>
              <w:t>2.2 Доля муниципальных служащих, имеющих индивидуальные планы профессионального развития</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14:paraId="196CD5F8"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Заместитель Главы Первомайского района по Управлению делами</w:t>
            </w:r>
          </w:p>
        </w:tc>
        <w:tc>
          <w:tcPr>
            <w:tcW w:w="1653" w:type="dxa"/>
            <w:tcBorders>
              <w:top w:val="nil"/>
              <w:left w:val="nil"/>
              <w:bottom w:val="single" w:sz="4" w:space="0" w:color="auto"/>
              <w:right w:val="single" w:sz="4" w:space="0" w:color="auto"/>
            </w:tcBorders>
            <w:shd w:val="clear" w:color="auto" w:fill="auto"/>
            <w:vAlign w:val="center"/>
            <w:hideMark/>
          </w:tcPr>
          <w:p w14:paraId="7F594FC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20575AF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2499A5C"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6CB39316"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01EA0C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720A36B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vAlign w:val="center"/>
            <w:hideMark/>
          </w:tcPr>
          <w:p w14:paraId="0CE247E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FED2396"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Количество специалистов, планирующих дополнительное образование, ед.</w:t>
            </w:r>
          </w:p>
        </w:tc>
      </w:tr>
      <w:tr w:rsidR="000939DF" w:rsidRPr="00F676C3" w14:paraId="1C07BD20"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37B91EAE"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53DAC50A"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0AC5E39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64B88186"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54DECF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6987854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0F12048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4144D7A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09112FD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3659B67"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7B8DDB5E"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6FEF2E18"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45C834C5"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C9D52B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2A7A241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AC6A33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2170B5F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7C02CDE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12A10D3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47843D1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372758FE"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24E7C1FD"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0C258FDA"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180C447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9AC1BE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4AB7DC2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0A86104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542B1F2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1557E1B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677AA6D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vAlign w:val="center"/>
            <w:hideMark/>
          </w:tcPr>
          <w:p w14:paraId="6760120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BA1452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28D3853E" w14:textId="77777777" w:rsidTr="000939DF">
        <w:trPr>
          <w:trHeight w:val="315"/>
        </w:trPr>
        <w:tc>
          <w:tcPr>
            <w:tcW w:w="4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A09DD7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Итого по задаче 2.</w:t>
            </w:r>
          </w:p>
        </w:tc>
        <w:tc>
          <w:tcPr>
            <w:tcW w:w="1653" w:type="dxa"/>
            <w:tcBorders>
              <w:top w:val="nil"/>
              <w:left w:val="nil"/>
              <w:bottom w:val="single" w:sz="4" w:space="0" w:color="auto"/>
              <w:right w:val="single" w:sz="4" w:space="0" w:color="auto"/>
            </w:tcBorders>
            <w:shd w:val="clear" w:color="auto" w:fill="auto"/>
            <w:vAlign w:val="center"/>
            <w:hideMark/>
          </w:tcPr>
          <w:p w14:paraId="17817D1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5DA9906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24</w:t>
            </w:r>
          </w:p>
        </w:tc>
        <w:tc>
          <w:tcPr>
            <w:tcW w:w="820" w:type="dxa"/>
            <w:tcBorders>
              <w:top w:val="nil"/>
              <w:left w:val="nil"/>
              <w:bottom w:val="single" w:sz="4" w:space="0" w:color="auto"/>
              <w:right w:val="single" w:sz="4" w:space="0" w:color="auto"/>
            </w:tcBorders>
            <w:shd w:val="clear" w:color="auto" w:fill="auto"/>
            <w:vAlign w:val="center"/>
            <w:hideMark/>
          </w:tcPr>
          <w:p w14:paraId="4D16D66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002D073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5A7A86D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24</w:t>
            </w:r>
          </w:p>
        </w:tc>
        <w:tc>
          <w:tcPr>
            <w:tcW w:w="809" w:type="dxa"/>
            <w:tcBorders>
              <w:top w:val="nil"/>
              <w:left w:val="nil"/>
              <w:bottom w:val="single" w:sz="4" w:space="0" w:color="auto"/>
              <w:right w:val="single" w:sz="4" w:space="0" w:color="auto"/>
            </w:tcBorders>
            <w:shd w:val="clear" w:color="auto" w:fill="auto"/>
            <w:vAlign w:val="center"/>
            <w:hideMark/>
          </w:tcPr>
          <w:p w14:paraId="2994F43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32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26932E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 </w:t>
            </w:r>
          </w:p>
        </w:tc>
      </w:tr>
      <w:tr w:rsidR="000939DF" w:rsidRPr="00F676C3" w14:paraId="668573BF"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55AB5884"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96F944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38971BF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12</w:t>
            </w:r>
          </w:p>
        </w:tc>
        <w:tc>
          <w:tcPr>
            <w:tcW w:w="820" w:type="dxa"/>
            <w:tcBorders>
              <w:top w:val="nil"/>
              <w:left w:val="nil"/>
              <w:bottom w:val="single" w:sz="4" w:space="0" w:color="auto"/>
              <w:right w:val="single" w:sz="4" w:space="0" w:color="auto"/>
            </w:tcBorders>
            <w:shd w:val="clear" w:color="auto" w:fill="auto"/>
            <w:vAlign w:val="center"/>
            <w:hideMark/>
          </w:tcPr>
          <w:p w14:paraId="1819905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27C3A59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17B3492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12</w:t>
            </w:r>
          </w:p>
        </w:tc>
        <w:tc>
          <w:tcPr>
            <w:tcW w:w="809" w:type="dxa"/>
            <w:tcBorders>
              <w:top w:val="nil"/>
              <w:left w:val="nil"/>
              <w:bottom w:val="single" w:sz="4" w:space="0" w:color="auto"/>
              <w:right w:val="single" w:sz="4" w:space="0" w:color="auto"/>
            </w:tcBorders>
            <w:shd w:val="clear" w:color="auto" w:fill="auto"/>
            <w:vAlign w:val="center"/>
            <w:hideMark/>
          </w:tcPr>
          <w:p w14:paraId="540912D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7B2571A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65899B1C"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8B65834"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662995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3FA2296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12</w:t>
            </w:r>
          </w:p>
        </w:tc>
        <w:tc>
          <w:tcPr>
            <w:tcW w:w="820" w:type="dxa"/>
            <w:tcBorders>
              <w:top w:val="nil"/>
              <w:left w:val="nil"/>
              <w:bottom w:val="single" w:sz="4" w:space="0" w:color="auto"/>
              <w:right w:val="single" w:sz="4" w:space="0" w:color="auto"/>
            </w:tcBorders>
            <w:shd w:val="clear" w:color="auto" w:fill="auto"/>
            <w:vAlign w:val="center"/>
            <w:hideMark/>
          </w:tcPr>
          <w:p w14:paraId="4B1C0DB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0E462A0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34C60EA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12</w:t>
            </w:r>
          </w:p>
        </w:tc>
        <w:tc>
          <w:tcPr>
            <w:tcW w:w="809" w:type="dxa"/>
            <w:tcBorders>
              <w:top w:val="nil"/>
              <w:left w:val="nil"/>
              <w:bottom w:val="single" w:sz="4" w:space="0" w:color="auto"/>
              <w:right w:val="single" w:sz="4" w:space="0" w:color="auto"/>
            </w:tcBorders>
            <w:shd w:val="clear" w:color="auto" w:fill="auto"/>
            <w:vAlign w:val="center"/>
            <w:hideMark/>
          </w:tcPr>
          <w:p w14:paraId="2D2CEF8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2FEE56ED"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48F4CA38"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B107948"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2099F8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7639553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1086AC6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199065F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53A3EB2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528102C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3A5423F9"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4F6B2739" w14:textId="77777777" w:rsidTr="000939DF">
        <w:trPr>
          <w:trHeight w:val="315"/>
        </w:trPr>
        <w:tc>
          <w:tcPr>
            <w:tcW w:w="1388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71FE9A1C"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Задача 3. Координация деятельности между органами местного самоуправления Первомайского района по вопросам изменения трудового законодательства и муниципальной службы</w:t>
            </w:r>
          </w:p>
        </w:tc>
      </w:tr>
      <w:tr w:rsidR="000939DF" w:rsidRPr="00F676C3" w14:paraId="2B3BE94D"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5CCC83B5"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3.1 Проведение семинаров с руководителями органов и структурных подразделений Администрации Первомайского района, Администраций сельских поселений и муниципальными служащими по вопросам изменения трудового законодательства и муниципальной службы</w:t>
            </w:r>
          </w:p>
        </w:tc>
        <w:tc>
          <w:tcPr>
            <w:tcW w:w="2151" w:type="dxa"/>
            <w:vMerge w:val="restart"/>
            <w:tcBorders>
              <w:top w:val="nil"/>
              <w:left w:val="single" w:sz="4" w:space="0" w:color="auto"/>
              <w:bottom w:val="single" w:sz="4" w:space="0" w:color="000000"/>
              <w:right w:val="single" w:sz="4" w:space="0" w:color="auto"/>
            </w:tcBorders>
            <w:shd w:val="clear" w:color="auto" w:fill="auto"/>
            <w:vAlign w:val="center"/>
            <w:hideMark/>
          </w:tcPr>
          <w:p w14:paraId="2CE593F7"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Заместитель Главы Первомайского района по Управлению делами</w:t>
            </w:r>
            <w:r w:rsidRPr="00F676C3">
              <w:rPr>
                <w:rFonts w:ascii="Arial" w:eastAsia="Times New Roman" w:hAnsi="Arial" w:cs="Arial"/>
                <w:color w:val="000000"/>
                <w:sz w:val="24"/>
                <w:szCs w:val="24"/>
                <w:lang w:eastAsia="ru-RU"/>
              </w:rPr>
              <w:br/>
              <w:t>Организационно-правовой отдел Администрации Первомайского района</w:t>
            </w:r>
          </w:p>
        </w:tc>
        <w:tc>
          <w:tcPr>
            <w:tcW w:w="1653" w:type="dxa"/>
            <w:tcBorders>
              <w:top w:val="nil"/>
              <w:left w:val="nil"/>
              <w:bottom w:val="single" w:sz="4" w:space="0" w:color="auto"/>
              <w:right w:val="single" w:sz="4" w:space="0" w:color="auto"/>
            </w:tcBorders>
            <w:shd w:val="clear" w:color="auto" w:fill="auto"/>
            <w:vAlign w:val="center"/>
            <w:hideMark/>
          </w:tcPr>
          <w:p w14:paraId="7E6A431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4D9BE94C"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151E7D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6E381E2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79E9087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7BF5CE4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vAlign w:val="center"/>
            <w:hideMark/>
          </w:tcPr>
          <w:p w14:paraId="1FF6B9E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6</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745C8F9"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 xml:space="preserve">Количество проведенных </w:t>
            </w:r>
            <w:proofErr w:type="gramStart"/>
            <w:r w:rsidRPr="00F676C3">
              <w:rPr>
                <w:rFonts w:ascii="Arial" w:eastAsia="Times New Roman" w:hAnsi="Arial" w:cs="Arial"/>
                <w:color w:val="000000"/>
                <w:sz w:val="24"/>
                <w:szCs w:val="24"/>
                <w:lang w:eastAsia="ru-RU"/>
              </w:rPr>
              <w:t>семинаров  (</w:t>
            </w:r>
            <w:proofErr w:type="gramEnd"/>
            <w:r w:rsidRPr="00F676C3">
              <w:rPr>
                <w:rFonts w:ascii="Arial" w:eastAsia="Times New Roman" w:hAnsi="Arial" w:cs="Arial"/>
                <w:color w:val="000000"/>
                <w:sz w:val="24"/>
                <w:szCs w:val="24"/>
                <w:lang w:eastAsia="ru-RU"/>
              </w:rPr>
              <w:t>ед.)</w:t>
            </w:r>
          </w:p>
        </w:tc>
      </w:tr>
      <w:tr w:rsidR="000939DF" w:rsidRPr="00F676C3" w14:paraId="4D1237C9"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3471F79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000000"/>
              <w:right w:val="single" w:sz="4" w:space="0" w:color="auto"/>
            </w:tcBorders>
            <w:shd w:val="clear" w:color="auto" w:fill="auto"/>
            <w:vAlign w:val="center"/>
            <w:hideMark/>
          </w:tcPr>
          <w:p w14:paraId="1333C2FB"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43CBE55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0029D90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077B1A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6AE6C11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318A4F6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2215A16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32DDA49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C00FDB6"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5EFEF34D"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4EF2FFD9"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000000"/>
              <w:right w:val="single" w:sz="4" w:space="0" w:color="auto"/>
            </w:tcBorders>
            <w:shd w:val="clear" w:color="auto" w:fill="auto"/>
            <w:vAlign w:val="center"/>
            <w:hideMark/>
          </w:tcPr>
          <w:p w14:paraId="5B4DFBE6"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59C59F1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0D75FF5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02D1845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3ACF18B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35F3B17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60EB3D2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3B95D9B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7ECECF98"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61436A52" w14:textId="77777777" w:rsidTr="000939DF">
        <w:trPr>
          <w:trHeight w:val="3710"/>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75C8BF30"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000000"/>
              <w:right w:val="single" w:sz="4" w:space="0" w:color="auto"/>
            </w:tcBorders>
            <w:shd w:val="clear" w:color="auto" w:fill="auto"/>
            <w:vAlign w:val="center"/>
            <w:hideMark/>
          </w:tcPr>
          <w:p w14:paraId="315B9C0F"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27EBC9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7316088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F531AA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vAlign w:val="center"/>
            <w:hideMark/>
          </w:tcPr>
          <w:p w14:paraId="22328E9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vAlign w:val="center"/>
            <w:hideMark/>
          </w:tcPr>
          <w:p w14:paraId="08956F2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vAlign w:val="center"/>
            <w:hideMark/>
          </w:tcPr>
          <w:p w14:paraId="67D70B4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3FD7AAC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FBEAEC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5D11939C" w14:textId="77777777" w:rsidTr="000939DF">
        <w:trPr>
          <w:trHeight w:val="315"/>
        </w:trPr>
        <w:tc>
          <w:tcPr>
            <w:tcW w:w="4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252B2D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lastRenderedPageBreak/>
              <w:t>Итого по задаче 3.</w:t>
            </w:r>
          </w:p>
        </w:tc>
        <w:tc>
          <w:tcPr>
            <w:tcW w:w="1653" w:type="dxa"/>
            <w:tcBorders>
              <w:top w:val="nil"/>
              <w:left w:val="nil"/>
              <w:bottom w:val="single" w:sz="4" w:space="0" w:color="auto"/>
              <w:right w:val="single" w:sz="4" w:space="0" w:color="auto"/>
            </w:tcBorders>
            <w:shd w:val="clear" w:color="auto" w:fill="auto"/>
            <w:vAlign w:val="center"/>
            <w:hideMark/>
          </w:tcPr>
          <w:p w14:paraId="69A2CC66"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2588423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760232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3E3232D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26D6271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00A5AEC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32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F2E44C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 </w:t>
            </w:r>
          </w:p>
        </w:tc>
      </w:tr>
      <w:tr w:rsidR="000939DF" w:rsidRPr="00F676C3" w14:paraId="20606CC1"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6589CB8"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1080F88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3ECB9AB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3FBAE2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0956080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47EF54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5594342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31A19F1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233541B3"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E38DB37"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563EA22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3BE05FF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9CEEC8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0255212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16E4D54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63D6693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338F802E"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5D25E33B"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D263376"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4D9121F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53D1C4D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17A704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4133639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6B813A8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57AE30B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5090C6C2"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24E4FC76" w14:textId="77777777" w:rsidTr="000939DF">
        <w:trPr>
          <w:trHeight w:val="315"/>
        </w:trPr>
        <w:tc>
          <w:tcPr>
            <w:tcW w:w="1388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18B37B6"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Задача 4. Формирование эффективной системы управления муниципальной службой</w:t>
            </w:r>
          </w:p>
        </w:tc>
      </w:tr>
      <w:tr w:rsidR="000939DF" w:rsidRPr="00F676C3" w14:paraId="06B4048D"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7FB60F4F"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4.1 Проведение аттестации муниципальных служащих</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14:paraId="06763EBE"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Организационно-правовой отдел Администрации Первомайского района</w:t>
            </w:r>
          </w:p>
        </w:tc>
        <w:tc>
          <w:tcPr>
            <w:tcW w:w="1653" w:type="dxa"/>
            <w:tcBorders>
              <w:top w:val="nil"/>
              <w:left w:val="nil"/>
              <w:bottom w:val="single" w:sz="4" w:space="0" w:color="auto"/>
              <w:right w:val="single" w:sz="4" w:space="0" w:color="auto"/>
            </w:tcBorders>
            <w:shd w:val="clear" w:color="auto" w:fill="auto"/>
            <w:vAlign w:val="center"/>
            <w:hideMark/>
          </w:tcPr>
          <w:p w14:paraId="0151A80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noWrap/>
            <w:vAlign w:val="center"/>
            <w:hideMark/>
          </w:tcPr>
          <w:p w14:paraId="34A73C4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0EC04AA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noWrap/>
            <w:vAlign w:val="center"/>
            <w:hideMark/>
          </w:tcPr>
          <w:p w14:paraId="01FDE73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noWrap/>
            <w:vAlign w:val="center"/>
            <w:hideMark/>
          </w:tcPr>
          <w:p w14:paraId="049BFDB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noWrap/>
            <w:vAlign w:val="center"/>
            <w:hideMark/>
          </w:tcPr>
          <w:p w14:paraId="6F601CD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noWrap/>
            <w:vAlign w:val="center"/>
            <w:hideMark/>
          </w:tcPr>
          <w:p w14:paraId="553E8F3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15</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C0A0022"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Количество заседаний аттестационной комиссии Администрации Первомайского района по проведению аттестации муниципальных служащих для определения соответствия уровня муниципальных служащих квалификационным требованиям, ед.</w:t>
            </w:r>
          </w:p>
        </w:tc>
      </w:tr>
      <w:tr w:rsidR="000939DF" w:rsidRPr="00F676C3" w14:paraId="5F745A08"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431F53CA"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23DE3990"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1F53003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noWrap/>
            <w:vAlign w:val="center"/>
            <w:hideMark/>
          </w:tcPr>
          <w:p w14:paraId="4E3CDD1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0FFB307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noWrap/>
            <w:vAlign w:val="center"/>
            <w:hideMark/>
          </w:tcPr>
          <w:p w14:paraId="327E64E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35F0A89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6C8059B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12FE5F1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5</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392528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7AC1C0F4"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0DAEDB12"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0817062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654AE8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noWrap/>
            <w:vAlign w:val="center"/>
            <w:hideMark/>
          </w:tcPr>
          <w:p w14:paraId="29B799F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039AE34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noWrap/>
            <w:vAlign w:val="center"/>
            <w:hideMark/>
          </w:tcPr>
          <w:p w14:paraId="680D5A3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634A671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3860B96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71B5E0D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5</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980517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780354E6"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76144D78"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03ECE61D"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3244A13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noWrap/>
            <w:vAlign w:val="center"/>
            <w:hideMark/>
          </w:tcPr>
          <w:p w14:paraId="0DE92A5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450A65B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noWrap/>
            <w:vAlign w:val="center"/>
            <w:hideMark/>
          </w:tcPr>
          <w:p w14:paraId="3AEDA92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4A7E039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F5BD4C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60FF915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5</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7789545"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0BCE5FD3" w14:textId="77777777" w:rsidTr="000939DF">
        <w:trPr>
          <w:trHeight w:val="315"/>
        </w:trPr>
        <w:tc>
          <w:tcPr>
            <w:tcW w:w="4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2DCFDC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Итого по задаче 4.</w:t>
            </w:r>
          </w:p>
        </w:tc>
        <w:tc>
          <w:tcPr>
            <w:tcW w:w="1653" w:type="dxa"/>
            <w:tcBorders>
              <w:top w:val="nil"/>
              <w:left w:val="nil"/>
              <w:bottom w:val="single" w:sz="4" w:space="0" w:color="auto"/>
              <w:right w:val="single" w:sz="4" w:space="0" w:color="auto"/>
            </w:tcBorders>
            <w:shd w:val="clear" w:color="auto" w:fill="auto"/>
            <w:vAlign w:val="center"/>
            <w:hideMark/>
          </w:tcPr>
          <w:p w14:paraId="6300AFC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2C655CFC"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47ACFFA5"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52D83D73"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CBA3CD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1FBC082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32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926F8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 </w:t>
            </w:r>
          </w:p>
        </w:tc>
      </w:tr>
      <w:tr w:rsidR="000939DF" w:rsidRPr="00F676C3" w14:paraId="75ED12F0"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073ECED7"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0F91AF8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630781F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211DC3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7239EAA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32EB8C6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11769BA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0E3DDA51"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435EDD2D"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2FC864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4CB7829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3719DB4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75FE3FB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35DFDC5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68142B8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68D5B50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698F8E9C"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0E32E8FD"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957CD68"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86FE24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6747986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40AF6C0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24CF5D7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241AF2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6CE8DD2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3C7922A5"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53FB6DE7" w14:textId="77777777" w:rsidTr="000939DF">
        <w:trPr>
          <w:trHeight w:val="315"/>
        </w:trPr>
        <w:tc>
          <w:tcPr>
            <w:tcW w:w="13887"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220EB9B"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Задача 5. Расширение границ информационного взаимодействия посредством системы электронного документооборота (далее СЭД) с обеспечением юридически значимого обмена электронными документами.</w:t>
            </w:r>
          </w:p>
        </w:tc>
      </w:tr>
      <w:tr w:rsidR="000939DF" w:rsidRPr="00F676C3" w14:paraId="59EBE75D" w14:textId="77777777" w:rsidTr="000939DF">
        <w:trPr>
          <w:trHeight w:val="315"/>
        </w:trPr>
        <w:tc>
          <w:tcPr>
            <w:tcW w:w="2662" w:type="dxa"/>
            <w:vMerge w:val="restart"/>
            <w:tcBorders>
              <w:top w:val="nil"/>
              <w:left w:val="single" w:sz="4" w:space="0" w:color="auto"/>
              <w:bottom w:val="single" w:sz="4" w:space="0" w:color="auto"/>
              <w:right w:val="single" w:sz="4" w:space="0" w:color="auto"/>
            </w:tcBorders>
            <w:shd w:val="clear" w:color="auto" w:fill="auto"/>
            <w:vAlign w:val="center"/>
            <w:hideMark/>
          </w:tcPr>
          <w:p w14:paraId="6FB41387"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 xml:space="preserve">5.1 Создание и развитие СЭД </w:t>
            </w:r>
            <w:r w:rsidRPr="00F676C3">
              <w:rPr>
                <w:rFonts w:ascii="Arial" w:eastAsia="Times New Roman" w:hAnsi="Arial" w:cs="Arial"/>
                <w:color w:val="000000"/>
                <w:sz w:val="24"/>
                <w:szCs w:val="24"/>
                <w:lang w:eastAsia="ru-RU"/>
              </w:rPr>
              <w:lastRenderedPageBreak/>
              <w:t>Администрации Первомайского района</w:t>
            </w:r>
          </w:p>
        </w:tc>
        <w:tc>
          <w:tcPr>
            <w:tcW w:w="2151" w:type="dxa"/>
            <w:vMerge w:val="restart"/>
            <w:tcBorders>
              <w:top w:val="nil"/>
              <w:left w:val="single" w:sz="4" w:space="0" w:color="auto"/>
              <w:bottom w:val="single" w:sz="4" w:space="0" w:color="auto"/>
              <w:right w:val="single" w:sz="4" w:space="0" w:color="auto"/>
            </w:tcBorders>
            <w:shd w:val="clear" w:color="auto" w:fill="auto"/>
            <w:vAlign w:val="center"/>
            <w:hideMark/>
          </w:tcPr>
          <w:p w14:paraId="6A5E0F5C"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lastRenderedPageBreak/>
              <w:t xml:space="preserve">Заместитель Главы </w:t>
            </w:r>
            <w:r w:rsidRPr="00F676C3">
              <w:rPr>
                <w:rFonts w:ascii="Arial" w:eastAsia="Times New Roman" w:hAnsi="Arial" w:cs="Arial"/>
                <w:color w:val="000000"/>
                <w:sz w:val="24"/>
                <w:szCs w:val="24"/>
                <w:lang w:eastAsia="ru-RU"/>
              </w:rPr>
              <w:lastRenderedPageBreak/>
              <w:t>Первомайского района по Управлению делами</w:t>
            </w:r>
          </w:p>
        </w:tc>
        <w:tc>
          <w:tcPr>
            <w:tcW w:w="1653" w:type="dxa"/>
            <w:tcBorders>
              <w:top w:val="nil"/>
              <w:left w:val="nil"/>
              <w:bottom w:val="single" w:sz="4" w:space="0" w:color="auto"/>
              <w:right w:val="single" w:sz="4" w:space="0" w:color="auto"/>
            </w:tcBorders>
            <w:shd w:val="clear" w:color="auto" w:fill="auto"/>
            <w:vAlign w:val="center"/>
            <w:hideMark/>
          </w:tcPr>
          <w:p w14:paraId="35803D3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lastRenderedPageBreak/>
              <w:t>Всего</w:t>
            </w:r>
          </w:p>
        </w:tc>
        <w:tc>
          <w:tcPr>
            <w:tcW w:w="903" w:type="dxa"/>
            <w:tcBorders>
              <w:top w:val="nil"/>
              <w:left w:val="nil"/>
              <w:bottom w:val="single" w:sz="4" w:space="0" w:color="auto"/>
              <w:right w:val="single" w:sz="4" w:space="0" w:color="auto"/>
            </w:tcBorders>
            <w:shd w:val="clear" w:color="auto" w:fill="auto"/>
            <w:noWrap/>
            <w:vAlign w:val="center"/>
            <w:hideMark/>
          </w:tcPr>
          <w:p w14:paraId="13B996C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51D995A0"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noWrap/>
            <w:vAlign w:val="center"/>
            <w:hideMark/>
          </w:tcPr>
          <w:p w14:paraId="234DEC5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noWrap/>
            <w:vAlign w:val="center"/>
            <w:hideMark/>
          </w:tcPr>
          <w:p w14:paraId="7F70E845"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noWrap/>
            <w:vAlign w:val="center"/>
            <w:hideMark/>
          </w:tcPr>
          <w:p w14:paraId="298BAC6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2568" w:type="dxa"/>
            <w:tcBorders>
              <w:top w:val="nil"/>
              <w:left w:val="nil"/>
              <w:bottom w:val="single" w:sz="4" w:space="0" w:color="auto"/>
              <w:right w:val="single" w:sz="4" w:space="0" w:color="auto"/>
            </w:tcBorders>
            <w:shd w:val="clear" w:color="auto" w:fill="auto"/>
            <w:noWrap/>
            <w:vAlign w:val="center"/>
            <w:hideMark/>
          </w:tcPr>
          <w:p w14:paraId="6E60F54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19500</w:t>
            </w: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8ADADA9" w14:textId="77777777" w:rsidR="000939DF" w:rsidRPr="00F676C3" w:rsidRDefault="000939DF" w:rsidP="000D0846">
            <w:pPr>
              <w:spacing w:after="0" w:line="240" w:lineRule="auto"/>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 xml:space="preserve">Количество </w:t>
            </w:r>
            <w:proofErr w:type="gramStart"/>
            <w:r w:rsidRPr="00F676C3">
              <w:rPr>
                <w:rFonts w:ascii="Arial" w:eastAsia="Times New Roman" w:hAnsi="Arial" w:cs="Arial"/>
                <w:color w:val="000000"/>
                <w:sz w:val="24"/>
                <w:szCs w:val="24"/>
                <w:lang w:eastAsia="ru-RU"/>
              </w:rPr>
              <w:t xml:space="preserve">обрабатываемых  </w:t>
            </w:r>
            <w:r w:rsidRPr="00F676C3">
              <w:rPr>
                <w:rFonts w:ascii="Arial" w:eastAsia="Times New Roman" w:hAnsi="Arial" w:cs="Arial"/>
                <w:color w:val="000000"/>
                <w:sz w:val="24"/>
                <w:szCs w:val="24"/>
                <w:lang w:eastAsia="ru-RU"/>
              </w:rPr>
              <w:lastRenderedPageBreak/>
              <w:t>документов</w:t>
            </w:r>
            <w:proofErr w:type="gramEnd"/>
            <w:r w:rsidRPr="00F676C3">
              <w:rPr>
                <w:rFonts w:ascii="Arial" w:eastAsia="Times New Roman" w:hAnsi="Arial" w:cs="Arial"/>
                <w:color w:val="000000"/>
                <w:sz w:val="24"/>
                <w:szCs w:val="24"/>
                <w:lang w:eastAsia="ru-RU"/>
              </w:rPr>
              <w:t xml:space="preserve"> в СЭД, тыс. ед.</w:t>
            </w:r>
          </w:p>
        </w:tc>
      </w:tr>
      <w:tr w:rsidR="000939DF" w:rsidRPr="00F676C3" w14:paraId="7A12F932"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4A17B2C0"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0A315309"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14B273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noWrap/>
            <w:vAlign w:val="center"/>
            <w:hideMark/>
          </w:tcPr>
          <w:p w14:paraId="5B2CEDA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65A61D1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noWrap/>
            <w:vAlign w:val="center"/>
            <w:hideMark/>
          </w:tcPr>
          <w:p w14:paraId="30B7247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7CFEE80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5A177B7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51E7EC2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6500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495C6EC9"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24810E8D"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44EEEDBF"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1D239886"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99F01E0"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noWrap/>
            <w:vAlign w:val="center"/>
            <w:hideMark/>
          </w:tcPr>
          <w:p w14:paraId="6417ED3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04F4B7D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noWrap/>
            <w:vAlign w:val="center"/>
            <w:hideMark/>
          </w:tcPr>
          <w:p w14:paraId="3B3D90E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43ED4AB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0158CD1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46C0A71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6500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67D654D3"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7C92E939" w14:textId="77777777" w:rsidTr="000939DF">
        <w:trPr>
          <w:trHeight w:val="315"/>
        </w:trPr>
        <w:tc>
          <w:tcPr>
            <w:tcW w:w="2662" w:type="dxa"/>
            <w:vMerge/>
            <w:tcBorders>
              <w:top w:val="nil"/>
              <w:left w:val="single" w:sz="4" w:space="0" w:color="auto"/>
              <w:bottom w:val="single" w:sz="4" w:space="0" w:color="auto"/>
              <w:right w:val="single" w:sz="4" w:space="0" w:color="auto"/>
            </w:tcBorders>
            <w:shd w:val="clear" w:color="auto" w:fill="auto"/>
            <w:vAlign w:val="center"/>
            <w:hideMark/>
          </w:tcPr>
          <w:p w14:paraId="06180048"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2151" w:type="dxa"/>
            <w:vMerge/>
            <w:tcBorders>
              <w:top w:val="nil"/>
              <w:left w:val="single" w:sz="4" w:space="0" w:color="auto"/>
              <w:bottom w:val="single" w:sz="4" w:space="0" w:color="auto"/>
              <w:right w:val="single" w:sz="4" w:space="0" w:color="auto"/>
            </w:tcBorders>
            <w:shd w:val="clear" w:color="auto" w:fill="auto"/>
            <w:vAlign w:val="center"/>
            <w:hideMark/>
          </w:tcPr>
          <w:p w14:paraId="61CF817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0A61AE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noWrap/>
            <w:vAlign w:val="center"/>
            <w:hideMark/>
          </w:tcPr>
          <w:p w14:paraId="2F63E37F"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261B3A1B"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15" w:type="dxa"/>
            <w:tcBorders>
              <w:top w:val="nil"/>
              <w:left w:val="nil"/>
              <w:bottom w:val="single" w:sz="4" w:space="0" w:color="auto"/>
              <w:right w:val="single" w:sz="4" w:space="0" w:color="auto"/>
            </w:tcBorders>
            <w:shd w:val="clear" w:color="auto" w:fill="auto"/>
            <w:noWrap/>
            <w:vAlign w:val="center"/>
            <w:hideMark/>
          </w:tcPr>
          <w:p w14:paraId="7D90F5C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25" w:type="dxa"/>
            <w:tcBorders>
              <w:top w:val="nil"/>
              <w:left w:val="nil"/>
              <w:bottom w:val="single" w:sz="4" w:space="0" w:color="auto"/>
              <w:right w:val="single" w:sz="4" w:space="0" w:color="auto"/>
            </w:tcBorders>
            <w:shd w:val="clear" w:color="auto" w:fill="auto"/>
            <w:noWrap/>
            <w:vAlign w:val="center"/>
            <w:hideMark/>
          </w:tcPr>
          <w:p w14:paraId="3D319036"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809" w:type="dxa"/>
            <w:tcBorders>
              <w:top w:val="nil"/>
              <w:left w:val="nil"/>
              <w:bottom w:val="single" w:sz="4" w:space="0" w:color="auto"/>
              <w:right w:val="single" w:sz="4" w:space="0" w:color="auto"/>
            </w:tcBorders>
            <w:shd w:val="clear" w:color="auto" w:fill="auto"/>
            <w:noWrap/>
            <w:vAlign w:val="center"/>
            <w:hideMark/>
          </w:tcPr>
          <w:p w14:paraId="3176350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p>
        </w:tc>
        <w:tc>
          <w:tcPr>
            <w:tcW w:w="2568" w:type="dxa"/>
            <w:tcBorders>
              <w:top w:val="nil"/>
              <w:left w:val="nil"/>
              <w:bottom w:val="single" w:sz="4" w:space="0" w:color="auto"/>
              <w:right w:val="single" w:sz="4" w:space="0" w:color="auto"/>
            </w:tcBorders>
            <w:shd w:val="clear" w:color="auto" w:fill="auto"/>
            <w:noWrap/>
            <w:vAlign w:val="center"/>
            <w:hideMark/>
          </w:tcPr>
          <w:p w14:paraId="1EDCCCA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6500</w:t>
            </w:r>
          </w:p>
        </w:tc>
        <w:tc>
          <w:tcPr>
            <w:tcW w:w="681" w:type="dxa"/>
            <w:vMerge/>
            <w:tcBorders>
              <w:top w:val="nil"/>
              <w:left w:val="single" w:sz="4" w:space="0" w:color="auto"/>
              <w:bottom w:val="single" w:sz="4" w:space="0" w:color="auto"/>
              <w:right w:val="single" w:sz="4" w:space="0" w:color="auto"/>
            </w:tcBorders>
            <w:shd w:val="clear" w:color="auto" w:fill="auto"/>
            <w:vAlign w:val="center"/>
            <w:hideMark/>
          </w:tcPr>
          <w:p w14:paraId="17A3A8E4" w14:textId="77777777" w:rsidR="000939DF" w:rsidRPr="00F676C3" w:rsidRDefault="000939DF" w:rsidP="000D0846">
            <w:pPr>
              <w:spacing w:after="0" w:line="240" w:lineRule="auto"/>
              <w:rPr>
                <w:rFonts w:ascii="Arial" w:eastAsia="Times New Roman" w:hAnsi="Arial" w:cs="Arial"/>
                <w:color w:val="000000"/>
                <w:sz w:val="24"/>
                <w:szCs w:val="24"/>
                <w:lang w:eastAsia="ru-RU"/>
              </w:rPr>
            </w:pPr>
          </w:p>
        </w:tc>
      </w:tr>
      <w:tr w:rsidR="000939DF" w:rsidRPr="00F676C3" w14:paraId="6843561D" w14:textId="77777777" w:rsidTr="000939DF">
        <w:trPr>
          <w:trHeight w:val="315"/>
        </w:trPr>
        <w:tc>
          <w:tcPr>
            <w:tcW w:w="481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B0A2AF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Итого по задаче 5.</w:t>
            </w:r>
          </w:p>
        </w:tc>
        <w:tc>
          <w:tcPr>
            <w:tcW w:w="1653" w:type="dxa"/>
            <w:tcBorders>
              <w:top w:val="nil"/>
              <w:left w:val="nil"/>
              <w:bottom w:val="single" w:sz="4" w:space="0" w:color="auto"/>
              <w:right w:val="single" w:sz="4" w:space="0" w:color="auto"/>
            </w:tcBorders>
            <w:shd w:val="clear" w:color="auto" w:fill="auto"/>
            <w:vAlign w:val="center"/>
            <w:hideMark/>
          </w:tcPr>
          <w:p w14:paraId="401F17E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vAlign w:val="center"/>
            <w:hideMark/>
          </w:tcPr>
          <w:p w14:paraId="03E5C2E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2072EFA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7460F4C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469B034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43D8BEC9"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324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D1C0D9E"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 </w:t>
            </w:r>
          </w:p>
        </w:tc>
      </w:tr>
      <w:tr w:rsidR="000939DF" w:rsidRPr="00F676C3" w14:paraId="7FB38B62"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7A4B9024"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3FE5ADB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vAlign w:val="center"/>
            <w:hideMark/>
          </w:tcPr>
          <w:p w14:paraId="69460A0A"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3EFC033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6513354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2CF0EE9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31FEF1D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1C90F27E"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637225B4"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5F736F9"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1804B86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vAlign w:val="center"/>
            <w:hideMark/>
          </w:tcPr>
          <w:p w14:paraId="082378B4"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53DA3BB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76321A1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7B200E8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17D9CB4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195816DF"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27C70464" w14:textId="77777777" w:rsidTr="000939DF">
        <w:trPr>
          <w:trHeight w:val="315"/>
        </w:trPr>
        <w:tc>
          <w:tcPr>
            <w:tcW w:w="4813"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2D1D492D"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578D149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vAlign w:val="center"/>
            <w:hideMark/>
          </w:tcPr>
          <w:p w14:paraId="5A5AFAF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vAlign w:val="center"/>
            <w:hideMark/>
          </w:tcPr>
          <w:p w14:paraId="6F5B5622"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14:paraId="1E04463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vAlign w:val="center"/>
            <w:hideMark/>
          </w:tcPr>
          <w:p w14:paraId="2506B387"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vAlign w:val="center"/>
            <w:hideMark/>
          </w:tcPr>
          <w:p w14:paraId="0D220C13"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6E35FA0F"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60FB86AA" w14:textId="77777777" w:rsidTr="000939DF">
        <w:trPr>
          <w:trHeight w:val="315"/>
        </w:trPr>
        <w:tc>
          <w:tcPr>
            <w:tcW w:w="481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003C62" w14:textId="77777777" w:rsidR="000939DF" w:rsidRPr="00F676C3" w:rsidRDefault="000939DF" w:rsidP="000D0846">
            <w:pPr>
              <w:spacing w:after="0" w:line="240" w:lineRule="auto"/>
              <w:jc w:val="right"/>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 по программе</w:t>
            </w:r>
          </w:p>
        </w:tc>
        <w:tc>
          <w:tcPr>
            <w:tcW w:w="1653" w:type="dxa"/>
            <w:tcBorders>
              <w:top w:val="nil"/>
              <w:left w:val="nil"/>
              <w:bottom w:val="single" w:sz="4" w:space="0" w:color="auto"/>
              <w:right w:val="single" w:sz="4" w:space="0" w:color="auto"/>
            </w:tcBorders>
            <w:shd w:val="clear" w:color="auto" w:fill="auto"/>
            <w:vAlign w:val="center"/>
            <w:hideMark/>
          </w:tcPr>
          <w:p w14:paraId="39193D1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Всего</w:t>
            </w:r>
          </w:p>
        </w:tc>
        <w:tc>
          <w:tcPr>
            <w:tcW w:w="903" w:type="dxa"/>
            <w:tcBorders>
              <w:top w:val="nil"/>
              <w:left w:val="nil"/>
              <w:bottom w:val="single" w:sz="4" w:space="0" w:color="auto"/>
              <w:right w:val="single" w:sz="4" w:space="0" w:color="auto"/>
            </w:tcBorders>
            <w:shd w:val="clear" w:color="auto" w:fill="auto"/>
            <w:noWrap/>
            <w:vAlign w:val="center"/>
            <w:hideMark/>
          </w:tcPr>
          <w:p w14:paraId="18496BC2"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24</w:t>
            </w:r>
          </w:p>
        </w:tc>
        <w:tc>
          <w:tcPr>
            <w:tcW w:w="820" w:type="dxa"/>
            <w:tcBorders>
              <w:top w:val="nil"/>
              <w:left w:val="nil"/>
              <w:bottom w:val="single" w:sz="4" w:space="0" w:color="auto"/>
              <w:right w:val="single" w:sz="4" w:space="0" w:color="auto"/>
            </w:tcBorders>
            <w:shd w:val="clear" w:color="auto" w:fill="auto"/>
            <w:noWrap/>
            <w:vAlign w:val="center"/>
            <w:hideMark/>
          </w:tcPr>
          <w:p w14:paraId="53B7A121"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noWrap/>
            <w:vAlign w:val="center"/>
            <w:hideMark/>
          </w:tcPr>
          <w:p w14:paraId="46AD5CE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noWrap/>
            <w:vAlign w:val="center"/>
            <w:hideMark/>
          </w:tcPr>
          <w:p w14:paraId="03D21C08"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24</w:t>
            </w:r>
          </w:p>
        </w:tc>
        <w:tc>
          <w:tcPr>
            <w:tcW w:w="809" w:type="dxa"/>
            <w:tcBorders>
              <w:top w:val="nil"/>
              <w:left w:val="nil"/>
              <w:bottom w:val="single" w:sz="4" w:space="0" w:color="auto"/>
              <w:right w:val="single" w:sz="4" w:space="0" w:color="auto"/>
            </w:tcBorders>
            <w:shd w:val="clear" w:color="auto" w:fill="auto"/>
            <w:noWrap/>
            <w:vAlign w:val="center"/>
            <w:hideMark/>
          </w:tcPr>
          <w:p w14:paraId="2E8A1A0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32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153E16"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 </w:t>
            </w:r>
          </w:p>
        </w:tc>
      </w:tr>
      <w:tr w:rsidR="000939DF" w:rsidRPr="00F676C3" w14:paraId="78452A2C" w14:textId="77777777" w:rsidTr="000939DF">
        <w:trPr>
          <w:trHeight w:val="315"/>
        </w:trPr>
        <w:tc>
          <w:tcPr>
            <w:tcW w:w="48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6A1C3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7DC8A55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2022</w:t>
            </w:r>
          </w:p>
        </w:tc>
        <w:tc>
          <w:tcPr>
            <w:tcW w:w="903" w:type="dxa"/>
            <w:tcBorders>
              <w:top w:val="nil"/>
              <w:left w:val="nil"/>
              <w:bottom w:val="single" w:sz="4" w:space="0" w:color="auto"/>
              <w:right w:val="single" w:sz="4" w:space="0" w:color="auto"/>
            </w:tcBorders>
            <w:shd w:val="clear" w:color="auto" w:fill="auto"/>
            <w:noWrap/>
            <w:vAlign w:val="center"/>
            <w:hideMark/>
          </w:tcPr>
          <w:p w14:paraId="157C127D"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12</w:t>
            </w:r>
          </w:p>
        </w:tc>
        <w:tc>
          <w:tcPr>
            <w:tcW w:w="820" w:type="dxa"/>
            <w:tcBorders>
              <w:top w:val="nil"/>
              <w:left w:val="nil"/>
              <w:bottom w:val="single" w:sz="4" w:space="0" w:color="auto"/>
              <w:right w:val="single" w:sz="4" w:space="0" w:color="auto"/>
            </w:tcBorders>
            <w:shd w:val="clear" w:color="auto" w:fill="auto"/>
            <w:noWrap/>
            <w:vAlign w:val="center"/>
            <w:hideMark/>
          </w:tcPr>
          <w:p w14:paraId="53DE0014"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noWrap/>
            <w:vAlign w:val="center"/>
            <w:hideMark/>
          </w:tcPr>
          <w:p w14:paraId="06B5E1BA"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noWrap/>
            <w:vAlign w:val="center"/>
            <w:hideMark/>
          </w:tcPr>
          <w:p w14:paraId="0AA1439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12</w:t>
            </w:r>
          </w:p>
        </w:tc>
        <w:tc>
          <w:tcPr>
            <w:tcW w:w="809" w:type="dxa"/>
            <w:tcBorders>
              <w:top w:val="nil"/>
              <w:left w:val="nil"/>
              <w:bottom w:val="single" w:sz="4" w:space="0" w:color="auto"/>
              <w:right w:val="single" w:sz="4" w:space="0" w:color="auto"/>
            </w:tcBorders>
            <w:shd w:val="clear" w:color="auto" w:fill="auto"/>
            <w:noWrap/>
            <w:vAlign w:val="center"/>
            <w:hideMark/>
          </w:tcPr>
          <w:p w14:paraId="67AB837F"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39E09872"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5247EAE1" w14:textId="77777777" w:rsidTr="000939DF">
        <w:trPr>
          <w:trHeight w:val="315"/>
        </w:trPr>
        <w:tc>
          <w:tcPr>
            <w:tcW w:w="48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6FD53F"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D547DB9"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2023</w:t>
            </w:r>
          </w:p>
        </w:tc>
        <w:tc>
          <w:tcPr>
            <w:tcW w:w="903" w:type="dxa"/>
            <w:tcBorders>
              <w:top w:val="nil"/>
              <w:left w:val="nil"/>
              <w:bottom w:val="single" w:sz="4" w:space="0" w:color="auto"/>
              <w:right w:val="single" w:sz="4" w:space="0" w:color="auto"/>
            </w:tcBorders>
            <w:shd w:val="clear" w:color="auto" w:fill="auto"/>
            <w:noWrap/>
            <w:vAlign w:val="center"/>
            <w:hideMark/>
          </w:tcPr>
          <w:p w14:paraId="1D67DFA7"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12</w:t>
            </w:r>
          </w:p>
        </w:tc>
        <w:tc>
          <w:tcPr>
            <w:tcW w:w="820" w:type="dxa"/>
            <w:tcBorders>
              <w:top w:val="nil"/>
              <w:left w:val="nil"/>
              <w:bottom w:val="single" w:sz="4" w:space="0" w:color="auto"/>
              <w:right w:val="single" w:sz="4" w:space="0" w:color="auto"/>
            </w:tcBorders>
            <w:shd w:val="clear" w:color="auto" w:fill="auto"/>
            <w:noWrap/>
            <w:vAlign w:val="center"/>
            <w:hideMark/>
          </w:tcPr>
          <w:p w14:paraId="34FBBB0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noWrap/>
            <w:vAlign w:val="center"/>
            <w:hideMark/>
          </w:tcPr>
          <w:p w14:paraId="384389BC"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noWrap/>
            <w:vAlign w:val="center"/>
            <w:hideMark/>
          </w:tcPr>
          <w:p w14:paraId="1207CAF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12</w:t>
            </w:r>
          </w:p>
        </w:tc>
        <w:tc>
          <w:tcPr>
            <w:tcW w:w="809" w:type="dxa"/>
            <w:tcBorders>
              <w:top w:val="nil"/>
              <w:left w:val="nil"/>
              <w:bottom w:val="single" w:sz="4" w:space="0" w:color="auto"/>
              <w:right w:val="single" w:sz="4" w:space="0" w:color="auto"/>
            </w:tcBorders>
            <w:shd w:val="clear" w:color="auto" w:fill="auto"/>
            <w:noWrap/>
            <w:vAlign w:val="center"/>
            <w:hideMark/>
          </w:tcPr>
          <w:p w14:paraId="50030FA5"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207C0E93"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r w:rsidR="000939DF" w:rsidRPr="00F676C3" w14:paraId="558E13A8" w14:textId="77777777" w:rsidTr="000939DF">
        <w:trPr>
          <w:trHeight w:val="315"/>
        </w:trPr>
        <w:tc>
          <w:tcPr>
            <w:tcW w:w="4813"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0A8C89"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c>
          <w:tcPr>
            <w:tcW w:w="1653" w:type="dxa"/>
            <w:tcBorders>
              <w:top w:val="nil"/>
              <w:left w:val="nil"/>
              <w:bottom w:val="single" w:sz="4" w:space="0" w:color="auto"/>
              <w:right w:val="single" w:sz="4" w:space="0" w:color="auto"/>
            </w:tcBorders>
            <w:shd w:val="clear" w:color="auto" w:fill="auto"/>
            <w:vAlign w:val="center"/>
            <w:hideMark/>
          </w:tcPr>
          <w:p w14:paraId="2BBE329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2024</w:t>
            </w:r>
          </w:p>
        </w:tc>
        <w:tc>
          <w:tcPr>
            <w:tcW w:w="903" w:type="dxa"/>
            <w:tcBorders>
              <w:top w:val="nil"/>
              <w:left w:val="nil"/>
              <w:bottom w:val="single" w:sz="4" w:space="0" w:color="auto"/>
              <w:right w:val="single" w:sz="4" w:space="0" w:color="auto"/>
            </w:tcBorders>
            <w:shd w:val="clear" w:color="auto" w:fill="auto"/>
            <w:noWrap/>
            <w:vAlign w:val="center"/>
            <w:hideMark/>
          </w:tcPr>
          <w:p w14:paraId="3AA7CE5B" w14:textId="77777777" w:rsidR="000939DF" w:rsidRPr="00F676C3" w:rsidRDefault="000939DF" w:rsidP="000D0846">
            <w:pPr>
              <w:spacing w:after="0" w:line="240" w:lineRule="auto"/>
              <w:jc w:val="center"/>
              <w:rPr>
                <w:rFonts w:ascii="Arial" w:eastAsia="Times New Roman" w:hAnsi="Arial" w:cs="Arial"/>
                <w:b/>
                <w:bCs/>
                <w:color w:val="000000"/>
                <w:sz w:val="24"/>
                <w:szCs w:val="24"/>
                <w:lang w:eastAsia="ru-RU"/>
              </w:rPr>
            </w:pPr>
            <w:r w:rsidRPr="00F676C3">
              <w:rPr>
                <w:rFonts w:ascii="Arial" w:eastAsia="Times New Roman" w:hAnsi="Arial" w:cs="Arial"/>
                <w:b/>
                <w:bCs/>
                <w:color w:val="000000"/>
                <w:sz w:val="24"/>
                <w:szCs w:val="24"/>
                <w:lang w:eastAsia="ru-RU"/>
              </w:rPr>
              <w:t>0</w:t>
            </w:r>
          </w:p>
        </w:tc>
        <w:tc>
          <w:tcPr>
            <w:tcW w:w="820" w:type="dxa"/>
            <w:tcBorders>
              <w:top w:val="nil"/>
              <w:left w:val="nil"/>
              <w:bottom w:val="single" w:sz="4" w:space="0" w:color="auto"/>
              <w:right w:val="single" w:sz="4" w:space="0" w:color="auto"/>
            </w:tcBorders>
            <w:shd w:val="clear" w:color="auto" w:fill="auto"/>
            <w:noWrap/>
            <w:vAlign w:val="center"/>
            <w:hideMark/>
          </w:tcPr>
          <w:p w14:paraId="52A44A6E"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noWrap/>
            <w:vAlign w:val="center"/>
            <w:hideMark/>
          </w:tcPr>
          <w:p w14:paraId="03C841D8"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25" w:type="dxa"/>
            <w:tcBorders>
              <w:top w:val="nil"/>
              <w:left w:val="nil"/>
              <w:bottom w:val="single" w:sz="4" w:space="0" w:color="auto"/>
              <w:right w:val="single" w:sz="4" w:space="0" w:color="auto"/>
            </w:tcBorders>
            <w:shd w:val="clear" w:color="auto" w:fill="auto"/>
            <w:noWrap/>
            <w:vAlign w:val="center"/>
            <w:hideMark/>
          </w:tcPr>
          <w:p w14:paraId="3492B3D1"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809" w:type="dxa"/>
            <w:tcBorders>
              <w:top w:val="nil"/>
              <w:left w:val="nil"/>
              <w:bottom w:val="single" w:sz="4" w:space="0" w:color="auto"/>
              <w:right w:val="single" w:sz="4" w:space="0" w:color="auto"/>
            </w:tcBorders>
            <w:shd w:val="clear" w:color="auto" w:fill="auto"/>
            <w:noWrap/>
            <w:vAlign w:val="center"/>
            <w:hideMark/>
          </w:tcPr>
          <w:p w14:paraId="7B09232D" w14:textId="77777777" w:rsidR="000939DF" w:rsidRPr="00F676C3" w:rsidRDefault="000939DF" w:rsidP="000D0846">
            <w:pPr>
              <w:spacing w:after="0" w:line="240" w:lineRule="auto"/>
              <w:jc w:val="center"/>
              <w:rPr>
                <w:rFonts w:ascii="Arial" w:eastAsia="Times New Roman" w:hAnsi="Arial" w:cs="Arial"/>
                <w:color w:val="000000"/>
                <w:sz w:val="24"/>
                <w:szCs w:val="24"/>
                <w:lang w:eastAsia="ru-RU"/>
              </w:rPr>
            </w:pPr>
            <w:r w:rsidRPr="00F676C3">
              <w:rPr>
                <w:rFonts w:ascii="Arial" w:eastAsia="Times New Roman" w:hAnsi="Arial" w:cs="Arial"/>
                <w:color w:val="000000"/>
                <w:sz w:val="24"/>
                <w:szCs w:val="24"/>
                <w:lang w:eastAsia="ru-RU"/>
              </w:rPr>
              <w:t>0</w:t>
            </w:r>
          </w:p>
        </w:tc>
        <w:tc>
          <w:tcPr>
            <w:tcW w:w="3249" w:type="dxa"/>
            <w:gridSpan w:val="2"/>
            <w:vMerge/>
            <w:tcBorders>
              <w:top w:val="nil"/>
              <w:left w:val="nil"/>
              <w:bottom w:val="single" w:sz="4" w:space="0" w:color="auto"/>
              <w:right w:val="single" w:sz="4" w:space="0" w:color="auto"/>
            </w:tcBorders>
            <w:shd w:val="clear" w:color="auto" w:fill="auto"/>
            <w:vAlign w:val="center"/>
            <w:hideMark/>
          </w:tcPr>
          <w:p w14:paraId="289775C7" w14:textId="77777777" w:rsidR="000939DF" w:rsidRPr="00F676C3" w:rsidRDefault="000939DF" w:rsidP="000D0846">
            <w:pPr>
              <w:spacing w:after="0" w:line="240" w:lineRule="auto"/>
              <w:rPr>
                <w:rFonts w:ascii="Arial" w:eastAsia="Times New Roman" w:hAnsi="Arial" w:cs="Arial"/>
                <w:b/>
                <w:bCs/>
                <w:color w:val="000000"/>
                <w:sz w:val="24"/>
                <w:szCs w:val="24"/>
                <w:lang w:eastAsia="ru-RU"/>
              </w:rPr>
            </w:pPr>
          </w:p>
        </w:tc>
      </w:tr>
    </w:tbl>
    <w:p w14:paraId="489CB583" w14:textId="77777777" w:rsidR="000939DF" w:rsidRPr="00DA4807" w:rsidRDefault="000939DF" w:rsidP="00DA4807">
      <w:pPr>
        <w:spacing w:after="0" w:line="240" w:lineRule="auto"/>
        <w:jc w:val="center"/>
        <w:rPr>
          <w:rFonts w:ascii="Arial" w:eastAsia="Calibri" w:hAnsi="Arial" w:cs="Arial"/>
          <w:b/>
          <w:bCs/>
          <w:sz w:val="24"/>
          <w:szCs w:val="24"/>
        </w:rPr>
      </w:pPr>
    </w:p>
    <w:sectPr w:rsidR="000939DF" w:rsidRPr="00DA4807" w:rsidSect="000939DF">
      <w:pgSz w:w="16838" w:h="11906" w:orient="landscape"/>
      <w:pgMar w:top="1134" w:right="82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7A91" w14:textId="77777777" w:rsidR="00563C9F" w:rsidRDefault="00563C9F" w:rsidP="006B1220">
      <w:pPr>
        <w:spacing w:after="0" w:line="240" w:lineRule="auto"/>
      </w:pPr>
      <w:r>
        <w:separator/>
      </w:r>
    </w:p>
  </w:endnote>
  <w:endnote w:type="continuationSeparator" w:id="0">
    <w:p w14:paraId="1C96A834" w14:textId="77777777" w:rsidR="00563C9F" w:rsidRDefault="00563C9F" w:rsidP="006B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A695C" w14:textId="77777777" w:rsidR="00563C9F" w:rsidRDefault="00563C9F" w:rsidP="006B1220">
      <w:pPr>
        <w:spacing w:after="0" w:line="240" w:lineRule="auto"/>
      </w:pPr>
      <w:r>
        <w:separator/>
      </w:r>
    </w:p>
  </w:footnote>
  <w:footnote w:type="continuationSeparator" w:id="0">
    <w:p w14:paraId="3AC4727B" w14:textId="77777777" w:rsidR="00563C9F" w:rsidRDefault="00563C9F" w:rsidP="006B1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7F7E"/>
    <w:multiLevelType w:val="hybridMultilevel"/>
    <w:tmpl w:val="EF264118"/>
    <w:lvl w:ilvl="0" w:tplc="C742C3D8">
      <w:start w:val="1"/>
      <w:numFmt w:val="decimal"/>
      <w:lvlText w:val="%1."/>
      <w:lvlJc w:val="left"/>
      <w:pPr>
        <w:ind w:left="1566" w:hanging="114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AB90B29"/>
    <w:multiLevelType w:val="hybridMultilevel"/>
    <w:tmpl w:val="952AD3C2"/>
    <w:lvl w:ilvl="0" w:tplc="0CDCAC68">
      <w:start w:val="1"/>
      <w:numFmt w:val="decimal"/>
      <w:lvlText w:val="%1."/>
      <w:lvlJc w:val="left"/>
      <w:pPr>
        <w:ind w:left="720" w:hanging="360"/>
      </w:pPr>
      <w:rPr>
        <w:rFonts w:eastAsia="MS Mincho"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0714A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A20F8"/>
    <w:multiLevelType w:val="hybridMultilevel"/>
    <w:tmpl w:val="B7B63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3709B3"/>
    <w:multiLevelType w:val="hybridMultilevel"/>
    <w:tmpl w:val="1FA0C2D0"/>
    <w:lvl w:ilvl="0" w:tplc="3480750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A3120F1"/>
    <w:multiLevelType w:val="hybridMultilevel"/>
    <w:tmpl w:val="55ECBEB4"/>
    <w:lvl w:ilvl="0" w:tplc="B0AA20D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21C5FE1"/>
    <w:multiLevelType w:val="hybridMultilevel"/>
    <w:tmpl w:val="1988F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800B15"/>
    <w:multiLevelType w:val="hybridMultilevel"/>
    <w:tmpl w:val="463E213C"/>
    <w:lvl w:ilvl="0" w:tplc="DECCDAD2">
      <w:start w:val="2020"/>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F8632D"/>
    <w:multiLevelType w:val="hybridMultilevel"/>
    <w:tmpl w:val="1962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825EBD"/>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B417A5"/>
    <w:multiLevelType w:val="hybridMultilevel"/>
    <w:tmpl w:val="72E66DBA"/>
    <w:lvl w:ilvl="0" w:tplc="E0744F2A">
      <w:start w:val="2020"/>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ED60BB9"/>
    <w:multiLevelType w:val="hybridMultilevel"/>
    <w:tmpl w:val="3A0C5A10"/>
    <w:lvl w:ilvl="0" w:tplc="2FBEFF9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2D34F03"/>
    <w:multiLevelType w:val="hybridMultilevel"/>
    <w:tmpl w:val="B9CA0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8"/>
  </w:num>
  <w:num w:numId="7">
    <w:abstractNumId w:val="7"/>
  </w:num>
  <w:num w:numId="8">
    <w:abstractNumId w:val="6"/>
  </w:num>
  <w:num w:numId="9">
    <w:abstractNumId w:val="9"/>
  </w:num>
  <w:num w:numId="10">
    <w:abstractNumId w:val="12"/>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55"/>
    <w:rsid w:val="00003E05"/>
    <w:rsid w:val="000410FD"/>
    <w:rsid w:val="000915D6"/>
    <w:rsid w:val="000939DF"/>
    <w:rsid w:val="000956D1"/>
    <w:rsid w:val="000D3B03"/>
    <w:rsid w:val="000E1B4F"/>
    <w:rsid w:val="000E2732"/>
    <w:rsid w:val="000F4DCA"/>
    <w:rsid w:val="000F74B0"/>
    <w:rsid w:val="001208EE"/>
    <w:rsid w:val="00126BA5"/>
    <w:rsid w:val="001332C0"/>
    <w:rsid w:val="00135FE6"/>
    <w:rsid w:val="001534CE"/>
    <w:rsid w:val="001A30BC"/>
    <w:rsid w:val="001B31E9"/>
    <w:rsid w:val="001E235F"/>
    <w:rsid w:val="0020070C"/>
    <w:rsid w:val="0020441E"/>
    <w:rsid w:val="00212C64"/>
    <w:rsid w:val="00217AD9"/>
    <w:rsid w:val="002316E1"/>
    <w:rsid w:val="00237E9C"/>
    <w:rsid w:val="00263B67"/>
    <w:rsid w:val="0027562D"/>
    <w:rsid w:val="0028136F"/>
    <w:rsid w:val="002848DA"/>
    <w:rsid w:val="00290723"/>
    <w:rsid w:val="00291AD4"/>
    <w:rsid w:val="00297303"/>
    <w:rsid w:val="002C3C2E"/>
    <w:rsid w:val="002E0E9C"/>
    <w:rsid w:val="00343F97"/>
    <w:rsid w:val="003516D0"/>
    <w:rsid w:val="0035399A"/>
    <w:rsid w:val="00396D78"/>
    <w:rsid w:val="003C3DFC"/>
    <w:rsid w:val="003C6B57"/>
    <w:rsid w:val="003E53E5"/>
    <w:rsid w:val="003F0AE9"/>
    <w:rsid w:val="00426287"/>
    <w:rsid w:val="00441CE5"/>
    <w:rsid w:val="00445C69"/>
    <w:rsid w:val="00452BCD"/>
    <w:rsid w:val="00464BAB"/>
    <w:rsid w:val="004B3D8F"/>
    <w:rsid w:val="004B7624"/>
    <w:rsid w:val="004C5E25"/>
    <w:rsid w:val="004D023B"/>
    <w:rsid w:val="004E735E"/>
    <w:rsid w:val="004F3FE9"/>
    <w:rsid w:val="00512216"/>
    <w:rsid w:val="005224D6"/>
    <w:rsid w:val="00531A91"/>
    <w:rsid w:val="00563C9F"/>
    <w:rsid w:val="00566E7C"/>
    <w:rsid w:val="005B45B0"/>
    <w:rsid w:val="005C348B"/>
    <w:rsid w:val="005E4B66"/>
    <w:rsid w:val="00640D40"/>
    <w:rsid w:val="00663105"/>
    <w:rsid w:val="00664103"/>
    <w:rsid w:val="00671787"/>
    <w:rsid w:val="00685428"/>
    <w:rsid w:val="006871B5"/>
    <w:rsid w:val="006A06CC"/>
    <w:rsid w:val="006A44E8"/>
    <w:rsid w:val="006B1220"/>
    <w:rsid w:val="006B3634"/>
    <w:rsid w:val="006B7A62"/>
    <w:rsid w:val="006C3C92"/>
    <w:rsid w:val="006E7DDF"/>
    <w:rsid w:val="006F56AE"/>
    <w:rsid w:val="006F74C1"/>
    <w:rsid w:val="00703A0A"/>
    <w:rsid w:val="00764E3C"/>
    <w:rsid w:val="007A032A"/>
    <w:rsid w:val="007A4618"/>
    <w:rsid w:val="007A57CB"/>
    <w:rsid w:val="007C5537"/>
    <w:rsid w:val="007D1F3D"/>
    <w:rsid w:val="007F0808"/>
    <w:rsid w:val="007F31E7"/>
    <w:rsid w:val="007F33BF"/>
    <w:rsid w:val="007F6E32"/>
    <w:rsid w:val="008155D5"/>
    <w:rsid w:val="00852EA8"/>
    <w:rsid w:val="00871F48"/>
    <w:rsid w:val="008946B2"/>
    <w:rsid w:val="008B740A"/>
    <w:rsid w:val="008C1FC8"/>
    <w:rsid w:val="008F3D28"/>
    <w:rsid w:val="00912A05"/>
    <w:rsid w:val="009162FC"/>
    <w:rsid w:val="009312FE"/>
    <w:rsid w:val="00956188"/>
    <w:rsid w:val="00965D25"/>
    <w:rsid w:val="00984563"/>
    <w:rsid w:val="00984981"/>
    <w:rsid w:val="009937D9"/>
    <w:rsid w:val="00995905"/>
    <w:rsid w:val="009A1433"/>
    <w:rsid w:val="009B0D09"/>
    <w:rsid w:val="009B2873"/>
    <w:rsid w:val="009D1FE3"/>
    <w:rsid w:val="009E4AA8"/>
    <w:rsid w:val="009E7494"/>
    <w:rsid w:val="009F2D0C"/>
    <w:rsid w:val="009F579B"/>
    <w:rsid w:val="00A60B5C"/>
    <w:rsid w:val="00A67DFE"/>
    <w:rsid w:val="00A8273C"/>
    <w:rsid w:val="00AA52B8"/>
    <w:rsid w:val="00AE49A3"/>
    <w:rsid w:val="00AE6A28"/>
    <w:rsid w:val="00B00737"/>
    <w:rsid w:val="00B07315"/>
    <w:rsid w:val="00B10FA7"/>
    <w:rsid w:val="00B1786D"/>
    <w:rsid w:val="00B213DF"/>
    <w:rsid w:val="00B25F9B"/>
    <w:rsid w:val="00B27B88"/>
    <w:rsid w:val="00B4179B"/>
    <w:rsid w:val="00B62BCE"/>
    <w:rsid w:val="00B92FA2"/>
    <w:rsid w:val="00BA4E09"/>
    <w:rsid w:val="00BA50D4"/>
    <w:rsid w:val="00BB5BB4"/>
    <w:rsid w:val="00BB6846"/>
    <w:rsid w:val="00BD7E83"/>
    <w:rsid w:val="00BE09D3"/>
    <w:rsid w:val="00BE7D84"/>
    <w:rsid w:val="00BF42E4"/>
    <w:rsid w:val="00C247C6"/>
    <w:rsid w:val="00C52AEC"/>
    <w:rsid w:val="00C57788"/>
    <w:rsid w:val="00C65937"/>
    <w:rsid w:val="00C8590F"/>
    <w:rsid w:val="00C874D9"/>
    <w:rsid w:val="00CA10DA"/>
    <w:rsid w:val="00CA189F"/>
    <w:rsid w:val="00CC3016"/>
    <w:rsid w:val="00CD22F1"/>
    <w:rsid w:val="00CD347E"/>
    <w:rsid w:val="00CD598A"/>
    <w:rsid w:val="00CE1411"/>
    <w:rsid w:val="00CE714A"/>
    <w:rsid w:val="00D034B3"/>
    <w:rsid w:val="00D0627B"/>
    <w:rsid w:val="00D07AF0"/>
    <w:rsid w:val="00D40F25"/>
    <w:rsid w:val="00D45205"/>
    <w:rsid w:val="00DA2F38"/>
    <w:rsid w:val="00DA4807"/>
    <w:rsid w:val="00DB01D3"/>
    <w:rsid w:val="00DC430F"/>
    <w:rsid w:val="00DC6614"/>
    <w:rsid w:val="00DE1DD2"/>
    <w:rsid w:val="00DE206E"/>
    <w:rsid w:val="00DE3695"/>
    <w:rsid w:val="00DE723F"/>
    <w:rsid w:val="00DF30A1"/>
    <w:rsid w:val="00DF3D07"/>
    <w:rsid w:val="00E370E6"/>
    <w:rsid w:val="00E3754E"/>
    <w:rsid w:val="00E67F5A"/>
    <w:rsid w:val="00E70755"/>
    <w:rsid w:val="00E84897"/>
    <w:rsid w:val="00EA01F6"/>
    <w:rsid w:val="00EB1D75"/>
    <w:rsid w:val="00EB1EC8"/>
    <w:rsid w:val="00EB5CF0"/>
    <w:rsid w:val="00ED2459"/>
    <w:rsid w:val="00ED6026"/>
    <w:rsid w:val="00ED6FAC"/>
    <w:rsid w:val="00EE7F01"/>
    <w:rsid w:val="00EF4F60"/>
    <w:rsid w:val="00F11D96"/>
    <w:rsid w:val="00F128BA"/>
    <w:rsid w:val="00F359EF"/>
    <w:rsid w:val="00F53C56"/>
    <w:rsid w:val="00F6536F"/>
    <w:rsid w:val="00F67297"/>
    <w:rsid w:val="00F678FA"/>
    <w:rsid w:val="00F737CB"/>
    <w:rsid w:val="00F92500"/>
    <w:rsid w:val="00FA4591"/>
    <w:rsid w:val="00FB238D"/>
    <w:rsid w:val="00FC11E9"/>
    <w:rsid w:val="00FC795C"/>
    <w:rsid w:val="00FD7B6B"/>
    <w:rsid w:val="00FE5321"/>
    <w:rsid w:val="00FF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59010"/>
  <w15:docId w15:val="{7B96A2A6-BB2F-4B27-8300-57C040AED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7788"/>
  </w:style>
  <w:style w:type="paragraph" w:styleId="1">
    <w:name w:val="heading 1"/>
    <w:basedOn w:val="a"/>
    <w:next w:val="a"/>
    <w:link w:val="10"/>
    <w:uiPriority w:val="9"/>
    <w:qFormat/>
    <w:rsid w:val="00C5778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57788"/>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C57788"/>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C5778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57788"/>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57788"/>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C57788"/>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C57788"/>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57788"/>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7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7075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rsid w:val="00E70755"/>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styleId="a3">
    <w:name w:val="Emphasis"/>
    <w:basedOn w:val="a0"/>
    <w:uiPriority w:val="20"/>
    <w:qFormat/>
    <w:rsid w:val="00C57788"/>
    <w:rPr>
      <w:i/>
      <w:iCs/>
      <w:color w:val="auto"/>
    </w:rPr>
  </w:style>
  <w:style w:type="paragraph" w:styleId="a4">
    <w:name w:val="List Paragraph"/>
    <w:basedOn w:val="a"/>
    <w:uiPriority w:val="34"/>
    <w:qFormat/>
    <w:rsid w:val="00F678FA"/>
    <w:pPr>
      <w:ind w:left="720"/>
      <w:contextualSpacing/>
    </w:pPr>
  </w:style>
  <w:style w:type="paragraph" w:customStyle="1" w:styleId="Report">
    <w:name w:val="Report"/>
    <w:basedOn w:val="a"/>
    <w:rsid w:val="009D1FE3"/>
    <w:pPr>
      <w:spacing w:line="360" w:lineRule="auto"/>
      <w:ind w:firstLine="567"/>
      <w:jc w:val="both"/>
    </w:pPr>
    <w:rPr>
      <w:rFonts w:eastAsia="Times New Roman"/>
      <w:szCs w:val="20"/>
      <w:lang w:eastAsia="ru-RU"/>
    </w:rPr>
  </w:style>
  <w:style w:type="paragraph" w:styleId="a5">
    <w:name w:val="No Spacing"/>
    <w:link w:val="a6"/>
    <w:uiPriority w:val="1"/>
    <w:qFormat/>
    <w:rsid w:val="00C57788"/>
    <w:pPr>
      <w:spacing w:after="0" w:line="240" w:lineRule="auto"/>
    </w:pPr>
  </w:style>
  <w:style w:type="character" w:customStyle="1" w:styleId="a6">
    <w:name w:val="Без интервала Знак"/>
    <w:link w:val="a5"/>
    <w:uiPriority w:val="1"/>
    <w:rsid w:val="00DF30A1"/>
  </w:style>
  <w:style w:type="paragraph" w:styleId="a7">
    <w:name w:val="Balloon Text"/>
    <w:basedOn w:val="a"/>
    <w:link w:val="a8"/>
    <w:uiPriority w:val="99"/>
    <w:semiHidden/>
    <w:unhideWhenUsed/>
    <w:rsid w:val="002E0E9C"/>
    <w:rPr>
      <w:rFonts w:ascii="Tahoma" w:hAnsi="Tahoma" w:cs="Tahoma"/>
      <w:sz w:val="16"/>
      <w:szCs w:val="16"/>
    </w:rPr>
  </w:style>
  <w:style w:type="character" w:customStyle="1" w:styleId="a8">
    <w:name w:val="Текст выноски Знак"/>
    <w:basedOn w:val="a0"/>
    <w:link w:val="a7"/>
    <w:uiPriority w:val="99"/>
    <w:semiHidden/>
    <w:rsid w:val="002E0E9C"/>
    <w:rPr>
      <w:rFonts w:ascii="Tahoma" w:eastAsia="MS Mincho" w:hAnsi="Tahoma" w:cs="Tahoma"/>
      <w:sz w:val="16"/>
      <w:szCs w:val="16"/>
      <w:lang w:eastAsia="ja-JP"/>
    </w:rPr>
  </w:style>
  <w:style w:type="table" w:styleId="a9">
    <w:name w:val="Table Grid"/>
    <w:basedOn w:val="a1"/>
    <w:uiPriority w:val="59"/>
    <w:rsid w:val="00D0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C57788"/>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C57788"/>
    <w:rPr>
      <w:rFonts w:asciiTheme="majorHAnsi" w:eastAsiaTheme="majorEastAsia" w:hAnsiTheme="majorHAnsi" w:cstheme="majorBidi"/>
      <w:spacing w:val="-10"/>
      <w:sz w:val="56"/>
      <w:szCs w:val="56"/>
    </w:rPr>
  </w:style>
  <w:style w:type="character" w:customStyle="1" w:styleId="ac">
    <w:name w:val="Гипертекстовая ссылка"/>
    <w:rsid w:val="00426287"/>
    <w:rPr>
      <w:rFonts w:cs="Times New Roman"/>
      <w:b/>
      <w:bCs/>
      <w:color w:val="106BBE"/>
    </w:rPr>
  </w:style>
  <w:style w:type="paragraph" w:styleId="ad">
    <w:name w:val="Normal (Web)"/>
    <w:basedOn w:val="a"/>
    <w:uiPriority w:val="99"/>
    <w:semiHidden/>
    <w:unhideWhenUsed/>
    <w:rsid w:val="004D023B"/>
    <w:pPr>
      <w:spacing w:before="100" w:beforeAutospacing="1" w:after="100" w:afterAutospacing="1"/>
    </w:pPr>
    <w:rPr>
      <w:rFonts w:eastAsia="Times New Roman"/>
      <w:lang w:eastAsia="ru-RU"/>
    </w:rPr>
  </w:style>
  <w:style w:type="character" w:styleId="ae">
    <w:name w:val="Hyperlink"/>
    <w:basedOn w:val="a0"/>
    <w:uiPriority w:val="99"/>
    <w:semiHidden/>
    <w:unhideWhenUsed/>
    <w:rsid w:val="004D023B"/>
    <w:rPr>
      <w:color w:val="0000FF"/>
      <w:u w:val="single"/>
    </w:rPr>
  </w:style>
  <w:style w:type="character" w:customStyle="1" w:styleId="10">
    <w:name w:val="Заголовок 1 Знак"/>
    <w:basedOn w:val="a0"/>
    <w:link w:val="1"/>
    <w:uiPriority w:val="9"/>
    <w:rsid w:val="00C57788"/>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C57788"/>
    <w:rPr>
      <w:rFonts w:asciiTheme="majorHAnsi" w:eastAsiaTheme="majorEastAsia" w:hAnsiTheme="majorHAnsi" w:cstheme="majorBidi"/>
      <w:color w:val="365F91" w:themeColor="accent1" w:themeShade="BF"/>
      <w:sz w:val="28"/>
      <w:szCs w:val="28"/>
    </w:rPr>
  </w:style>
  <w:style w:type="character" w:customStyle="1" w:styleId="30">
    <w:name w:val="Заголовок 3 Знак"/>
    <w:basedOn w:val="a0"/>
    <w:link w:val="3"/>
    <w:uiPriority w:val="9"/>
    <w:semiHidden/>
    <w:rsid w:val="00C57788"/>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semiHidden/>
    <w:rsid w:val="00C57788"/>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57788"/>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C57788"/>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semiHidden/>
    <w:rsid w:val="00C57788"/>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semiHidden/>
    <w:rsid w:val="00C57788"/>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semiHidden/>
    <w:rsid w:val="00C57788"/>
    <w:rPr>
      <w:rFonts w:asciiTheme="majorHAnsi" w:eastAsiaTheme="majorEastAsia" w:hAnsiTheme="majorHAnsi" w:cstheme="majorBidi"/>
      <w:i/>
      <w:iCs/>
      <w:color w:val="262626" w:themeColor="text1" w:themeTint="D9"/>
      <w:sz w:val="21"/>
      <w:szCs w:val="21"/>
    </w:rPr>
  </w:style>
  <w:style w:type="paragraph" w:styleId="af">
    <w:name w:val="caption"/>
    <w:basedOn w:val="a"/>
    <w:next w:val="a"/>
    <w:uiPriority w:val="35"/>
    <w:semiHidden/>
    <w:unhideWhenUsed/>
    <w:qFormat/>
    <w:rsid w:val="00C57788"/>
    <w:pPr>
      <w:spacing w:after="200" w:line="240" w:lineRule="auto"/>
    </w:pPr>
    <w:rPr>
      <w:i/>
      <w:iCs/>
      <w:color w:val="1F497D" w:themeColor="text2"/>
      <w:sz w:val="18"/>
      <w:szCs w:val="18"/>
    </w:rPr>
  </w:style>
  <w:style w:type="paragraph" w:styleId="af0">
    <w:name w:val="Subtitle"/>
    <w:basedOn w:val="a"/>
    <w:next w:val="a"/>
    <w:link w:val="af1"/>
    <w:uiPriority w:val="11"/>
    <w:qFormat/>
    <w:rsid w:val="00C57788"/>
    <w:pPr>
      <w:numPr>
        <w:ilvl w:val="1"/>
      </w:numPr>
    </w:pPr>
    <w:rPr>
      <w:color w:val="5A5A5A" w:themeColor="text1" w:themeTint="A5"/>
      <w:spacing w:val="15"/>
    </w:rPr>
  </w:style>
  <w:style w:type="character" w:customStyle="1" w:styleId="af1">
    <w:name w:val="Подзаголовок Знак"/>
    <w:basedOn w:val="a0"/>
    <w:link w:val="af0"/>
    <w:uiPriority w:val="11"/>
    <w:rsid w:val="00C57788"/>
    <w:rPr>
      <w:color w:val="5A5A5A" w:themeColor="text1" w:themeTint="A5"/>
      <w:spacing w:val="15"/>
    </w:rPr>
  </w:style>
  <w:style w:type="character" w:styleId="af2">
    <w:name w:val="Strong"/>
    <w:basedOn w:val="a0"/>
    <w:uiPriority w:val="22"/>
    <w:qFormat/>
    <w:rsid w:val="00C57788"/>
    <w:rPr>
      <w:b/>
      <w:bCs/>
      <w:color w:val="auto"/>
    </w:rPr>
  </w:style>
  <w:style w:type="paragraph" w:styleId="21">
    <w:name w:val="Quote"/>
    <w:basedOn w:val="a"/>
    <w:next w:val="a"/>
    <w:link w:val="22"/>
    <w:uiPriority w:val="29"/>
    <w:qFormat/>
    <w:rsid w:val="00C57788"/>
    <w:pPr>
      <w:spacing w:before="200"/>
      <w:ind w:left="864" w:right="864"/>
    </w:pPr>
    <w:rPr>
      <w:i/>
      <w:iCs/>
      <w:color w:val="404040" w:themeColor="text1" w:themeTint="BF"/>
    </w:rPr>
  </w:style>
  <w:style w:type="character" w:customStyle="1" w:styleId="22">
    <w:name w:val="Цитата 2 Знак"/>
    <w:basedOn w:val="a0"/>
    <w:link w:val="21"/>
    <w:uiPriority w:val="29"/>
    <w:rsid w:val="00C57788"/>
    <w:rPr>
      <w:i/>
      <w:iCs/>
      <w:color w:val="404040" w:themeColor="text1" w:themeTint="BF"/>
    </w:rPr>
  </w:style>
  <w:style w:type="paragraph" w:styleId="af3">
    <w:name w:val="Intense Quote"/>
    <w:basedOn w:val="a"/>
    <w:next w:val="a"/>
    <w:link w:val="af4"/>
    <w:uiPriority w:val="30"/>
    <w:qFormat/>
    <w:rsid w:val="00C5778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4">
    <w:name w:val="Выделенная цитата Знак"/>
    <w:basedOn w:val="a0"/>
    <w:link w:val="af3"/>
    <w:uiPriority w:val="30"/>
    <w:rsid w:val="00C57788"/>
    <w:rPr>
      <w:i/>
      <w:iCs/>
      <w:color w:val="4F81BD" w:themeColor="accent1"/>
    </w:rPr>
  </w:style>
  <w:style w:type="character" w:styleId="af5">
    <w:name w:val="Subtle Emphasis"/>
    <w:basedOn w:val="a0"/>
    <w:uiPriority w:val="19"/>
    <w:qFormat/>
    <w:rsid w:val="00C57788"/>
    <w:rPr>
      <w:i/>
      <w:iCs/>
      <w:color w:val="404040" w:themeColor="text1" w:themeTint="BF"/>
    </w:rPr>
  </w:style>
  <w:style w:type="character" w:styleId="af6">
    <w:name w:val="Intense Emphasis"/>
    <w:basedOn w:val="a0"/>
    <w:uiPriority w:val="21"/>
    <w:qFormat/>
    <w:rsid w:val="00C57788"/>
    <w:rPr>
      <w:i/>
      <w:iCs/>
      <w:color w:val="4F81BD" w:themeColor="accent1"/>
    </w:rPr>
  </w:style>
  <w:style w:type="character" w:styleId="af7">
    <w:name w:val="Subtle Reference"/>
    <w:basedOn w:val="a0"/>
    <w:uiPriority w:val="31"/>
    <w:qFormat/>
    <w:rsid w:val="00C57788"/>
    <w:rPr>
      <w:smallCaps/>
      <w:color w:val="404040" w:themeColor="text1" w:themeTint="BF"/>
    </w:rPr>
  </w:style>
  <w:style w:type="character" w:styleId="af8">
    <w:name w:val="Intense Reference"/>
    <w:basedOn w:val="a0"/>
    <w:uiPriority w:val="32"/>
    <w:qFormat/>
    <w:rsid w:val="00C57788"/>
    <w:rPr>
      <w:b/>
      <w:bCs/>
      <w:smallCaps/>
      <w:color w:val="4F81BD" w:themeColor="accent1"/>
      <w:spacing w:val="5"/>
    </w:rPr>
  </w:style>
  <w:style w:type="character" w:styleId="af9">
    <w:name w:val="Book Title"/>
    <w:basedOn w:val="a0"/>
    <w:uiPriority w:val="33"/>
    <w:qFormat/>
    <w:rsid w:val="00C57788"/>
    <w:rPr>
      <w:b/>
      <w:bCs/>
      <w:i/>
      <w:iCs/>
      <w:spacing w:val="5"/>
    </w:rPr>
  </w:style>
  <w:style w:type="paragraph" w:styleId="afa">
    <w:name w:val="TOC Heading"/>
    <w:basedOn w:val="1"/>
    <w:next w:val="a"/>
    <w:uiPriority w:val="39"/>
    <w:semiHidden/>
    <w:unhideWhenUsed/>
    <w:qFormat/>
    <w:rsid w:val="00C57788"/>
    <w:pPr>
      <w:outlineLvl w:val="9"/>
    </w:pPr>
  </w:style>
  <w:style w:type="paragraph" w:styleId="afb">
    <w:name w:val="header"/>
    <w:basedOn w:val="a"/>
    <w:link w:val="afc"/>
    <w:unhideWhenUsed/>
    <w:rsid w:val="006B1220"/>
    <w:pPr>
      <w:tabs>
        <w:tab w:val="center" w:pos="4677"/>
        <w:tab w:val="right" w:pos="9355"/>
      </w:tabs>
      <w:spacing w:after="0" w:line="240" w:lineRule="auto"/>
    </w:pPr>
  </w:style>
  <w:style w:type="character" w:customStyle="1" w:styleId="afc">
    <w:name w:val="Верхний колонтитул Знак"/>
    <w:basedOn w:val="a0"/>
    <w:link w:val="afb"/>
    <w:rsid w:val="006B1220"/>
  </w:style>
  <w:style w:type="paragraph" w:styleId="afd">
    <w:name w:val="footer"/>
    <w:basedOn w:val="a"/>
    <w:link w:val="afe"/>
    <w:uiPriority w:val="99"/>
    <w:unhideWhenUsed/>
    <w:rsid w:val="006B1220"/>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6B1220"/>
  </w:style>
  <w:style w:type="table" w:customStyle="1" w:styleId="11">
    <w:name w:val="Сетка таблицы1"/>
    <w:basedOn w:val="a1"/>
    <w:next w:val="a9"/>
    <w:uiPriority w:val="59"/>
    <w:rsid w:val="00DA480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844047">
      <w:bodyDiv w:val="1"/>
      <w:marLeft w:val="0"/>
      <w:marRight w:val="0"/>
      <w:marTop w:val="0"/>
      <w:marBottom w:val="0"/>
      <w:divBdr>
        <w:top w:val="none" w:sz="0" w:space="0" w:color="auto"/>
        <w:left w:val="none" w:sz="0" w:space="0" w:color="auto"/>
        <w:bottom w:val="none" w:sz="0" w:space="0" w:color="auto"/>
        <w:right w:val="none" w:sz="0" w:space="0" w:color="auto"/>
      </w:divBdr>
    </w:div>
    <w:div w:id="1816796281">
      <w:bodyDiv w:val="1"/>
      <w:marLeft w:val="0"/>
      <w:marRight w:val="0"/>
      <w:marTop w:val="0"/>
      <w:marBottom w:val="0"/>
      <w:divBdr>
        <w:top w:val="none" w:sz="0" w:space="0" w:color="auto"/>
        <w:left w:val="none" w:sz="0" w:space="0" w:color="auto"/>
        <w:bottom w:val="none" w:sz="0" w:space="0" w:color="auto"/>
        <w:right w:val="none" w:sz="0" w:space="0" w:color="auto"/>
      </w:divBdr>
    </w:div>
    <w:div w:id="18649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20F29-603A-455D-A421-1972E24C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3211</Words>
  <Characters>18308</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feu feu</dc:creator>
  <cp:lastModifiedBy>309-Юрист</cp:lastModifiedBy>
  <cp:revision>7</cp:revision>
  <cp:lastPrinted>2021-11-12T07:17:00Z</cp:lastPrinted>
  <dcterms:created xsi:type="dcterms:W3CDTF">2021-12-03T10:20:00Z</dcterms:created>
  <dcterms:modified xsi:type="dcterms:W3CDTF">2023-03-01T03:06:00Z</dcterms:modified>
</cp:coreProperties>
</file>