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01" w:rsidRPr="00310A18" w:rsidRDefault="00310A18" w:rsidP="003606F2">
      <w:pPr>
        <w:jc w:val="center"/>
        <w:rPr>
          <w:b/>
          <w:sz w:val="26"/>
          <w:szCs w:val="26"/>
        </w:rPr>
      </w:pPr>
      <w:r w:rsidRPr="00310A18">
        <w:rPr>
          <w:b/>
          <w:sz w:val="26"/>
          <w:szCs w:val="26"/>
        </w:rPr>
        <w:t>АДМИНИСТРАЦИЯ ПЕРВОМАЙСКОГО РАЙОНА</w:t>
      </w:r>
    </w:p>
    <w:p w:rsidR="00022501" w:rsidRPr="00310A18" w:rsidRDefault="00022501" w:rsidP="00310A18">
      <w:pPr>
        <w:jc w:val="center"/>
        <w:rPr>
          <w:rFonts w:ascii="SchoolBook" w:hAnsi="SchoolBook"/>
          <w:b/>
          <w:sz w:val="26"/>
          <w:szCs w:val="26"/>
        </w:rPr>
      </w:pPr>
    </w:p>
    <w:p w:rsidR="00022501" w:rsidRPr="00310A18" w:rsidRDefault="00022501" w:rsidP="00022501">
      <w:pPr>
        <w:jc w:val="center"/>
        <w:rPr>
          <w:b/>
          <w:sz w:val="32"/>
          <w:szCs w:val="32"/>
        </w:rPr>
      </w:pPr>
      <w:r w:rsidRPr="00310A18">
        <w:rPr>
          <w:b/>
          <w:sz w:val="32"/>
          <w:szCs w:val="32"/>
        </w:rPr>
        <w:t>ПОСТАНОВЛЕНИЕ</w:t>
      </w:r>
    </w:p>
    <w:p w:rsidR="0064385D" w:rsidRDefault="0064385D" w:rsidP="0064385D">
      <w:pPr>
        <w:rPr>
          <w:sz w:val="26"/>
          <w:szCs w:val="26"/>
        </w:rPr>
      </w:pPr>
    </w:p>
    <w:p w:rsidR="00022501" w:rsidRDefault="0064385D" w:rsidP="0064385D">
      <w:pPr>
        <w:rPr>
          <w:sz w:val="26"/>
          <w:szCs w:val="26"/>
        </w:rPr>
      </w:pPr>
      <w:r>
        <w:rPr>
          <w:sz w:val="26"/>
          <w:szCs w:val="26"/>
        </w:rPr>
        <w:t>28.10.</w:t>
      </w:r>
      <w:r w:rsidR="0011441C">
        <w:rPr>
          <w:sz w:val="26"/>
          <w:szCs w:val="26"/>
        </w:rPr>
        <w:t>20</w:t>
      </w:r>
      <w:r w:rsidR="00965F84">
        <w:rPr>
          <w:sz w:val="26"/>
          <w:szCs w:val="26"/>
        </w:rPr>
        <w:t>2</w:t>
      </w:r>
      <w:r w:rsidR="0006159A">
        <w:rPr>
          <w:sz w:val="26"/>
          <w:szCs w:val="26"/>
        </w:rPr>
        <w:t>5</w:t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 w:rsidR="0072791C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022501" w:rsidRPr="00310A18">
        <w:rPr>
          <w:sz w:val="26"/>
          <w:szCs w:val="26"/>
        </w:rPr>
        <w:t xml:space="preserve">№ </w:t>
      </w:r>
      <w:r>
        <w:rPr>
          <w:sz w:val="26"/>
          <w:szCs w:val="26"/>
        </w:rPr>
        <w:t>251</w:t>
      </w:r>
    </w:p>
    <w:p w:rsidR="0064385D" w:rsidRDefault="0064385D" w:rsidP="0064385D">
      <w:pPr>
        <w:rPr>
          <w:sz w:val="26"/>
          <w:szCs w:val="26"/>
        </w:rPr>
      </w:pPr>
    </w:p>
    <w:p w:rsidR="00CA4091" w:rsidRDefault="00CA4091" w:rsidP="0011441C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11441C" w:rsidRPr="00310A18" w:rsidRDefault="0011441C" w:rsidP="0011441C">
      <w:pPr>
        <w:jc w:val="center"/>
        <w:rPr>
          <w:sz w:val="26"/>
          <w:szCs w:val="26"/>
        </w:rPr>
      </w:pPr>
    </w:p>
    <w:p w:rsidR="0064385D" w:rsidRDefault="009C1CCB" w:rsidP="0064385D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="00310A18" w:rsidRPr="00310A18">
        <w:rPr>
          <w:sz w:val="26"/>
          <w:szCs w:val="26"/>
        </w:rPr>
        <w:t xml:space="preserve">изменений в </w:t>
      </w:r>
      <w:r>
        <w:rPr>
          <w:sz w:val="26"/>
          <w:szCs w:val="26"/>
        </w:rPr>
        <w:t xml:space="preserve">постановление Администрации Первомайского района от </w:t>
      </w:r>
      <w:r w:rsidR="004B164A">
        <w:rPr>
          <w:sz w:val="26"/>
          <w:szCs w:val="26"/>
        </w:rPr>
        <w:t>17.06</w:t>
      </w:r>
      <w:r w:rsidR="00B46CA9">
        <w:rPr>
          <w:sz w:val="26"/>
          <w:szCs w:val="26"/>
        </w:rPr>
        <w:t>.20</w:t>
      </w:r>
      <w:r w:rsidR="004B164A">
        <w:rPr>
          <w:sz w:val="26"/>
          <w:szCs w:val="26"/>
        </w:rPr>
        <w:t>19</w:t>
      </w:r>
      <w:r w:rsidR="00B46CA9">
        <w:rPr>
          <w:sz w:val="26"/>
          <w:szCs w:val="26"/>
        </w:rPr>
        <w:t xml:space="preserve"> №</w:t>
      </w:r>
      <w:r w:rsidR="004B164A">
        <w:rPr>
          <w:sz w:val="26"/>
          <w:szCs w:val="26"/>
        </w:rPr>
        <w:t>161</w:t>
      </w:r>
      <w:r>
        <w:rPr>
          <w:sz w:val="26"/>
          <w:szCs w:val="26"/>
        </w:rPr>
        <w:t xml:space="preserve"> «</w:t>
      </w:r>
      <w:r w:rsidR="0064385D">
        <w:rPr>
          <w:sz w:val="26"/>
          <w:szCs w:val="26"/>
        </w:rPr>
        <w:t>Об утверждении П</w:t>
      </w:r>
      <w:r w:rsidR="004B164A" w:rsidRPr="004B164A">
        <w:rPr>
          <w:sz w:val="26"/>
          <w:szCs w:val="26"/>
        </w:rPr>
        <w:t xml:space="preserve">оложения о системе оплаты труда работников муниципальных учреждений культуры муниципального </w:t>
      </w:r>
      <w:r w:rsidR="00A26BFA">
        <w:rPr>
          <w:sz w:val="26"/>
          <w:szCs w:val="26"/>
        </w:rPr>
        <w:t xml:space="preserve">образования </w:t>
      </w:r>
    </w:p>
    <w:p w:rsidR="00022501" w:rsidRPr="004B164A" w:rsidRDefault="00A26BFA" w:rsidP="0064385D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«Первомайский район</w:t>
      </w:r>
      <w:r w:rsidR="00B46CA9">
        <w:rPr>
          <w:sz w:val="26"/>
          <w:szCs w:val="26"/>
        </w:rPr>
        <w:t>»</w:t>
      </w:r>
    </w:p>
    <w:p w:rsidR="0045211A" w:rsidRDefault="0045211A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64385D" w:rsidRDefault="0064385D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513EA" w:rsidRDefault="00C513EA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C1CCB" w:rsidRDefault="009C1CCB" w:rsidP="00CA40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BF6584">
        <w:rPr>
          <w:sz w:val="26"/>
          <w:szCs w:val="26"/>
        </w:rPr>
        <w:t>приведения</w:t>
      </w:r>
      <w:r>
        <w:rPr>
          <w:sz w:val="26"/>
          <w:szCs w:val="26"/>
        </w:rPr>
        <w:t xml:space="preserve"> нормативного правового акта в соответствие с действующим законодательством</w:t>
      </w:r>
    </w:p>
    <w:p w:rsidR="00EF3188" w:rsidRPr="00BF6584" w:rsidRDefault="009C1CCB" w:rsidP="00CA4091">
      <w:pPr>
        <w:pStyle w:val="a9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9C1CCB">
        <w:rPr>
          <w:sz w:val="26"/>
          <w:szCs w:val="26"/>
        </w:rPr>
        <w:t>Внести изменени</w:t>
      </w:r>
      <w:r w:rsidR="004424D3">
        <w:rPr>
          <w:sz w:val="26"/>
          <w:szCs w:val="26"/>
        </w:rPr>
        <w:t>я</w:t>
      </w:r>
      <w:r w:rsidRPr="009C1CCB">
        <w:rPr>
          <w:sz w:val="26"/>
          <w:szCs w:val="26"/>
        </w:rPr>
        <w:t xml:space="preserve"> в </w:t>
      </w:r>
      <w:r w:rsidR="00BF6584">
        <w:rPr>
          <w:sz w:val="26"/>
          <w:szCs w:val="26"/>
        </w:rPr>
        <w:t xml:space="preserve">приложение к </w:t>
      </w:r>
      <w:r w:rsidR="00EF3188">
        <w:rPr>
          <w:sz w:val="26"/>
          <w:szCs w:val="26"/>
        </w:rPr>
        <w:t>постановлени</w:t>
      </w:r>
      <w:r w:rsidR="00BF6584">
        <w:rPr>
          <w:sz w:val="26"/>
          <w:szCs w:val="26"/>
        </w:rPr>
        <w:t>ю</w:t>
      </w:r>
      <w:r w:rsidR="00EF3188">
        <w:rPr>
          <w:sz w:val="26"/>
          <w:szCs w:val="26"/>
        </w:rPr>
        <w:t xml:space="preserve"> Администрации Первомайского от </w:t>
      </w:r>
      <w:r w:rsidR="003E4F10">
        <w:rPr>
          <w:sz w:val="26"/>
          <w:szCs w:val="26"/>
        </w:rPr>
        <w:t xml:space="preserve">17 июня </w:t>
      </w:r>
      <w:r w:rsidR="00EF3188">
        <w:rPr>
          <w:sz w:val="26"/>
          <w:szCs w:val="26"/>
        </w:rPr>
        <w:t>20</w:t>
      </w:r>
      <w:r w:rsidR="004B164A">
        <w:rPr>
          <w:sz w:val="26"/>
          <w:szCs w:val="26"/>
        </w:rPr>
        <w:t>19</w:t>
      </w:r>
      <w:r w:rsidR="00EF3188">
        <w:rPr>
          <w:sz w:val="26"/>
          <w:szCs w:val="26"/>
        </w:rPr>
        <w:t xml:space="preserve"> </w:t>
      </w:r>
      <w:r w:rsidR="003E4F10">
        <w:rPr>
          <w:sz w:val="26"/>
          <w:szCs w:val="26"/>
        </w:rPr>
        <w:t xml:space="preserve">года </w:t>
      </w:r>
      <w:r w:rsidR="00EF3188">
        <w:rPr>
          <w:sz w:val="26"/>
          <w:szCs w:val="26"/>
        </w:rPr>
        <w:t>№</w:t>
      </w:r>
      <w:r w:rsidR="004B164A">
        <w:rPr>
          <w:sz w:val="26"/>
          <w:szCs w:val="26"/>
        </w:rPr>
        <w:t>161</w:t>
      </w:r>
      <w:r w:rsidR="00EF3188">
        <w:rPr>
          <w:sz w:val="26"/>
          <w:szCs w:val="26"/>
        </w:rPr>
        <w:t xml:space="preserve"> «</w:t>
      </w:r>
      <w:r w:rsidR="004B164A" w:rsidRPr="004B164A">
        <w:rPr>
          <w:sz w:val="26"/>
          <w:szCs w:val="26"/>
        </w:rPr>
        <w:t>Об утверждении положения о системе оплаты труда работников муниципальных учреждений культуры муниципального образования "Первомайский район"</w:t>
      </w:r>
      <w:r w:rsidR="004B164A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</w:t>
      </w:r>
      <w:r w:rsidR="00470287">
        <w:rPr>
          <w:sz w:val="26"/>
          <w:szCs w:val="26"/>
        </w:rPr>
        <w:t xml:space="preserve">приложение к </w:t>
      </w:r>
      <w:r>
        <w:rPr>
          <w:sz w:val="26"/>
          <w:szCs w:val="26"/>
        </w:rPr>
        <w:t>постановлени</w:t>
      </w:r>
      <w:r w:rsidR="00470287">
        <w:rPr>
          <w:sz w:val="26"/>
          <w:szCs w:val="26"/>
        </w:rPr>
        <w:t>ю</w:t>
      </w:r>
      <w:r>
        <w:rPr>
          <w:sz w:val="26"/>
          <w:szCs w:val="26"/>
        </w:rPr>
        <w:t>), а именно</w:t>
      </w:r>
      <w:r w:rsidR="00BF6584">
        <w:rPr>
          <w:sz w:val="26"/>
          <w:szCs w:val="26"/>
        </w:rPr>
        <w:t>:</w:t>
      </w:r>
    </w:p>
    <w:p w:rsidR="00EF3188" w:rsidRDefault="0006159A" w:rsidP="00CA4091">
      <w:pPr>
        <w:pStyle w:val="a9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Таблицу п</w:t>
      </w:r>
      <w:r w:rsidR="00EF3188">
        <w:rPr>
          <w:bCs/>
          <w:sz w:val="26"/>
          <w:szCs w:val="26"/>
        </w:rPr>
        <w:t>ункт</w:t>
      </w:r>
      <w:r>
        <w:rPr>
          <w:bCs/>
          <w:sz w:val="26"/>
          <w:szCs w:val="26"/>
        </w:rPr>
        <w:t>а</w:t>
      </w:r>
      <w:r w:rsidR="00EF3188">
        <w:rPr>
          <w:bCs/>
          <w:sz w:val="26"/>
          <w:szCs w:val="26"/>
        </w:rPr>
        <w:t xml:space="preserve"> </w:t>
      </w:r>
      <w:r w:rsidR="004424D3">
        <w:rPr>
          <w:bCs/>
          <w:sz w:val="26"/>
          <w:szCs w:val="26"/>
        </w:rPr>
        <w:t>7</w:t>
      </w:r>
      <w:r w:rsidR="003E4F10">
        <w:rPr>
          <w:bCs/>
          <w:sz w:val="26"/>
          <w:szCs w:val="26"/>
        </w:rPr>
        <w:t xml:space="preserve"> </w:t>
      </w:r>
      <w:r w:rsidR="00854356">
        <w:rPr>
          <w:bCs/>
          <w:sz w:val="26"/>
          <w:szCs w:val="26"/>
        </w:rPr>
        <w:t>изложить в новой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2552"/>
      </w:tblGrid>
      <w:tr w:rsidR="0006159A" w:rsidRPr="0064385D" w:rsidTr="0064385D">
        <w:trPr>
          <w:trHeight w:val="939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«Должности, относящиеся к: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Размер должностного оклада (рублей)</w:t>
            </w:r>
          </w:p>
        </w:tc>
      </w:tr>
      <w:tr w:rsidR="0006159A" w:rsidRPr="0064385D" w:rsidTr="0064385D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64385D" w:rsidP="0006159A">
            <w:pPr>
              <w:rPr>
                <w:color w:val="000000"/>
                <w:sz w:val="25"/>
                <w:szCs w:val="25"/>
              </w:rPr>
            </w:pPr>
            <w:hyperlink r:id="rId6" w:history="1">
              <w:r w:rsidR="0006159A" w:rsidRPr="0064385D">
                <w:rPr>
                  <w:color w:val="000000"/>
                  <w:sz w:val="25"/>
                  <w:szCs w:val="25"/>
                </w:rPr>
                <w:t>ПКГ «Должности технических исполнителей и артистов вспомогательного состава</w:t>
              </w:r>
            </w:hyperlink>
            <w:r w:rsidR="0006159A" w:rsidRPr="0064385D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11 095 – 11 999</w:t>
            </w:r>
          </w:p>
        </w:tc>
      </w:tr>
      <w:tr w:rsidR="0006159A" w:rsidRPr="0064385D" w:rsidTr="0064385D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64385D" w:rsidP="0006159A">
            <w:pPr>
              <w:rPr>
                <w:color w:val="000000"/>
                <w:sz w:val="25"/>
                <w:szCs w:val="25"/>
              </w:rPr>
            </w:pPr>
            <w:hyperlink r:id="rId7" w:history="1">
              <w:r w:rsidR="0006159A" w:rsidRPr="0064385D">
                <w:rPr>
                  <w:color w:val="000000"/>
                  <w:sz w:val="25"/>
                  <w:szCs w:val="25"/>
                </w:rPr>
                <w:t xml:space="preserve">ПКГ «Должности работников культуры, искусства </w:t>
              </w:r>
              <w:r w:rsidR="0006159A" w:rsidRPr="0064385D">
                <w:rPr>
                  <w:color w:val="000000"/>
                  <w:sz w:val="25"/>
                  <w:szCs w:val="25"/>
                </w:rPr>
                <w:br/>
                <w:t>и кинематографии среднего звена</w:t>
              </w:r>
            </w:hyperlink>
            <w:r w:rsidR="0006159A" w:rsidRPr="0064385D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15 555 – 16 987</w:t>
            </w:r>
          </w:p>
        </w:tc>
      </w:tr>
      <w:tr w:rsidR="0006159A" w:rsidRPr="0064385D" w:rsidTr="0064385D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64385D" w:rsidP="0006159A">
            <w:pPr>
              <w:rPr>
                <w:color w:val="000000"/>
                <w:sz w:val="25"/>
                <w:szCs w:val="25"/>
              </w:rPr>
            </w:pPr>
            <w:hyperlink r:id="rId8" w:history="1">
              <w:r w:rsidR="0006159A" w:rsidRPr="0064385D">
                <w:rPr>
                  <w:color w:val="000000"/>
                  <w:sz w:val="25"/>
                  <w:szCs w:val="25"/>
                </w:rPr>
                <w:t xml:space="preserve">ПКГ «Должности работников культуры, искусства </w:t>
              </w:r>
              <w:r w:rsidR="0006159A" w:rsidRPr="0064385D">
                <w:rPr>
                  <w:color w:val="000000"/>
                  <w:sz w:val="25"/>
                  <w:szCs w:val="25"/>
                </w:rPr>
                <w:br/>
                <w:t>и кинематографии ведущего звена</w:t>
              </w:r>
            </w:hyperlink>
            <w:r w:rsidR="0006159A" w:rsidRPr="0064385D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15 849 – 20 832</w:t>
            </w:r>
          </w:p>
        </w:tc>
      </w:tr>
      <w:tr w:rsidR="0006159A" w:rsidRPr="0064385D" w:rsidTr="0064385D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Библиотекарь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14 122 – 14 733</w:t>
            </w:r>
          </w:p>
        </w:tc>
      </w:tr>
      <w:tr w:rsidR="0006159A" w:rsidRPr="0064385D" w:rsidTr="0064385D">
        <w:trPr>
          <w:trHeight w:val="66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64385D" w:rsidP="0006159A">
            <w:pPr>
              <w:rPr>
                <w:color w:val="0000FF"/>
                <w:sz w:val="25"/>
                <w:szCs w:val="25"/>
                <w:u w:val="single"/>
              </w:rPr>
            </w:pPr>
            <w:hyperlink r:id="rId9" w:history="1">
              <w:r w:rsidR="0006159A" w:rsidRPr="0064385D">
                <w:rPr>
                  <w:color w:val="000000"/>
                  <w:sz w:val="25"/>
                  <w:szCs w:val="25"/>
                </w:rPr>
                <w:t>ПКГ «Должности руководящего состава учреждений культуры, искусства и кинематографии</w:t>
              </w:r>
            </w:hyperlink>
            <w:r w:rsidR="0006159A" w:rsidRPr="0064385D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20 386 – 21 736»;</w:t>
            </w:r>
          </w:p>
        </w:tc>
      </w:tr>
    </w:tbl>
    <w:p w:rsidR="00F40D55" w:rsidRDefault="0006159A" w:rsidP="0064385D">
      <w:pPr>
        <w:pStyle w:val="a9"/>
        <w:numPr>
          <w:ilvl w:val="1"/>
          <w:numId w:val="3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Таблицу п</w:t>
      </w:r>
      <w:r w:rsidR="00EF3188" w:rsidRPr="00F40D55">
        <w:rPr>
          <w:bCs/>
          <w:sz w:val="26"/>
          <w:szCs w:val="26"/>
        </w:rPr>
        <w:t>ункт</w:t>
      </w:r>
      <w:r>
        <w:rPr>
          <w:bCs/>
          <w:sz w:val="26"/>
          <w:szCs w:val="26"/>
        </w:rPr>
        <w:t xml:space="preserve">а </w:t>
      </w:r>
      <w:r w:rsidR="004424D3">
        <w:rPr>
          <w:bCs/>
          <w:sz w:val="26"/>
          <w:szCs w:val="26"/>
        </w:rPr>
        <w:t>8</w:t>
      </w:r>
      <w:r w:rsidR="00F40D55" w:rsidRPr="00F40D55">
        <w:rPr>
          <w:bCs/>
          <w:sz w:val="26"/>
          <w:szCs w:val="26"/>
        </w:rPr>
        <w:t xml:space="preserve"> изложить в новой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2552"/>
      </w:tblGrid>
      <w:tr w:rsidR="0006159A" w:rsidRPr="0064385D" w:rsidTr="0064385D">
        <w:trPr>
          <w:trHeight w:val="876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«Наименование должности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Размер должностного оклада (рублей)</w:t>
            </w:r>
          </w:p>
        </w:tc>
      </w:tr>
      <w:tr w:rsidR="0006159A" w:rsidRPr="0064385D" w:rsidTr="0064385D">
        <w:trPr>
          <w:trHeight w:val="876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Художественный руководитель (в театрах, концертных организациях, музыкальных и танцевальных коллективах, цирках)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21 146 – 31 718</w:t>
            </w:r>
          </w:p>
        </w:tc>
      </w:tr>
      <w:tr w:rsidR="0006159A" w:rsidRPr="0064385D" w:rsidTr="0064385D">
        <w:trPr>
          <w:trHeight w:val="1164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Художественный руководитель (клубного учреждения, парка культуры и отдыха, научно-методического центра, центра культуры (культуры и досуга) и других аналогичных организаций)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20 386 – 21 736</w:t>
            </w:r>
          </w:p>
        </w:tc>
      </w:tr>
      <w:tr w:rsidR="0006159A" w:rsidRPr="0064385D" w:rsidTr="0064385D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Главный режиссер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20 386 – 21 736</w:t>
            </w:r>
          </w:p>
        </w:tc>
      </w:tr>
      <w:tr w:rsidR="0006159A" w:rsidRPr="0064385D" w:rsidTr="0064385D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color w:val="000000"/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Главный администратор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20 386 – 21 736»;</w:t>
            </w:r>
          </w:p>
        </w:tc>
      </w:tr>
    </w:tbl>
    <w:p w:rsidR="0045211A" w:rsidRDefault="0006159A" w:rsidP="0064385D">
      <w:pPr>
        <w:pStyle w:val="ConsPlusNormal"/>
        <w:widowControl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Таблицу п</w:t>
      </w:r>
      <w:r w:rsidR="0045211A" w:rsidRPr="004424D3">
        <w:rPr>
          <w:rFonts w:ascii="Times New Roman" w:hAnsi="Times New Roman" w:cs="Times New Roman"/>
          <w:bCs/>
          <w:sz w:val="26"/>
          <w:szCs w:val="26"/>
        </w:rPr>
        <w:t>ункт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45211A" w:rsidRPr="004424D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24D3" w:rsidRPr="004424D3">
        <w:rPr>
          <w:rFonts w:ascii="Times New Roman" w:hAnsi="Times New Roman" w:cs="Times New Roman"/>
          <w:bCs/>
          <w:sz w:val="26"/>
          <w:szCs w:val="26"/>
        </w:rPr>
        <w:t>9</w:t>
      </w:r>
      <w:r w:rsidR="0045211A" w:rsidRPr="004424D3"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редакции: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379"/>
        <w:gridCol w:w="2552"/>
      </w:tblGrid>
      <w:tr w:rsidR="0006159A" w:rsidRPr="0064385D" w:rsidTr="0064385D">
        <w:trPr>
          <w:jc w:val="center"/>
        </w:trPr>
        <w:tc>
          <w:tcPr>
            <w:tcW w:w="629" w:type="dxa"/>
            <w:vAlign w:val="center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lastRenderedPageBreak/>
              <w:t>«№ п/п</w:t>
            </w:r>
          </w:p>
        </w:tc>
        <w:tc>
          <w:tcPr>
            <w:tcW w:w="6379" w:type="dxa"/>
            <w:vAlign w:val="center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Должности</w:t>
            </w:r>
          </w:p>
        </w:tc>
        <w:tc>
          <w:tcPr>
            <w:tcW w:w="2552" w:type="dxa"/>
            <w:vAlign w:val="center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Размер должностного оклада (рублей)</w:t>
            </w:r>
          </w:p>
        </w:tc>
      </w:tr>
      <w:tr w:rsidR="0006159A" w:rsidRPr="0064385D" w:rsidTr="0064385D">
        <w:trPr>
          <w:trHeight w:val="58"/>
          <w:jc w:val="center"/>
        </w:trPr>
        <w:tc>
          <w:tcPr>
            <w:tcW w:w="629" w:type="dxa"/>
            <w:vAlign w:val="center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</w:t>
            </w:r>
          </w:p>
        </w:tc>
        <w:tc>
          <w:tcPr>
            <w:tcW w:w="6379" w:type="dxa"/>
            <w:vAlign w:val="center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2</w:t>
            </w:r>
          </w:p>
        </w:tc>
        <w:tc>
          <w:tcPr>
            <w:tcW w:w="2552" w:type="dxa"/>
            <w:vAlign w:val="center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3</w:t>
            </w:r>
          </w:p>
        </w:tc>
      </w:tr>
      <w:tr w:rsidR="0006159A" w:rsidRPr="0064385D" w:rsidTr="0064385D">
        <w:trPr>
          <w:trHeight w:val="561"/>
          <w:jc w:val="center"/>
        </w:trPr>
        <w:tc>
          <w:tcPr>
            <w:tcW w:w="62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1)</w:t>
            </w:r>
          </w:p>
        </w:tc>
        <w:tc>
          <w:tcPr>
            <w:tcW w:w="637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0" w:history="1">
              <w:r w:rsidRPr="0064385D">
                <w:rPr>
                  <w:sz w:val="25"/>
                  <w:szCs w:val="25"/>
                </w:rPr>
                <w:t>группы</w:t>
              </w:r>
            </w:hyperlink>
          </w:p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«Общеотраслевые должности служащих первого уровня»</w:t>
            </w:r>
          </w:p>
        </w:tc>
        <w:tc>
          <w:tcPr>
            <w:tcW w:w="2552" w:type="dxa"/>
            <w:vAlign w:val="center"/>
          </w:tcPr>
          <w:p w:rsidR="0006159A" w:rsidRPr="0064385D" w:rsidRDefault="0006159A" w:rsidP="0011537B">
            <w:pPr>
              <w:jc w:val="center"/>
              <w:rPr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10 353 –11 388</w:t>
            </w:r>
          </w:p>
        </w:tc>
      </w:tr>
      <w:tr w:rsidR="0006159A" w:rsidRPr="0064385D" w:rsidTr="0064385D">
        <w:trPr>
          <w:jc w:val="center"/>
        </w:trPr>
        <w:tc>
          <w:tcPr>
            <w:tcW w:w="62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2)</w:t>
            </w:r>
          </w:p>
        </w:tc>
        <w:tc>
          <w:tcPr>
            <w:tcW w:w="637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1" w:history="1">
              <w:r w:rsidRPr="0064385D">
                <w:rPr>
                  <w:sz w:val="25"/>
                  <w:szCs w:val="25"/>
                </w:rPr>
                <w:t>группы</w:t>
              </w:r>
            </w:hyperlink>
          </w:p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«Общеотраслевые должности служащих второго уровня»</w:t>
            </w:r>
          </w:p>
        </w:tc>
        <w:tc>
          <w:tcPr>
            <w:tcW w:w="2552" w:type="dxa"/>
            <w:vAlign w:val="center"/>
          </w:tcPr>
          <w:p w:rsidR="0006159A" w:rsidRPr="0064385D" w:rsidRDefault="0006159A" w:rsidP="0011537B">
            <w:pPr>
              <w:jc w:val="center"/>
              <w:rPr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13 598</w:t>
            </w:r>
            <w:r w:rsidRPr="0064385D">
              <w:rPr>
                <w:sz w:val="25"/>
                <w:szCs w:val="25"/>
              </w:rPr>
              <w:t xml:space="preserve"> – </w:t>
            </w:r>
            <w:r w:rsidRPr="0064385D">
              <w:rPr>
                <w:color w:val="000000"/>
                <w:sz w:val="25"/>
                <w:szCs w:val="25"/>
              </w:rPr>
              <w:t>14 935</w:t>
            </w:r>
          </w:p>
        </w:tc>
      </w:tr>
      <w:tr w:rsidR="0006159A" w:rsidRPr="0064385D" w:rsidTr="0064385D">
        <w:trPr>
          <w:jc w:val="center"/>
        </w:trPr>
        <w:tc>
          <w:tcPr>
            <w:tcW w:w="62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3)</w:t>
            </w:r>
          </w:p>
        </w:tc>
        <w:tc>
          <w:tcPr>
            <w:tcW w:w="637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2" w:history="1">
              <w:r w:rsidRPr="0064385D">
                <w:rPr>
                  <w:sz w:val="25"/>
                  <w:szCs w:val="25"/>
                </w:rPr>
                <w:t>группы</w:t>
              </w:r>
            </w:hyperlink>
          </w:p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«Общеотраслевые должности служащих третьего уровня»</w:t>
            </w:r>
          </w:p>
        </w:tc>
        <w:tc>
          <w:tcPr>
            <w:tcW w:w="2552" w:type="dxa"/>
            <w:vAlign w:val="center"/>
          </w:tcPr>
          <w:p w:rsidR="0006159A" w:rsidRPr="0064385D" w:rsidRDefault="0006159A" w:rsidP="0011537B">
            <w:pPr>
              <w:jc w:val="center"/>
              <w:rPr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14 336</w:t>
            </w:r>
            <w:r w:rsidRPr="0064385D">
              <w:rPr>
                <w:sz w:val="25"/>
                <w:szCs w:val="25"/>
              </w:rPr>
              <w:t xml:space="preserve"> – </w:t>
            </w:r>
            <w:r w:rsidRPr="0064385D">
              <w:rPr>
                <w:color w:val="000000"/>
                <w:sz w:val="25"/>
                <w:szCs w:val="25"/>
              </w:rPr>
              <w:t>17 129</w:t>
            </w:r>
          </w:p>
        </w:tc>
      </w:tr>
      <w:tr w:rsidR="0006159A" w:rsidRPr="0064385D" w:rsidTr="0064385D">
        <w:trPr>
          <w:jc w:val="center"/>
        </w:trPr>
        <w:tc>
          <w:tcPr>
            <w:tcW w:w="62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4)</w:t>
            </w:r>
          </w:p>
        </w:tc>
        <w:tc>
          <w:tcPr>
            <w:tcW w:w="6379" w:type="dxa"/>
          </w:tcPr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3" w:history="1">
              <w:r w:rsidRPr="0064385D">
                <w:rPr>
                  <w:sz w:val="25"/>
                  <w:szCs w:val="25"/>
                </w:rPr>
                <w:t>группы</w:t>
              </w:r>
            </w:hyperlink>
          </w:p>
          <w:p w:rsidR="0006159A" w:rsidRPr="0064385D" w:rsidRDefault="0006159A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«Общеотраслевые должности служащих четвертого уровня»</w:t>
            </w:r>
          </w:p>
        </w:tc>
        <w:tc>
          <w:tcPr>
            <w:tcW w:w="2552" w:type="dxa"/>
            <w:vAlign w:val="center"/>
          </w:tcPr>
          <w:p w:rsidR="0006159A" w:rsidRPr="0064385D" w:rsidRDefault="0006159A" w:rsidP="0011537B">
            <w:pPr>
              <w:jc w:val="center"/>
              <w:rPr>
                <w:sz w:val="25"/>
                <w:szCs w:val="25"/>
              </w:rPr>
            </w:pPr>
            <w:r w:rsidRPr="0064385D">
              <w:rPr>
                <w:color w:val="000000"/>
                <w:sz w:val="25"/>
                <w:szCs w:val="25"/>
              </w:rPr>
              <w:t>17 527</w:t>
            </w:r>
            <w:r w:rsidRPr="0064385D">
              <w:rPr>
                <w:sz w:val="25"/>
                <w:szCs w:val="25"/>
              </w:rPr>
              <w:t xml:space="preserve"> – </w:t>
            </w:r>
            <w:r w:rsidRPr="0064385D">
              <w:rPr>
                <w:color w:val="000000"/>
                <w:sz w:val="25"/>
                <w:szCs w:val="25"/>
              </w:rPr>
              <w:t>18 717</w:t>
            </w:r>
            <w:r w:rsidRPr="0064385D">
              <w:rPr>
                <w:sz w:val="25"/>
                <w:szCs w:val="25"/>
              </w:rPr>
              <w:t>»;</w:t>
            </w:r>
          </w:p>
        </w:tc>
      </w:tr>
    </w:tbl>
    <w:p w:rsidR="00ED6E18" w:rsidRDefault="0006159A" w:rsidP="0064385D">
      <w:pPr>
        <w:pStyle w:val="a9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п</w:t>
      </w:r>
      <w:r w:rsidR="00ED6E18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="00ED6E18">
        <w:rPr>
          <w:sz w:val="26"/>
          <w:szCs w:val="26"/>
        </w:rPr>
        <w:t xml:space="preserve"> </w:t>
      </w:r>
      <w:r w:rsidR="00D674B4" w:rsidRPr="00ED6E18">
        <w:rPr>
          <w:sz w:val="26"/>
          <w:szCs w:val="26"/>
        </w:rPr>
        <w:t xml:space="preserve">9-1. </w:t>
      </w:r>
      <w:r w:rsidR="00ED6E18">
        <w:rPr>
          <w:sz w:val="26"/>
          <w:szCs w:val="26"/>
        </w:rPr>
        <w:t>изложить в новой редакции:</w:t>
      </w:r>
    </w:p>
    <w:p w:rsidR="00D674B4" w:rsidRPr="00ED6E18" w:rsidRDefault="00ED6E18" w:rsidP="006438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«9-1. </w:t>
      </w:r>
      <w:r w:rsidR="00D674B4" w:rsidRPr="00ED6E18">
        <w:rPr>
          <w:sz w:val="26"/>
          <w:szCs w:val="26"/>
        </w:rPr>
        <w:t>Должностные оклады по должностям, не отнесенным ни к одной профессиональной квалификационной группе, устанавливаются в следующих размерах: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D674B4" w:rsidRPr="0064385D" w:rsidTr="0064385D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4" w:rsidRPr="0064385D" w:rsidRDefault="00D674B4" w:rsidP="003E4F1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B4" w:rsidRPr="0064385D" w:rsidRDefault="00D674B4" w:rsidP="003E4F10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Размер должностного оклада (рублей)</w:t>
            </w:r>
          </w:p>
        </w:tc>
      </w:tr>
      <w:tr w:rsidR="00D674B4" w:rsidRPr="0064385D" w:rsidTr="0064385D">
        <w:trPr>
          <w:trHeight w:val="21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B4" w:rsidRPr="0064385D" w:rsidRDefault="00D674B4" w:rsidP="003E4F10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Системный администратор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B4" w:rsidRPr="0064385D" w:rsidRDefault="0006159A" w:rsidP="003F7C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14 336 – 17 129</w:t>
            </w:r>
          </w:p>
        </w:tc>
      </w:tr>
      <w:tr w:rsidR="0006159A" w:rsidRPr="0064385D" w:rsidTr="0064385D">
        <w:trPr>
          <w:trHeight w:val="281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9A" w:rsidRPr="0064385D" w:rsidRDefault="0006159A" w:rsidP="0006159A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Специалист по персоналу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9A" w:rsidRPr="0064385D" w:rsidRDefault="0006159A" w:rsidP="0006159A">
            <w:pPr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14 336 – 17 129</w:t>
            </w:r>
          </w:p>
        </w:tc>
      </w:tr>
      <w:tr w:rsidR="0006159A" w:rsidRPr="0064385D" w:rsidTr="0064385D">
        <w:trPr>
          <w:trHeight w:val="331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9A" w:rsidRPr="0064385D" w:rsidRDefault="0006159A" w:rsidP="0006159A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Специалист по закупкам (контрактный управляющий)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9A" w:rsidRPr="0064385D" w:rsidRDefault="0006159A" w:rsidP="0006159A">
            <w:pPr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14 336 – 17 129</w:t>
            </w:r>
          </w:p>
        </w:tc>
      </w:tr>
      <w:tr w:rsidR="0006159A" w:rsidRPr="0064385D" w:rsidTr="0064385D">
        <w:trPr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9A" w:rsidRPr="0064385D" w:rsidRDefault="0006159A" w:rsidP="0006159A">
            <w:pPr>
              <w:widowControl w:val="0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9A" w:rsidRPr="0064385D" w:rsidRDefault="0006159A" w:rsidP="0006159A">
            <w:pPr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14 336 – 17 129»;</w:t>
            </w:r>
          </w:p>
        </w:tc>
      </w:tr>
    </w:tbl>
    <w:p w:rsidR="004424D3" w:rsidRPr="00A26BFA" w:rsidRDefault="0006159A" w:rsidP="0064385D">
      <w:pPr>
        <w:pStyle w:val="ConsPlusNormal"/>
        <w:widowControl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Таблицу п</w:t>
      </w:r>
      <w:r w:rsidR="004424D3" w:rsidRPr="004424D3">
        <w:rPr>
          <w:rFonts w:ascii="Times New Roman" w:hAnsi="Times New Roman" w:cs="Times New Roman"/>
          <w:bCs/>
          <w:sz w:val="26"/>
          <w:szCs w:val="26"/>
        </w:rPr>
        <w:t>ункт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4424D3" w:rsidRPr="004424D3">
        <w:rPr>
          <w:rFonts w:ascii="Times New Roman" w:hAnsi="Times New Roman" w:cs="Times New Roman"/>
          <w:bCs/>
          <w:sz w:val="26"/>
          <w:szCs w:val="26"/>
        </w:rPr>
        <w:t xml:space="preserve"> 10 изложить в новой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285"/>
        <w:gridCol w:w="2504"/>
      </w:tblGrid>
      <w:tr w:rsidR="0006159A" w:rsidRPr="0064385D" w:rsidTr="0064385D">
        <w:trPr>
          <w:trHeight w:val="631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 xml:space="preserve">«№ </w:t>
            </w:r>
          </w:p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п/п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Разряд работ в соответствии с ЕТКС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Размер оклада (рублей)</w:t>
            </w:r>
          </w:p>
        </w:tc>
      </w:tr>
      <w:tr w:rsidR="0006159A" w:rsidRPr="0064385D" w:rsidTr="0064385D">
        <w:trPr>
          <w:trHeight w:val="3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2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3</w:t>
            </w:r>
          </w:p>
        </w:tc>
      </w:tr>
      <w:tr w:rsidR="0006159A" w:rsidRPr="0064385D" w:rsidTr="0064385D">
        <w:trPr>
          <w:trHeight w:val="361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9 558 – 9 875</w:t>
            </w:r>
          </w:p>
        </w:tc>
      </w:tr>
      <w:tr w:rsidR="0006159A" w:rsidRPr="0064385D" w:rsidTr="0064385D">
        <w:trPr>
          <w:trHeight w:val="40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2)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2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9 875</w:t>
            </w:r>
            <w:r w:rsidRPr="0064385D">
              <w:rPr>
                <w:rFonts w:ascii="PT Astra Serif" w:hAnsi="PT Astra Serif"/>
                <w:sz w:val="25"/>
                <w:szCs w:val="25"/>
              </w:rPr>
              <w:t xml:space="preserve"> – </w:t>
            </w: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10 190</w:t>
            </w:r>
          </w:p>
        </w:tc>
      </w:tr>
      <w:tr w:rsidR="0006159A" w:rsidRPr="0064385D" w:rsidTr="0064385D">
        <w:trPr>
          <w:trHeight w:val="41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3)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3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10 190</w:t>
            </w:r>
            <w:r w:rsidRPr="0064385D">
              <w:rPr>
                <w:rFonts w:ascii="PT Astra Serif" w:hAnsi="PT Astra Serif"/>
                <w:sz w:val="25"/>
                <w:szCs w:val="25"/>
              </w:rPr>
              <w:t xml:space="preserve"> – </w:t>
            </w: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10 518</w:t>
            </w:r>
          </w:p>
        </w:tc>
      </w:tr>
      <w:tr w:rsidR="0006159A" w:rsidRPr="0064385D" w:rsidTr="0064385D">
        <w:trPr>
          <w:trHeight w:val="3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4)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4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13 741</w:t>
            </w:r>
            <w:r w:rsidRPr="0064385D">
              <w:rPr>
                <w:rFonts w:ascii="PT Astra Serif" w:hAnsi="PT Astra Serif"/>
                <w:sz w:val="25"/>
                <w:szCs w:val="25"/>
              </w:rPr>
              <w:t xml:space="preserve"> – </w:t>
            </w: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14 054</w:t>
            </w:r>
          </w:p>
        </w:tc>
      </w:tr>
      <w:tr w:rsidR="0006159A" w:rsidRPr="0064385D" w:rsidTr="0064385D">
        <w:trPr>
          <w:trHeight w:val="413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5)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5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14 054 – 14 416</w:t>
            </w:r>
          </w:p>
        </w:tc>
      </w:tr>
      <w:tr w:rsidR="0006159A" w:rsidRPr="0064385D" w:rsidTr="0064385D">
        <w:trPr>
          <w:trHeight w:val="40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6)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6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14 416 – 14 740</w:t>
            </w:r>
          </w:p>
        </w:tc>
      </w:tr>
      <w:tr w:rsidR="0006159A" w:rsidRPr="0064385D" w:rsidTr="0064385D">
        <w:trPr>
          <w:trHeight w:val="39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7)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7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14 740 – 15 136</w:t>
            </w:r>
          </w:p>
        </w:tc>
      </w:tr>
      <w:tr w:rsidR="0006159A" w:rsidRPr="0064385D" w:rsidTr="0064385D">
        <w:trPr>
          <w:trHeight w:val="41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8)</w:t>
            </w: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8 разряд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:rsidR="0006159A" w:rsidRPr="0064385D" w:rsidRDefault="0006159A" w:rsidP="0006159A">
            <w:pPr>
              <w:jc w:val="center"/>
              <w:rPr>
                <w:rFonts w:ascii="PT Astra Serif" w:hAnsi="PT Astra Serif" w:cs="Calibri"/>
                <w:color w:val="000000"/>
                <w:sz w:val="25"/>
                <w:szCs w:val="25"/>
              </w:rPr>
            </w:pPr>
            <w:r w:rsidRPr="0064385D">
              <w:rPr>
                <w:rFonts w:ascii="PT Astra Serif" w:hAnsi="PT Astra Serif" w:cs="Calibri"/>
                <w:color w:val="000000"/>
                <w:sz w:val="25"/>
                <w:szCs w:val="25"/>
              </w:rPr>
              <w:t>15 136 – 15 532».</w:t>
            </w:r>
          </w:p>
        </w:tc>
      </w:tr>
    </w:tbl>
    <w:p w:rsidR="00F40D55" w:rsidRPr="002056B2" w:rsidRDefault="0006159A" w:rsidP="0064385D">
      <w:pPr>
        <w:pStyle w:val="ConsPlusNormal"/>
        <w:widowControl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Таблицу п</w:t>
      </w:r>
      <w:r w:rsidR="004424D3" w:rsidRPr="002056B2">
        <w:rPr>
          <w:rFonts w:ascii="Times New Roman" w:hAnsi="Times New Roman" w:cs="Times New Roman"/>
          <w:bCs/>
          <w:sz w:val="26"/>
          <w:szCs w:val="26"/>
        </w:rPr>
        <w:t>ункт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4424D3" w:rsidRPr="002056B2">
        <w:rPr>
          <w:rFonts w:ascii="Times New Roman" w:hAnsi="Times New Roman" w:cs="Times New Roman"/>
          <w:bCs/>
          <w:sz w:val="26"/>
          <w:szCs w:val="26"/>
        </w:rPr>
        <w:t xml:space="preserve"> 11 изложить в новой редакции: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0"/>
        <w:gridCol w:w="2636"/>
      </w:tblGrid>
      <w:tr w:rsidR="004424D3" w:rsidRPr="0006159A" w:rsidTr="0064385D">
        <w:trPr>
          <w:trHeight w:val="20"/>
          <w:jc w:val="center"/>
        </w:trPr>
        <w:tc>
          <w:tcPr>
            <w:tcW w:w="6890" w:type="dxa"/>
            <w:vAlign w:val="center"/>
          </w:tcPr>
          <w:p w:rsidR="004424D3" w:rsidRPr="0006159A" w:rsidRDefault="0006159A" w:rsidP="004424D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Cs/>
              </w:rPr>
            </w:pPr>
            <w:r w:rsidRPr="0006159A">
              <w:rPr>
                <w:bCs/>
              </w:rPr>
              <w:t>«</w:t>
            </w:r>
            <w:r w:rsidR="004424D3" w:rsidRPr="0006159A">
              <w:rPr>
                <w:bCs/>
              </w:rPr>
              <w:t>Должности, относящиеся к:</w:t>
            </w:r>
          </w:p>
        </w:tc>
        <w:tc>
          <w:tcPr>
            <w:tcW w:w="2636" w:type="dxa"/>
            <w:vAlign w:val="center"/>
          </w:tcPr>
          <w:p w:rsidR="004424D3" w:rsidRPr="0006159A" w:rsidRDefault="004424D3" w:rsidP="004424D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Cs/>
              </w:rPr>
            </w:pPr>
            <w:r w:rsidRPr="0006159A">
              <w:rPr>
                <w:bCs/>
              </w:rPr>
              <w:t>Размер должностного оклада /рублей/</w:t>
            </w:r>
          </w:p>
        </w:tc>
      </w:tr>
      <w:tr w:rsidR="004424D3" w:rsidRPr="0006159A" w:rsidTr="0064385D">
        <w:trPr>
          <w:trHeight w:val="20"/>
          <w:jc w:val="center"/>
        </w:trPr>
        <w:tc>
          <w:tcPr>
            <w:tcW w:w="6890" w:type="dxa"/>
          </w:tcPr>
          <w:p w:rsidR="004424D3" w:rsidRPr="0006159A" w:rsidRDefault="004424D3" w:rsidP="0006159A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bCs/>
              </w:rPr>
            </w:pPr>
            <w:r w:rsidRPr="0006159A">
              <w:rPr>
                <w:bCs/>
              </w:rPr>
              <w:lastRenderedPageBreak/>
              <w:t xml:space="preserve">ПКГ «Должности работников ТВ (радиовещания) </w:t>
            </w:r>
            <w:r w:rsidR="00ED6E18" w:rsidRPr="0006159A">
              <w:rPr>
                <w:bCs/>
              </w:rPr>
              <w:t>т</w:t>
            </w:r>
            <w:r w:rsidRPr="0006159A">
              <w:rPr>
                <w:bCs/>
              </w:rPr>
              <w:t>ретьего уровня» (теле</w:t>
            </w:r>
            <w:r w:rsidR="00D674B4" w:rsidRPr="0006159A">
              <w:rPr>
                <w:bCs/>
              </w:rPr>
              <w:t xml:space="preserve">-видео </w:t>
            </w:r>
            <w:r w:rsidRPr="0006159A">
              <w:rPr>
                <w:bCs/>
              </w:rPr>
              <w:t xml:space="preserve">оператор, </w:t>
            </w:r>
            <w:r w:rsidR="00E35E0D" w:rsidRPr="0006159A">
              <w:rPr>
                <w:bCs/>
              </w:rPr>
              <w:t xml:space="preserve">режиссер, </w:t>
            </w:r>
            <w:r w:rsidRPr="0006159A">
              <w:rPr>
                <w:bCs/>
              </w:rPr>
              <w:t>режиссер монтажа, ответственный выпускающий телевидения)</w:t>
            </w:r>
          </w:p>
        </w:tc>
        <w:tc>
          <w:tcPr>
            <w:tcW w:w="2636" w:type="dxa"/>
            <w:vAlign w:val="center"/>
          </w:tcPr>
          <w:p w:rsidR="004424D3" w:rsidRPr="0006159A" w:rsidRDefault="0006159A" w:rsidP="0085237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Cs/>
              </w:rPr>
            </w:pPr>
            <w:r w:rsidRPr="0006159A">
              <w:rPr>
                <w:rFonts w:ascii="PT Astra Serif" w:hAnsi="PT Astra Serif" w:cs="Calibri"/>
                <w:color w:val="000000"/>
              </w:rPr>
              <w:t>15 849</w:t>
            </w:r>
            <w:r w:rsidRPr="0006159A">
              <w:rPr>
                <w:rFonts w:ascii="PT Astra Serif" w:hAnsi="PT Astra Serif" w:cs="Calibri"/>
                <w:color w:val="000000"/>
                <w:lang w:val="en-US"/>
              </w:rPr>
              <w:t xml:space="preserve"> </w:t>
            </w:r>
            <w:r w:rsidRPr="0006159A">
              <w:rPr>
                <w:rFonts w:ascii="PT Astra Serif" w:hAnsi="PT Astra Serif" w:cs="Calibri"/>
                <w:color w:val="000000"/>
              </w:rPr>
              <w:t>– 20 832»;</w:t>
            </w:r>
          </w:p>
        </w:tc>
      </w:tr>
    </w:tbl>
    <w:p w:rsidR="009F5F2F" w:rsidRPr="0064385D" w:rsidRDefault="0006159A" w:rsidP="0064385D">
      <w:pPr>
        <w:pStyle w:val="a9"/>
        <w:numPr>
          <w:ilvl w:val="1"/>
          <w:numId w:val="3"/>
        </w:numPr>
        <w:overflowPunct w:val="0"/>
        <w:ind w:left="0" w:firstLine="709"/>
        <w:jc w:val="both"/>
        <w:rPr>
          <w:sz w:val="26"/>
          <w:szCs w:val="26"/>
        </w:rPr>
      </w:pPr>
      <w:r w:rsidRPr="0064385D">
        <w:rPr>
          <w:sz w:val="26"/>
          <w:szCs w:val="26"/>
        </w:rPr>
        <w:t>Таблицу п</w:t>
      </w:r>
      <w:r w:rsidR="009F5F2F" w:rsidRPr="0064385D">
        <w:rPr>
          <w:sz w:val="26"/>
          <w:szCs w:val="26"/>
        </w:rPr>
        <w:t>ункт</w:t>
      </w:r>
      <w:r w:rsidRPr="0064385D">
        <w:rPr>
          <w:sz w:val="26"/>
          <w:szCs w:val="26"/>
        </w:rPr>
        <w:t>а</w:t>
      </w:r>
      <w:r w:rsidR="009F5F2F" w:rsidRPr="0064385D">
        <w:rPr>
          <w:sz w:val="26"/>
          <w:szCs w:val="26"/>
        </w:rPr>
        <w:t xml:space="preserve"> 12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0"/>
        <w:gridCol w:w="2635"/>
      </w:tblGrid>
      <w:tr w:rsidR="003E4F10" w:rsidRPr="0064385D" w:rsidTr="0006159A">
        <w:trPr>
          <w:jc w:val="center"/>
        </w:trPr>
        <w:tc>
          <w:tcPr>
            <w:tcW w:w="6890" w:type="dxa"/>
            <w:shd w:val="clear" w:color="auto" w:fill="auto"/>
            <w:vAlign w:val="center"/>
          </w:tcPr>
          <w:p w:rsidR="003E4F10" w:rsidRPr="0064385D" w:rsidRDefault="0006159A" w:rsidP="00681FB2">
            <w:pPr>
              <w:overflowPunct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«</w:t>
            </w:r>
            <w:r w:rsidR="003E4F10" w:rsidRPr="0064385D">
              <w:rPr>
                <w:sz w:val="25"/>
                <w:szCs w:val="25"/>
              </w:rPr>
              <w:t>Должности, относящиеся к: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10" w:rsidRPr="0064385D" w:rsidRDefault="003E4F10" w:rsidP="00681FB2">
            <w:pPr>
              <w:overflowPunct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Размер должностного оклада (рублей)</w:t>
            </w:r>
          </w:p>
        </w:tc>
      </w:tr>
      <w:tr w:rsidR="003E4F10" w:rsidRPr="0064385D" w:rsidTr="0006159A">
        <w:trPr>
          <w:jc w:val="center"/>
        </w:trPr>
        <w:tc>
          <w:tcPr>
            <w:tcW w:w="6890" w:type="dxa"/>
            <w:shd w:val="clear" w:color="auto" w:fill="auto"/>
          </w:tcPr>
          <w:p w:rsidR="003E4F10" w:rsidRPr="0064385D" w:rsidRDefault="003E4F10" w:rsidP="00681FB2">
            <w:pPr>
              <w:overflowPunct w:val="0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ПКГ «Профессии рабочих культуры, искусства и кинематографии первого уровня» (костюмер)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10" w:rsidRPr="0064385D" w:rsidRDefault="0006159A" w:rsidP="00C0003B">
            <w:pPr>
              <w:overflowPunct w:val="0"/>
              <w:jc w:val="center"/>
              <w:rPr>
                <w:sz w:val="25"/>
                <w:szCs w:val="25"/>
              </w:rPr>
            </w:pPr>
            <w:r w:rsidRPr="0064385D">
              <w:rPr>
                <w:sz w:val="25"/>
                <w:szCs w:val="25"/>
              </w:rPr>
              <w:t>10 353</w:t>
            </w:r>
            <w:r w:rsidR="003F7CAE" w:rsidRPr="0064385D">
              <w:rPr>
                <w:sz w:val="25"/>
                <w:szCs w:val="25"/>
              </w:rPr>
              <w:t>».</w:t>
            </w:r>
          </w:p>
        </w:tc>
      </w:tr>
    </w:tbl>
    <w:p w:rsidR="00022501" w:rsidRPr="00D72E64" w:rsidRDefault="00022501" w:rsidP="0064385D">
      <w:pPr>
        <w:pStyle w:val="a9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2E64">
        <w:rPr>
          <w:sz w:val="26"/>
          <w:szCs w:val="26"/>
        </w:rPr>
        <w:t>Настоящее постановление разместить на официальном сайте</w:t>
      </w:r>
      <w:r w:rsidR="00E746AA" w:rsidRPr="00D72E64">
        <w:rPr>
          <w:sz w:val="26"/>
          <w:szCs w:val="26"/>
        </w:rPr>
        <w:t xml:space="preserve"> Администрации</w:t>
      </w:r>
      <w:r w:rsidRPr="00D72E64">
        <w:rPr>
          <w:sz w:val="26"/>
          <w:szCs w:val="26"/>
        </w:rPr>
        <w:t xml:space="preserve"> Первомайского района </w:t>
      </w:r>
      <w:r w:rsidR="00305065" w:rsidRPr="0011441C">
        <w:rPr>
          <w:sz w:val="26"/>
          <w:szCs w:val="26"/>
        </w:rPr>
        <w:t>(</w:t>
      </w:r>
      <w:hyperlink r:id="rId14" w:history="1">
        <w:r w:rsidRPr="0011441C">
          <w:rPr>
            <w:sz w:val="26"/>
            <w:szCs w:val="26"/>
            <w:u w:val="single"/>
          </w:rPr>
          <w:t>http://pmr.tomsk.ru/</w:t>
        </w:r>
      </w:hyperlink>
      <w:r w:rsidR="0011441C" w:rsidRPr="0011441C">
        <w:rPr>
          <w:sz w:val="26"/>
          <w:szCs w:val="26"/>
          <w:u w:val="single"/>
        </w:rPr>
        <w:t>)</w:t>
      </w:r>
      <w:r w:rsidR="009435D6" w:rsidRPr="00D72E64">
        <w:rPr>
          <w:sz w:val="26"/>
          <w:szCs w:val="26"/>
        </w:rPr>
        <w:t>и опубли</w:t>
      </w:r>
      <w:r w:rsidR="00D72E64">
        <w:rPr>
          <w:sz w:val="26"/>
          <w:szCs w:val="26"/>
        </w:rPr>
        <w:t>ковать в газете «Заветы Ильича».</w:t>
      </w:r>
    </w:p>
    <w:p w:rsidR="00852373" w:rsidRPr="009435D6" w:rsidRDefault="00852373" w:rsidP="0064385D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9435D6">
        <w:rPr>
          <w:sz w:val="26"/>
          <w:szCs w:val="26"/>
        </w:rPr>
        <w:t>Настоящее постановление вступает в силу со дня его официального опубликования</w:t>
      </w:r>
      <w:r>
        <w:rPr>
          <w:sz w:val="26"/>
          <w:szCs w:val="26"/>
        </w:rPr>
        <w:t xml:space="preserve"> и распространяется на правоотношения, возникшие с 01 </w:t>
      </w:r>
      <w:r w:rsidR="003F7CAE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</w:t>
      </w:r>
      <w:r w:rsidR="0006159A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022501" w:rsidRPr="00310A18" w:rsidRDefault="00022501" w:rsidP="00CA4091">
      <w:pPr>
        <w:ind w:firstLine="709"/>
        <w:jc w:val="both"/>
        <w:rPr>
          <w:sz w:val="26"/>
          <w:szCs w:val="26"/>
        </w:rPr>
      </w:pPr>
    </w:p>
    <w:p w:rsidR="00A26BFA" w:rsidRDefault="00A26BFA" w:rsidP="00310A18">
      <w:pPr>
        <w:jc w:val="both"/>
        <w:rPr>
          <w:sz w:val="26"/>
          <w:szCs w:val="26"/>
        </w:rPr>
      </w:pPr>
    </w:p>
    <w:p w:rsidR="0064385D" w:rsidRDefault="0064385D" w:rsidP="00310A18">
      <w:pPr>
        <w:jc w:val="both"/>
        <w:rPr>
          <w:sz w:val="26"/>
          <w:szCs w:val="26"/>
        </w:rPr>
      </w:pPr>
    </w:p>
    <w:p w:rsidR="0045211A" w:rsidRDefault="0064385D" w:rsidP="006438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022501" w:rsidRPr="00310A18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022501" w:rsidRPr="00310A18">
        <w:rPr>
          <w:sz w:val="26"/>
          <w:szCs w:val="26"/>
        </w:rPr>
        <w:t xml:space="preserve"> Первомайского района                                                 </w:t>
      </w:r>
      <w:r>
        <w:rPr>
          <w:sz w:val="26"/>
          <w:szCs w:val="26"/>
        </w:rPr>
        <w:t xml:space="preserve">         </w:t>
      </w:r>
      <w:r w:rsidR="00022501" w:rsidRPr="00310A1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Н.Н. Петроченко </w:t>
      </w:r>
    </w:p>
    <w:p w:rsidR="0045211A" w:rsidRPr="00A01D87" w:rsidRDefault="0045211A" w:rsidP="00310A18">
      <w:pPr>
        <w:jc w:val="both"/>
        <w:rPr>
          <w:sz w:val="20"/>
          <w:szCs w:val="20"/>
        </w:rPr>
      </w:pPr>
    </w:p>
    <w:p w:rsidR="00ED6E18" w:rsidRDefault="00ED6E18" w:rsidP="00310A18">
      <w:pPr>
        <w:jc w:val="both"/>
        <w:rPr>
          <w:sz w:val="20"/>
          <w:szCs w:val="20"/>
        </w:rPr>
      </w:pPr>
    </w:p>
    <w:p w:rsidR="003E4F10" w:rsidRDefault="003E4F10" w:rsidP="00310A18">
      <w:pPr>
        <w:jc w:val="both"/>
        <w:rPr>
          <w:sz w:val="20"/>
          <w:szCs w:val="20"/>
        </w:rPr>
      </w:pPr>
    </w:p>
    <w:p w:rsidR="003E4F10" w:rsidRDefault="003E4F10" w:rsidP="00310A18">
      <w:pPr>
        <w:jc w:val="both"/>
        <w:rPr>
          <w:sz w:val="20"/>
          <w:szCs w:val="20"/>
        </w:rPr>
      </w:pPr>
    </w:p>
    <w:p w:rsidR="003E4F10" w:rsidRDefault="003E4F10" w:rsidP="00310A18">
      <w:pPr>
        <w:jc w:val="both"/>
        <w:rPr>
          <w:sz w:val="20"/>
          <w:szCs w:val="20"/>
        </w:rPr>
      </w:pPr>
    </w:p>
    <w:p w:rsidR="003E4F10" w:rsidRDefault="003E4F10" w:rsidP="00310A18">
      <w:pPr>
        <w:jc w:val="both"/>
        <w:rPr>
          <w:sz w:val="20"/>
          <w:szCs w:val="20"/>
        </w:rPr>
      </w:pPr>
    </w:p>
    <w:p w:rsidR="003E4F10" w:rsidRPr="003E4F10" w:rsidRDefault="003E4F10" w:rsidP="00310A18">
      <w:pPr>
        <w:jc w:val="both"/>
        <w:rPr>
          <w:sz w:val="20"/>
          <w:szCs w:val="20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4811F0" w:rsidRPr="00ED6E18" w:rsidRDefault="00ED6E18" w:rsidP="00310A18">
      <w:pPr>
        <w:jc w:val="both"/>
        <w:rPr>
          <w:sz w:val="18"/>
          <w:szCs w:val="18"/>
        </w:rPr>
      </w:pPr>
      <w:r w:rsidRPr="00ED6E18">
        <w:rPr>
          <w:sz w:val="18"/>
          <w:szCs w:val="18"/>
        </w:rPr>
        <w:t>Э.М. Бочарникова</w:t>
      </w:r>
    </w:p>
    <w:p w:rsidR="006C4428" w:rsidRPr="00ED6E18" w:rsidRDefault="00ED6E18" w:rsidP="00310A18">
      <w:pPr>
        <w:jc w:val="both"/>
        <w:rPr>
          <w:sz w:val="18"/>
          <w:szCs w:val="18"/>
        </w:rPr>
      </w:pPr>
      <w:r w:rsidRPr="00ED6E18">
        <w:rPr>
          <w:sz w:val="18"/>
          <w:szCs w:val="18"/>
        </w:rPr>
        <w:t>2 21 48</w:t>
      </w:r>
    </w:p>
    <w:p w:rsidR="00ED6E18" w:rsidRDefault="0064385D" w:rsidP="00310A18">
      <w:pPr>
        <w:jc w:val="both"/>
        <w:rPr>
          <w:sz w:val="18"/>
          <w:szCs w:val="18"/>
          <w:lang w:val="en-US"/>
        </w:rPr>
      </w:pPr>
      <w:hyperlink r:id="rId15" w:history="1">
        <w:r w:rsidRPr="000E293A">
          <w:rPr>
            <w:rStyle w:val="ab"/>
            <w:sz w:val="18"/>
            <w:szCs w:val="18"/>
            <w:lang w:val="en-US"/>
          </w:rPr>
          <w:t>bocharnikova</w:t>
        </w:r>
        <w:r w:rsidRPr="000E293A">
          <w:rPr>
            <w:rStyle w:val="ab"/>
            <w:sz w:val="18"/>
            <w:szCs w:val="18"/>
          </w:rPr>
          <w:t>.88@</w:t>
        </w:r>
        <w:r w:rsidRPr="000E293A">
          <w:rPr>
            <w:rStyle w:val="ab"/>
            <w:sz w:val="18"/>
            <w:szCs w:val="18"/>
            <w:lang w:val="en-US"/>
          </w:rPr>
          <w:t>bk</w:t>
        </w:r>
        <w:r w:rsidRPr="000E293A">
          <w:rPr>
            <w:rStyle w:val="ab"/>
            <w:sz w:val="18"/>
            <w:szCs w:val="18"/>
          </w:rPr>
          <w:t>.</w:t>
        </w:r>
        <w:proofErr w:type="spellStart"/>
        <w:r w:rsidRPr="000E293A">
          <w:rPr>
            <w:rStyle w:val="ab"/>
            <w:sz w:val="18"/>
            <w:szCs w:val="18"/>
            <w:lang w:val="en-US"/>
          </w:rPr>
          <w:t>ru</w:t>
        </w:r>
        <w:proofErr w:type="spellEnd"/>
      </w:hyperlink>
    </w:p>
    <w:p w:rsidR="0064385D" w:rsidRDefault="0064385D" w:rsidP="00310A18">
      <w:pPr>
        <w:jc w:val="both"/>
        <w:rPr>
          <w:sz w:val="18"/>
          <w:szCs w:val="18"/>
          <w:lang w:val="en-US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</w:p>
    <w:p w:rsidR="0064385D" w:rsidRDefault="0064385D" w:rsidP="00310A18">
      <w:pPr>
        <w:jc w:val="both"/>
        <w:rPr>
          <w:sz w:val="18"/>
          <w:szCs w:val="18"/>
        </w:rPr>
      </w:pPr>
      <w:r>
        <w:rPr>
          <w:sz w:val="18"/>
          <w:szCs w:val="18"/>
        </w:rPr>
        <w:t>Рассылка:</w:t>
      </w:r>
    </w:p>
    <w:p w:rsidR="0064385D" w:rsidRDefault="0064385D" w:rsidP="00310A1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дело </w:t>
      </w:r>
    </w:p>
    <w:p w:rsidR="0064385D" w:rsidRDefault="0064385D" w:rsidP="00310A18">
      <w:pPr>
        <w:jc w:val="both"/>
        <w:rPr>
          <w:sz w:val="18"/>
          <w:szCs w:val="18"/>
        </w:rPr>
      </w:pPr>
      <w:r>
        <w:rPr>
          <w:sz w:val="18"/>
          <w:szCs w:val="18"/>
        </w:rPr>
        <w:t>1 – Бочарникова Э.М.</w:t>
      </w:r>
    </w:p>
    <w:p w:rsidR="0064385D" w:rsidRDefault="0064385D" w:rsidP="00310A1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РУО </w:t>
      </w:r>
    </w:p>
    <w:p w:rsidR="0064385D" w:rsidRDefault="0064385D" w:rsidP="00310A1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культура </w:t>
      </w:r>
    </w:p>
    <w:p w:rsidR="0064385D" w:rsidRPr="0064385D" w:rsidRDefault="0064385D" w:rsidP="00310A1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ФУ </w:t>
      </w:r>
      <w:bookmarkStart w:id="0" w:name="_GoBack"/>
      <w:bookmarkEnd w:id="0"/>
    </w:p>
    <w:sectPr w:rsidR="0064385D" w:rsidRPr="0064385D" w:rsidSect="00CA4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07F"/>
    <w:multiLevelType w:val="hybridMultilevel"/>
    <w:tmpl w:val="B37C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6E4795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51225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8171EF"/>
    <w:multiLevelType w:val="hybridMultilevel"/>
    <w:tmpl w:val="3992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6"/>
    <w:rsid w:val="00022501"/>
    <w:rsid w:val="000554CD"/>
    <w:rsid w:val="0006159A"/>
    <w:rsid w:val="000776F0"/>
    <w:rsid w:val="000A4D4B"/>
    <w:rsid w:val="00103D34"/>
    <w:rsid w:val="0011441C"/>
    <w:rsid w:val="00124579"/>
    <w:rsid w:val="00195489"/>
    <w:rsid w:val="0020499C"/>
    <w:rsid w:val="002056B2"/>
    <w:rsid w:val="00213F63"/>
    <w:rsid w:val="00290AAA"/>
    <w:rsid w:val="00305065"/>
    <w:rsid w:val="00310A18"/>
    <w:rsid w:val="00311171"/>
    <w:rsid w:val="003163C9"/>
    <w:rsid w:val="00337183"/>
    <w:rsid w:val="0035404A"/>
    <w:rsid w:val="003606F2"/>
    <w:rsid w:val="003E4F10"/>
    <w:rsid w:val="003F7CAE"/>
    <w:rsid w:val="004028BC"/>
    <w:rsid w:val="004052F3"/>
    <w:rsid w:val="00440188"/>
    <w:rsid w:val="004424D3"/>
    <w:rsid w:val="0045211A"/>
    <w:rsid w:val="00454EAC"/>
    <w:rsid w:val="00470287"/>
    <w:rsid w:val="00480DF8"/>
    <w:rsid w:val="004811F0"/>
    <w:rsid w:val="004B164A"/>
    <w:rsid w:val="004E58F7"/>
    <w:rsid w:val="005005FD"/>
    <w:rsid w:val="005722E3"/>
    <w:rsid w:val="005D5609"/>
    <w:rsid w:val="005E30CC"/>
    <w:rsid w:val="005E77A6"/>
    <w:rsid w:val="0062353C"/>
    <w:rsid w:val="0063714A"/>
    <w:rsid w:val="0064385D"/>
    <w:rsid w:val="006514BF"/>
    <w:rsid w:val="00687041"/>
    <w:rsid w:val="006C4428"/>
    <w:rsid w:val="006D518D"/>
    <w:rsid w:val="007143C6"/>
    <w:rsid w:val="00724385"/>
    <w:rsid w:val="0072791C"/>
    <w:rsid w:val="007E3AAE"/>
    <w:rsid w:val="0082739C"/>
    <w:rsid w:val="0083508E"/>
    <w:rsid w:val="00852373"/>
    <w:rsid w:val="00854356"/>
    <w:rsid w:val="008655B4"/>
    <w:rsid w:val="008877D0"/>
    <w:rsid w:val="008C13C3"/>
    <w:rsid w:val="008F4A44"/>
    <w:rsid w:val="009435D6"/>
    <w:rsid w:val="0094460C"/>
    <w:rsid w:val="00965F84"/>
    <w:rsid w:val="0097772B"/>
    <w:rsid w:val="009C1CCB"/>
    <w:rsid w:val="009E048F"/>
    <w:rsid w:val="009F5587"/>
    <w:rsid w:val="009F5F2F"/>
    <w:rsid w:val="00A01D87"/>
    <w:rsid w:val="00A14464"/>
    <w:rsid w:val="00A26BFA"/>
    <w:rsid w:val="00A35829"/>
    <w:rsid w:val="00A8021A"/>
    <w:rsid w:val="00A86C78"/>
    <w:rsid w:val="00AB7C3E"/>
    <w:rsid w:val="00B46CA9"/>
    <w:rsid w:val="00B926BB"/>
    <w:rsid w:val="00BF6584"/>
    <w:rsid w:val="00C0003B"/>
    <w:rsid w:val="00C03D8C"/>
    <w:rsid w:val="00C513EA"/>
    <w:rsid w:val="00C66742"/>
    <w:rsid w:val="00CA4091"/>
    <w:rsid w:val="00CB70ED"/>
    <w:rsid w:val="00CD248B"/>
    <w:rsid w:val="00D13B96"/>
    <w:rsid w:val="00D23828"/>
    <w:rsid w:val="00D52119"/>
    <w:rsid w:val="00D674B4"/>
    <w:rsid w:val="00D72E64"/>
    <w:rsid w:val="00DA68E1"/>
    <w:rsid w:val="00DD5AFB"/>
    <w:rsid w:val="00E044CB"/>
    <w:rsid w:val="00E219A9"/>
    <w:rsid w:val="00E34FA2"/>
    <w:rsid w:val="00E35E0D"/>
    <w:rsid w:val="00E746AA"/>
    <w:rsid w:val="00E926B9"/>
    <w:rsid w:val="00EA335C"/>
    <w:rsid w:val="00ED6E18"/>
    <w:rsid w:val="00EF3188"/>
    <w:rsid w:val="00F02DA3"/>
    <w:rsid w:val="00F35114"/>
    <w:rsid w:val="00F40D55"/>
    <w:rsid w:val="00FA0F89"/>
    <w:rsid w:val="00FB79CD"/>
    <w:rsid w:val="00FC640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A633"/>
  <w15:docId w15:val="{28C0977B-7E90-4CD3-8A0A-78A5B0DA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5829"/>
    <w:rPr>
      <w:rFonts w:ascii="Times New Roman" w:hAnsi="Times New Roman" w:cs="Times New Roman" w:hint="default"/>
      <w:b/>
      <w:bCs/>
    </w:rPr>
  </w:style>
  <w:style w:type="paragraph" w:styleId="a4">
    <w:name w:val="No Spacing"/>
    <w:link w:val="a5"/>
    <w:qFormat/>
    <w:rsid w:val="00A35829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locked/>
    <w:rsid w:val="00A35829"/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A3582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35829"/>
    <w:rPr>
      <w:i/>
      <w:iCs/>
      <w:color w:val="000000" w:themeColor="text1"/>
      <w:sz w:val="24"/>
      <w:szCs w:val="24"/>
    </w:rPr>
  </w:style>
  <w:style w:type="character" w:styleId="a6">
    <w:name w:val="Intense Emphasis"/>
    <w:basedOn w:val="a0"/>
    <w:uiPriority w:val="21"/>
    <w:qFormat/>
    <w:rsid w:val="00A35829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243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38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03D8C"/>
    <w:pPr>
      <w:ind w:left="720"/>
      <w:contextualSpacing/>
    </w:pPr>
  </w:style>
  <w:style w:type="paragraph" w:customStyle="1" w:styleId="ConsPlusNormal">
    <w:name w:val="ConsPlusNormal"/>
    <w:rsid w:val="004521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_"/>
    <w:link w:val="1"/>
    <w:locked/>
    <w:rsid w:val="004B164A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4B164A"/>
    <w:pPr>
      <w:shd w:val="clear" w:color="auto" w:fill="FFFFFF"/>
      <w:spacing w:line="240" w:lineRule="atLeast"/>
    </w:pPr>
  </w:style>
  <w:style w:type="character" w:styleId="ab">
    <w:name w:val="Hyperlink"/>
    <w:basedOn w:val="a0"/>
    <w:uiPriority w:val="99"/>
    <w:unhideWhenUsed/>
    <w:rsid w:val="00643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2543520E0690EF936328AACA5020A4650E00572C2C14FAC65A02B2B14F8FAA88E75126BCD3FD123AFA410C159E852D3055CA818BE30GAfCB" TargetMode="External"/><Relationship Id="rId13" Type="http://schemas.openxmlformats.org/officeDocument/2006/relationships/hyperlink" Target="consultantplus://offline/ref=51DCD2E6C7B7D474CB6E022B9FF3DE33757CB6328465DEC7A86D84A52E2BC90669D761772D025AE35E7CA5E7EE38397B8F69B5C6013D3Ff6W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E32543520E0690EF936328AACA5020A4650E00572C2C14FAC65A02B2B14F8FAA88E75126BCD3FD623AFA410C159E852D3055CA818BE30GAfCB" TargetMode="External"/><Relationship Id="rId12" Type="http://schemas.openxmlformats.org/officeDocument/2006/relationships/hyperlink" Target="consultantplus://offline/ref=51DCD2E6C7B7D474CB6E022B9FF3DE33757CB6328465DEC7A86D84A52E2BC90669D761772D025AEA5E7CA5E7EE38397B8F69B5C6013D3Ff6W3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32543520E0690EF936328AACA5020A4650E00572C2C14FAC65A02B2B14F8FAA88E75126BCD3FD423AFA410C159E852D3055CA818BE30GAfCB" TargetMode="External"/><Relationship Id="rId11" Type="http://schemas.openxmlformats.org/officeDocument/2006/relationships/hyperlink" Target="consultantplus://offline/ref=51DCD2E6C7B7D474CB6E022B9FF3DE33757CB6328465DEC7A86D84A52E2BC90669D761772D0259EF5E7CA5E7EE38397B8F69B5C6013D3Ff6W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charnikova.88@bk.ru" TargetMode="External"/><Relationship Id="rId10" Type="http://schemas.openxmlformats.org/officeDocument/2006/relationships/hyperlink" Target="consultantplus://offline/ref=51DCD2E6C7B7D474CB6E022B9FF3DE33757CB6328465DEC7A86D84A52E2BC90669D761772D0259EB5E7CA5E7EE38397B8F69B5C6013D3Ff6W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32543520E0690EF936328AACA5020A4650E00572C2C14FAC65A02B2B14F8FAA88E75126BCD3FD323AFA410C159E852D3055CA818BE30GAfCB" TargetMode="External"/><Relationship Id="rId14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A3922-AB9C-4285-9775-7C226E47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2025-10-28T08:31:00Z</cp:lastPrinted>
  <dcterms:created xsi:type="dcterms:W3CDTF">2025-10-28T08:33:00Z</dcterms:created>
  <dcterms:modified xsi:type="dcterms:W3CDTF">2025-10-28T08:33:00Z</dcterms:modified>
</cp:coreProperties>
</file>