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Pr="00AE1FF6" w:rsidRDefault="00042E2D" w:rsidP="00DC18A6">
      <w:pPr>
        <w:tabs>
          <w:tab w:val="left" w:pos="4500"/>
        </w:tabs>
        <w:jc w:val="center"/>
        <w:rPr>
          <w:b/>
          <w:bCs/>
          <w:sz w:val="25"/>
          <w:szCs w:val="25"/>
        </w:rPr>
      </w:pPr>
      <w:bookmarkStart w:id="0" w:name="_top"/>
      <w:bookmarkEnd w:id="0"/>
      <w:r w:rsidRPr="00AE1FF6">
        <w:rPr>
          <w:b/>
          <w:bCs/>
          <w:sz w:val="25"/>
          <w:szCs w:val="25"/>
        </w:rPr>
        <w:t xml:space="preserve">АДМИНИСТРАЦИЯ ПЕРВОМАЙСКОГО РАЙОНА </w:t>
      </w:r>
    </w:p>
    <w:p w:rsidR="00B92971" w:rsidRPr="00AE1FF6" w:rsidRDefault="00B92971" w:rsidP="00DC18A6">
      <w:pPr>
        <w:tabs>
          <w:tab w:val="left" w:pos="4500"/>
        </w:tabs>
        <w:jc w:val="center"/>
        <w:rPr>
          <w:b/>
          <w:bCs/>
          <w:sz w:val="25"/>
          <w:szCs w:val="25"/>
        </w:rPr>
      </w:pPr>
    </w:p>
    <w:p w:rsidR="005B50FD" w:rsidRPr="00AE1FF6" w:rsidRDefault="00042E2D" w:rsidP="00DC18A6">
      <w:pPr>
        <w:pStyle w:val="a3"/>
        <w:rPr>
          <w:sz w:val="25"/>
          <w:szCs w:val="25"/>
        </w:rPr>
      </w:pPr>
      <w:r w:rsidRPr="00AE1FF6">
        <w:rPr>
          <w:sz w:val="25"/>
          <w:szCs w:val="25"/>
        </w:rPr>
        <w:t>ПОСТАНОВЛЕНИЕ</w:t>
      </w:r>
    </w:p>
    <w:p w:rsidR="00B92971" w:rsidRPr="00AE1FF6" w:rsidRDefault="0082071C" w:rsidP="00DC18A6">
      <w:pPr>
        <w:rPr>
          <w:sz w:val="25"/>
          <w:szCs w:val="25"/>
        </w:rPr>
      </w:pPr>
      <w:r>
        <w:rPr>
          <w:sz w:val="25"/>
          <w:szCs w:val="25"/>
        </w:rPr>
        <w:t>ПРОЕКТ</w:t>
      </w:r>
    </w:p>
    <w:p w:rsidR="00573F29" w:rsidRPr="00C854F1" w:rsidRDefault="00573F29" w:rsidP="00C854F1">
      <w:pPr>
        <w:ind w:firstLine="709"/>
        <w:rPr>
          <w:sz w:val="25"/>
          <w:szCs w:val="25"/>
        </w:rPr>
      </w:pPr>
    </w:p>
    <w:p w:rsidR="00FB131F" w:rsidRPr="00C854F1" w:rsidRDefault="00FB131F" w:rsidP="00C854F1">
      <w:pPr>
        <w:ind w:firstLine="709"/>
        <w:jc w:val="center"/>
        <w:rPr>
          <w:sz w:val="26"/>
          <w:szCs w:val="26"/>
        </w:rPr>
      </w:pPr>
      <w:r w:rsidRPr="00C854F1">
        <w:rPr>
          <w:sz w:val="26"/>
          <w:szCs w:val="26"/>
        </w:rPr>
        <w:t>с. Первомайское</w:t>
      </w:r>
    </w:p>
    <w:p w:rsidR="005935C1" w:rsidRPr="00C854F1" w:rsidRDefault="0082071C" w:rsidP="00C854F1">
      <w:pPr>
        <w:ind w:firstLine="709"/>
        <w:jc w:val="center"/>
        <w:rPr>
          <w:sz w:val="26"/>
          <w:szCs w:val="26"/>
        </w:rPr>
      </w:pPr>
      <w:bookmarkStart w:id="1" w:name="_Hlk79132116"/>
      <w:r w:rsidRPr="00C854F1">
        <w:rPr>
          <w:sz w:val="26"/>
          <w:szCs w:val="26"/>
        </w:rPr>
        <w:t>О внесение измененийп постановление Администрации Первомайского района от 04.10.2021 № 212 «</w:t>
      </w:r>
      <w:r w:rsidR="00B5145E" w:rsidRPr="00C854F1">
        <w:rPr>
          <w:sz w:val="26"/>
          <w:szCs w:val="26"/>
        </w:rPr>
        <w:t xml:space="preserve">Об утверждении порядка проведения конкурса предпринимательских проектов «Успешный </w:t>
      </w:r>
      <w:r w:rsidR="00B92971" w:rsidRPr="00C854F1">
        <w:rPr>
          <w:sz w:val="26"/>
          <w:szCs w:val="26"/>
        </w:rPr>
        <w:t>старт» на</w:t>
      </w:r>
      <w:r w:rsidR="00B5145E" w:rsidRPr="00C854F1">
        <w:rPr>
          <w:sz w:val="26"/>
          <w:szCs w:val="26"/>
        </w:rPr>
        <w:t xml:space="preserve"> территории муниципального образования «Первомайский район»</w:t>
      </w:r>
      <w:r w:rsidR="005935C1" w:rsidRPr="00C854F1">
        <w:rPr>
          <w:sz w:val="26"/>
          <w:szCs w:val="26"/>
        </w:rPr>
        <w:t xml:space="preserve"> </w:t>
      </w:r>
    </w:p>
    <w:bookmarkEnd w:id="1"/>
    <w:p w:rsidR="00504083" w:rsidRPr="00C854F1" w:rsidRDefault="00504083" w:rsidP="00C854F1">
      <w:pPr>
        <w:ind w:firstLine="709"/>
        <w:jc w:val="center"/>
        <w:rPr>
          <w:sz w:val="26"/>
          <w:szCs w:val="26"/>
        </w:rPr>
      </w:pPr>
    </w:p>
    <w:p w:rsidR="00573F29" w:rsidRPr="00C854F1" w:rsidRDefault="0082071C" w:rsidP="00C854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54F1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5E708F" w:rsidRPr="00C854F1">
        <w:rPr>
          <w:rFonts w:ascii="Times New Roman" w:hAnsi="Times New Roman" w:cs="Times New Roman"/>
          <w:sz w:val="26"/>
          <w:szCs w:val="26"/>
        </w:rPr>
        <w:t>совершенствования нормативного правового акта,</w:t>
      </w:r>
    </w:p>
    <w:p w:rsidR="00B5145E" w:rsidRPr="00C854F1" w:rsidRDefault="00B92971" w:rsidP="00C854F1">
      <w:pPr>
        <w:spacing w:before="240"/>
        <w:ind w:firstLine="709"/>
        <w:jc w:val="both"/>
        <w:rPr>
          <w:sz w:val="26"/>
          <w:szCs w:val="26"/>
        </w:rPr>
      </w:pPr>
      <w:r w:rsidRPr="00C854F1">
        <w:rPr>
          <w:sz w:val="26"/>
          <w:szCs w:val="26"/>
        </w:rPr>
        <w:t>Постановляю:</w:t>
      </w:r>
    </w:p>
    <w:p w:rsidR="005E708F" w:rsidRPr="00C854F1" w:rsidRDefault="005E708F" w:rsidP="00C854F1">
      <w:pPr>
        <w:pStyle w:val="a6"/>
        <w:numPr>
          <w:ilvl w:val="0"/>
          <w:numId w:val="1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54F1">
        <w:rPr>
          <w:rFonts w:ascii="Times New Roman" w:hAnsi="Times New Roman" w:cs="Times New Roman"/>
          <w:sz w:val="26"/>
          <w:szCs w:val="26"/>
        </w:rPr>
        <w:t xml:space="preserve">Внести изменения в приложение № 1 к постановлению Администрации Первомайского района от 04.10.2021 № 212 </w:t>
      </w:r>
      <w:r w:rsidRPr="00C854F1">
        <w:rPr>
          <w:rFonts w:ascii="Times New Roman" w:hAnsi="Times New Roman" w:cs="Times New Roman"/>
          <w:sz w:val="26"/>
          <w:szCs w:val="26"/>
        </w:rPr>
        <w:t>«Об утверждении порядка проведения конкурса предпринимательских проектов «Успешный старт» на территории муниципального образования «Первомайский район»</w:t>
      </w:r>
      <w:r w:rsidRPr="00C854F1">
        <w:rPr>
          <w:rFonts w:ascii="Times New Roman" w:hAnsi="Times New Roman" w:cs="Times New Roman"/>
          <w:sz w:val="26"/>
          <w:szCs w:val="26"/>
        </w:rPr>
        <w:t xml:space="preserve"> (далее – Порядок), а именно:</w:t>
      </w:r>
    </w:p>
    <w:p w:rsidR="005E708F" w:rsidRPr="00C854F1" w:rsidRDefault="005E708F" w:rsidP="00C854F1">
      <w:pPr>
        <w:pStyle w:val="a6"/>
        <w:numPr>
          <w:ilvl w:val="0"/>
          <w:numId w:val="1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54F1">
        <w:rPr>
          <w:rFonts w:ascii="Times New Roman" w:hAnsi="Times New Roman" w:cs="Times New Roman"/>
          <w:sz w:val="26"/>
          <w:szCs w:val="26"/>
        </w:rPr>
        <w:t>Пункт 1.6 Порядка изложить в следующей редакции в соответствии с приложением № 1 к настоящему постановлению</w:t>
      </w:r>
      <w:r w:rsidR="00C854F1" w:rsidRPr="00C854F1">
        <w:rPr>
          <w:rFonts w:ascii="Times New Roman" w:hAnsi="Times New Roman" w:cs="Times New Roman"/>
          <w:sz w:val="26"/>
          <w:szCs w:val="26"/>
        </w:rPr>
        <w:t>;</w:t>
      </w:r>
    </w:p>
    <w:p w:rsidR="00C854F1" w:rsidRPr="00C854F1" w:rsidRDefault="00C854F1" w:rsidP="00C854F1">
      <w:pPr>
        <w:pStyle w:val="a6"/>
        <w:numPr>
          <w:ilvl w:val="0"/>
          <w:numId w:val="1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54F1">
        <w:rPr>
          <w:rFonts w:ascii="Times New Roman" w:hAnsi="Times New Roman" w:cs="Times New Roman"/>
          <w:sz w:val="26"/>
          <w:szCs w:val="26"/>
        </w:rPr>
        <w:t xml:space="preserve">Раздел 3. Требования к получателям поддержки </w:t>
      </w:r>
      <w:r w:rsidRPr="00C854F1">
        <w:rPr>
          <w:rFonts w:ascii="Times New Roman" w:hAnsi="Times New Roman" w:cs="Times New Roman"/>
          <w:sz w:val="26"/>
          <w:szCs w:val="26"/>
        </w:rPr>
        <w:t xml:space="preserve">изложить в </w:t>
      </w:r>
      <w:r w:rsidRPr="00C854F1">
        <w:rPr>
          <w:rFonts w:ascii="Times New Roman" w:hAnsi="Times New Roman" w:cs="Times New Roman"/>
          <w:sz w:val="26"/>
          <w:szCs w:val="26"/>
        </w:rPr>
        <w:t>новой</w:t>
      </w:r>
      <w:r w:rsidRPr="00C854F1">
        <w:rPr>
          <w:rFonts w:ascii="Times New Roman" w:hAnsi="Times New Roman" w:cs="Times New Roman"/>
          <w:sz w:val="26"/>
          <w:szCs w:val="26"/>
        </w:rPr>
        <w:t xml:space="preserve"> редакции в соответствии с прило</w:t>
      </w:r>
      <w:r w:rsidRPr="00C854F1">
        <w:rPr>
          <w:rFonts w:ascii="Times New Roman" w:hAnsi="Times New Roman" w:cs="Times New Roman"/>
          <w:sz w:val="26"/>
          <w:szCs w:val="26"/>
        </w:rPr>
        <w:t>жением № 2</w:t>
      </w:r>
      <w:r w:rsidRPr="00C854F1">
        <w:rPr>
          <w:rFonts w:ascii="Times New Roman" w:hAnsi="Times New Roman" w:cs="Times New Roman"/>
          <w:sz w:val="26"/>
          <w:szCs w:val="26"/>
        </w:rPr>
        <w:t xml:space="preserve"> к настоящему постановлению</w:t>
      </w:r>
      <w:r w:rsidRPr="00C854F1">
        <w:rPr>
          <w:rFonts w:ascii="Times New Roman" w:hAnsi="Times New Roman" w:cs="Times New Roman"/>
          <w:sz w:val="26"/>
          <w:szCs w:val="26"/>
        </w:rPr>
        <w:t>;</w:t>
      </w:r>
    </w:p>
    <w:p w:rsidR="005E708F" w:rsidRPr="00C854F1" w:rsidRDefault="00C854F1" w:rsidP="00C854F1">
      <w:pPr>
        <w:pStyle w:val="a6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54F1">
        <w:rPr>
          <w:rFonts w:ascii="Times New Roman" w:hAnsi="Times New Roman" w:cs="Times New Roman"/>
          <w:sz w:val="26"/>
          <w:szCs w:val="26"/>
        </w:rPr>
        <w:t xml:space="preserve">Раздел 8. Информационная карта конкурса </w:t>
      </w:r>
      <w:r w:rsidRPr="00C854F1">
        <w:rPr>
          <w:rFonts w:ascii="Times New Roman" w:hAnsi="Times New Roman" w:cs="Times New Roman"/>
          <w:sz w:val="26"/>
          <w:szCs w:val="26"/>
        </w:rPr>
        <w:t>изложить в новой редакции в соответствии с прило</w:t>
      </w:r>
      <w:r w:rsidRPr="00C854F1">
        <w:rPr>
          <w:rFonts w:ascii="Times New Roman" w:hAnsi="Times New Roman" w:cs="Times New Roman"/>
          <w:sz w:val="26"/>
          <w:szCs w:val="26"/>
        </w:rPr>
        <w:t>жением № 3</w:t>
      </w:r>
      <w:r w:rsidRPr="00C854F1">
        <w:rPr>
          <w:rFonts w:ascii="Times New Roman" w:hAnsi="Times New Roman" w:cs="Times New Roman"/>
          <w:sz w:val="26"/>
          <w:szCs w:val="26"/>
        </w:rPr>
        <w:t xml:space="preserve"> к настоящему постановлению</w:t>
      </w:r>
      <w:r w:rsidRPr="00C854F1">
        <w:rPr>
          <w:rFonts w:ascii="Times New Roman" w:hAnsi="Times New Roman" w:cs="Times New Roman"/>
          <w:sz w:val="26"/>
          <w:szCs w:val="26"/>
        </w:rPr>
        <w:t>.</w:t>
      </w:r>
    </w:p>
    <w:p w:rsidR="00744D7E" w:rsidRPr="00C854F1" w:rsidRDefault="00C854F1" w:rsidP="00C854F1">
      <w:pPr>
        <w:ind w:firstLine="709"/>
        <w:jc w:val="both"/>
        <w:rPr>
          <w:sz w:val="26"/>
          <w:szCs w:val="26"/>
        </w:rPr>
      </w:pPr>
      <w:r w:rsidRPr="00C854F1">
        <w:rPr>
          <w:sz w:val="26"/>
          <w:szCs w:val="26"/>
        </w:rPr>
        <w:t xml:space="preserve">2. </w:t>
      </w:r>
      <w:r w:rsidR="00B5145E" w:rsidRPr="00C854F1">
        <w:rPr>
          <w:sz w:val="26"/>
          <w:szCs w:val="26"/>
        </w:rPr>
        <w:t xml:space="preserve"> Разместить настоящее постановление на официальном сайте</w:t>
      </w:r>
      <w:r w:rsidR="00433E04" w:rsidRPr="00C854F1">
        <w:rPr>
          <w:sz w:val="26"/>
          <w:szCs w:val="26"/>
        </w:rPr>
        <w:t xml:space="preserve"> </w:t>
      </w:r>
      <w:r w:rsidR="008425A5" w:rsidRPr="00C854F1">
        <w:rPr>
          <w:sz w:val="26"/>
          <w:szCs w:val="26"/>
        </w:rPr>
        <w:t>Администрации</w:t>
      </w:r>
      <w:r w:rsidR="00744D7E" w:rsidRPr="00C854F1">
        <w:rPr>
          <w:sz w:val="26"/>
          <w:szCs w:val="26"/>
        </w:rPr>
        <w:t xml:space="preserve"> Первомайского района</w:t>
      </w:r>
      <w:r w:rsidR="008425A5" w:rsidRPr="00C854F1">
        <w:rPr>
          <w:sz w:val="26"/>
          <w:szCs w:val="26"/>
        </w:rPr>
        <w:t xml:space="preserve"> (</w:t>
      </w:r>
      <w:r w:rsidR="008425A5" w:rsidRPr="00C854F1">
        <w:rPr>
          <w:sz w:val="26"/>
          <w:szCs w:val="26"/>
          <w:lang w:val="en-US"/>
        </w:rPr>
        <w:t>http</w:t>
      </w:r>
      <w:r w:rsidR="008425A5" w:rsidRPr="00C854F1">
        <w:rPr>
          <w:sz w:val="26"/>
          <w:szCs w:val="26"/>
        </w:rPr>
        <w:t>://</w:t>
      </w:r>
      <w:r w:rsidR="008425A5" w:rsidRPr="00C854F1">
        <w:rPr>
          <w:sz w:val="26"/>
          <w:szCs w:val="26"/>
          <w:lang w:val="en-US"/>
        </w:rPr>
        <w:t>pmr</w:t>
      </w:r>
      <w:r w:rsidR="008425A5" w:rsidRPr="00C854F1">
        <w:rPr>
          <w:sz w:val="26"/>
          <w:szCs w:val="26"/>
        </w:rPr>
        <w:t>.</w:t>
      </w:r>
      <w:r w:rsidR="008425A5" w:rsidRPr="00C854F1">
        <w:rPr>
          <w:sz w:val="26"/>
          <w:szCs w:val="26"/>
          <w:lang w:val="en-US"/>
        </w:rPr>
        <w:t>tomsk</w:t>
      </w:r>
      <w:r w:rsidR="008425A5" w:rsidRPr="00C854F1">
        <w:rPr>
          <w:sz w:val="26"/>
          <w:szCs w:val="26"/>
        </w:rPr>
        <w:t>)</w:t>
      </w:r>
      <w:r w:rsidR="00744D7E" w:rsidRPr="00C854F1">
        <w:rPr>
          <w:sz w:val="26"/>
          <w:szCs w:val="26"/>
        </w:rPr>
        <w:t xml:space="preserve"> </w:t>
      </w:r>
      <w:r w:rsidR="00B5145E" w:rsidRPr="00C854F1">
        <w:rPr>
          <w:sz w:val="26"/>
          <w:szCs w:val="26"/>
        </w:rPr>
        <w:t>и опубликовать в газете «Заветы Ильича».</w:t>
      </w:r>
    </w:p>
    <w:p w:rsidR="00744D7E" w:rsidRPr="00C854F1" w:rsidRDefault="00C854F1" w:rsidP="00C854F1">
      <w:pPr>
        <w:ind w:firstLine="709"/>
        <w:jc w:val="both"/>
        <w:rPr>
          <w:sz w:val="26"/>
          <w:szCs w:val="26"/>
        </w:rPr>
      </w:pPr>
      <w:r w:rsidRPr="00C854F1">
        <w:rPr>
          <w:sz w:val="26"/>
          <w:szCs w:val="26"/>
        </w:rPr>
        <w:t xml:space="preserve">3. </w:t>
      </w:r>
      <w:r w:rsidR="00744D7E" w:rsidRPr="00C854F1">
        <w:rPr>
          <w:sz w:val="26"/>
          <w:szCs w:val="26"/>
        </w:rPr>
        <w:t xml:space="preserve"> Настоящее постановление вступает в силу с даты </w:t>
      </w:r>
      <w:r w:rsidR="002E0E9D" w:rsidRPr="00C854F1">
        <w:rPr>
          <w:sz w:val="26"/>
          <w:szCs w:val="26"/>
        </w:rPr>
        <w:t>официального опубликования.</w:t>
      </w:r>
    </w:p>
    <w:p w:rsidR="00B5145E" w:rsidRPr="00C854F1" w:rsidRDefault="00C854F1" w:rsidP="00C854F1">
      <w:pPr>
        <w:ind w:firstLine="709"/>
        <w:jc w:val="both"/>
        <w:rPr>
          <w:sz w:val="26"/>
          <w:szCs w:val="26"/>
        </w:rPr>
      </w:pPr>
      <w:r w:rsidRPr="00C854F1">
        <w:rPr>
          <w:sz w:val="26"/>
          <w:szCs w:val="26"/>
        </w:rPr>
        <w:t xml:space="preserve">4. </w:t>
      </w:r>
      <w:r w:rsidR="00B5145E" w:rsidRPr="00C854F1">
        <w:rPr>
          <w:sz w:val="26"/>
          <w:szCs w:val="26"/>
        </w:rPr>
        <w:t xml:space="preserve"> Контроль за исполнением настоящего постановления</w:t>
      </w:r>
      <w:r w:rsidR="00744D7E" w:rsidRPr="00C854F1">
        <w:rPr>
          <w:sz w:val="26"/>
          <w:szCs w:val="26"/>
        </w:rPr>
        <w:t xml:space="preserve"> </w:t>
      </w:r>
      <w:r w:rsidR="00B5145E" w:rsidRPr="00C854F1">
        <w:rPr>
          <w:sz w:val="26"/>
          <w:szCs w:val="26"/>
        </w:rPr>
        <w:t>оставляю за собой.</w:t>
      </w:r>
    </w:p>
    <w:p w:rsidR="007F7948" w:rsidRPr="00AE1FF6" w:rsidRDefault="007F7948" w:rsidP="00DC18A6">
      <w:pPr>
        <w:jc w:val="both"/>
        <w:rPr>
          <w:sz w:val="26"/>
          <w:szCs w:val="26"/>
        </w:rPr>
      </w:pPr>
    </w:p>
    <w:p w:rsidR="00304004" w:rsidRPr="00AE1FF6" w:rsidRDefault="00304004" w:rsidP="00DC18A6">
      <w:pPr>
        <w:jc w:val="both"/>
        <w:rPr>
          <w:sz w:val="26"/>
          <w:szCs w:val="26"/>
        </w:rPr>
      </w:pPr>
    </w:p>
    <w:p w:rsidR="00304004" w:rsidRPr="00AE1FF6" w:rsidRDefault="00304004" w:rsidP="00DC18A6">
      <w:pPr>
        <w:jc w:val="both"/>
        <w:rPr>
          <w:sz w:val="26"/>
          <w:szCs w:val="26"/>
        </w:rPr>
      </w:pPr>
    </w:p>
    <w:p w:rsidR="00304004" w:rsidRPr="00AE1FF6" w:rsidRDefault="00304004" w:rsidP="00DC18A6">
      <w:pPr>
        <w:jc w:val="both"/>
        <w:rPr>
          <w:sz w:val="26"/>
          <w:szCs w:val="26"/>
        </w:rPr>
      </w:pPr>
    </w:p>
    <w:p w:rsidR="00B5145E" w:rsidRPr="00AE1FF6" w:rsidRDefault="00C854F1" w:rsidP="00DC18A6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B5145E" w:rsidRPr="00AE1FF6">
        <w:rPr>
          <w:sz w:val="26"/>
          <w:szCs w:val="26"/>
        </w:rPr>
        <w:t xml:space="preserve"> Первомайского района</w:t>
      </w:r>
      <w:r w:rsidR="00B5145E" w:rsidRPr="00AE1FF6">
        <w:rPr>
          <w:sz w:val="26"/>
          <w:szCs w:val="26"/>
        </w:rPr>
        <w:tab/>
      </w:r>
      <w:r w:rsidR="00B5145E" w:rsidRPr="00AE1FF6">
        <w:rPr>
          <w:sz w:val="26"/>
          <w:szCs w:val="26"/>
        </w:rPr>
        <w:tab/>
      </w:r>
      <w:r w:rsidR="00B5145E" w:rsidRPr="00AE1FF6">
        <w:rPr>
          <w:sz w:val="26"/>
          <w:szCs w:val="26"/>
        </w:rPr>
        <w:tab/>
      </w:r>
      <w:r w:rsidR="00B5145E" w:rsidRPr="00AE1FF6">
        <w:rPr>
          <w:sz w:val="26"/>
          <w:szCs w:val="26"/>
        </w:rPr>
        <w:tab/>
      </w:r>
      <w:r w:rsidR="00C31E32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И.И. Сиберт</w:t>
      </w:r>
    </w:p>
    <w:p w:rsidR="00B92971" w:rsidRPr="00AE1FF6" w:rsidRDefault="00B92971" w:rsidP="00DC18A6">
      <w:pPr>
        <w:jc w:val="both"/>
        <w:rPr>
          <w:sz w:val="26"/>
          <w:szCs w:val="26"/>
        </w:rPr>
      </w:pPr>
    </w:p>
    <w:p w:rsidR="00573F29" w:rsidRPr="00AE1FF6" w:rsidRDefault="00573F29" w:rsidP="00DC18A6">
      <w:pPr>
        <w:jc w:val="both"/>
        <w:rPr>
          <w:sz w:val="26"/>
          <w:szCs w:val="26"/>
        </w:rPr>
      </w:pPr>
    </w:p>
    <w:p w:rsidR="00573F29" w:rsidRPr="00AE1FF6" w:rsidRDefault="00573F29" w:rsidP="00DC18A6">
      <w:pPr>
        <w:jc w:val="both"/>
        <w:rPr>
          <w:sz w:val="26"/>
          <w:szCs w:val="26"/>
        </w:rPr>
      </w:pPr>
    </w:p>
    <w:p w:rsidR="00573F29" w:rsidRPr="00AE1FF6" w:rsidRDefault="00573F29" w:rsidP="00DC18A6">
      <w:pPr>
        <w:jc w:val="both"/>
        <w:rPr>
          <w:sz w:val="26"/>
          <w:szCs w:val="26"/>
        </w:rPr>
      </w:pPr>
    </w:p>
    <w:p w:rsidR="00573F29" w:rsidRPr="00AE1FF6" w:rsidRDefault="00573F29" w:rsidP="00DC18A6">
      <w:pPr>
        <w:jc w:val="both"/>
        <w:rPr>
          <w:sz w:val="26"/>
          <w:szCs w:val="26"/>
        </w:rPr>
      </w:pPr>
    </w:p>
    <w:p w:rsidR="00573F29" w:rsidRPr="00AE1FF6" w:rsidRDefault="00573F29" w:rsidP="00DC18A6">
      <w:pPr>
        <w:jc w:val="both"/>
        <w:rPr>
          <w:sz w:val="26"/>
          <w:szCs w:val="26"/>
        </w:rPr>
      </w:pPr>
    </w:p>
    <w:p w:rsidR="00E125C4" w:rsidRDefault="00E125C4" w:rsidP="00DC18A6">
      <w:pPr>
        <w:jc w:val="both"/>
        <w:rPr>
          <w:sz w:val="22"/>
          <w:szCs w:val="22"/>
        </w:rPr>
      </w:pPr>
    </w:p>
    <w:p w:rsidR="00E125C4" w:rsidRDefault="00E125C4" w:rsidP="00DC18A6">
      <w:pPr>
        <w:jc w:val="both"/>
        <w:rPr>
          <w:sz w:val="22"/>
          <w:szCs w:val="22"/>
        </w:rPr>
      </w:pPr>
    </w:p>
    <w:p w:rsidR="00E125C4" w:rsidRDefault="00E125C4" w:rsidP="00DC18A6">
      <w:pPr>
        <w:jc w:val="both"/>
        <w:rPr>
          <w:sz w:val="22"/>
          <w:szCs w:val="22"/>
        </w:rPr>
      </w:pPr>
    </w:p>
    <w:p w:rsidR="00E125C4" w:rsidRDefault="00E125C4" w:rsidP="00DC18A6">
      <w:pPr>
        <w:jc w:val="both"/>
        <w:rPr>
          <w:sz w:val="22"/>
          <w:szCs w:val="22"/>
        </w:rPr>
      </w:pPr>
    </w:p>
    <w:p w:rsidR="00E125C4" w:rsidRDefault="00E125C4" w:rsidP="00DC18A6">
      <w:pPr>
        <w:jc w:val="both"/>
        <w:rPr>
          <w:sz w:val="22"/>
          <w:szCs w:val="22"/>
        </w:rPr>
      </w:pPr>
    </w:p>
    <w:p w:rsidR="00B5145E" w:rsidRPr="00AE1FF6" w:rsidRDefault="00B5145E" w:rsidP="00DC18A6">
      <w:pPr>
        <w:jc w:val="both"/>
        <w:rPr>
          <w:sz w:val="22"/>
          <w:szCs w:val="22"/>
        </w:rPr>
      </w:pPr>
      <w:r w:rsidRPr="00AE1FF6">
        <w:rPr>
          <w:sz w:val="22"/>
          <w:szCs w:val="22"/>
        </w:rPr>
        <w:t>А.В. Андросова</w:t>
      </w:r>
    </w:p>
    <w:p w:rsidR="00B5145E" w:rsidRPr="00AE1FF6" w:rsidRDefault="00744D7E" w:rsidP="00DC18A6">
      <w:pPr>
        <w:rPr>
          <w:sz w:val="25"/>
          <w:szCs w:val="25"/>
        </w:rPr>
      </w:pPr>
      <w:r w:rsidRPr="00AE1FF6">
        <w:rPr>
          <w:sz w:val="22"/>
          <w:szCs w:val="22"/>
        </w:rPr>
        <w:t xml:space="preserve">8(38245) </w:t>
      </w:r>
      <w:r w:rsidR="00B5145E" w:rsidRPr="00AE1FF6">
        <w:rPr>
          <w:sz w:val="22"/>
          <w:szCs w:val="22"/>
        </w:rPr>
        <w:t>2 1747</w:t>
      </w:r>
      <w:r w:rsidR="00B5145E" w:rsidRPr="00AE1FF6">
        <w:rPr>
          <w:sz w:val="25"/>
          <w:szCs w:val="25"/>
        </w:rPr>
        <w:br w:type="page"/>
      </w:r>
    </w:p>
    <w:p w:rsidR="00ED059F" w:rsidRPr="00AE1FF6" w:rsidRDefault="00B5145E" w:rsidP="00ED059F">
      <w:pPr>
        <w:jc w:val="right"/>
        <w:rPr>
          <w:sz w:val="22"/>
          <w:szCs w:val="22"/>
        </w:rPr>
      </w:pPr>
      <w:r w:rsidRPr="00AE1FF6">
        <w:rPr>
          <w:sz w:val="22"/>
          <w:szCs w:val="22"/>
        </w:rPr>
        <w:lastRenderedPageBreak/>
        <w:t>Приложение № 1</w:t>
      </w:r>
      <w:r w:rsidR="000F077C" w:rsidRPr="00AE1FF6">
        <w:rPr>
          <w:sz w:val="22"/>
          <w:szCs w:val="22"/>
        </w:rPr>
        <w:t xml:space="preserve"> </w:t>
      </w:r>
      <w:r w:rsidR="00ED059F" w:rsidRPr="00AE1FF6">
        <w:rPr>
          <w:sz w:val="22"/>
          <w:szCs w:val="22"/>
        </w:rPr>
        <w:t>к постановлению</w:t>
      </w:r>
    </w:p>
    <w:p w:rsidR="00ED059F" w:rsidRPr="00AE1FF6" w:rsidRDefault="00ED059F" w:rsidP="00ED059F">
      <w:pPr>
        <w:jc w:val="right"/>
        <w:rPr>
          <w:sz w:val="22"/>
          <w:szCs w:val="22"/>
        </w:rPr>
      </w:pPr>
      <w:r w:rsidRPr="00AE1FF6">
        <w:rPr>
          <w:sz w:val="22"/>
          <w:szCs w:val="22"/>
        </w:rPr>
        <w:t xml:space="preserve"> Администрации Первомайского района</w:t>
      </w:r>
    </w:p>
    <w:p w:rsidR="00744D7E" w:rsidRPr="00AE1FF6" w:rsidRDefault="00744D7E" w:rsidP="00ED059F">
      <w:pPr>
        <w:jc w:val="right"/>
        <w:rPr>
          <w:sz w:val="22"/>
          <w:szCs w:val="22"/>
        </w:rPr>
      </w:pPr>
      <w:r w:rsidRPr="00AE1FF6">
        <w:rPr>
          <w:sz w:val="22"/>
          <w:szCs w:val="22"/>
        </w:rPr>
        <w:t xml:space="preserve">от </w:t>
      </w:r>
      <w:r w:rsidR="00C854F1">
        <w:rPr>
          <w:sz w:val="22"/>
          <w:szCs w:val="22"/>
        </w:rPr>
        <w:t>_________</w:t>
      </w:r>
      <w:r w:rsidRPr="00AE1FF6">
        <w:rPr>
          <w:sz w:val="22"/>
          <w:szCs w:val="22"/>
        </w:rPr>
        <w:t xml:space="preserve"> №</w:t>
      </w:r>
      <w:r w:rsidR="00C31E32">
        <w:rPr>
          <w:sz w:val="22"/>
          <w:szCs w:val="22"/>
        </w:rPr>
        <w:t xml:space="preserve"> </w:t>
      </w:r>
      <w:r w:rsidR="00C854F1">
        <w:rPr>
          <w:sz w:val="22"/>
          <w:szCs w:val="22"/>
        </w:rPr>
        <w:t>____</w:t>
      </w:r>
    </w:p>
    <w:p w:rsidR="00EB32E2" w:rsidRPr="00E125C4" w:rsidRDefault="00EB32E2" w:rsidP="00C854F1">
      <w:pPr>
        <w:pStyle w:val="a6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" w:name="_Ref63074688"/>
      <w:bookmarkStart w:id="3" w:name="_GoBack"/>
      <w:r w:rsidRPr="00C854F1">
        <w:rPr>
          <w:rFonts w:ascii="Times New Roman" w:hAnsi="Times New Roman" w:cs="Times New Roman"/>
          <w:sz w:val="26"/>
          <w:szCs w:val="26"/>
        </w:rPr>
        <w:t xml:space="preserve">Категориями получателей субсидий являются субъекты малого и среднего предпринимательства, отвечающие требованиям статьи 4 Федерального Закона от </w:t>
      </w:r>
      <w:r w:rsidRPr="00E125C4">
        <w:rPr>
          <w:rFonts w:ascii="Times New Roman" w:hAnsi="Times New Roman" w:cs="Times New Roman"/>
          <w:sz w:val="26"/>
          <w:szCs w:val="26"/>
        </w:rPr>
        <w:t xml:space="preserve">24 июля 2007 г. № 209-ФЗ «О развитии малого и среднего предпринимательства в Российской Федерации» (далее – Получатели субсидии), соответствующие </w:t>
      </w:r>
      <w:r w:rsidR="004A23FB" w:rsidRPr="00E125C4">
        <w:rPr>
          <w:rFonts w:ascii="Times New Roman" w:hAnsi="Times New Roman" w:cs="Times New Roman"/>
          <w:sz w:val="26"/>
          <w:szCs w:val="26"/>
        </w:rPr>
        <w:t xml:space="preserve">на дату подчи документов </w:t>
      </w:r>
      <w:r w:rsidRPr="00E125C4">
        <w:rPr>
          <w:rFonts w:ascii="Times New Roman" w:hAnsi="Times New Roman" w:cs="Times New Roman"/>
          <w:sz w:val="26"/>
          <w:szCs w:val="26"/>
        </w:rPr>
        <w:t>следующим критериям:</w:t>
      </w:r>
      <w:bookmarkEnd w:id="2"/>
    </w:p>
    <w:p w:rsidR="009071CF" w:rsidRPr="00C854F1" w:rsidRDefault="00EB32E2" w:rsidP="00C854F1">
      <w:pPr>
        <w:pStyle w:val="a6"/>
        <w:numPr>
          <w:ilvl w:val="1"/>
          <w:numId w:val="18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25C4">
        <w:rPr>
          <w:rFonts w:ascii="Times New Roman" w:hAnsi="Times New Roman" w:cs="Times New Roman"/>
          <w:sz w:val="26"/>
          <w:szCs w:val="26"/>
        </w:rPr>
        <w:t>вновь зарегистрированные в установленном законодательством Российской Федерации порядке в качестве юридического лица или индивидуального предпринимателя на территории муниципального образования «Первомайский район» или действующие менее</w:t>
      </w:r>
      <w:r w:rsidR="004A23FB" w:rsidRPr="00E125C4">
        <w:rPr>
          <w:rFonts w:ascii="Times New Roman" w:hAnsi="Times New Roman" w:cs="Times New Roman"/>
          <w:sz w:val="26"/>
          <w:szCs w:val="26"/>
        </w:rPr>
        <w:t xml:space="preserve"> двух лет</w:t>
      </w:r>
      <w:r w:rsidR="00E125C4" w:rsidRPr="00E125C4">
        <w:rPr>
          <w:rFonts w:ascii="Times New Roman" w:hAnsi="Times New Roman" w:cs="Times New Roman"/>
          <w:sz w:val="26"/>
          <w:szCs w:val="26"/>
        </w:rPr>
        <w:t xml:space="preserve"> </w:t>
      </w:r>
      <w:r w:rsidRPr="00E125C4">
        <w:rPr>
          <w:rFonts w:ascii="Times New Roman" w:hAnsi="Times New Roman" w:cs="Times New Roman"/>
          <w:sz w:val="26"/>
          <w:szCs w:val="26"/>
        </w:rPr>
        <w:t>и осуществляющие свою деятельность в сфере производства товаров (</w:t>
      </w:r>
      <w:r w:rsidRPr="00C854F1">
        <w:rPr>
          <w:rFonts w:ascii="Times New Roman" w:hAnsi="Times New Roman" w:cs="Times New Roman"/>
          <w:sz w:val="26"/>
          <w:szCs w:val="26"/>
        </w:rPr>
        <w:t>работ, услуг) на территории муниципального образования «Первомайский район»;</w:t>
      </w:r>
    </w:p>
    <w:p w:rsidR="00EB32E2" w:rsidRPr="00C854F1" w:rsidRDefault="00EB32E2" w:rsidP="00C854F1">
      <w:pPr>
        <w:pStyle w:val="a6"/>
        <w:numPr>
          <w:ilvl w:val="2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54F1">
        <w:rPr>
          <w:rFonts w:ascii="Times New Roman" w:hAnsi="Times New Roman" w:cs="Times New Roman"/>
          <w:sz w:val="26"/>
          <w:szCs w:val="26"/>
        </w:rPr>
        <w:t xml:space="preserve"> относящийся к следующим видам экономической деятельности по ОКВЭД:</w:t>
      </w:r>
    </w:p>
    <w:p w:rsidR="00EB32E2" w:rsidRPr="00C854F1" w:rsidRDefault="004A23FB" w:rsidP="00C854F1">
      <w:pPr>
        <w:pStyle w:val="a6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hyperlink r:id="rId8" w:history="1">
        <w:r w:rsidR="00EB32E2" w:rsidRPr="00C854F1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Раздел A</w:t>
        </w:r>
      </w:hyperlink>
      <w:r w:rsidR="00EB32E2" w:rsidRPr="00C854F1">
        <w:rPr>
          <w:rFonts w:ascii="Times New Roman" w:eastAsiaTheme="minorHAnsi" w:hAnsi="Times New Roman" w:cs="Times New Roman"/>
          <w:sz w:val="26"/>
          <w:szCs w:val="26"/>
          <w:lang w:eastAsia="en-US"/>
        </w:rPr>
        <w:t>. Сельское, лесное хозяйство, охота, рыболовство и рыбоводство.</w:t>
      </w:r>
    </w:p>
    <w:p w:rsidR="00EB32E2" w:rsidRPr="00C854F1" w:rsidRDefault="004A23FB" w:rsidP="00C854F1">
      <w:pPr>
        <w:pStyle w:val="a6"/>
        <w:spacing w:before="220"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hyperlink r:id="rId9" w:history="1">
        <w:r w:rsidR="00EB32E2" w:rsidRPr="00C854F1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Раздел B</w:t>
        </w:r>
      </w:hyperlink>
      <w:r w:rsidR="00EB32E2" w:rsidRPr="00C854F1">
        <w:rPr>
          <w:rFonts w:ascii="Times New Roman" w:eastAsiaTheme="minorHAnsi" w:hAnsi="Times New Roman" w:cs="Times New Roman"/>
          <w:sz w:val="26"/>
          <w:szCs w:val="26"/>
          <w:lang w:eastAsia="en-US"/>
        </w:rPr>
        <w:t>. Добыча полезных ископаемых.</w:t>
      </w:r>
    </w:p>
    <w:p w:rsidR="00EB32E2" w:rsidRPr="00C854F1" w:rsidRDefault="004A23FB" w:rsidP="00C854F1">
      <w:pPr>
        <w:pStyle w:val="a6"/>
        <w:spacing w:before="220"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hyperlink r:id="rId10" w:history="1">
        <w:r w:rsidR="00EB32E2" w:rsidRPr="00C854F1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Раздел C</w:t>
        </w:r>
      </w:hyperlink>
      <w:r w:rsidR="00EB32E2" w:rsidRPr="00C854F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Обрабатывающие производства (за исключением </w:t>
      </w:r>
      <w:hyperlink r:id="rId11" w:history="1">
        <w:r w:rsidR="00EB32E2" w:rsidRPr="00C854F1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подкласса 25.4 класса 25</w:t>
        </w:r>
      </w:hyperlink>
      <w:r w:rsidR="00EB32E2" w:rsidRPr="00C854F1">
        <w:rPr>
          <w:rFonts w:ascii="Times New Roman" w:eastAsiaTheme="minorHAnsi" w:hAnsi="Times New Roman" w:cs="Times New Roman"/>
          <w:sz w:val="26"/>
          <w:szCs w:val="26"/>
          <w:lang w:eastAsia="en-US"/>
        </w:rPr>
        <w:t>).</w:t>
      </w:r>
    </w:p>
    <w:p w:rsidR="00EB32E2" w:rsidRPr="00E125C4" w:rsidRDefault="004A23FB" w:rsidP="00E125C4">
      <w:pPr>
        <w:pStyle w:val="a6"/>
        <w:spacing w:before="220"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hyperlink r:id="rId12" w:history="1">
        <w:r w:rsidR="00EB32E2" w:rsidRPr="00E125C4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Раздел D</w:t>
        </w:r>
      </w:hyperlink>
      <w:r w:rsidR="00EB32E2" w:rsidRPr="00E125C4">
        <w:rPr>
          <w:rFonts w:ascii="Times New Roman" w:eastAsiaTheme="minorHAnsi" w:hAnsi="Times New Roman" w:cs="Times New Roman"/>
          <w:sz w:val="26"/>
          <w:szCs w:val="26"/>
          <w:lang w:eastAsia="en-US"/>
        </w:rPr>
        <w:t>. Обеспечение электрической энергией, газом и паром; кондиционирование воздуха.</w:t>
      </w:r>
    </w:p>
    <w:p w:rsidR="00EB32E2" w:rsidRPr="00E125C4" w:rsidRDefault="004A23FB" w:rsidP="00E125C4">
      <w:pPr>
        <w:pStyle w:val="a6"/>
        <w:spacing w:before="220"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hyperlink r:id="rId13" w:history="1">
        <w:r w:rsidR="00EB32E2" w:rsidRPr="00E125C4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Раздел E</w:t>
        </w:r>
      </w:hyperlink>
      <w:r w:rsidR="00EB32E2" w:rsidRPr="00E125C4">
        <w:rPr>
          <w:rFonts w:ascii="Times New Roman" w:eastAsiaTheme="minorHAnsi" w:hAnsi="Times New Roman" w:cs="Times New Roman"/>
          <w:sz w:val="26"/>
          <w:szCs w:val="26"/>
          <w:lang w:eastAsia="en-US"/>
        </w:rPr>
        <w:t>. Водоснабжение; водоотведение, организация сбора и утилизации отходов, деятельность по ликвидации загрязнений.</w:t>
      </w:r>
    </w:p>
    <w:p w:rsidR="00EB32E2" w:rsidRPr="00E125C4" w:rsidRDefault="004A23FB" w:rsidP="00E125C4">
      <w:pPr>
        <w:pStyle w:val="a6"/>
        <w:spacing w:before="220"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hyperlink r:id="rId14" w:history="1">
        <w:r w:rsidR="00EB32E2" w:rsidRPr="00E125C4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Раздел F</w:t>
        </w:r>
      </w:hyperlink>
      <w:r w:rsidR="00EB32E2" w:rsidRPr="00E125C4">
        <w:rPr>
          <w:rFonts w:ascii="Times New Roman" w:eastAsiaTheme="minorHAnsi" w:hAnsi="Times New Roman" w:cs="Times New Roman"/>
          <w:sz w:val="26"/>
          <w:szCs w:val="26"/>
          <w:lang w:eastAsia="en-US"/>
        </w:rPr>
        <w:t>. Строительство.</w:t>
      </w:r>
    </w:p>
    <w:p w:rsidR="00EB32E2" w:rsidRPr="00E125C4" w:rsidRDefault="004A23FB" w:rsidP="00E125C4">
      <w:pPr>
        <w:pStyle w:val="a6"/>
        <w:spacing w:before="220"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hyperlink r:id="rId15" w:history="1">
        <w:r w:rsidR="00EB32E2" w:rsidRPr="00E125C4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Класс 45</w:t>
        </w:r>
        <w:r w:rsidR="00D334B4" w:rsidRPr="00E125C4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.2</w:t>
        </w:r>
        <w:r w:rsidR="00EB32E2" w:rsidRPr="00E125C4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 xml:space="preserve"> раздела G</w:t>
        </w:r>
      </w:hyperlink>
      <w:r w:rsidR="00EB32E2" w:rsidRPr="00E125C4">
        <w:rPr>
          <w:rFonts w:ascii="Times New Roman" w:eastAsiaTheme="minorHAnsi" w:hAnsi="Times New Roman" w:cs="Times New Roman"/>
          <w:sz w:val="26"/>
          <w:szCs w:val="26"/>
          <w:lang w:eastAsia="en-US"/>
        </w:rPr>
        <w:t>. Торговля оптовая и розничная; ремонт автотранспортных средств и мотоциклов.</w:t>
      </w:r>
    </w:p>
    <w:p w:rsidR="00EB32E2" w:rsidRPr="00E125C4" w:rsidRDefault="004A23FB" w:rsidP="00E125C4">
      <w:pPr>
        <w:pStyle w:val="a6"/>
        <w:spacing w:before="220"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hyperlink r:id="rId16" w:history="1">
        <w:r w:rsidR="00EB32E2" w:rsidRPr="00E125C4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Раздел H</w:t>
        </w:r>
      </w:hyperlink>
      <w:r w:rsidR="00EB32E2" w:rsidRPr="00E125C4">
        <w:rPr>
          <w:rFonts w:ascii="Times New Roman" w:eastAsiaTheme="minorHAnsi" w:hAnsi="Times New Roman" w:cs="Times New Roman"/>
          <w:sz w:val="26"/>
          <w:szCs w:val="26"/>
          <w:lang w:eastAsia="en-US"/>
        </w:rPr>
        <w:t>. Транспортировка и хранение.</w:t>
      </w:r>
    </w:p>
    <w:p w:rsidR="00EB32E2" w:rsidRPr="00E125C4" w:rsidRDefault="004A23FB" w:rsidP="00E125C4">
      <w:pPr>
        <w:pStyle w:val="a6"/>
        <w:spacing w:before="220"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hyperlink r:id="rId17" w:history="1">
        <w:r w:rsidR="00EB32E2" w:rsidRPr="00E125C4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Раздел I</w:t>
        </w:r>
      </w:hyperlink>
      <w:r w:rsidR="00EB32E2" w:rsidRPr="00E125C4">
        <w:rPr>
          <w:rFonts w:ascii="Times New Roman" w:eastAsiaTheme="minorHAnsi" w:hAnsi="Times New Roman" w:cs="Times New Roman"/>
          <w:sz w:val="26"/>
          <w:szCs w:val="26"/>
          <w:lang w:eastAsia="en-US"/>
        </w:rPr>
        <w:t>. Деятельность гостиниц и предприятий общественного питания.</w:t>
      </w:r>
    </w:p>
    <w:p w:rsidR="00EB32E2" w:rsidRPr="00E125C4" w:rsidRDefault="004A23FB" w:rsidP="00E125C4">
      <w:pPr>
        <w:pStyle w:val="a6"/>
        <w:spacing w:before="220"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hyperlink r:id="rId18" w:history="1">
        <w:r w:rsidR="00EB32E2" w:rsidRPr="00E125C4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Раздел J</w:t>
        </w:r>
      </w:hyperlink>
      <w:r w:rsidR="00EB32E2" w:rsidRPr="00E125C4">
        <w:rPr>
          <w:rFonts w:ascii="Times New Roman" w:eastAsiaTheme="minorHAnsi" w:hAnsi="Times New Roman" w:cs="Times New Roman"/>
          <w:sz w:val="26"/>
          <w:szCs w:val="26"/>
          <w:lang w:eastAsia="en-US"/>
        </w:rPr>
        <w:t>. Деятельность в области информации и связи.</w:t>
      </w:r>
    </w:p>
    <w:p w:rsidR="00EB32E2" w:rsidRPr="00E125C4" w:rsidRDefault="004A23FB" w:rsidP="00E125C4">
      <w:pPr>
        <w:pStyle w:val="a6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hyperlink r:id="rId19" w:history="1">
        <w:r w:rsidR="00EB32E2" w:rsidRPr="00E125C4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Классы 71</w:t>
        </w:r>
      </w:hyperlink>
      <w:r w:rsidR="00D334B4" w:rsidRPr="00E125C4">
        <w:rPr>
          <w:rFonts w:ascii="Times New Roman" w:eastAsiaTheme="minorHAnsi" w:hAnsi="Times New Roman" w:cs="Times New Roman"/>
          <w:sz w:val="26"/>
          <w:szCs w:val="26"/>
          <w:lang w:eastAsia="en-US"/>
        </w:rPr>
        <w:t>, 72, 74,</w:t>
      </w:r>
      <w:r w:rsidR="00EB32E2" w:rsidRPr="00E125C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hyperlink r:id="rId20" w:history="1">
        <w:r w:rsidR="00EB32E2" w:rsidRPr="00E125C4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75 раздела M</w:t>
        </w:r>
      </w:hyperlink>
      <w:r w:rsidR="00EB32E2" w:rsidRPr="00E125C4">
        <w:rPr>
          <w:rFonts w:ascii="Times New Roman" w:eastAsiaTheme="minorHAnsi" w:hAnsi="Times New Roman" w:cs="Times New Roman"/>
          <w:sz w:val="26"/>
          <w:szCs w:val="26"/>
          <w:lang w:eastAsia="en-US"/>
        </w:rPr>
        <w:t>. Деятельность профессиональная, научная и техническая.</w:t>
      </w:r>
    </w:p>
    <w:p w:rsidR="00EB32E2" w:rsidRPr="00E125C4" w:rsidRDefault="004A23FB" w:rsidP="00E125C4">
      <w:pPr>
        <w:pStyle w:val="a6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hyperlink r:id="rId21" w:history="1">
        <w:r w:rsidR="00EB32E2" w:rsidRPr="00E125C4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Раздел P</w:t>
        </w:r>
      </w:hyperlink>
      <w:r w:rsidR="00EB32E2" w:rsidRPr="00E125C4">
        <w:rPr>
          <w:rFonts w:ascii="Times New Roman" w:eastAsiaTheme="minorHAnsi" w:hAnsi="Times New Roman" w:cs="Times New Roman"/>
          <w:sz w:val="26"/>
          <w:szCs w:val="26"/>
          <w:lang w:eastAsia="en-US"/>
        </w:rPr>
        <w:t>. Образование.</w:t>
      </w:r>
    </w:p>
    <w:p w:rsidR="00EB32E2" w:rsidRPr="00E125C4" w:rsidRDefault="004A23FB" w:rsidP="00E125C4">
      <w:pPr>
        <w:pStyle w:val="a6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hyperlink r:id="rId22" w:history="1">
        <w:r w:rsidR="00EB32E2" w:rsidRPr="00E125C4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Раздел Q</w:t>
        </w:r>
      </w:hyperlink>
      <w:r w:rsidR="00EB32E2" w:rsidRPr="00E125C4">
        <w:rPr>
          <w:rFonts w:ascii="Times New Roman" w:eastAsiaTheme="minorHAnsi" w:hAnsi="Times New Roman" w:cs="Times New Roman"/>
          <w:sz w:val="26"/>
          <w:szCs w:val="26"/>
          <w:lang w:eastAsia="en-US"/>
        </w:rPr>
        <w:t>. Деятельность в области здравоохранения и социальных услуг.</w:t>
      </w:r>
    </w:p>
    <w:p w:rsidR="00EB32E2" w:rsidRPr="00E125C4" w:rsidRDefault="004A23FB" w:rsidP="00E125C4">
      <w:pPr>
        <w:pStyle w:val="a6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hyperlink r:id="rId23" w:history="1">
        <w:r w:rsidR="00EB32E2" w:rsidRPr="00E125C4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Раздел R</w:t>
        </w:r>
      </w:hyperlink>
      <w:r w:rsidR="00EB32E2" w:rsidRPr="00E125C4">
        <w:rPr>
          <w:rFonts w:ascii="Times New Roman" w:eastAsiaTheme="minorHAnsi" w:hAnsi="Times New Roman" w:cs="Times New Roman"/>
          <w:sz w:val="26"/>
          <w:szCs w:val="26"/>
          <w:lang w:eastAsia="en-US"/>
        </w:rPr>
        <w:t>. Деятельность в области культуры, спорта, организации досуга и развлечений.</w:t>
      </w:r>
    </w:p>
    <w:p w:rsidR="00C90A55" w:rsidRPr="00E125C4" w:rsidRDefault="004A23FB" w:rsidP="00E125C4">
      <w:pPr>
        <w:pStyle w:val="a6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hyperlink r:id="rId24" w:history="1">
        <w:r w:rsidR="00EB32E2" w:rsidRPr="00E125C4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Классы 95</w:t>
        </w:r>
      </w:hyperlink>
      <w:r w:rsidR="00EB32E2" w:rsidRPr="00E125C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 </w:t>
      </w:r>
      <w:hyperlink r:id="rId25" w:history="1">
        <w:r w:rsidR="00EB32E2" w:rsidRPr="00E125C4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96 раздела S</w:t>
        </w:r>
      </w:hyperlink>
      <w:r w:rsidR="00EB32E2" w:rsidRPr="00E125C4">
        <w:rPr>
          <w:rFonts w:ascii="Times New Roman" w:eastAsiaTheme="minorHAnsi" w:hAnsi="Times New Roman" w:cs="Times New Roman"/>
          <w:sz w:val="26"/>
          <w:szCs w:val="26"/>
          <w:lang w:eastAsia="en-US"/>
        </w:rPr>
        <w:t>. Предоставление прочих видов услуг.</w:t>
      </w:r>
    </w:p>
    <w:p w:rsidR="007F3E56" w:rsidRPr="00E125C4" w:rsidRDefault="007F3E56" w:rsidP="00E125C4">
      <w:pPr>
        <w:pStyle w:val="a6"/>
        <w:numPr>
          <w:ilvl w:val="2"/>
          <w:numId w:val="19"/>
        </w:numPr>
        <w:spacing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125C4">
        <w:rPr>
          <w:rFonts w:ascii="Times New Roman" w:eastAsiaTheme="minorHAnsi" w:hAnsi="Times New Roman" w:cs="Times New Roman"/>
          <w:sz w:val="26"/>
          <w:szCs w:val="26"/>
          <w:lang w:eastAsia="en-US"/>
        </w:rPr>
        <w:t>Приоритетные группы с основным видом деятельности  по ОКВЭД:</w:t>
      </w:r>
    </w:p>
    <w:p w:rsidR="007F3E56" w:rsidRPr="00E125C4" w:rsidRDefault="007F3E56" w:rsidP="00E125C4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125C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Красс 62.01 - </w:t>
      </w:r>
      <w:r w:rsidRPr="00E125C4">
        <w:rPr>
          <w:rFonts w:ascii="Times New Roman" w:hAnsi="Times New Roman" w:cs="Times New Roman"/>
          <w:sz w:val="26"/>
          <w:szCs w:val="26"/>
          <w:shd w:val="clear" w:color="auto" w:fill="FFFFFF"/>
        </w:rPr>
        <w:t>Разработка компьютерного программного обеспечения</w:t>
      </w:r>
      <w:r w:rsidRPr="00E125C4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7F3E56" w:rsidRPr="00E125C4" w:rsidRDefault="007F3E56" w:rsidP="00E125C4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shd w:val="clear" w:color="auto" w:fill="F9F9F9"/>
        </w:rPr>
      </w:pPr>
      <w:r w:rsidRPr="00E125C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Класс 62.02 - </w:t>
      </w:r>
      <w:r w:rsidRPr="00E125C4">
        <w:rPr>
          <w:rFonts w:ascii="Times New Roman" w:hAnsi="Times New Roman" w:cs="Times New Roman"/>
          <w:sz w:val="26"/>
          <w:szCs w:val="26"/>
          <w:shd w:val="clear" w:color="auto" w:fill="F9F9F9"/>
        </w:rPr>
        <w:t>Деятельность консультативная и работы в области компьютерных технологий</w:t>
      </w:r>
      <w:r w:rsidRPr="00E125C4">
        <w:rPr>
          <w:rFonts w:ascii="Times New Roman" w:hAnsi="Times New Roman" w:cs="Times New Roman"/>
          <w:sz w:val="26"/>
          <w:szCs w:val="26"/>
          <w:shd w:val="clear" w:color="auto" w:fill="F9F9F9"/>
        </w:rPr>
        <w:t>;</w:t>
      </w:r>
    </w:p>
    <w:p w:rsidR="007F3E56" w:rsidRPr="00E125C4" w:rsidRDefault="007F3E56" w:rsidP="00E125C4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125C4">
        <w:rPr>
          <w:rFonts w:ascii="Times New Roman" w:hAnsi="Times New Roman" w:cs="Times New Roman"/>
          <w:sz w:val="26"/>
          <w:szCs w:val="26"/>
          <w:shd w:val="clear" w:color="auto" w:fill="F9F9F9"/>
        </w:rPr>
        <w:t xml:space="preserve">Класс 62.02.1 - </w:t>
      </w:r>
      <w:r w:rsidRPr="00E125C4">
        <w:rPr>
          <w:rFonts w:ascii="Times New Roman" w:hAnsi="Times New Roman" w:cs="Times New Roman"/>
          <w:sz w:val="26"/>
          <w:szCs w:val="26"/>
          <w:shd w:val="clear" w:color="auto" w:fill="FFFFFF"/>
        </w:rPr>
        <w:t>Деятельность по планированию, проектированию компьютерных систем</w:t>
      </w:r>
      <w:r w:rsidRPr="00E125C4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7F3E56" w:rsidRPr="00E125C4" w:rsidRDefault="007F3E56" w:rsidP="00E125C4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shd w:val="clear" w:color="auto" w:fill="F9F9F9"/>
        </w:rPr>
      </w:pPr>
      <w:r w:rsidRPr="00E125C4">
        <w:rPr>
          <w:rFonts w:ascii="Times New Roman" w:hAnsi="Times New Roman" w:cs="Times New Roman"/>
          <w:sz w:val="26"/>
          <w:szCs w:val="26"/>
          <w:shd w:val="clear" w:color="auto" w:fill="F9F9F9"/>
        </w:rPr>
        <w:t xml:space="preserve">Класс 62.02.4 - </w:t>
      </w:r>
      <w:r w:rsidRPr="00E125C4">
        <w:rPr>
          <w:rFonts w:ascii="Times New Roman" w:hAnsi="Times New Roman" w:cs="Times New Roman"/>
          <w:sz w:val="26"/>
          <w:szCs w:val="26"/>
          <w:shd w:val="clear" w:color="auto" w:fill="F9F9F9"/>
        </w:rPr>
        <w:t>Деятельность по подготовке компьютерных систем к эксплуатации</w:t>
      </w:r>
      <w:r w:rsidRPr="00E125C4">
        <w:rPr>
          <w:rFonts w:ascii="Times New Roman" w:hAnsi="Times New Roman" w:cs="Times New Roman"/>
          <w:sz w:val="26"/>
          <w:szCs w:val="26"/>
          <w:shd w:val="clear" w:color="auto" w:fill="F9F9F9"/>
        </w:rPr>
        <w:t>;</w:t>
      </w:r>
    </w:p>
    <w:p w:rsidR="007F3E56" w:rsidRPr="00E125C4" w:rsidRDefault="007F3E56" w:rsidP="00E125C4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shd w:val="clear" w:color="auto" w:fill="F9F9F9"/>
        </w:rPr>
      </w:pPr>
      <w:r w:rsidRPr="00E125C4">
        <w:rPr>
          <w:rFonts w:ascii="Times New Roman" w:hAnsi="Times New Roman" w:cs="Times New Roman"/>
          <w:sz w:val="26"/>
          <w:szCs w:val="26"/>
          <w:shd w:val="clear" w:color="auto" w:fill="F9F9F9"/>
        </w:rPr>
        <w:t xml:space="preserve">62.03.13 - </w:t>
      </w:r>
      <w:r w:rsidRPr="00E125C4">
        <w:rPr>
          <w:rFonts w:ascii="Times New Roman" w:hAnsi="Times New Roman" w:cs="Times New Roman"/>
          <w:sz w:val="26"/>
          <w:szCs w:val="26"/>
          <w:shd w:val="clear" w:color="auto" w:fill="F9F9F9"/>
        </w:rPr>
        <w:t>Деятельность по сопровождению компьютерных систем</w:t>
      </w:r>
      <w:r w:rsidRPr="00E125C4">
        <w:rPr>
          <w:rFonts w:ascii="Times New Roman" w:hAnsi="Times New Roman" w:cs="Times New Roman"/>
          <w:sz w:val="26"/>
          <w:szCs w:val="26"/>
          <w:shd w:val="clear" w:color="auto" w:fill="F9F9F9"/>
        </w:rPr>
        <w:t>;</w:t>
      </w:r>
    </w:p>
    <w:p w:rsidR="007F3E56" w:rsidRPr="00E125C4" w:rsidRDefault="007F3E56" w:rsidP="00E125C4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shd w:val="clear" w:color="auto" w:fill="F9F9F9"/>
        </w:rPr>
      </w:pPr>
      <w:r w:rsidRPr="00E125C4">
        <w:rPr>
          <w:rFonts w:ascii="Times New Roman" w:hAnsi="Times New Roman" w:cs="Times New Roman"/>
          <w:sz w:val="26"/>
          <w:szCs w:val="26"/>
          <w:shd w:val="clear" w:color="auto" w:fill="F9F9F9"/>
        </w:rPr>
        <w:t xml:space="preserve">62.09 - </w:t>
      </w:r>
      <w:r w:rsidRPr="00E125C4">
        <w:rPr>
          <w:rFonts w:ascii="Times New Roman" w:hAnsi="Times New Roman" w:cs="Times New Roman"/>
          <w:sz w:val="26"/>
          <w:szCs w:val="26"/>
          <w:shd w:val="clear" w:color="auto" w:fill="F9F9F9"/>
        </w:rPr>
        <w:t>Деятельность, связанная с использованием вычислительной техники и информационных технологий, прочая</w:t>
      </w:r>
      <w:r w:rsidRPr="00E125C4">
        <w:rPr>
          <w:rFonts w:ascii="Times New Roman" w:hAnsi="Times New Roman" w:cs="Times New Roman"/>
          <w:sz w:val="26"/>
          <w:szCs w:val="26"/>
          <w:shd w:val="clear" w:color="auto" w:fill="F9F9F9"/>
        </w:rPr>
        <w:t>;</w:t>
      </w:r>
    </w:p>
    <w:p w:rsidR="007F3E56" w:rsidRPr="00E125C4" w:rsidRDefault="007F3E56" w:rsidP="00E125C4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shd w:val="clear" w:color="auto" w:fill="F9F9F9"/>
        </w:rPr>
      </w:pPr>
      <w:r w:rsidRPr="00E125C4">
        <w:rPr>
          <w:rFonts w:ascii="Times New Roman" w:hAnsi="Times New Roman" w:cs="Times New Roman"/>
          <w:sz w:val="26"/>
          <w:szCs w:val="26"/>
          <w:shd w:val="clear" w:color="auto" w:fill="F9F9F9"/>
        </w:rPr>
        <w:lastRenderedPageBreak/>
        <w:t xml:space="preserve">63.11.1 - </w:t>
      </w:r>
      <w:r w:rsidRPr="00E125C4">
        <w:rPr>
          <w:rFonts w:ascii="Times New Roman" w:hAnsi="Times New Roman" w:cs="Times New Roman"/>
          <w:sz w:val="26"/>
          <w:szCs w:val="26"/>
          <w:shd w:val="clear" w:color="auto" w:fill="FFFFFF"/>
        </w:rPr>
        <w:t>Услуги по обработке данных, размещению, услуги по предоставлению приложений и прочей инфраструктуры информационных технологий, услуги, связанные с созданием и использованием баз данных и информационных ресурсов</w:t>
      </w:r>
      <w:r w:rsidR="005D44D6" w:rsidRPr="00E125C4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EB3899" w:rsidRPr="00E125C4" w:rsidRDefault="00EB3899" w:rsidP="00E125C4">
      <w:pPr>
        <w:pStyle w:val="ad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C854F1" w:rsidRPr="00E125C4" w:rsidRDefault="00C854F1" w:rsidP="00E125C4">
      <w:pPr>
        <w:widowControl/>
        <w:autoSpaceDE/>
        <w:autoSpaceDN/>
        <w:adjustRightInd/>
        <w:spacing w:after="160" w:line="259" w:lineRule="auto"/>
        <w:ind w:firstLine="709"/>
        <w:rPr>
          <w:rFonts w:eastAsia="Times New Roman"/>
          <w:b/>
          <w:sz w:val="26"/>
          <w:szCs w:val="26"/>
        </w:rPr>
      </w:pPr>
      <w:bookmarkStart w:id="4" w:name="Р3"/>
      <w:bookmarkStart w:id="5" w:name="_Ref63176689"/>
      <w:bookmarkEnd w:id="4"/>
      <w:bookmarkEnd w:id="3"/>
      <w:r w:rsidRPr="00E125C4">
        <w:rPr>
          <w:rFonts w:eastAsia="Times New Roman"/>
          <w:b/>
          <w:sz w:val="26"/>
          <w:szCs w:val="26"/>
        </w:rPr>
        <w:br w:type="page"/>
      </w:r>
    </w:p>
    <w:p w:rsidR="00C854F1" w:rsidRPr="00AE1FF6" w:rsidRDefault="00C854F1" w:rsidP="00C854F1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2</w:t>
      </w:r>
      <w:r w:rsidRPr="00AE1FF6">
        <w:rPr>
          <w:sz w:val="22"/>
          <w:szCs w:val="22"/>
        </w:rPr>
        <w:t xml:space="preserve"> к постановлению</w:t>
      </w:r>
    </w:p>
    <w:p w:rsidR="00C854F1" w:rsidRPr="00AE1FF6" w:rsidRDefault="00C854F1" w:rsidP="00C854F1">
      <w:pPr>
        <w:jc w:val="right"/>
        <w:rPr>
          <w:sz w:val="22"/>
          <w:szCs w:val="22"/>
        </w:rPr>
      </w:pPr>
      <w:r w:rsidRPr="00AE1FF6">
        <w:rPr>
          <w:sz w:val="22"/>
          <w:szCs w:val="22"/>
        </w:rPr>
        <w:t xml:space="preserve"> Администрации Первомайского района</w:t>
      </w:r>
    </w:p>
    <w:p w:rsidR="00C854F1" w:rsidRPr="00AE1FF6" w:rsidRDefault="00C854F1" w:rsidP="00C854F1">
      <w:pPr>
        <w:jc w:val="right"/>
        <w:rPr>
          <w:sz w:val="22"/>
          <w:szCs w:val="22"/>
        </w:rPr>
      </w:pPr>
      <w:r w:rsidRPr="00AE1FF6">
        <w:rPr>
          <w:sz w:val="22"/>
          <w:szCs w:val="22"/>
        </w:rPr>
        <w:t xml:space="preserve">от </w:t>
      </w:r>
      <w:r>
        <w:rPr>
          <w:sz w:val="22"/>
          <w:szCs w:val="22"/>
        </w:rPr>
        <w:t>_________</w:t>
      </w:r>
      <w:r w:rsidRPr="00AE1FF6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____</w:t>
      </w:r>
    </w:p>
    <w:p w:rsidR="00C854F1" w:rsidRDefault="00C854F1" w:rsidP="00C854F1">
      <w:pPr>
        <w:pStyle w:val="a6"/>
        <w:spacing w:before="240" w:line="240" w:lineRule="auto"/>
        <w:ind w:left="709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EB3899" w:rsidRPr="004A6D7C" w:rsidRDefault="00A83EC8" w:rsidP="00C854F1">
      <w:pPr>
        <w:pStyle w:val="a6"/>
        <w:numPr>
          <w:ilvl w:val="0"/>
          <w:numId w:val="19"/>
        </w:numPr>
        <w:spacing w:before="240" w:line="240" w:lineRule="auto"/>
        <w:ind w:left="0" w:firstLine="709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4A6D7C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ТРЕБОВАНИЯ</w:t>
      </w:r>
      <w:r w:rsidR="00517BFC" w:rsidRPr="004A6D7C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К ПОЛУЧАТЕЛЯМ СУБСИДИИ</w:t>
      </w:r>
    </w:p>
    <w:p w:rsidR="002B5377" w:rsidRPr="004A6D7C" w:rsidRDefault="00FE27B8" w:rsidP="00FD2822">
      <w:pPr>
        <w:pStyle w:val="a6"/>
        <w:numPr>
          <w:ilvl w:val="1"/>
          <w:numId w:val="9"/>
        </w:numPr>
        <w:spacing w:before="24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A6D7C">
        <w:rPr>
          <w:rFonts w:ascii="Times New Roman" w:eastAsiaTheme="minorHAnsi" w:hAnsi="Times New Roman" w:cs="Times New Roman"/>
          <w:sz w:val="26"/>
          <w:szCs w:val="26"/>
          <w:lang w:eastAsia="en-US"/>
        </w:rPr>
        <w:t>У Получателя субсидии</w:t>
      </w:r>
      <w:r w:rsidR="00382D30" w:rsidRPr="004A6D7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</w:t>
      </w:r>
      <w:r w:rsidR="004A23FB" w:rsidRPr="004A6D7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4A23FB" w:rsidRPr="004A6D7C">
        <w:rPr>
          <w:rFonts w:ascii="Times New Roman" w:hAnsi="Times New Roman" w:cs="Times New Roman"/>
          <w:sz w:val="26"/>
          <w:szCs w:val="26"/>
        </w:rPr>
        <w:t>дату подчи документов</w:t>
      </w:r>
      <w:bookmarkEnd w:id="5"/>
      <w:r w:rsidR="004A6D7C" w:rsidRPr="004A6D7C"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</w:p>
    <w:p w:rsidR="002B5377" w:rsidRPr="00AE1FF6" w:rsidRDefault="00770EDE" w:rsidP="00DC18A6">
      <w:pPr>
        <w:pStyle w:val="a6"/>
        <w:numPr>
          <w:ilvl w:val="2"/>
          <w:numId w:val="9"/>
        </w:numPr>
        <w:spacing w:before="24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A6D7C">
        <w:rPr>
          <w:rFonts w:ascii="Times New Roman" w:eastAsiaTheme="minorHAnsi" w:hAnsi="Times New Roman" w:cs="Times New Roman"/>
          <w:sz w:val="26"/>
          <w:szCs w:val="26"/>
          <w:lang w:eastAsia="en-US"/>
        </w:rPr>
        <w:t>д</w:t>
      </w:r>
      <w:r w:rsidR="00FE27B8" w:rsidRPr="004A6D7C">
        <w:rPr>
          <w:rFonts w:ascii="Times New Roman" w:eastAsiaTheme="minorHAnsi" w:hAnsi="Times New Roman" w:cs="Times New Roman"/>
          <w:sz w:val="26"/>
          <w:szCs w:val="26"/>
          <w:lang w:eastAsia="en-US"/>
        </w:rPr>
        <w:t>олжна</w:t>
      </w:r>
      <w:r w:rsidRPr="004A6D7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отсутствовать неисполненная обязанность по уплате налогов, сборов, страховых взносов, пеней, штрафов, процентов, подлежащих </w:t>
      </w:r>
      <w:r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>уплате в соответствии с законодательством Российской Федерации о налогах и сборах;</w:t>
      </w:r>
    </w:p>
    <w:p w:rsidR="002B5377" w:rsidRPr="004A6D7C" w:rsidRDefault="00770EDE" w:rsidP="00DC18A6">
      <w:pPr>
        <w:pStyle w:val="a6"/>
        <w:numPr>
          <w:ilvl w:val="2"/>
          <w:numId w:val="9"/>
        </w:numPr>
        <w:spacing w:before="24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E1F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</w:t>
      </w:r>
      <w:r w:rsidRPr="004A6D7C">
        <w:rPr>
          <w:rFonts w:ascii="Times New Roman" w:eastAsiaTheme="minorHAnsi" w:hAnsi="Times New Roman" w:cs="Times New Roman"/>
          <w:sz w:val="26"/>
          <w:szCs w:val="26"/>
          <w:lang w:eastAsia="en-US"/>
        </w:rPr>
        <w:t>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:rsidR="00753173" w:rsidRPr="004A6D7C" w:rsidRDefault="00382D30" w:rsidP="00753173">
      <w:pPr>
        <w:pStyle w:val="a6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A6D7C">
        <w:rPr>
          <w:rFonts w:ascii="Times New Roman" w:eastAsiaTheme="minorHAnsi" w:hAnsi="Times New Roman" w:cs="Times New Roman"/>
          <w:sz w:val="26"/>
          <w:szCs w:val="26"/>
          <w:lang w:eastAsia="en-US"/>
        </w:rPr>
        <w:t>Получатель субсиди</w:t>
      </w:r>
      <w:r w:rsidR="00753173" w:rsidRPr="004A6D7C"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</w:p>
    <w:p w:rsidR="002B5377" w:rsidRPr="004A6D7C" w:rsidRDefault="00753173" w:rsidP="00753173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4A6D7C">
        <w:rPr>
          <w:rFonts w:eastAsiaTheme="minorHAnsi"/>
          <w:sz w:val="26"/>
          <w:szCs w:val="26"/>
          <w:lang w:eastAsia="en-US"/>
        </w:rPr>
        <w:t xml:space="preserve">- </w:t>
      </w:r>
      <w:r w:rsidR="00382D30" w:rsidRPr="004A6D7C">
        <w:rPr>
          <w:rFonts w:eastAsiaTheme="minorHAnsi"/>
          <w:sz w:val="26"/>
          <w:szCs w:val="26"/>
          <w:lang w:eastAsia="en-US"/>
        </w:rPr>
        <w:t>не должен</w:t>
      </w:r>
      <w:r w:rsidR="00770EDE" w:rsidRPr="004A6D7C">
        <w:rPr>
          <w:rFonts w:eastAsiaTheme="minorHAnsi"/>
          <w:sz w:val="26"/>
          <w:szCs w:val="26"/>
          <w:lang w:eastAsia="en-US"/>
        </w:rPr>
        <w:t xml:space="preserve"> находиться в процессе реорганизации (за исключением реорганизации в форме присоединения к юридическому лицу, являющемуся </w:t>
      </w:r>
      <w:r w:rsidR="007E7FB7" w:rsidRPr="004A6D7C">
        <w:rPr>
          <w:rFonts w:eastAsiaTheme="minorHAnsi"/>
          <w:sz w:val="26"/>
          <w:szCs w:val="26"/>
          <w:lang w:eastAsia="en-US"/>
        </w:rPr>
        <w:t>Получателем субсидии</w:t>
      </w:r>
      <w:r w:rsidR="00770EDE" w:rsidRPr="004A6D7C">
        <w:rPr>
          <w:rFonts w:eastAsiaTheme="minorHAnsi"/>
          <w:sz w:val="26"/>
          <w:szCs w:val="26"/>
          <w:lang w:eastAsia="en-US"/>
        </w:rPr>
        <w:t xml:space="preserve">, другого юридического лица), ликвидации, в отношении них не введена процедура банкротства, деятельность </w:t>
      </w:r>
      <w:r w:rsidR="007E7FB7" w:rsidRPr="004A6D7C">
        <w:rPr>
          <w:rFonts w:eastAsiaTheme="minorHAnsi"/>
          <w:sz w:val="26"/>
          <w:szCs w:val="26"/>
          <w:lang w:eastAsia="en-US"/>
        </w:rPr>
        <w:t>Получателя субсидии</w:t>
      </w:r>
      <w:r w:rsidR="00770EDE" w:rsidRPr="004A6D7C">
        <w:rPr>
          <w:rFonts w:eastAsiaTheme="minorHAnsi"/>
          <w:sz w:val="26"/>
          <w:szCs w:val="26"/>
          <w:lang w:eastAsia="en-US"/>
        </w:rPr>
        <w:t xml:space="preserve"> не приостановлена в порядке, предусмотренном законодательством Российской Федерации, а </w:t>
      </w:r>
      <w:r w:rsidR="00382D30" w:rsidRPr="004A6D7C">
        <w:rPr>
          <w:rFonts w:eastAsiaTheme="minorHAnsi"/>
          <w:sz w:val="26"/>
          <w:szCs w:val="26"/>
          <w:lang w:eastAsia="en-US"/>
        </w:rPr>
        <w:t>Получатель</w:t>
      </w:r>
      <w:r w:rsidR="007E7FB7" w:rsidRPr="004A6D7C">
        <w:rPr>
          <w:rFonts w:eastAsiaTheme="minorHAnsi"/>
          <w:sz w:val="26"/>
          <w:szCs w:val="26"/>
          <w:lang w:eastAsia="en-US"/>
        </w:rPr>
        <w:t xml:space="preserve"> субсидии</w:t>
      </w:r>
      <w:r w:rsidR="00382D30" w:rsidRPr="004A6D7C">
        <w:rPr>
          <w:rFonts w:eastAsiaTheme="minorHAnsi"/>
          <w:sz w:val="26"/>
          <w:szCs w:val="26"/>
          <w:lang w:eastAsia="en-US"/>
        </w:rPr>
        <w:t xml:space="preserve"> - индивидуальный предприниматель не должен</w:t>
      </w:r>
      <w:r w:rsidR="00770EDE" w:rsidRPr="004A6D7C">
        <w:rPr>
          <w:rFonts w:eastAsiaTheme="minorHAnsi"/>
          <w:sz w:val="26"/>
          <w:szCs w:val="26"/>
          <w:lang w:eastAsia="en-US"/>
        </w:rPr>
        <w:t xml:space="preserve"> прекратить деятельность в качестве индивидуального предпринимателя;</w:t>
      </w:r>
    </w:p>
    <w:p w:rsidR="002B5377" w:rsidRPr="004A6D7C" w:rsidRDefault="00753173" w:rsidP="00753173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4A6D7C">
        <w:rPr>
          <w:rFonts w:eastAsiaTheme="minorHAnsi"/>
          <w:sz w:val="26"/>
          <w:szCs w:val="26"/>
          <w:lang w:eastAsia="en-US"/>
        </w:rPr>
        <w:t xml:space="preserve">- </w:t>
      </w:r>
      <w:r w:rsidR="00770EDE" w:rsidRPr="004A6D7C">
        <w:rPr>
          <w:rFonts w:eastAsiaTheme="minorHAnsi"/>
          <w:sz w:val="26"/>
          <w:szCs w:val="26"/>
          <w:lang w:eastAsia="en-US"/>
        </w:rPr>
        <w:t xml:space="preserve">в реестре дисквалифицированных лиц </w:t>
      </w:r>
      <w:r w:rsidR="00FD2822" w:rsidRPr="004A6D7C">
        <w:rPr>
          <w:rFonts w:eastAsiaTheme="minorHAnsi"/>
          <w:sz w:val="26"/>
          <w:szCs w:val="26"/>
          <w:lang w:eastAsia="en-US"/>
        </w:rPr>
        <w:t>должны отсутствовать</w:t>
      </w:r>
      <w:r w:rsidR="00770EDE" w:rsidRPr="004A6D7C">
        <w:rPr>
          <w:rFonts w:eastAsiaTheme="minorHAnsi"/>
          <w:sz w:val="26"/>
          <w:szCs w:val="26"/>
          <w:lang w:eastAsia="en-US"/>
        </w:rPr>
        <w:t xml:space="preserve">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 w:rsidR="007E7FB7" w:rsidRPr="004A6D7C">
        <w:rPr>
          <w:rFonts w:eastAsiaTheme="minorHAnsi"/>
          <w:sz w:val="26"/>
          <w:szCs w:val="26"/>
          <w:lang w:eastAsia="en-US"/>
        </w:rPr>
        <w:t>Получателя субсидии</w:t>
      </w:r>
      <w:r w:rsidR="00770EDE" w:rsidRPr="004A6D7C">
        <w:rPr>
          <w:rFonts w:eastAsiaTheme="minorHAnsi"/>
          <w:sz w:val="26"/>
          <w:szCs w:val="26"/>
          <w:lang w:eastAsia="en-US"/>
        </w:rPr>
        <w:t xml:space="preserve">, являющегося юридическим лицом, об индивидуальном предпринимателе и о физическом лице - производителе товаров, работ, услуг, являющихся </w:t>
      </w:r>
      <w:r w:rsidR="007E7FB7" w:rsidRPr="004A6D7C">
        <w:rPr>
          <w:rFonts w:eastAsiaTheme="minorHAnsi"/>
          <w:sz w:val="26"/>
          <w:szCs w:val="26"/>
          <w:lang w:eastAsia="en-US"/>
        </w:rPr>
        <w:t>Получателями субсидии</w:t>
      </w:r>
      <w:r w:rsidR="00770EDE" w:rsidRPr="004A6D7C">
        <w:rPr>
          <w:rFonts w:eastAsiaTheme="minorHAnsi"/>
          <w:sz w:val="26"/>
          <w:szCs w:val="26"/>
          <w:lang w:eastAsia="en-US"/>
        </w:rPr>
        <w:t>;</w:t>
      </w:r>
    </w:p>
    <w:p w:rsidR="002B5377" w:rsidRPr="004A6D7C" w:rsidRDefault="00753173" w:rsidP="00753173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4A6D7C">
        <w:rPr>
          <w:rFonts w:eastAsiaTheme="minorHAnsi"/>
          <w:sz w:val="26"/>
          <w:szCs w:val="26"/>
          <w:lang w:eastAsia="en-US"/>
        </w:rPr>
        <w:t xml:space="preserve">- </w:t>
      </w:r>
      <w:r w:rsidR="00382D30" w:rsidRPr="004A6D7C">
        <w:rPr>
          <w:rFonts w:eastAsiaTheme="minorHAnsi"/>
          <w:sz w:val="26"/>
          <w:szCs w:val="26"/>
          <w:lang w:eastAsia="en-US"/>
        </w:rPr>
        <w:t>не должен</w:t>
      </w:r>
      <w:r w:rsidR="00770EDE" w:rsidRPr="004A6D7C">
        <w:rPr>
          <w:rFonts w:eastAsiaTheme="minorHAnsi"/>
          <w:sz w:val="26"/>
          <w:szCs w:val="26"/>
          <w:lang w:eastAsia="en-US"/>
        </w:rPr>
        <w:t xml:space="preserve">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</w:t>
      </w:r>
      <w:r w:rsidR="00382D30" w:rsidRPr="004A6D7C">
        <w:rPr>
          <w:rFonts w:eastAsiaTheme="minorHAnsi"/>
          <w:sz w:val="26"/>
          <w:szCs w:val="26"/>
          <w:lang w:eastAsia="en-US"/>
        </w:rPr>
        <w:t xml:space="preserve"> (пятьдесят)</w:t>
      </w:r>
      <w:r w:rsidR="00770EDE" w:rsidRPr="004A6D7C">
        <w:rPr>
          <w:rFonts w:eastAsiaTheme="minorHAnsi"/>
          <w:sz w:val="26"/>
          <w:szCs w:val="26"/>
          <w:lang w:eastAsia="en-US"/>
        </w:rPr>
        <w:t xml:space="preserve"> процентов;</w:t>
      </w:r>
    </w:p>
    <w:p w:rsidR="00753173" w:rsidRPr="004A6D7C" w:rsidRDefault="00753173" w:rsidP="00753173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4A6D7C">
        <w:rPr>
          <w:rFonts w:eastAsiaTheme="minorHAnsi"/>
          <w:sz w:val="26"/>
          <w:szCs w:val="26"/>
          <w:lang w:eastAsia="en-US"/>
        </w:rPr>
        <w:t>Получатель субсидии:</w:t>
      </w:r>
    </w:p>
    <w:p w:rsidR="002B5377" w:rsidRPr="004A6D7C" w:rsidRDefault="00770EDE" w:rsidP="00753173">
      <w:pPr>
        <w:pStyle w:val="a6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A6D7C">
        <w:rPr>
          <w:rFonts w:ascii="Times New Roman" w:eastAsiaTheme="minorHAnsi" w:hAnsi="Times New Roman" w:cs="Times New Roman"/>
          <w:sz w:val="26"/>
          <w:szCs w:val="26"/>
          <w:lang w:eastAsia="en-US"/>
        </w:rPr>
        <w:t>н</w:t>
      </w:r>
      <w:r w:rsidR="00753173" w:rsidRPr="004A6D7C">
        <w:rPr>
          <w:rFonts w:ascii="Times New Roman" w:eastAsiaTheme="minorHAnsi" w:hAnsi="Times New Roman" w:cs="Times New Roman"/>
          <w:sz w:val="26"/>
          <w:szCs w:val="26"/>
          <w:lang w:eastAsia="en-US"/>
        </w:rPr>
        <w:t>е должен</w:t>
      </w:r>
      <w:r w:rsidRPr="004A6D7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получать средства из федерального бюджета (бюджета субъекта Российской Федерации, местного бюджета), из которого планируется предоставление субсидии в соответствии с правовым актом, на основании иных </w:t>
      </w:r>
      <w:r w:rsidRPr="004A6D7C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нормативных прав</w:t>
      </w:r>
      <w:r w:rsidR="007C3292" w:rsidRPr="004A6D7C">
        <w:rPr>
          <w:rFonts w:ascii="Times New Roman" w:eastAsiaTheme="minorHAnsi" w:hAnsi="Times New Roman" w:cs="Times New Roman"/>
          <w:sz w:val="26"/>
          <w:szCs w:val="26"/>
          <w:lang w:eastAsia="en-US"/>
        </w:rPr>
        <w:t>овых актов Российской Федерации</w:t>
      </w:r>
      <w:r w:rsidRPr="004A6D7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 цели, установленные</w:t>
      </w:r>
      <w:hyperlink w:anchor="п1_2" w:history="1">
        <w:r w:rsidRPr="004A6D7C">
          <w:rPr>
            <w:rStyle w:val="a8"/>
            <w:rFonts w:ascii="Times New Roman" w:eastAsiaTheme="minorHAnsi" w:hAnsi="Times New Roman" w:cs="Times New Roman"/>
            <w:color w:val="auto"/>
            <w:sz w:val="26"/>
            <w:szCs w:val="26"/>
            <w:lang w:eastAsia="en-US"/>
          </w:rPr>
          <w:t xml:space="preserve"> </w:t>
        </w:r>
        <w:r w:rsidR="007C3292" w:rsidRPr="004A6D7C">
          <w:rPr>
            <w:rStyle w:val="a8"/>
            <w:rFonts w:ascii="Times New Roman" w:eastAsiaTheme="minorHAnsi" w:hAnsi="Times New Roman" w:cs="Times New Roman"/>
            <w:color w:val="auto"/>
            <w:sz w:val="26"/>
            <w:szCs w:val="26"/>
            <w:lang w:eastAsia="en-US"/>
          </w:rPr>
          <w:t xml:space="preserve">пунктом </w:t>
        </w:r>
        <w:r w:rsidR="007C3292" w:rsidRPr="004A6D7C">
          <w:rPr>
            <w:rStyle w:val="a8"/>
            <w:rFonts w:ascii="Times New Roman" w:eastAsiaTheme="minorHAnsi" w:hAnsi="Times New Roman" w:cs="Times New Roman"/>
            <w:color w:val="auto"/>
            <w:sz w:val="26"/>
            <w:szCs w:val="26"/>
            <w:lang w:eastAsia="en-US"/>
          </w:rPr>
          <w:fldChar w:fldCharType="begin"/>
        </w:r>
        <w:r w:rsidR="007C3292" w:rsidRPr="004A6D7C">
          <w:rPr>
            <w:rStyle w:val="a8"/>
            <w:rFonts w:ascii="Times New Roman" w:eastAsiaTheme="minorHAnsi" w:hAnsi="Times New Roman" w:cs="Times New Roman"/>
            <w:color w:val="auto"/>
            <w:sz w:val="26"/>
            <w:szCs w:val="26"/>
            <w:lang w:eastAsia="en-US"/>
          </w:rPr>
          <w:instrText xml:space="preserve"> REF _Ref63075008 \r \h </w:instrText>
        </w:r>
        <w:r w:rsidR="0088632E" w:rsidRPr="004A6D7C">
          <w:rPr>
            <w:rStyle w:val="a8"/>
            <w:rFonts w:ascii="Times New Roman" w:eastAsiaTheme="minorHAnsi" w:hAnsi="Times New Roman" w:cs="Times New Roman"/>
            <w:color w:val="auto"/>
            <w:sz w:val="26"/>
            <w:szCs w:val="26"/>
            <w:lang w:eastAsia="en-US"/>
          </w:rPr>
          <w:instrText xml:space="preserve"> \* MERGEFORMAT </w:instrText>
        </w:r>
        <w:r w:rsidR="007C3292" w:rsidRPr="004A6D7C">
          <w:rPr>
            <w:rStyle w:val="a8"/>
            <w:rFonts w:ascii="Times New Roman" w:eastAsiaTheme="minorHAnsi" w:hAnsi="Times New Roman" w:cs="Times New Roman"/>
            <w:color w:val="auto"/>
            <w:sz w:val="26"/>
            <w:szCs w:val="26"/>
            <w:lang w:eastAsia="en-US"/>
          </w:rPr>
        </w:r>
        <w:r w:rsidR="007C3292" w:rsidRPr="004A6D7C">
          <w:rPr>
            <w:rStyle w:val="a8"/>
            <w:rFonts w:ascii="Times New Roman" w:eastAsiaTheme="minorHAnsi" w:hAnsi="Times New Roman" w:cs="Times New Roman"/>
            <w:color w:val="auto"/>
            <w:sz w:val="26"/>
            <w:szCs w:val="26"/>
            <w:lang w:eastAsia="en-US"/>
          </w:rPr>
          <w:fldChar w:fldCharType="separate"/>
        </w:r>
        <w:r w:rsidR="00B612F2" w:rsidRPr="004A6D7C">
          <w:rPr>
            <w:rStyle w:val="a8"/>
            <w:rFonts w:ascii="Times New Roman" w:eastAsiaTheme="minorHAnsi" w:hAnsi="Times New Roman" w:cs="Times New Roman"/>
            <w:color w:val="auto"/>
            <w:sz w:val="26"/>
            <w:szCs w:val="26"/>
            <w:lang w:eastAsia="en-US"/>
          </w:rPr>
          <w:t>1.2</w:t>
        </w:r>
        <w:r w:rsidR="007C3292" w:rsidRPr="004A6D7C">
          <w:rPr>
            <w:rStyle w:val="a8"/>
            <w:rFonts w:ascii="Times New Roman" w:eastAsiaTheme="minorHAnsi" w:hAnsi="Times New Roman" w:cs="Times New Roman"/>
            <w:color w:val="auto"/>
            <w:sz w:val="26"/>
            <w:szCs w:val="26"/>
            <w:lang w:eastAsia="en-US"/>
          </w:rPr>
          <w:fldChar w:fldCharType="end"/>
        </w:r>
      </w:hyperlink>
      <w:r w:rsidR="007C3292" w:rsidRPr="004A6D7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порядка</w:t>
      </w:r>
      <w:r w:rsidRPr="004A6D7C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2B5377" w:rsidRPr="004A6D7C" w:rsidRDefault="00753173" w:rsidP="00DC18A6">
      <w:pPr>
        <w:pStyle w:val="a6"/>
        <w:numPr>
          <w:ilvl w:val="2"/>
          <w:numId w:val="9"/>
        </w:numPr>
        <w:spacing w:before="24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A6D7C">
        <w:rPr>
          <w:rFonts w:ascii="Times New Roman" w:eastAsiaTheme="minorHAnsi" w:hAnsi="Times New Roman" w:cs="Times New Roman"/>
          <w:sz w:val="26"/>
          <w:szCs w:val="26"/>
          <w:lang w:eastAsia="en-US"/>
        </w:rPr>
        <w:t>обязуется</w:t>
      </w:r>
      <w:r w:rsidR="00810852" w:rsidRPr="004A6D7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произвести вложение собственных денежных средств в предпринимательский проект в объеме не менее 20 </w:t>
      </w:r>
      <w:r w:rsidR="00382D30" w:rsidRPr="004A6D7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(двадцати) </w:t>
      </w:r>
      <w:r w:rsidR="00810852" w:rsidRPr="004A6D7C">
        <w:rPr>
          <w:rFonts w:ascii="Times New Roman" w:eastAsiaTheme="minorHAnsi" w:hAnsi="Times New Roman" w:cs="Times New Roman"/>
          <w:sz w:val="26"/>
          <w:szCs w:val="26"/>
          <w:lang w:eastAsia="en-US"/>
        </w:rPr>
        <w:t>процентов о</w:t>
      </w:r>
      <w:r w:rsidR="00F21000" w:rsidRPr="004A6D7C">
        <w:rPr>
          <w:rFonts w:ascii="Times New Roman" w:eastAsiaTheme="minorHAnsi" w:hAnsi="Times New Roman" w:cs="Times New Roman"/>
          <w:sz w:val="26"/>
          <w:szCs w:val="26"/>
          <w:lang w:eastAsia="en-US"/>
        </w:rPr>
        <w:t>т суммы запрашиваемой субсидии;</w:t>
      </w:r>
    </w:p>
    <w:p w:rsidR="002B5377" w:rsidRPr="004A6D7C" w:rsidRDefault="00753173" w:rsidP="00DC18A6">
      <w:pPr>
        <w:pStyle w:val="a6"/>
        <w:numPr>
          <w:ilvl w:val="2"/>
          <w:numId w:val="9"/>
        </w:numPr>
        <w:spacing w:before="24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A6D7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обязуется </w:t>
      </w:r>
      <w:r w:rsidR="00810852" w:rsidRPr="004A6D7C">
        <w:rPr>
          <w:rFonts w:ascii="Times New Roman" w:eastAsiaTheme="minorHAnsi" w:hAnsi="Times New Roman" w:cs="Times New Roman"/>
          <w:sz w:val="26"/>
          <w:szCs w:val="26"/>
          <w:lang w:eastAsia="en-US"/>
        </w:rPr>
        <w:t>ежегодно представлять отчет о ведении деятельности в срок до 1</w:t>
      </w:r>
      <w:r w:rsidR="00382D30" w:rsidRPr="004A6D7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(первого)</w:t>
      </w:r>
      <w:r w:rsidR="00810852" w:rsidRPr="004A6D7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февраля года, следующего за отчетным</w:t>
      </w:r>
      <w:r w:rsidR="006D4176" w:rsidRPr="004A6D7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соответстфии с </w:t>
      </w:r>
      <w:hyperlink w:anchor="ф7" w:history="1">
        <w:r w:rsidR="006D4176" w:rsidRPr="004A6D7C">
          <w:rPr>
            <w:rStyle w:val="a8"/>
            <w:rFonts w:ascii="Times New Roman" w:eastAsiaTheme="minorHAnsi" w:hAnsi="Times New Roman" w:cs="Times New Roman"/>
            <w:color w:val="auto"/>
            <w:sz w:val="26"/>
            <w:szCs w:val="26"/>
            <w:lang w:eastAsia="en-US"/>
          </w:rPr>
          <w:t>формой 7</w:t>
        </w:r>
      </w:hyperlink>
      <w:r w:rsidR="00382D30" w:rsidRPr="004A6D7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 настоящему П</w:t>
      </w:r>
      <w:r w:rsidR="006D4176" w:rsidRPr="004A6D7C">
        <w:rPr>
          <w:rFonts w:ascii="Times New Roman" w:eastAsiaTheme="minorHAnsi" w:hAnsi="Times New Roman" w:cs="Times New Roman"/>
          <w:sz w:val="26"/>
          <w:szCs w:val="26"/>
          <w:lang w:eastAsia="en-US"/>
        </w:rPr>
        <w:t>орядку</w:t>
      </w:r>
      <w:r w:rsidR="00810852" w:rsidRPr="004A6D7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</w:p>
    <w:p w:rsidR="002B5377" w:rsidRPr="004A6D7C" w:rsidRDefault="00753173" w:rsidP="00DC18A6">
      <w:pPr>
        <w:pStyle w:val="a6"/>
        <w:numPr>
          <w:ilvl w:val="2"/>
          <w:numId w:val="9"/>
        </w:numPr>
        <w:spacing w:before="24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A6D7C">
        <w:rPr>
          <w:rFonts w:ascii="Times New Roman" w:eastAsiaTheme="minorHAnsi" w:hAnsi="Times New Roman" w:cs="Times New Roman"/>
          <w:sz w:val="26"/>
          <w:szCs w:val="26"/>
          <w:lang w:eastAsia="en-US"/>
        </w:rPr>
        <w:t>обязуется</w:t>
      </w:r>
      <w:r w:rsidR="00810852" w:rsidRPr="004A6D7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сохранять свой бизнес не менее</w:t>
      </w:r>
      <w:r w:rsidR="00382D30" w:rsidRPr="004A6D7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</w:t>
      </w:r>
      <w:r w:rsidR="008E0A4D" w:rsidRPr="004A6D7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382D30" w:rsidRPr="004A6D7C">
        <w:rPr>
          <w:rFonts w:ascii="Times New Roman" w:eastAsiaTheme="minorHAnsi" w:hAnsi="Times New Roman" w:cs="Times New Roman"/>
          <w:sz w:val="26"/>
          <w:szCs w:val="26"/>
          <w:lang w:eastAsia="en-US"/>
        </w:rPr>
        <w:t>(</w:t>
      </w:r>
      <w:r w:rsidR="008E0A4D" w:rsidRPr="004A6D7C">
        <w:rPr>
          <w:rFonts w:ascii="Times New Roman" w:eastAsiaTheme="minorHAnsi" w:hAnsi="Times New Roman" w:cs="Times New Roman"/>
          <w:sz w:val="26"/>
          <w:szCs w:val="26"/>
          <w:lang w:eastAsia="en-US"/>
        </w:rPr>
        <w:t>двух</w:t>
      </w:r>
      <w:r w:rsidR="00382D30" w:rsidRPr="004A6D7C">
        <w:rPr>
          <w:rFonts w:ascii="Times New Roman" w:eastAsiaTheme="minorHAnsi" w:hAnsi="Times New Roman" w:cs="Times New Roman"/>
          <w:sz w:val="26"/>
          <w:szCs w:val="26"/>
          <w:lang w:eastAsia="en-US"/>
        </w:rPr>
        <w:t>)</w:t>
      </w:r>
      <w:r w:rsidR="008E0A4D" w:rsidRPr="004A6D7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лет с даты заключения С</w:t>
      </w:r>
      <w:r w:rsidR="00810852" w:rsidRPr="004A6D7C">
        <w:rPr>
          <w:rFonts w:ascii="Times New Roman" w:eastAsiaTheme="minorHAnsi" w:hAnsi="Times New Roman" w:cs="Times New Roman"/>
          <w:sz w:val="26"/>
          <w:szCs w:val="26"/>
          <w:lang w:eastAsia="en-US"/>
        </w:rPr>
        <w:t>оглашения;</w:t>
      </w:r>
    </w:p>
    <w:p w:rsidR="002B5377" w:rsidRPr="004A6D7C" w:rsidRDefault="00753173" w:rsidP="00DC18A6">
      <w:pPr>
        <w:pStyle w:val="a6"/>
        <w:numPr>
          <w:ilvl w:val="2"/>
          <w:numId w:val="9"/>
        </w:numPr>
        <w:spacing w:before="24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A6D7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обеспечивает</w:t>
      </w:r>
      <w:r w:rsidR="00810852" w:rsidRPr="004A6D7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достижение значения показателя результативности. Показатель результативности соответствует показателю непосредственного результа</w:t>
      </w:r>
      <w:r w:rsidR="00382D30" w:rsidRPr="004A6D7C">
        <w:rPr>
          <w:rFonts w:ascii="Times New Roman" w:eastAsiaTheme="minorHAnsi" w:hAnsi="Times New Roman" w:cs="Times New Roman"/>
          <w:sz w:val="26"/>
          <w:szCs w:val="26"/>
          <w:lang w:eastAsia="en-US"/>
        </w:rPr>
        <w:t>та мероприятия, установленного М</w:t>
      </w:r>
      <w:r w:rsidR="00810852" w:rsidRPr="004A6D7C">
        <w:rPr>
          <w:rFonts w:ascii="Times New Roman" w:eastAsiaTheme="minorHAnsi" w:hAnsi="Times New Roman" w:cs="Times New Roman"/>
          <w:sz w:val="26"/>
          <w:szCs w:val="26"/>
          <w:lang w:eastAsia="en-US"/>
        </w:rPr>
        <w:t>униципальной программой;</w:t>
      </w:r>
    </w:p>
    <w:p w:rsidR="002B5377" w:rsidRPr="004A6D7C" w:rsidRDefault="00753173" w:rsidP="00DC18A6">
      <w:pPr>
        <w:pStyle w:val="a6"/>
        <w:numPr>
          <w:ilvl w:val="2"/>
          <w:numId w:val="9"/>
        </w:numPr>
        <w:spacing w:before="24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A6D7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обеспечивает </w:t>
      </w:r>
      <w:r w:rsidR="00810852" w:rsidRPr="004A6D7C">
        <w:rPr>
          <w:rFonts w:ascii="Times New Roman" w:eastAsiaTheme="minorHAnsi" w:hAnsi="Times New Roman" w:cs="Times New Roman"/>
          <w:sz w:val="26"/>
          <w:szCs w:val="26"/>
          <w:lang w:eastAsia="en-US"/>
        </w:rPr>
        <w:t>увеличение и сохранение получателем субсидии в течение периода реализации предпринимательского проекта численн</w:t>
      </w:r>
      <w:r w:rsidR="004A6D7C" w:rsidRPr="004A6D7C">
        <w:rPr>
          <w:rFonts w:ascii="Times New Roman" w:eastAsiaTheme="minorHAnsi" w:hAnsi="Times New Roman" w:cs="Times New Roman"/>
          <w:sz w:val="26"/>
          <w:szCs w:val="26"/>
          <w:lang w:eastAsia="en-US"/>
        </w:rPr>
        <w:t>ости занятых</w:t>
      </w:r>
      <w:r w:rsidR="00DE0E66" w:rsidRPr="004A6D7C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A82AF2" w:rsidRPr="004A6D7C" w:rsidRDefault="00753173" w:rsidP="00DC18A6">
      <w:pPr>
        <w:pStyle w:val="a6"/>
        <w:numPr>
          <w:ilvl w:val="2"/>
          <w:numId w:val="9"/>
        </w:numPr>
        <w:spacing w:before="24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A6D7C">
        <w:rPr>
          <w:rFonts w:ascii="Times New Roman" w:eastAsiaTheme="minorHAnsi" w:hAnsi="Times New Roman" w:cs="Times New Roman"/>
          <w:sz w:val="26"/>
          <w:szCs w:val="26"/>
          <w:lang w:eastAsia="en-US"/>
        </w:rPr>
        <w:t>обеспечивает</w:t>
      </w:r>
      <w:r w:rsidR="00ED2E7C" w:rsidRPr="004A6D7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размер заработной платы</w:t>
      </w:r>
      <w:r w:rsidRPr="004A6D7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(указанный в проекте)</w:t>
      </w:r>
      <w:r w:rsidR="00ED2E7C" w:rsidRPr="004A6D7C">
        <w:rPr>
          <w:rFonts w:ascii="Times New Roman" w:eastAsiaTheme="minorHAnsi" w:hAnsi="Times New Roman" w:cs="Times New Roman"/>
          <w:sz w:val="26"/>
          <w:szCs w:val="26"/>
          <w:lang w:eastAsia="en-US"/>
        </w:rPr>
        <w:t>, установленный наемным работникам на период реализации предпринимательского проекта (но не менее</w:t>
      </w:r>
      <w:r w:rsidR="004A23FB" w:rsidRPr="004A6D7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1 (одного) года</w:t>
      </w:r>
      <w:r w:rsidR="00ED2E7C" w:rsidRPr="004A6D7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), не ниже установленного минимального размера оплаты труда </w:t>
      </w:r>
      <w:r w:rsidR="004A23FB" w:rsidRPr="004A6D7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Томской области </w:t>
      </w:r>
      <w:r w:rsidR="00ED2E7C" w:rsidRPr="004A6D7C">
        <w:rPr>
          <w:rFonts w:ascii="Times New Roman" w:eastAsiaTheme="minorHAnsi" w:hAnsi="Times New Roman" w:cs="Times New Roman"/>
          <w:sz w:val="26"/>
          <w:szCs w:val="26"/>
          <w:lang w:eastAsia="en-US"/>
        </w:rPr>
        <w:t>с учетом соответствующего районного коэффициента;</w:t>
      </w:r>
    </w:p>
    <w:p w:rsidR="00ED2E7C" w:rsidRPr="004A6D7C" w:rsidRDefault="00ED2E7C" w:rsidP="004666BC">
      <w:pPr>
        <w:pStyle w:val="a6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A6D7C">
        <w:rPr>
          <w:rFonts w:ascii="Times New Roman" w:hAnsi="Times New Roman" w:cs="Times New Roman"/>
          <w:sz w:val="26"/>
          <w:szCs w:val="26"/>
        </w:rPr>
        <w:t xml:space="preserve">К участию в Конкурсе не допускаются </w:t>
      </w:r>
      <w:r w:rsidR="00A545A3" w:rsidRPr="004A6D7C">
        <w:rPr>
          <w:rFonts w:ascii="Times New Roman" w:hAnsi="Times New Roman" w:cs="Times New Roman"/>
          <w:sz w:val="26"/>
          <w:szCs w:val="26"/>
        </w:rPr>
        <w:t>Получатели субсидии</w:t>
      </w:r>
      <w:r w:rsidRPr="004A6D7C">
        <w:rPr>
          <w:rFonts w:ascii="Times New Roman" w:hAnsi="Times New Roman" w:cs="Times New Roman"/>
          <w:sz w:val="26"/>
          <w:szCs w:val="26"/>
        </w:rPr>
        <w:t>, ранее получавшие муниципальную финансовую поддержку в рамках Конкурса, а также которые не соответствуют требованиям, изложенным настоящем разделе.</w:t>
      </w:r>
    </w:p>
    <w:p w:rsidR="002B5377" w:rsidRPr="004A6D7C" w:rsidRDefault="0088632E" w:rsidP="004666BC">
      <w:pPr>
        <w:pStyle w:val="ConsPlusNormal"/>
        <w:numPr>
          <w:ilvl w:val="1"/>
          <w:numId w:val="9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6D7C">
        <w:rPr>
          <w:rFonts w:ascii="Times New Roman" w:hAnsi="Times New Roman" w:cs="Times New Roman"/>
          <w:sz w:val="26"/>
          <w:szCs w:val="26"/>
        </w:rPr>
        <w:t>При предоставл</w:t>
      </w:r>
      <w:r w:rsidR="00491C35" w:rsidRPr="004A6D7C">
        <w:rPr>
          <w:rFonts w:ascii="Times New Roman" w:hAnsi="Times New Roman" w:cs="Times New Roman"/>
          <w:sz w:val="26"/>
          <w:szCs w:val="26"/>
        </w:rPr>
        <w:t>ении бюджетных средств учитываются</w:t>
      </w:r>
      <w:r w:rsidRPr="004A6D7C">
        <w:rPr>
          <w:rFonts w:ascii="Times New Roman" w:hAnsi="Times New Roman" w:cs="Times New Roman"/>
          <w:sz w:val="26"/>
          <w:szCs w:val="26"/>
        </w:rPr>
        <w:t xml:space="preserve"> следующие приоритетные целевые группы </w:t>
      </w:r>
      <w:r w:rsidR="00491C35" w:rsidRPr="004A6D7C">
        <w:rPr>
          <w:rFonts w:ascii="Times New Roman" w:hAnsi="Times New Roman" w:cs="Times New Roman"/>
          <w:sz w:val="26"/>
          <w:szCs w:val="26"/>
        </w:rPr>
        <w:t>Получателей субсидии</w:t>
      </w:r>
      <w:r w:rsidRPr="004A6D7C">
        <w:rPr>
          <w:rFonts w:ascii="Times New Roman" w:hAnsi="Times New Roman" w:cs="Times New Roman"/>
          <w:sz w:val="26"/>
          <w:szCs w:val="26"/>
        </w:rPr>
        <w:t>:</w:t>
      </w:r>
    </w:p>
    <w:p w:rsidR="002B5377" w:rsidRPr="004A6D7C" w:rsidRDefault="0088632E" w:rsidP="00DC18A6">
      <w:pPr>
        <w:pStyle w:val="ConsPlusNormal"/>
        <w:numPr>
          <w:ilvl w:val="2"/>
          <w:numId w:val="1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6D7C">
        <w:rPr>
          <w:rFonts w:ascii="Times New Roman" w:hAnsi="Times New Roman" w:cs="Times New Roman"/>
          <w:sz w:val="26"/>
          <w:szCs w:val="26"/>
        </w:rPr>
        <w:t>Зарегистрированные безработные;</w:t>
      </w:r>
    </w:p>
    <w:p w:rsidR="002B5377" w:rsidRPr="004A6D7C" w:rsidRDefault="0088632E" w:rsidP="00DC18A6">
      <w:pPr>
        <w:pStyle w:val="ConsPlusNormal"/>
        <w:numPr>
          <w:ilvl w:val="2"/>
          <w:numId w:val="1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6D7C">
        <w:rPr>
          <w:rFonts w:ascii="Times New Roman" w:hAnsi="Times New Roman" w:cs="Times New Roman"/>
          <w:sz w:val="26"/>
          <w:szCs w:val="26"/>
        </w:rPr>
        <w:t>Молодые семьи, имеющие детей, в том числе неполные молодые семьи, состоящие из 1 (одного) молодого родителя и 1 (одного) и более детей, при условии, что возраст каждого из супругов либо 1 (одного) родителя в неполной семье не превышает 35 лет, неполные семьи, многодетные семьи, семьи, воспитывающие детей-инвалидов;</w:t>
      </w:r>
    </w:p>
    <w:p w:rsidR="002B5377" w:rsidRPr="004A6D7C" w:rsidRDefault="0088632E" w:rsidP="00DC18A6">
      <w:pPr>
        <w:pStyle w:val="ConsPlusNormal"/>
        <w:numPr>
          <w:ilvl w:val="2"/>
          <w:numId w:val="1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6D7C">
        <w:rPr>
          <w:rFonts w:ascii="Times New Roman" w:hAnsi="Times New Roman" w:cs="Times New Roman"/>
          <w:sz w:val="26"/>
          <w:szCs w:val="26"/>
        </w:rPr>
        <w:t>Работники, находящиеся под угрозой массового увольнения (установление неполного рабочего времени, временная приостановка работ, предоставление отпуска без сохранения заработной платы, мероприятия по высвобождению работников);</w:t>
      </w:r>
    </w:p>
    <w:p w:rsidR="002B5377" w:rsidRPr="004A6D7C" w:rsidRDefault="0088632E" w:rsidP="00DC18A6">
      <w:pPr>
        <w:pStyle w:val="ConsPlusNormal"/>
        <w:numPr>
          <w:ilvl w:val="2"/>
          <w:numId w:val="1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6D7C">
        <w:rPr>
          <w:rFonts w:ascii="Times New Roman" w:hAnsi="Times New Roman" w:cs="Times New Roman"/>
          <w:sz w:val="26"/>
          <w:szCs w:val="26"/>
        </w:rPr>
        <w:t>Жители многопрофильных муниципальных образований (моногородов), работники градообразующих предприятий;</w:t>
      </w:r>
    </w:p>
    <w:p w:rsidR="002B5377" w:rsidRPr="004A6D7C" w:rsidRDefault="00C20265" w:rsidP="00DC18A6">
      <w:pPr>
        <w:pStyle w:val="ConsPlusNormal"/>
        <w:numPr>
          <w:ilvl w:val="2"/>
          <w:numId w:val="1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6D7C">
        <w:rPr>
          <w:rFonts w:ascii="Times New Roman" w:hAnsi="Times New Roman" w:cs="Times New Roman"/>
          <w:sz w:val="26"/>
          <w:szCs w:val="26"/>
        </w:rPr>
        <w:t>В</w:t>
      </w:r>
      <w:r w:rsidR="0088632E" w:rsidRPr="004A6D7C">
        <w:rPr>
          <w:rFonts w:ascii="Times New Roman" w:hAnsi="Times New Roman" w:cs="Times New Roman"/>
          <w:sz w:val="26"/>
          <w:szCs w:val="26"/>
        </w:rPr>
        <w:t>оеннослужащие, уволенные в запас в связи с сокращением Вооруженных Сил Российской Федерации;</w:t>
      </w:r>
    </w:p>
    <w:p w:rsidR="002B5377" w:rsidRPr="004A6D7C" w:rsidRDefault="0088632E" w:rsidP="00DC18A6">
      <w:pPr>
        <w:pStyle w:val="ConsPlusNormal"/>
        <w:numPr>
          <w:ilvl w:val="2"/>
          <w:numId w:val="1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6D7C">
        <w:rPr>
          <w:rFonts w:ascii="Times New Roman" w:hAnsi="Times New Roman" w:cs="Times New Roman"/>
          <w:sz w:val="26"/>
          <w:szCs w:val="26"/>
        </w:rPr>
        <w:t xml:space="preserve">Физические лица в возрасте до 30 </w:t>
      </w:r>
      <w:r w:rsidR="00382D30" w:rsidRPr="004A6D7C">
        <w:rPr>
          <w:rFonts w:ascii="Times New Roman" w:hAnsi="Times New Roman" w:cs="Times New Roman"/>
          <w:sz w:val="26"/>
          <w:szCs w:val="26"/>
        </w:rPr>
        <w:t xml:space="preserve">(тридцати) </w:t>
      </w:r>
      <w:r w:rsidRPr="004A6D7C">
        <w:rPr>
          <w:rFonts w:ascii="Times New Roman" w:hAnsi="Times New Roman" w:cs="Times New Roman"/>
          <w:sz w:val="26"/>
          <w:szCs w:val="26"/>
        </w:rPr>
        <w:t>лет (включительно);</w:t>
      </w:r>
    </w:p>
    <w:p w:rsidR="00C20265" w:rsidRPr="004A6D7C" w:rsidRDefault="0088632E" w:rsidP="00DC18A6">
      <w:pPr>
        <w:pStyle w:val="ConsPlusNormal"/>
        <w:numPr>
          <w:ilvl w:val="2"/>
          <w:numId w:val="1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6D7C">
        <w:rPr>
          <w:rFonts w:ascii="Times New Roman" w:hAnsi="Times New Roman" w:cs="Times New Roman"/>
          <w:sz w:val="26"/>
          <w:szCs w:val="26"/>
        </w:rPr>
        <w:t xml:space="preserve">Субъекты малого и среднего предпринимательства, относящиеся к субъектам </w:t>
      </w:r>
      <w:r w:rsidR="004666BC" w:rsidRPr="004A6D7C">
        <w:rPr>
          <w:rFonts w:ascii="Times New Roman" w:hAnsi="Times New Roman" w:cs="Times New Roman"/>
          <w:sz w:val="26"/>
          <w:szCs w:val="26"/>
        </w:rPr>
        <w:t>социального предпринимательства.</w:t>
      </w:r>
      <w:r w:rsidRPr="004A6D7C">
        <w:rPr>
          <w:rFonts w:ascii="Times New Roman" w:hAnsi="Times New Roman" w:cs="Times New Roman"/>
          <w:sz w:val="26"/>
          <w:szCs w:val="26"/>
        </w:rPr>
        <w:t xml:space="preserve"> </w:t>
      </w:r>
      <w:bookmarkStart w:id="6" w:name="_Ref63171793"/>
      <w:r w:rsidR="008C79C0" w:rsidRPr="004A6D7C">
        <w:rPr>
          <w:rFonts w:ascii="Times New Roman" w:hAnsi="Times New Roman" w:cs="Times New Roman"/>
          <w:sz w:val="26"/>
          <w:szCs w:val="26"/>
        </w:rPr>
        <w:t>Отношение заявителя к сфере социального предпринимательства определяется в соответствии со статьёй 24.1 Федера</w:t>
      </w:r>
      <w:r w:rsidR="00382D30" w:rsidRPr="004A6D7C">
        <w:rPr>
          <w:rFonts w:ascii="Times New Roman" w:hAnsi="Times New Roman" w:cs="Times New Roman"/>
          <w:sz w:val="26"/>
          <w:szCs w:val="26"/>
        </w:rPr>
        <w:t>льного закона от 24 июля 2007 года</w:t>
      </w:r>
      <w:r w:rsidR="008C79C0" w:rsidRPr="004A6D7C">
        <w:rPr>
          <w:rFonts w:ascii="Times New Roman" w:hAnsi="Times New Roman" w:cs="Times New Roman"/>
          <w:sz w:val="26"/>
          <w:szCs w:val="26"/>
        </w:rPr>
        <w:t xml:space="preserve"> № 209-ФЗ «О развитии малого и среднего предпринимательства в Российской Федерации».</w:t>
      </w:r>
    </w:p>
    <w:p w:rsidR="00C854F1" w:rsidRPr="004A6D7C" w:rsidRDefault="005D44D6" w:rsidP="004A6D7C">
      <w:pPr>
        <w:pStyle w:val="ConsPlusNormal"/>
        <w:numPr>
          <w:ilvl w:val="2"/>
          <w:numId w:val="1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6D7C">
        <w:rPr>
          <w:rFonts w:ascii="Times New Roman" w:hAnsi="Times New Roman" w:cs="Times New Roman"/>
          <w:sz w:val="26"/>
          <w:szCs w:val="26"/>
        </w:rPr>
        <w:t>Субъекты малого и среднего предпринимательсва с основным видом деятельности которые соответствуют ОКВЭД указанным в п. 1.6.3 настоящего порядка.</w:t>
      </w:r>
      <w:r w:rsidR="00C854F1" w:rsidRPr="004A6D7C">
        <w:rPr>
          <w:rFonts w:ascii="Times New Roman" w:hAnsi="Times New Roman" w:cs="Times New Roman"/>
          <w:sz w:val="26"/>
          <w:szCs w:val="26"/>
        </w:rPr>
        <w:br w:type="page"/>
      </w:r>
    </w:p>
    <w:p w:rsidR="00C854F1" w:rsidRPr="00AE1FF6" w:rsidRDefault="00C854F1" w:rsidP="00C854F1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3</w:t>
      </w:r>
      <w:r w:rsidRPr="00AE1FF6">
        <w:rPr>
          <w:sz w:val="22"/>
          <w:szCs w:val="22"/>
        </w:rPr>
        <w:t xml:space="preserve"> к постановлению</w:t>
      </w:r>
    </w:p>
    <w:p w:rsidR="00C854F1" w:rsidRPr="00AE1FF6" w:rsidRDefault="00C854F1" w:rsidP="00C854F1">
      <w:pPr>
        <w:jc w:val="right"/>
        <w:rPr>
          <w:sz w:val="22"/>
          <w:szCs w:val="22"/>
        </w:rPr>
      </w:pPr>
      <w:r w:rsidRPr="00AE1FF6">
        <w:rPr>
          <w:sz w:val="22"/>
          <w:szCs w:val="22"/>
        </w:rPr>
        <w:t xml:space="preserve"> Администрации Первомайского района</w:t>
      </w:r>
    </w:p>
    <w:p w:rsidR="00C854F1" w:rsidRPr="00AE1FF6" w:rsidRDefault="00C854F1" w:rsidP="00C854F1">
      <w:pPr>
        <w:jc w:val="right"/>
        <w:rPr>
          <w:sz w:val="22"/>
          <w:szCs w:val="22"/>
        </w:rPr>
      </w:pPr>
      <w:r w:rsidRPr="00AE1FF6">
        <w:rPr>
          <w:sz w:val="22"/>
          <w:szCs w:val="22"/>
        </w:rPr>
        <w:t xml:space="preserve">от </w:t>
      </w:r>
      <w:r>
        <w:rPr>
          <w:sz w:val="22"/>
          <w:szCs w:val="22"/>
        </w:rPr>
        <w:t>_________</w:t>
      </w:r>
      <w:r w:rsidRPr="00AE1FF6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____</w:t>
      </w:r>
    </w:p>
    <w:p w:rsidR="00C20265" w:rsidRPr="00AE1FF6" w:rsidRDefault="00C20265" w:rsidP="00DC18A6">
      <w:pPr>
        <w:pStyle w:val="a6"/>
        <w:suppressAutoHyphens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bookmarkEnd w:id="6"/>
    <w:p w:rsidR="00F35872" w:rsidRPr="00AE1FF6" w:rsidRDefault="00F35872" w:rsidP="00DC18A6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F35872" w:rsidRPr="00AE1FF6" w:rsidRDefault="00F35872" w:rsidP="00C854F1">
      <w:pPr>
        <w:pStyle w:val="ConsPlusTitle"/>
        <w:numPr>
          <w:ilvl w:val="0"/>
          <w:numId w:val="20"/>
        </w:numPr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E1FF6">
        <w:rPr>
          <w:rFonts w:ascii="Times New Roman" w:hAnsi="Times New Roman" w:cs="Times New Roman"/>
          <w:sz w:val="26"/>
          <w:szCs w:val="26"/>
        </w:rPr>
        <w:t>ИНФО</w:t>
      </w:r>
      <w:bookmarkStart w:id="7" w:name="р8"/>
      <w:bookmarkEnd w:id="7"/>
      <w:r w:rsidRPr="00AE1FF6">
        <w:rPr>
          <w:rFonts w:ascii="Times New Roman" w:hAnsi="Times New Roman" w:cs="Times New Roman"/>
          <w:sz w:val="26"/>
          <w:szCs w:val="26"/>
        </w:rPr>
        <w:t>РМАЦИОННАЯ КАРТА КОНКУРСА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843"/>
        <w:gridCol w:w="6946"/>
      </w:tblGrid>
      <w:tr w:rsidR="00326A2C" w:rsidRPr="00BF3F23" w:rsidTr="00154CBB">
        <w:tc>
          <w:tcPr>
            <w:tcW w:w="562" w:type="dxa"/>
          </w:tcPr>
          <w:p w:rsidR="00F35872" w:rsidRPr="00BF3F23" w:rsidRDefault="0084721A" w:rsidP="00BF3F23">
            <w:pPr>
              <w:pStyle w:val="ConsPlusNormal"/>
              <w:ind w:right="80" w:firstLine="0"/>
              <w:rPr>
                <w:rFonts w:ascii="Times New Roman" w:hAnsi="Times New Roman" w:cs="Times New Roman"/>
              </w:rPr>
            </w:pPr>
            <w:r w:rsidRPr="00BF3F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F35872" w:rsidRPr="00BF3F23" w:rsidRDefault="00F35872" w:rsidP="00BF3F2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F3F23">
              <w:rPr>
                <w:rFonts w:ascii="Times New Roman" w:hAnsi="Times New Roman" w:cs="Times New Roman"/>
              </w:rPr>
              <w:t>Организаторы</w:t>
            </w:r>
          </w:p>
        </w:tc>
        <w:tc>
          <w:tcPr>
            <w:tcW w:w="6946" w:type="dxa"/>
          </w:tcPr>
          <w:p w:rsidR="00F35872" w:rsidRPr="00BF3F23" w:rsidRDefault="00F35872" w:rsidP="00BF3F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F3F23">
              <w:rPr>
                <w:rFonts w:ascii="Times New Roman" w:hAnsi="Times New Roman" w:cs="Times New Roman"/>
              </w:rPr>
              <w:t>Администрация Первомайского района</w:t>
            </w:r>
          </w:p>
        </w:tc>
      </w:tr>
      <w:tr w:rsidR="00326A2C" w:rsidRPr="00BF3F23" w:rsidTr="00154CBB">
        <w:tc>
          <w:tcPr>
            <w:tcW w:w="562" w:type="dxa"/>
          </w:tcPr>
          <w:p w:rsidR="00F35872" w:rsidRPr="00BF3F23" w:rsidRDefault="00F35872" w:rsidP="00BF3F23">
            <w:pPr>
              <w:pStyle w:val="ConsPlusNormal"/>
              <w:ind w:right="80" w:firstLine="0"/>
              <w:rPr>
                <w:rFonts w:ascii="Times New Roman" w:hAnsi="Times New Roman" w:cs="Times New Roman"/>
              </w:rPr>
            </w:pPr>
            <w:r w:rsidRPr="00BF3F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F35872" w:rsidRPr="00BF3F23" w:rsidRDefault="00F35872" w:rsidP="00BF3F2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F3F23">
              <w:rPr>
                <w:rFonts w:ascii="Times New Roman" w:hAnsi="Times New Roman" w:cs="Times New Roman"/>
              </w:rPr>
              <w:t xml:space="preserve">Адрес местонахождения </w:t>
            </w:r>
          </w:p>
        </w:tc>
        <w:tc>
          <w:tcPr>
            <w:tcW w:w="6946" w:type="dxa"/>
          </w:tcPr>
          <w:p w:rsidR="00F35872" w:rsidRPr="00BF3F23" w:rsidRDefault="00F35872" w:rsidP="00BF3F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F3F23">
              <w:rPr>
                <w:rFonts w:ascii="Times New Roman" w:hAnsi="Times New Roman" w:cs="Times New Roman"/>
              </w:rPr>
              <w:t>636930, Томская обл., Первомайский р-он, с. Первомайское, ул. Ленинская, д. 38</w:t>
            </w:r>
          </w:p>
        </w:tc>
      </w:tr>
      <w:tr w:rsidR="00326A2C" w:rsidRPr="00BF3F23" w:rsidTr="00154CBB">
        <w:tc>
          <w:tcPr>
            <w:tcW w:w="562" w:type="dxa"/>
          </w:tcPr>
          <w:p w:rsidR="00F35872" w:rsidRPr="00BF3F23" w:rsidRDefault="00F35872" w:rsidP="00BF3F23">
            <w:pPr>
              <w:pStyle w:val="ConsPlusNormal"/>
              <w:ind w:right="80" w:firstLine="0"/>
              <w:rPr>
                <w:rFonts w:ascii="Times New Roman" w:hAnsi="Times New Roman" w:cs="Times New Roman"/>
              </w:rPr>
            </w:pPr>
            <w:r w:rsidRPr="00BF3F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F35872" w:rsidRPr="00BF3F23" w:rsidRDefault="00F35872" w:rsidP="00BF3F2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F3F23">
              <w:rPr>
                <w:rFonts w:ascii="Times New Roman" w:hAnsi="Times New Roman" w:cs="Times New Roman"/>
              </w:rPr>
              <w:t>Контактные телефоны</w:t>
            </w:r>
          </w:p>
        </w:tc>
        <w:tc>
          <w:tcPr>
            <w:tcW w:w="6946" w:type="dxa"/>
          </w:tcPr>
          <w:p w:rsidR="00F35872" w:rsidRPr="00BF3F23" w:rsidRDefault="00F35872" w:rsidP="00BF3F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F3F23">
              <w:rPr>
                <w:rFonts w:ascii="Times New Roman" w:hAnsi="Times New Roman" w:cs="Times New Roman"/>
              </w:rPr>
              <w:t xml:space="preserve">8 (38 245) 2 17 47 </w:t>
            </w:r>
          </w:p>
        </w:tc>
      </w:tr>
      <w:tr w:rsidR="00326A2C" w:rsidRPr="00BF3F23" w:rsidTr="00154CBB">
        <w:tc>
          <w:tcPr>
            <w:tcW w:w="562" w:type="dxa"/>
          </w:tcPr>
          <w:p w:rsidR="00F35872" w:rsidRPr="00BF3F23" w:rsidRDefault="00F35872" w:rsidP="00BF3F23">
            <w:pPr>
              <w:pStyle w:val="ConsPlusNormal"/>
              <w:ind w:right="80" w:firstLine="0"/>
              <w:rPr>
                <w:rFonts w:ascii="Times New Roman" w:hAnsi="Times New Roman" w:cs="Times New Roman"/>
              </w:rPr>
            </w:pPr>
            <w:r w:rsidRPr="00BF3F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F35872" w:rsidRPr="00BF3F23" w:rsidRDefault="00F35872" w:rsidP="00BF3F2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F3F23">
              <w:rPr>
                <w:rFonts w:ascii="Times New Roman" w:hAnsi="Times New Roman" w:cs="Times New Roman"/>
              </w:rPr>
              <w:t>Контактные e-mail</w:t>
            </w:r>
          </w:p>
        </w:tc>
        <w:tc>
          <w:tcPr>
            <w:tcW w:w="6946" w:type="dxa"/>
          </w:tcPr>
          <w:p w:rsidR="00F35872" w:rsidRPr="00BF3F23" w:rsidRDefault="00F35872" w:rsidP="00BF3F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F3F23">
              <w:rPr>
                <w:rFonts w:ascii="Times New Roman" w:hAnsi="Times New Roman" w:cs="Times New Roman"/>
                <w:lang w:val="en-US"/>
              </w:rPr>
              <w:t>economy.pmr@mail.ru</w:t>
            </w:r>
          </w:p>
        </w:tc>
      </w:tr>
      <w:tr w:rsidR="00326A2C" w:rsidRPr="00BF3F23" w:rsidTr="00154CBB">
        <w:trPr>
          <w:trHeight w:val="789"/>
        </w:trPr>
        <w:tc>
          <w:tcPr>
            <w:tcW w:w="562" w:type="dxa"/>
          </w:tcPr>
          <w:p w:rsidR="00F35872" w:rsidRPr="00BF3F23" w:rsidRDefault="00F35872" w:rsidP="00BF3F23">
            <w:pPr>
              <w:pStyle w:val="ConsPlusNormal"/>
              <w:ind w:right="80" w:firstLine="0"/>
              <w:rPr>
                <w:rFonts w:ascii="Times New Roman" w:hAnsi="Times New Roman" w:cs="Times New Roman"/>
              </w:rPr>
            </w:pPr>
            <w:r w:rsidRPr="00BF3F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F35872" w:rsidRPr="00BF3F23" w:rsidRDefault="00F07615" w:rsidP="00BF3F2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F3F23">
              <w:rPr>
                <w:rFonts w:ascii="Times New Roman" w:hAnsi="Times New Roman" w:cs="Times New Roman"/>
              </w:rPr>
              <w:t>Участники К</w:t>
            </w:r>
            <w:r w:rsidR="00F35872" w:rsidRPr="00BF3F23">
              <w:rPr>
                <w:rFonts w:ascii="Times New Roman" w:hAnsi="Times New Roman" w:cs="Times New Roman"/>
              </w:rPr>
              <w:t>онкурса</w:t>
            </w:r>
          </w:p>
        </w:tc>
        <w:tc>
          <w:tcPr>
            <w:tcW w:w="6946" w:type="dxa"/>
          </w:tcPr>
          <w:p w:rsidR="00F35872" w:rsidRPr="00BF3F23" w:rsidRDefault="00003C73" w:rsidP="00BF3F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F3F23">
              <w:rPr>
                <w:rFonts w:ascii="Times New Roman" w:hAnsi="Times New Roman" w:cs="Times New Roman"/>
              </w:rPr>
              <w:t>Субъекты малого предпринимательства (юридические лица и индивидуальные предприниматели), соответствующие требованиям Федерального закона от 24 июля 2007 года № 209-ФЗ «О развитии малого и среднего предпринимательства в Российской Федерации»</w:t>
            </w:r>
          </w:p>
        </w:tc>
      </w:tr>
      <w:tr w:rsidR="00326A2C" w:rsidRPr="00BF3F23" w:rsidTr="00154CBB">
        <w:trPr>
          <w:trHeight w:val="635"/>
        </w:trPr>
        <w:tc>
          <w:tcPr>
            <w:tcW w:w="562" w:type="dxa"/>
          </w:tcPr>
          <w:p w:rsidR="00F35872" w:rsidRPr="00BF3F23" w:rsidRDefault="00F35872" w:rsidP="00BF3F23">
            <w:pPr>
              <w:pStyle w:val="ConsPlusNormal"/>
              <w:ind w:right="80" w:firstLine="0"/>
              <w:rPr>
                <w:rFonts w:ascii="Times New Roman" w:hAnsi="Times New Roman" w:cs="Times New Roman"/>
              </w:rPr>
            </w:pPr>
            <w:r w:rsidRPr="00BF3F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F35872" w:rsidRPr="00BF3F23" w:rsidRDefault="00C91441" w:rsidP="00BF3F2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F3F23">
              <w:rPr>
                <w:rFonts w:ascii="Times New Roman" w:hAnsi="Times New Roman" w:cs="Times New Roman"/>
              </w:rPr>
              <w:t>Цель и результаты к</w:t>
            </w:r>
            <w:r w:rsidR="00F35872" w:rsidRPr="00BF3F23">
              <w:rPr>
                <w:rFonts w:ascii="Times New Roman" w:hAnsi="Times New Roman" w:cs="Times New Roman"/>
              </w:rPr>
              <w:t>онкурса</w:t>
            </w:r>
          </w:p>
        </w:tc>
        <w:tc>
          <w:tcPr>
            <w:tcW w:w="6946" w:type="dxa"/>
          </w:tcPr>
          <w:p w:rsidR="00F35872" w:rsidRPr="00BF3F23" w:rsidRDefault="00645FD4" w:rsidP="00BF3F23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F23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</w:t>
            </w:r>
            <w:r w:rsidR="00C942AB" w:rsidRPr="00BF3F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обеспечение затрат в связи с производством (реализацией) товаров, выполнением работ, оказанием услуг в рамках реализации предпринимательского проекта</w:t>
            </w:r>
            <w:r w:rsidR="00C91441" w:rsidRPr="00BF3F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942AB" w:rsidRPr="00BF3F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направлениям расходова, предусмотренным </w:t>
            </w:r>
            <w:r w:rsidR="00C91441" w:rsidRPr="00BF3F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пунктом </w:t>
            </w:r>
            <w:r w:rsidR="00C942AB" w:rsidRPr="00BF3F23">
              <w:rPr>
                <w:rFonts w:ascii="Times New Roman" w:eastAsia="Times New Roman" w:hAnsi="Times New Roman" w:cs="Times New Roman"/>
                <w:sz w:val="20"/>
                <w:szCs w:val="20"/>
              </w:rPr>
              <w:t>5 информационной карты конурса</w:t>
            </w:r>
            <w:r w:rsidR="00C91441" w:rsidRPr="00BF3F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6A2C" w:rsidRPr="00BF3F23" w:rsidTr="00154CBB">
        <w:tc>
          <w:tcPr>
            <w:tcW w:w="562" w:type="dxa"/>
          </w:tcPr>
          <w:p w:rsidR="00F35872" w:rsidRPr="00BF3F23" w:rsidRDefault="00F35872" w:rsidP="00BF3F23">
            <w:pPr>
              <w:pStyle w:val="ConsPlusNormal"/>
              <w:ind w:right="80" w:firstLine="0"/>
              <w:rPr>
                <w:rFonts w:ascii="Times New Roman" w:hAnsi="Times New Roman" w:cs="Times New Roman"/>
              </w:rPr>
            </w:pPr>
            <w:r w:rsidRPr="00BF3F2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:rsidR="00F35872" w:rsidRPr="00BF3F23" w:rsidRDefault="00F35872" w:rsidP="00BF3F2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F3F23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6946" w:type="dxa"/>
          </w:tcPr>
          <w:p w:rsidR="00F35872" w:rsidRPr="00BF3F23" w:rsidRDefault="00F35872" w:rsidP="00BF3F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F3F23">
              <w:rPr>
                <w:rFonts w:ascii="Times New Roman" w:hAnsi="Times New Roman" w:cs="Times New Roman"/>
              </w:rPr>
              <w:t xml:space="preserve">Средства бюджета </w:t>
            </w:r>
            <w:r w:rsidR="00C942AB" w:rsidRPr="00BF3F23">
              <w:rPr>
                <w:rFonts w:ascii="Times New Roman" w:hAnsi="Times New Roman" w:cs="Times New Roman"/>
              </w:rPr>
              <w:t>Первомайского района</w:t>
            </w:r>
            <w:r w:rsidRPr="00BF3F23">
              <w:rPr>
                <w:rFonts w:ascii="Times New Roman" w:hAnsi="Times New Roman" w:cs="Times New Roman"/>
              </w:rPr>
              <w:t>, областного и федерального бюджетов</w:t>
            </w:r>
            <w:r w:rsidR="00C942AB" w:rsidRPr="00BF3F23">
              <w:rPr>
                <w:rFonts w:ascii="Times New Roman" w:hAnsi="Times New Roman" w:cs="Times New Roman"/>
              </w:rPr>
              <w:t>, предусмотренные на реализацию муниципальной программы «Развитие малго и среднего предпринимательства в Первомайском районе на 2021-2023 годы»</w:t>
            </w:r>
          </w:p>
        </w:tc>
      </w:tr>
      <w:tr w:rsidR="00326A2C" w:rsidRPr="00BF3F23" w:rsidTr="00154CBB">
        <w:trPr>
          <w:trHeight w:val="266"/>
        </w:trPr>
        <w:tc>
          <w:tcPr>
            <w:tcW w:w="562" w:type="dxa"/>
          </w:tcPr>
          <w:p w:rsidR="00F35872" w:rsidRPr="00BF3F23" w:rsidRDefault="00F35872" w:rsidP="00BF3F23">
            <w:pPr>
              <w:pStyle w:val="ConsPlusNormal"/>
              <w:ind w:right="80" w:firstLine="0"/>
              <w:rPr>
                <w:rFonts w:ascii="Times New Roman" w:hAnsi="Times New Roman" w:cs="Times New Roman"/>
              </w:rPr>
            </w:pPr>
            <w:r w:rsidRPr="00BF3F2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</w:tcPr>
          <w:p w:rsidR="00F35872" w:rsidRPr="00BF3F23" w:rsidRDefault="00F35872" w:rsidP="00BF3F2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F3F23">
              <w:rPr>
                <w:rFonts w:ascii="Times New Roman" w:hAnsi="Times New Roman" w:cs="Times New Roman"/>
              </w:rPr>
              <w:t>Язык Конкурса</w:t>
            </w:r>
          </w:p>
        </w:tc>
        <w:tc>
          <w:tcPr>
            <w:tcW w:w="6946" w:type="dxa"/>
          </w:tcPr>
          <w:p w:rsidR="00F35872" w:rsidRPr="00BF3F23" w:rsidRDefault="00F35872" w:rsidP="00BF3F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F3F23">
              <w:rPr>
                <w:rFonts w:ascii="Times New Roman" w:hAnsi="Times New Roman" w:cs="Times New Roman"/>
              </w:rPr>
              <w:t>Русский</w:t>
            </w:r>
          </w:p>
        </w:tc>
      </w:tr>
      <w:tr w:rsidR="00326A2C" w:rsidRPr="00BF3F23" w:rsidTr="00154CBB">
        <w:tc>
          <w:tcPr>
            <w:tcW w:w="562" w:type="dxa"/>
          </w:tcPr>
          <w:p w:rsidR="00F35872" w:rsidRPr="00BF3F23" w:rsidRDefault="00F35872" w:rsidP="00BF3F23">
            <w:pPr>
              <w:pStyle w:val="ConsPlusNormal"/>
              <w:ind w:right="80" w:firstLine="0"/>
              <w:rPr>
                <w:rFonts w:ascii="Times New Roman" w:hAnsi="Times New Roman" w:cs="Times New Roman"/>
              </w:rPr>
            </w:pPr>
            <w:r w:rsidRPr="00BF3F2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</w:tcPr>
          <w:p w:rsidR="00F35872" w:rsidRPr="00BF3F23" w:rsidRDefault="00F35872" w:rsidP="00BF3F2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F3F23">
              <w:rPr>
                <w:rFonts w:ascii="Times New Roman" w:hAnsi="Times New Roman" w:cs="Times New Roman"/>
              </w:rPr>
              <w:t>Валюта заявки</w:t>
            </w:r>
          </w:p>
        </w:tc>
        <w:tc>
          <w:tcPr>
            <w:tcW w:w="6946" w:type="dxa"/>
          </w:tcPr>
          <w:p w:rsidR="00F35872" w:rsidRPr="00BF3F23" w:rsidRDefault="00F35872" w:rsidP="00BF3F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F3F23">
              <w:rPr>
                <w:rFonts w:ascii="Times New Roman" w:hAnsi="Times New Roman" w:cs="Times New Roman"/>
              </w:rPr>
              <w:t>Рубль</w:t>
            </w:r>
          </w:p>
        </w:tc>
      </w:tr>
      <w:tr w:rsidR="00326A2C" w:rsidRPr="00BF3F23" w:rsidTr="00154CBB">
        <w:tc>
          <w:tcPr>
            <w:tcW w:w="562" w:type="dxa"/>
          </w:tcPr>
          <w:p w:rsidR="00F35872" w:rsidRPr="00BF3F23" w:rsidRDefault="00F35872" w:rsidP="00B612F2">
            <w:pPr>
              <w:pStyle w:val="ConsPlusNormal"/>
              <w:ind w:right="80" w:firstLine="0"/>
              <w:rPr>
                <w:rFonts w:ascii="Times New Roman" w:hAnsi="Times New Roman" w:cs="Times New Roman"/>
              </w:rPr>
            </w:pPr>
            <w:r w:rsidRPr="00BF3F2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</w:tcPr>
          <w:p w:rsidR="00F35872" w:rsidRPr="00BF3F23" w:rsidRDefault="00F35872" w:rsidP="00B612F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F3F23">
              <w:rPr>
                <w:rFonts w:ascii="Times New Roman" w:hAnsi="Times New Roman" w:cs="Times New Roman"/>
              </w:rPr>
              <w:t>Процедура вскрытия конвертов с заявками</w:t>
            </w:r>
          </w:p>
        </w:tc>
        <w:tc>
          <w:tcPr>
            <w:tcW w:w="6946" w:type="dxa"/>
          </w:tcPr>
          <w:p w:rsidR="00F35872" w:rsidRPr="00B612F2" w:rsidRDefault="00F35872" w:rsidP="00B612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612F2">
              <w:rPr>
                <w:rFonts w:ascii="Times New Roman" w:hAnsi="Times New Roman" w:cs="Times New Roman"/>
              </w:rPr>
              <w:t>Конверты с заявками вскрываются на</w:t>
            </w:r>
            <w:r w:rsidR="00FA069F" w:rsidRPr="00B612F2">
              <w:rPr>
                <w:rFonts w:ascii="Times New Roman" w:hAnsi="Times New Roman" w:cs="Times New Roman"/>
              </w:rPr>
              <w:t xml:space="preserve"> 2</w:t>
            </w:r>
            <w:r w:rsidRPr="00B612F2">
              <w:rPr>
                <w:rFonts w:ascii="Times New Roman" w:hAnsi="Times New Roman" w:cs="Times New Roman"/>
              </w:rPr>
              <w:t xml:space="preserve"> </w:t>
            </w:r>
            <w:r w:rsidR="00FA069F" w:rsidRPr="00B612F2">
              <w:rPr>
                <w:rFonts w:ascii="Times New Roman" w:hAnsi="Times New Roman" w:cs="Times New Roman"/>
              </w:rPr>
              <w:t>(</w:t>
            </w:r>
            <w:r w:rsidRPr="00B612F2">
              <w:rPr>
                <w:rFonts w:ascii="Times New Roman" w:hAnsi="Times New Roman" w:cs="Times New Roman"/>
              </w:rPr>
              <w:t>втором</w:t>
            </w:r>
            <w:r w:rsidR="00FA069F" w:rsidRPr="00B612F2">
              <w:rPr>
                <w:rFonts w:ascii="Times New Roman" w:hAnsi="Times New Roman" w:cs="Times New Roman"/>
              </w:rPr>
              <w:t>)</w:t>
            </w:r>
            <w:r w:rsidRPr="00B612F2">
              <w:rPr>
                <w:rFonts w:ascii="Times New Roman" w:hAnsi="Times New Roman" w:cs="Times New Roman"/>
              </w:rPr>
              <w:t xml:space="preserve"> заседании Конкурсной комиссии</w:t>
            </w:r>
          </w:p>
        </w:tc>
      </w:tr>
      <w:tr w:rsidR="00326A2C" w:rsidRPr="00BF3F23" w:rsidTr="00154CBB">
        <w:tc>
          <w:tcPr>
            <w:tcW w:w="562" w:type="dxa"/>
          </w:tcPr>
          <w:p w:rsidR="00F35872" w:rsidRPr="00BF3F23" w:rsidRDefault="00F35872" w:rsidP="00B612F2">
            <w:pPr>
              <w:pStyle w:val="ConsPlusNormal"/>
              <w:ind w:right="80" w:firstLine="0"/>
              <w:rPr>
                <w:rFonts w:ascii="Times New Roman" w:hAnsi="Times New Roman" w:cs="Times New Roman"/>
              </w:rPr>
            </w:pPr>
            <w:r w:rsidRPr="00BF3F2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3" w:type="dxa"/>
          </w:tcPr>
          <w:p w:rsidR="00F35872" w:rsidRPr="00BF3F23" w:rsidRDefault="00F35872" w:rsidP="00B612F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F3F23">
              <w:rPr>
                <w:rFonts w:ascii="Times New Roman" w:hAnsi="Times New Roman" w:cs="Times New Roman"/>
              </w:rPr>
              <w:t>Необходимое количество экземпляров заявки</w:t>
            </w:r>
          </w:p>
        </w:tc>
        <w:tc>
          <w:tcPr>
            <w:tcW w:w="6946" w:type="dxa"/>
          </w:tcPr>
          <w:p w:rsidR="00F35872" w:rsidRPr="00B612F2" w:rsidRDefault="00FA069F" w:rsidP="00B612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612F2">
              <w:rPr>
                <w:rFonts w:ascii="Times New Roman" w:hAnsi="Times New Roman" w:cs="Times New Roman"/>
              </w:rPr>
              <w:t>1 экземпляр - оригинал З</w:t>
            </w:r>
            <w:r w:rsidR="00F35872" w:rsidRPr="00B612F2">
              <w:rPr>
                <w:rFonts w:ascii="Times New Roman" w:hAnsi="Times New Roman" w:cs="Times New Roman"/>
              </w:rPr>
              <w:t>аявки</w:t>
            </w:r>
          </w:p>
        </w:tc>
      </w:tr>
      <w:tr w:rsidR="00326A2C" w:rsidRPr="00BF3F23" w:rsidTr="00154CBB">
        <w:tc>
          <w:tcPr>
            <w:tcW w:w="562" w:type="dxa"/>
          </w:tcPr>
          <w:p w:rsidR="00F35872" w:rsidRPr="00BF3F23" w:rsidRDefault="00F35872" w:rsidP="00B612F2">
            <w:pPr>
              <w:pStyle w:val="ConsPlusNormal"/>
              <w:ind w:right="80" w:firstLine="0"/>
              <w:rPr>
                <w:rFonts w:ascii="Times New Roman" w:hAnsi="Times New Roman" w:cs="Times New Roman"/>
              </w:rPr>
            </w:pPr>
            <w:r w:rsidRPr="00BF3F2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</w:tcPr>
          <w:p w:rsidR="00F35872" w:rsidRPr="00BF3F23" w:rsidRDefault="00F35872" w:rsidP="00B612F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F3F23">
              <w:rPr>
                <w:rFonts w:ascii="Times New Roman" w:hAnsi="Times New Roman" w:cs="Times New Roman"/>
              </w:rPr>
              <w:t>Требования к участникам Конкурса</w:t>
            </w:r>
          </w:p>
        </w:tc>
        <w:tc>
          <w:tcPr>
            <w:tcW w:w="6946" w:type="dxa"/>
          </w:tcPr>
          <w:p w:rsidR="00335A73" w:rsidRPr="004A6D7C" w:rsidRDefault="00335A73" w:rsidP="00335A73">
            <w:pPr>
              <w:pStyle w:val="ConsPlusNormal"/>
              <w:numPr>
                <w:ilvl w:val="2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A6D7C">
              <w:rPr>
                <w:rFonts w:ascii="Times New Roman" w:hAnsi="Times New Roman" w:cs="Times New Roman"/>
              </w:rPr>
              <w:t>В</w:t>
            </w:r>
            <w:r w:rsidRPr="004A6D7C">
              <w:rPr>
                <w:rFonts w:ascii="Times New Roman" w:hAnsi="Times New Roman" w:cs="Times New Roman"/>
              </w:rPr>
              <w:t>новь зарегистрированные в установленном законодательством Российской Федерации порядке в качестве юридического лица или индивидуального предпринимателя на территории муниципального образования «Первомайский район» или действующие на дату подачи Заявки менее двух лет и осуществляющие свою деятельность в сфере производства товаров (работ, услуг) на территории муниципального образования «Первомайский район»</w:t>
            </w:r>
          </w:p>
          <w:p w:rsidR="00B612F2" w:rsidRPr="004A6D7C" w:rsidRDefault="00335A73" w:rsidP="00335A73">
            <w:pPr>
              <w:pStyle w:val="ConsPlusNormal"/>
              <w:numPr>
                <w:ilvl w:val="2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A6D7C">
              <w:rPr>
                <w:rFonts w:ascii="Times New Roman" w:hAnsi="Times New Roman" w:cs="Times New Roman"/>
              </w:rPr>
              <w:t xml:space="preserve">На </w:t>
            </w:r>
            <w:r w:rsidR="00B612F2" w:rsidRPr="004A6D7C">
              <w:rPr>
                <w:rFonts w:ascii="Times New Roman" w:hAnsi="Times New Roman" w:cs="Times New Roman"/>
              </w:rPr>
              <w:t>дату подчи документов</w:t>
            </w:r>
            <w:r w:rsidR="00B612F2" w:rsidRPr="004A6D7C">
              <w:rPr>
                <w:rFonts w:ascii="Times New Roman" w:eastAsiaTheme="minorHAnsi" w:hAnsi="Times New Roman" w:cs="Times New Roman"/>
                <w:lang w:eastAsia="en-US"/>
              </w:rPr>
              <w:t>:</w:t>
            </w:r>
          </w:p>
          <w:p w:rsidR="00B612F2" w:rsidRPr="004A6D7C" w:rsidRDefault="00335A73" w:rsidP="00B612F2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4A6D7C">
              <w:rPr>
                <w:rFonts w:eastAsiaTheme="minorHAnsi"/>
                <w:sz w:val="20"/>
                <w:szCs w:val="20"/>
                <w:lang w:eastAsia="en-US"/>
              </w:rPr>
              <w:t xml:space="preserve">2.1. </w:t>
            </w:r>
            <w:r w:rsidR="00B612F2" w:rsidRPr="004A6D7C">
              <w:rPr>
                <w:rFonts w:eastAsiaTheme="minorHAnsi"/>
                <w:sz w:val="20"/>
                <w:szCs w:val="20"/>
                <w:lang w:eastAsia="en-US"/>
              </w:rPr>
              <w:t>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335A73" w:rsidRPr="004A6D7C" w:rsidRDefault="00335A73" w:rsidP="00B612F2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4A6D7C">
              <w:rPr>
                <w:rFonts w:eastAsiaTheme="minorHAnsi"/>
                <w:sz w:val="20"/>
                <w:szCs w:val="20"/>
                <w:lang w:eastAsia="en-US"/>
              </w:rPr>
              <w:t xml:space="preserve">2.2. </w:t>
            </w:r>
            <w:r w:rsidR="00B612F2" w:rsidRPr="004A6D7C">
              <w:rPr>
                <w:rFonts w:eastAsiaTheme="minorHAnsi"/>
                <w:sz w:val="20"/>
                <w:szCs w:val="20"/>
                <w:lang w:eastAsia="en-US"/>
              </w:rPr>
              <w:t xml:space="preserve">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</w:t>
            </w:r>
            <w:r w:rsidR="00B612F2" w:rsidRPr="004A6D7C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      </w:r>
          </w:p>
          <w:p w:rsidR="00B612F2" w:rsidRPr="004A6D7C" w:rsidRDefault="00335A73" w:rsidP="00B612F2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4A6D7C">
              <w:rPr>
                <w:rFonts w:eastAsiaTheme="minorHAnsi"/>
                <w:sz w:val="20"/>
                <w:szCs w:val="20"/>
                <w:lang w:eastAsia="en-US"/>
              </w:rPr>
              <w:t xml:space="preserve">3. </w:t>
            </w:r>
            <w:r w:rsidR="00B612F2" w:rsidRPr="004A6D7C">
              <w:rPr>
                <w:rFonts w:eastAsiaTheme="minorHAnsi"/>
                <w:sz w:val="20"/>
                <w:szCs w:val="20"/>
                <w:lang w:eastAsia="en-US"/>
              </w:rPr>
              <w:t>Получатель субсиди:</w:t>
            </w:r>
          </w:p>
          <w:p w:rsidR="00B612F2" w:rsidRPr="004A6D7C" w:rsidRDefault="00335A73" w:rsidP="00B612F2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4A6D7C">
              <w:rPr>
                <w:rFonts w:eastAsiaTheme="minorHAnsi"/>
                <w:sz w:val="20"/>
                <w:szCs w:val="20"/>
                <w:lang w:eastAsia="en-US"/>
              </w:rPr>
              <w:t xml:space="preserve">3.1. </w:t>
            </w:r>
            <w:r w:rsidR="00B612F2" w:rsidRPr="004A6D7C">
              <w:rPr>
                <w:rFonts w:eastAsiaTheme="minorHAnsi"/>
                <w:sz w:val="20"/>
                <w:szCs w:val="20"/>
                <w:lang w:eastAsia="en-US"/>
              </w:rPr>
              <w:t>не должен находиться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них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 - индивидуальный предприниматель не должен прекратить деятельность в качестве индивидуального предпринимателя;</w:t>
            </w:r>
          </w:p>
          <w:p w:rsidR="00B612F2" w:rsidRPr="004A6D7C" w:rsidRDefault="00335A73" w:rsidP="00B612F2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4A6D7C">
              <w:rPr>
                <w:rFonts w:eastAsiaTheme="minorHAnsi"/>
                <w:sz w:val="20"/>
                <w:szCs w:val="20"/>
                <w:lang w:eastAsia="en-US"/>
              </w:rPr>
              <w:t xml:space="preserve">3.2. </w:t>
            </w:r>
            <w:r w:rsidR="00B612F2" w:rsidRPr="004A6D7C">
              <w:rPr>
                <w:rFonts w:eastAsiaTheme="minorHAnsi"/>
                <w:sz w:val="20"/>
                <w:szCs w:val="20"/>
                <w:lang w:eastAsia="en-US"/>
              </w:rPr>
              <w:t>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субсидии;</w:t>
            </w:r>
          </w:p>
          <w:p w:rsidR="00B612F2" w:rsidRPr="004A6D7C" w:rsidRDefault="00335A73" w:rsidP="00B612F2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4A6D7C">
              <w:rPr>
                <w:rFonts w:eastAsiaTheme="minorHAnsi"/>
                <w:sz w:val="20"/>
                <w:szCs w:val="20"/>
                <w:lang w:eastAsia="en-US"/>
              </w:rPr>
              <w:t xml:space="preserve">3.3. </w:t>
            </w:r>
            <w:r w:rsidR="00B612F2" w:rsidRPr="004A6D7C">
              <w:rPr>
                <w:rFonts w:eastAsiaTheme="minorHAnsi"/>
                <w:sz w:val="20"/>
                <w:szCs w:val="20"/>
                <w:lang w:eastAsia="en-US"/>
              </w:rPr>
              <w:t>не должен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(пятьдесят) процентов;</w:t>
            </w:r>
          </w:p>
          <w:p w:rsidR="00B612F2" w:rsidRPr="004A6D7C" w:rsidRDefault="00335A73" w:rsidP="00B612F2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4A6D7C">
              <w:rPr>
                <w:rFonts w:eastAsiaTheme="minorHAnsi"/>
                <w:sz w:val="20"/>
                <w:szCs w:val="20"/>
                <w:lang w:eastAsia="en-US"/>
              </w:rPr>
              <w:t xml:space="preserve">4. </w:t>
            </w:r>
            <w:r w:rsidR="00B612F2" w:rsidRPr="004A6D7C">
              <w:rPr>
                <w:rFonts w:eastAsiaTheme="minorHAnsi"/>
                <w:sz w:val="20"/>
                <w:szCs w:val="20"/>
                <w:lang w:eastAsia="en-US"/>
              </w:rPr>
              <w:t>Получатель субсидии:</w:t>
            </w:r>
          </w:p>
          <w:p w:rsidR="00335A73" w:rsidRPr="004A6D7C" w:rsidRDefault="00335A73" w:rsidP="00B612F2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4A6D7C">
              <w:rPr>
                <w:rFonts w:eastAsiaTheme="minorHAnsi"/>
                <w:sz w:val="20"/>
                <w:szCs w:val="20"/>
                <w:lang w:eastAsia="en-US"/>
              </w:rPr>
              <w:t xml:space="preserve">4.1. </w:t>
            </w:r>
            <w:r w:rsidR="00B612F2" w:rsidRPr="004A6D7C">
              <w:rPr>
                <w:rFonts w:eastAsiaTheme="minorHAnsi"/>
                <w:sz w:val="20"/>
                <w:szCs w:val="20"/>
                <w:lang w:eastAsia="en-US"/>
              </w:rPr>
              <w:t>не должен получать средства из федерального бюджета (бюджета субъекта Российской Федерации, местного бюджета), из которого планируется предоставление субсидии в соответствии с правовым актом, на основании иных нормативных правовых актов Российской Федерации на цели, установленные</w:t>
            </w:r>
            <w:hyperlink w:anchor="п1_2" w:history="1">
              <w:r w:rsidR="00B612F2" w:rsidRPr="004A6D7C">
                <w:rPr>
                  <w:rStyle w:val="a8"/>
                  <w:rFonts w:eastAsiaTheme="minorHAnsi"/>
                  <w:color w:val="auto"/>
                  <w:sz w:val="20"/>
                  <w:szCs w:val="20"/>
                  <w:lang w:eastAsia="en-US"/>
                </w:rPr>
                <w:t xml:space="preserve"> пунктом </w:t>
              </w:r>
              <w:r w:rsidR="00B612F2" w:rsidRPr="004A6D7C">
                <w:rPr>
                  <w:rStyle w:val="a8"/>
                  <w:rFonts w:eastAsiaTheme="minorHAnsi"/>
                  <w:color w:val="auto"/>
                  <w:sz w:val="20"/>
                  <w:szCs w:val="20"/>
                  <w:lang w:eastAsia="en-US"/>
                </w:rPr>
                <w:fldChar w:fldCharType="begin"/>
              </w:r>
              <w:r w:rsidR="00B612F2" w:rsidRPr="004A6D7C">
                <w:rPr>
                  <w:rStyle w:val="a8"/>
                  <w:rFonts w:eastAsiaTheme="minorHAnsi"/>
                  <w:color w:val="auto"/>
                  <w:sz w:val="20"/>
                  <w:szCs w:val="20"/>
                  <w:lang w:eastAsia="en-US"/>
                </w:rPr>
                <w:instrText xml:space="preserve"> REF _Ref63075008 \r \h  \* MERGEFORMAT </w:instrText>
              </w:r>
              <w:r w:rsidR="00B612F2" w:rsidRPr="004A6D7C">
                <w:rPr>
                  <w:rStyle w:val="a8"/>
                  <w:rFonts w:eastAsiaTheme="minorHAnsi"/>
                  <w:color w:val="auto"/>
                  <w:sz w:val="20"/>
                  <w:szCs w:val="20"/>
                  <w:lang w:eastAsia="en-US"/>
                </w:rPr>
              </w:r>
              <w:r w:rsidR="00B612F2" w:rsidRPr="004A6D7C">
                <w:rPr>
                  <w:rStyle w:val="a8"/>
                  <w:rFonts w:eastAsiaTheme="minorHAnsi"/>
                  <w:color w:val="auto"/>
                  <w:sz w:val="20"/>
                  <w:szCs w:val="20"/>
                  <w:lang w:eastAsia="en-US"/>
                </w:rPr>
                <w:fldChar w:fldCharType="separate"/>
              </w:r>
              <w:r w:rsidR="00B612F2" w:rsidRPr="004A6D7C">
                <w:rPr>
                  <w:rStyle w:val="a8"/>
                  <w:rFonts w:eastAsiaTheme="minorHAnsi"/>
                  <w:color w:val="auto"/>
                  <w:sz w:val="20"/>
                  <w:szCs w:val="20"/>
                  <w:lang w:eastAsia="en-US"/>
                </w:rPr>
                <w:t>1.2</w:t>
              </w:r>
              <w:r w:rsidR="00B612F2" w:rsidRPr="004A6D7C">
                <w:rPr>
                  <w:rStyle w:val="a8"/>
                  <w:rFonts w:eastAsiaTheme="minorHAnsi"/>
                  <w:color w:val="auto"/>
                  <w:sz w:val="20"/>
                  <w:szCs w:val="20"/>
                  <w:lang w:eastAsia="en-US"/>
                </w:rPr>
                <w:fldChar w:fldCharType="end"/>
              </w:r>
            </w:hyperlink>
            <w:r w:rsidR="00B612F2" w:rsidRPr="004A6D7C">
              <w:rPr>
                <w:rFonts w:eastAsiaTheme="minorHAnsi"/>
                <w:sz w:val="20"/>
                <w:szCs w:val="20"/>
                <w:lang w:eastAsia="en-US"/>
              </w:rPr>
              <w:t xml:space="preserve"> настоящего порядка;</w:t>
            </w:r>
          </w:p>
          <w:p w:rsidR="00B612F2" w:rsidRPr="004A6D7C" w:rsidRDefault="00335A73" w:rsidP="00B612F2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4A6D7C">
              <w:rPr>
                <w:rFonts w:eastAsiaTheme="minorHAnsi"/>
                <w:sz w:val="20"/>
                <w:szCs w:val="20"/>
                <w:lang w:eastAsia="en-US"/>
              </w:rPr>
              <w:t xml:space="preserve">4.2. </w:t>
            </w:r>
            <w:r w:rsidR="00B612F2" w:rsidRPr="004A6D7C">
              <w:rPr>
                <w:rFonts w:eastAsiaTheme="minorHAnsi"/>
                <w:sz w:val="20"/>
                <w:szCs w:val="20"/>
                <w:lang w:eastAsia="en-US"/>
              </w:rPr>
              <w:t>обязуется произвести вложение собственных денежных средств в предпринимательский проект в объеме не менее 20 (двадцати) процентов от суммы запрашиваемой субсидии;</w:t>
            </w:r>
          </w:p>
          <w:p w:rsidR="00B612F2" w:rsidRPr="004A6D7C" w:rsidRDefault="00335A73" w:rsidP="00B612F2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4A6D7C">
              <w:rPr>
                <w:rFonts w:eastAsiaTheme="minorHAnsi"/>
                <w:sz w:val="20"/>
                <w:szCs w:val="20"/>
                <w:lang w:eastAsia="en-US"/>
              </w:rPr>
              <w:t xml:space="preserve">4.3. </w:t>
            </w:r>
            <w:r w:rsidR="00B612F2" w:rsidRPr="004A6D7C">
              <w:rPr>
                <w:rFonts w:eastAsiaTheme="minorHAnsi"/>
                <w:sz w:val="20"/>
                <w:szCs w:val="20"/>
                <w:lang w:eastAsia="en-US"/>
              </w:rPr>
              <w:t xml:space="preserve">обязуется ежегодно представлять отчет о ведении деятельности в срок до 1 (первого) февраля года, следующего за отчетным в соответстфии с </w:t>
            </w:r>
            <w:hyperlink w:anchor="ф7" w:history="1">
              <w:r w:rsidR="00B612F2" w:rsidRPr="004A6D7C">
                <w:rPr>
                  <w:rStyle w:val="a8"/>
                  <w:rFonts w:eastAsiaTheme="minorHAnsi"/>
                  <w:color w:val="auto"/>
                  <w:sz w:val="20"/>
                  <w:szCs w:val="20"/>
                  <w:lang w:eastAsia="en-US"/>
                </w:rPr>
                <w:t>формой 7</w:t>
              </w:r>
            </w:hyperlink>
            <w:r w:rsidR="00B612F2" w:rsidRPr="004A6D7C">
              <w:rPr>
                <w:rFonts w:eastAsiaTheme="minorHAnsi"/>
                <w:sz w:val="20"/>
                <w:szCs w:val="20"/>
                <w:lang w:eastAsia="en-US"/>
              </w:rPr>
              <w:t xml:space="preserve"> к настоящему Порядку, </w:t>
            </w:r>
          </w:p>
          <w:p w:rsidR="00335A73" w:rsidRPr="004A6D7C" w:rsidRDefault="00335A73" w:rsidP="00B612F2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4A6D7C">
              <w:rPr>
                <w:rFonts w:eastAsiaTheme="minorHAnsi"/>
                <w:sz w:val="20"/>
                <w:szCs w:val="20"/>
                <w:lang w:eastAsia="en-US"/>
              </w:rPr>
              <w:t xml:space="preserve">4.4. </w:t>
            </w:r>
            <w:r w:rsidR="00B612F2" w:rsidRPr="004A6D7C">
              <w:rPr>
                <w:rFonts w:eastAsiaTheme="minorHAnsi"/>
                <w:sz w:val="20"/>
                <w:szCs w:val="20"/>
                <w:lang w:eastAsia="en-US"/>
              </w:rPr>
              <w:t>обязуется сохранять свой бизнес не менее 2 (двух) лет с даты заключения Соглашения;</w:t>
            </w:r>
          </w:p>
          <w:p w:rsidR="00B612F2" w:rsidRPr="004A6D7C" w:rsidRDefault="00335A73" w:rsidP="00B612F2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4A6D7C">
              <w:rPr>
                <w:rFonts w:eastAsiaTheme="minorHAnsi"/>
                <w:sz w:val="20"/>
                <w:szCs w:val="20"/>
                <w:lang w:eastAsia="en-US"/>
              </w:rPr>
              <w:t xml:space="preserve">4.5. </w:t>
            </w:r>
            <w:r w:rsidR="00B612F2" w:rsidRPr="004A6D7C">
              <w:rPr>
                <w:rFonts w:eastAsiaTheme="minorHAnsi"/>
                <w:sz w:val="20"/>
                <w:szCs w:val="20"/>
                <w:lang w:eastAsia="en-US"/>
              </w:rPr>
              <w:t>обеспечивает достижение значения показателя результативности. Показатель результативности соответствует показателю непосредственного результата мероприятия, установленного Муниципальной программой;</w:t>
            </w:r>
          </w:p>
          <w:p w:rsidR="00B612F2" w:rsidRPr="004A6D7C" w:rsidRDefault="00335A73" w:rsidP="00B612F2">
            <w:pPr>
              <w:jc w:val="both"/>
              <w:rPr>
                <w:rFonts w:eastAsiaTheme="minorHAnsi"/>
                <w:sz w:val="20"/>
                <w:szCs w:val="20"/>
                <w:highlight w:val="yellow"/>
                <w:lang w:eastAsia="en-US"/>
              </w:rPr>
            </w:pPr>
            <w:r w:rsidRPr="004A6D7C">
              <w:rPr>
                <w:rFonts w:eastAsiaTheme="minorHAnsi"/>
                <w:sz w:val="20"/>
                <w:szCs w:val="20"/>
                <w:lang w:eastAsia="en-US"/>
              </w:rPr>
              <w:t xml:space="preserve">4.6. </w:t>
            </w:r>
            <w:r w:rsidR="00B612F2" w:rsidRPr="004A6D7C">
              <w:rPr>
                <w:rFonts w:eastAsiaTheme="minorHAnsi"/>
                <w:sz w:val="20"/>
                <w:szCs w:val="20"/>
                <w:lang w:eastAsia="en-US"/>
              </w:rPr>
              <w:t>обеспечивает увеличение и сохранение получателем субсидии в течение периода реализации предпринимательского проекта численн</w:t>
            </w:r>
            <w:r w:rsidR="004A6D7C" w:rsidRPr="004A6D7C">
              <w:rPr>
                <w:rFonts w:eastAsiaTheme="minorHAnsi"/>
                <w:sz w:val="20"/>
                <w:szCs w:val="20"/>
                <w:lang w:eastAsia="en-US"/>
              </w:rPr>
              <w:t>ости занятых</w:t>
            </w:r>
            <w:r w:rsidR="00B612F2" w:rsidRPr="004A6D7C">
              <w:rPr>
                <w:rFonts w:eastAsiaTheme="minorHAnsi"/>
                <w:sz w:val="20"/>
                <w:szCs w:val="20"/>
                <w:highlight w:val="yellow"/>
                <w:lang w:eastAsia="en-US"/>
              </w:rPr>
              <w:t>;</w:t>
            </w:r>
          </w:p>
          <w:p w:rsidR="00B612F2" w:rsidRPr="004A6D7C" w:rsidRDefault="00335A73" w:rsidP="00B612F2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4A6D7C">
              <w:rPr>
                <w:rFonts w:eastAsiaTheme="minorHAnsi"/>
                <w:sz w:val="20"/>
                <w:szCs w:val="20"/>
                <w:lang w:eastAsia="en-US"/>
              </w:rPr>
              <w:t xml:space="preserve">4.7. </w:t>
            </w:r>
            <w:r w:rsidR="00B612F2" w:rsidRPr="004A6D7C">
              <w:rPr>
                <w:rFonts w:eastAsiaTheme="minorHAnsi"/>
                <w:sz w:val="20"/>
                <w:szCs w:val="20"/>
                <w:lang w:eastAsia="en-US"/>
              </w:rPr>
              <w:t>обеспечивает размер заработной платы (указанный в проекте), установленный наемным работникам на период реализации предпринимательского проекта (но не менее 1 (одного) года), не ниже установленного минимального размера оплаты труда в Томской области с учетом соответствующего районного коэффициента;</w:t>
            </w:r>
          </w:p>
          <w:p w:rsidR="00B612F2" w:rsidRPr="004A6D7C" w:rsidRDefault="00335A73" w:rsidP="00B612F2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4A6D7C">
              <w:rPr>
                <w:sz w:val="20"/>
                <w:szCs w:val="20"/>
              </w:rPr>
              <w:t xml:space="preserve">5. </w:t>
            </w:r>
            <w:r w:rsidR="00B612F2" w:rsidRPr="004A6D7C">
              <w:rPr>
                <w:sz w:val="20"/>
                <w:szCs w:val="20"/>
              </w:rPr>
              <w:t>К участию в Конкурсе не допускаются Получатели субсидии, ранее получавшие муниципальную финансовую поддержку в рамках Конкурса, а также которые не соответствуют требованиям, изложенным настоящем разделе.</w:t>
            </w:r>
          </w:p>
          <w:p w:rsidR="00B612F2" w:rsidRPr="004A6D7C" w:rsidRDefault="00335A73" w:rsidP="00B612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A6D7C">
              <w:rPr>
                <w:rFonts w:ascii="Times New Roman" w:hAnsi="Times New Roman" w:cs="Times New Roman"/>
              </w:rPr>
              <w:t xml:space="preserve">6. </w:t>
            </w:r>
            <w:r w:rsidR="00B612F2" w:rsidRPr="004A6D7C">
              <w:rPr>
                <w:rFonts w:ascii="Times New Roman" w:hAnsi="Times New Roman" w:cs="Times New Roman"/>
              </w:rPr>
              <w:t>При предоставлении бюджетных средств учитываются следующие приоритетные целевые группы Получателей субсидии:</w:t>
            </w:r>
          </w:p>
          <w:p w:rsidR="00335A73" w:rsidRPr="004A6D7C" w:rsidRDefault="00335A73" w:rsidP="00B612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A6D7C">
              <w:rPr>
                <w:rFonts w:ascii="Times New Roman" w:hAnsi="Times New Roman" w:cs="Times New Roman"/>
              </w:rPr>
              <w:t xml:space="preserve">6.1. </w:t>
            </w:r>
            <w:r w:rsidR="00B612F2" w:rsidRPr="004A6D7C">
              <w:rPr>
                <w:rFonts w:ascii="Times New Roman" w:hAnsi="Times New Roman" w:cs="Times New Roman"/>
              </w:rPr>
              <w:t>Зарегистрированные безработные;</w:t>
            </w:r>
          </w:p>
          <w:p w:rsidR="00B612F2" w:rsidRPr="004A6D7C" w:rsidRDefault="00335A73" w:rsidP="00B612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A6D7C">
              <w:rPr>
                <w:rFonts w:ascii="Times New Roman" w:hAnsi="Times New Roman" w:cs="Times New Roman"/>
              </w:rPr>
              <w:lastRenderedPageBreak/>
              <w:t xml:space="preserve">6.2. </w:t>
            </w:r>
            <w:r w:rsidR="00B612F2" w:rsidRPr="004A6D7C">
              <w:rPr>
                <w:rFonts w:ascii="Times New Roman" w:hAnsi="Times New Roman" w:cs="Times New Roman"/>
              </w:rPr>
              <w:t>Молодые семьи, имеющие детей, в том числе неполные молодые семьи, состоящие из 1 (одного) молодого родителя и 1 (одного) и более детей, при условии, что возраст каждого из супругов либо 1 (одного) родителя в неполной семье не превышает 35 лет, неполные семьи, многодетные семьи, семьи, воспитывающие детей-инвалидов;</w:t>
            </w:r>
          </w:p>
          <w:p w:rsidR="00B612F2" w:rsidRPr="004A6D7C" w:rsidRDefault="00335A73" w:rsidP="00B612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A6D7C">
              <w:rPr>
                <w:rFonts w:ascii="Times New Roman" w:hAnsi="Times New Roman" w:cs="Times New Roman"/>
              </w:rPr>
              <w:t xml:space="preserve">6.3. </w:t>
            </w:r>
            <w:r w:rsidR="00B612F2" w:rsidRPr="004A6D7C">
              <w:rPr>
                <w:rFonts w:ascii="Times New Roman" w:hAnsi="Times New Roman" w:cs="Times New Roman"/>
              </w:rPr>
              <w:t>Работники, находящиеся под угрозой массового увольнения (установление неполного рабочего времени, временная приостановка работ, предоставление отпуска без сохранения заработной платы, мероприятия по высвобождению работников);</w:t>
            </w:r>
          </w:p>
          <w:p w:rsidR="00B612F2" w:rsidRPr="004A6D7C" w:rsidRDefault="00335A73" w:rsidP="00B612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A6D7C">
              <w:rPr>
                <w:rFonts w:ascii="Times New Roman" w:hAnsi="Times New Roman" w:cs="Times New Roman"/>
              </w:rPr>
              <w:t xml:space="preserve">6.4. </w:t>
            </w:r>
            <w:r w:rsidR="00B612F2" w:rsidRPr="004A6D7C">
              <w:rPr>
                <w:rFonts w:ascii="Times New Roman" w:hAnsi="Times New Roman" w:cs="Times New Roman"/>
              </w:rPr>
              <w:t>Жители многопрофильных муниципальных образований (моногородов), работники градообразующих предприятий;</w:t>
            </w:r>
          </w:p>
          <w:p w:rsidR="00B612F2" w:rsidRPr="004A6D7C" w:rsidRDefault="00335A73" w:rsidP="00B612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A6D7C">
              <w:rPr>
                <w:rFonts w:ascii="Times New Roman" w:hAnsi="Times New Roman" w:cs="Times New Roman"/>
              </w:rPr>
              <w:t xml:space="preserve">6.5. </w:t>
            </w:r>
            <w:r w:rsidR="00B612F2" w:rsidRPr="004A6D7C">
              <w:rPr>
                <w:rFonts w:ascii="Times New Roman" w:hAnsi="Times New Roman" w:cs="Times New Roman"/>
              </w:rPr>
              <w:t>Военнослужащие, уволенные в запас в связи с сокращением Вооруженных Сил Российской Федерации;</w:t>
            </w:r>
          </w:p>
          <w:p w:rsidR="00B612F2" w:rsidRPr="004A6D7C" w:rsidRDefault="00335A73" w:rsidP="00B612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A6D7C">
              <w:rPr>
                <w:rFonts w:ascii="Times New Roman" w:hAnsi="Times New Roman" w:cs="Times New Roman"/>
              </w:rPr>
              <w:t xml:space="preserve">6.6. </w:t>
            </w:r>
            <w:r w:rsidR="00B612F2" w:rsidRPr="004A6D7C">
              <w:rPr>
                <w:rFonts w:ascii="Times New Roman" w:hAnsi="Times New Roman" w:cs="Times New Roman"/>
              </w:rPr>
              <w:t>Физические лица в возрасте до 30 (тридцати) лет (включительно);</w:t>
            </w:r>
          </w:p>
          <w:p w:rsidR="00B612F2" w:rsidRPr="004A6D7C" w:rsidRDefault="00335A73" w:rsidP="00B612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A6D7C">
              <w:rPr>
                <w:rFonts w:ascii="Times New Roman" w:hAnsi="Times New Roman" w:cs="Times New Roman"/>
              </w:rPr>
              <w:t xml:space="preserve">6.7. </w:t>
            </w:r>
            <w:r w:rsidR="00B612F2" w:rsidRPr="004A6D7C">
              <w:rPr>
                <w:rFonts w:ascii="Times New Roman" w:hAnsi="Times New Roman" w:cs="Times New Roman"/>
              </w:rPr>
              <w:t>Субъекты малого и среднего предпринимательства, относящиеся к субъектам социального предпринимательства. Отношение заявителя к сфере социального предпринимательства определяется в соответствии со статьёй 24.1 Федерального закона от 24 июля 2007 года № 209-ФЗ «О развитии малого и среднего предпринимательства в Российской Федерации».</w:t>
            </w:r>
          </w:p>
          <w:p w:rsidR="00E002EF" w:rsidRPr="004A6D7C" w:rsidRDefault="00335A73" w:rsidP="00B612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A6D7C">
              <w:rPr>
                <w:rFonts w:ascii="Times New Roman" w:hAnsi="Times New Roman" w:cs="Times New Roman"/>
              </w:rPr>
              <w:t xml:space="preserve">6.8. </w:t>
            </w:r>
            <w:r w:rsidR="00E002EF" w:rsidRPr="004A6D7C">
              <w:rPr>
                <w:rFonts w:ascii="Times New Roman" w:hAnsi="Times New Roman" w:cs="Times New Roman"/>
              </w:rPr>
              <w:t>Субъекты малого предпринимательства с основным видом деятельносмти ОКЭД 62.01, 62.02, 62.02.1, 62.02.4, 62.03.13, 62.09, 63.11.1</w:t>
            </w:r>
          </w:p>
          <w:p w:rsidR="00F35872" w:rsidRPr="004A6D7C" w:rsidRDefault="00335A73" w:rsidP="00B612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A6D7C">
              <w:rPr>
                <w:rFonts w:ascii="Times New Roman" w:hAnsi="Times New Roman" w:cs="Times New Roman"/>
              </w:rPr>
              <w:t xml:space="preserve">7. </w:t>
            </w:r>
            <w:r w:rsidR="00F35872" w:rsidRPr="004A6D7C">
              <w:rPr>
                <w:rFonts w:ascii="Times New Roman" w:hAnsi="Times New Roman" w:cs="Times New Roman"/>
              </w:rPr>
              <w:t xml:space="preserve">Поддержка оказывается субъектам малого и среднего предпринимательства, осуществляющим деятельность в сфере производства товаров (работ, услуг), относящимся к видам экономической деятельности по </w:t>
            </w:r>
            <w:hyperlink r:id="rId26" w:history="1">
              <w:r w:rsidR="00F35872" w:rsidRPr="004A6D7C">
                <w:rPr>
                  <w:rFonts w:ascii="Times New Roman" w:hAnsi="Times New Roman" w:cs="Times New Roman"/>
                </w:rPr>
                <w:t>ОКВЭД</w:t>
              </w:r>
            </w:hyperlink>
            <w:r w:rsidR="00F35872" w:rsidRPr="004A6D7C">
              <w:rPr>
                <w:rFonts w:ascii="Times New Roman" w:hAnsi="Times New Roman" w:cs="Times New Roman"/>
              </w:rPr>
              <w:t>, определенным Конкурсной комиссией.</w:t>
            </w:r>
          </w:p>
        </w:tc>
      </w:tr>
      <w:tr w:rsidR="00F07615" w:rsidRPr="00BF3F23" w:rsidTr="00154CBB">
        <w:tc>
          <w:tcPr>
            <w:tcW w:w="562" w:type="dxa"/>
          </w:tcPr>
          <w:p w:rsidR="00F35872" w:rsidRPr="00BF3F23" w:rsidRDefault="00F35872" w:rsidP="00BF3F23">
            <w:pPr>
              <w:pStyle w:val="ConsPlusNormal"/>
              <w:ind w:right="80" w:firstLine="0"/>
              <w:rPr>
                <w:rFonts w:ascii="Times New Roman" w:hAnsi="Times New Roman" w:cs="Times New Roman"/>
              </w:rPr>
            </w:pPr>
            <w:bookmarkStart w:id="8" w:name="P373"/>
            <w:bookmarkEnd w:id="8"/>
            <w:r w:rsidRPr="00BF3F23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843" w:type="dxa"/>
          </w:tcPr>
          <w:p w:rsidR="00F35872" w:rsidRPr="00BF3F23" w:rsidRDefault="00F35872" w:rsidP="00BF3F2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bookmarkStart w:id="9" w:name="икк13"/>
            <w:bookmarkEnd w:id="9"/>
            <w:r w:rsidRPr="00BF3F23">
              <w:rPr>
                <w:rFonts w:ascii="Times New Roman" w:hAnsi="Times New Roman" w:cs="Times New Roman"/>
              </w:rPr>
              <w:t>Перечен</w:t>
            </w:r>
            <w:bookmarkStart w:id="10" w:name="р8_13"/>
            <w:bookmarkEnd w:id="10"/>
            <w:r w:rsidRPr="00BF3F23">
              <w:rPr>
                <w:rFonts w:ascii="Times New Roman" w:hAnsi="Times New Roman" w:cs="Times New Roman"/>
              </w:rPr>
              <w:t>ь документов, предоставляемых в составе заявки</w:t>
            </w:r>
          </w:p>
        </w:tc>
        <w:tc>
          <w:tcPr>
            <w:tcW w:w="6946" w:type="dxa"/>
          </w:tcPr>
          <w:p w:rsidR="00C16B89" w:rsidRPr="004A6D7C" w:rsidRDefault="00F21000" w:rsidP="00BF3F23">
            <w:pPr>
              <w:widowControl/>
              <w:jc w:val="both"/>
              <w:rPr>
                <w:rFonts w:eastAsia="Times New Roman"/>
                <w:sz w:val="20"/>
                <w:szCs w:val="20"/>
              </w:rPr>
            </w:pPr>
            <w:r w:rsidRPr="004A6D7C">
              <w:rPr>
                <w:sz w:val="20"/>
                <w:szCs w:val="20"/>
              </w:rPr>
              <w:t>1. Заявка по</w:t>
            </w:r>
            <w:r w:rsidR="00C16B89" w:rsidRPr="004A6D7C">
              <w:rPr>
                <w:sz w:val="20"/>
                <w:szCs w:val="20"/>
              </w:rPr>
              <w:t xml:space="preserve"> </w:t>
            </w:r>
            <w:hyperlink w:anchor="ф1" w:history="1">
              <w:r w:rsidR="00C91441" w:rsidRPr="004A6D7C">
                <w:rPr>
                  <w:sz w:val="20"/>
                  <w:szCs w:val="20"/>
                </w:rPr>
                <w:t xml:space="preserve">форме </w:t>
              </w:r>
              <w:r w:rsidR="00C16B89" w:rsidRPr="004A6D7C">
                <w:rPr>
                  <w:sz w:val="20"/>
                  <w:szCs w:val="20"/>
                </w:rPr>
                <w:t xml:space="preserve"> 1</w:t>
              </w:r>
            </w:hyperlink>
            <w:r w:rsidR="00C91441" w:rsidRPr="004A6D7C">
              <w:rPr>
                <w:sz w:val="20"/>
                <w:szCs w:val="20"/>
              </w:rPr>
              <w:t xml:space="preserve"> </w:t>
            </w:r>
            <w:r w:rsidR="00C16B89" w:rsidRPr="004A6D7C">
              <w:rPr>
                <w:sz w:val="20"/>
                <w:szCs w:val="20"/>
              </w:rPr>
              <w:t xml:space="preserve"> к</w:t>
            </w:r>
            <w:r w:rsidR="00C91441" w:rsidRPr="004A6D7C">
              <w:rPr>
                <w:sz w:val="20"/>
                <w:szCs w:val="20"/>
              </w:rPr>
              <w:t xml:space="preserve"> настоящему </w:t>
            </w:r>
            <w:r w:rsidR="00C16B89" w:rsidRPr="004A6D7C">
              <w:rPr>
                <w:sz w:val="20"/>
                <w:szCs w:val="20"/>
              </w:rPr>
              <w:t xml:space="preserve"> </w:t>
            </w:r>
            <w:r w:rsidR="003E5A4D" w:rsidRPr="004A6D7C">
              <w:rPr>
                <w:sz w:val="20"/>
                <w:szCs w:val="20"/>
              </w:rPr>
              <w:t>Порядку.</w:t>
            </w:r>
          </w:p>
          <w:p w:rsidR="00C16B89" w:rsidRPr="004A6D7C" w:rsidRDefault="00F07615" w:rsidP="00BF3F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A6D7C">
              <w:rPr>
                <w:rFonts w:ascii="Times New Roman" w:hAnsi="Times New Roman" w:cs="Times New Roman"/>
              </w:rPr>
              <w:t>2.</w:t>
            </w:r>
            <w:r w:rsidR="00C16B89" w:rsidRPr="004A6D7C">
              <w:rPr>
                <w:rFonts w:ascii="Times New Roman" w:hAnsi="Times New Roman" w:cs="Times New Roman"/>
              </w:rPr>
              <w:t xml:space="preserve">Выписка из Единого государственного реестра индивидуального предпринимателя или юридического лица (либо ее нотариально заверенная копия), выданная не ранее даты объявления Конкурса, представляется </w:t>
            </w:r>
            <w:r w:rsidR="00F21000" w:rsidRPr="004A6D7C">
              <w:rPr>
                <w:rFonts w:ascii="Times New Roman" w:hAnsi="Times New Roman" w:cs="Times New Roman"/>
              </w:rPr>
              <w:t>Получателем субсидии</w:t>
            </w:r>
            <w:r w:rsidR="00C16B89" w:rsidRPr="004A6D7C">
              <w:rPr>
                <w:rFonts w:ascii="Times New Roman" w:hAnsi="Times New Roman" w:cs="Times New Roman"/>
              </w:rPr>
              <w:t xml:space="preserve"> по собственной инициативе. Выписка из Единого государственного реестра, не представленная </w:t>
            </w:r>
            <w:r w:rsidR="00F21000" w:rsidRPr="004A6D7C">
              <w:rPr>
                <w:rFonts w:ascii="Times New Roman" w:hAnsi="Times New Roman" w:cs="Times New Roman"/>
              </w:rPr>
              <w:t>Получателем субсидии самостоятельно, запрашивается У</w:t>
            </w:r>
            <w:r w:rsidR="00C16B89" w:rsidRPr="004A6D7C">
              <w:rPr>
                <w:rFonts w:ascii="Times New Roman" w:hAnsi="Times New Roman" w:cs="Times New Roman"/>
              </w:rPr>
              <w:t>полномоченным органом в порядке межведомственного и</w:t>
            </w:r>
            <w:r w:rsidR="003E5A4D" w:rsidRPr="004A6D7C">
              <w:rPr>
                <w:rFonts w:ascii="Times New Roman" w:hAnsi="Times New Roman" w:cs="Times New Roman"/>
              </w:rPr>
              <w:t xml:space="preserve"> информационного взаимодействия.</w:t>
            </w:r>
          </w:p>
          <w:p w:rsidR="00C16B89" w:rsidRPr="004A6D7C" w:rsidRDefault="00F07615" w:rsidP="00BF3F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A6D7C">
              <w:rPr>
                <w:rFonts w:ascii="Times New Roman" w:hAnsi="Times New Roman" w:cs="Times New Roman"/>
              </w:rPr>
              <w:t>3.</w:t>
            </w:r>
            <w:r w:rsidR="00C16B89" w:rsidRPr="004A6D7C">
              <w:rPr>
                <w:rFonts w:ascii="Times New Roman" w:hAnsi="Times New Roman" w:cs="Times New Roman"/>
              </w:rPr>
              <w:t xml:space="preserve">Документы, подтверждающие отсутствие просроченной (неурегулированной) задолженности по уплате налогов и иных обязательных платежей в бюджеты бюджетной системы Российской Федерации на первое число месяца, в котором подана </w:t>
            </w:r>
            <w:r w:rsidR="00F21000" w:rsidRPr="004A6D7C">
              <w:rPr>
                <w:rFonts w:ascii="Times New Roman" w:hAnsi="Times New Roman" w:cs="Times New Roman"/>
              </w:rPr>
              <w:t>Заявка</w:t>
            </w:r>
            <w:r w:rsidR="00C16B89" w:rsidRPr="004A6D7C">
              <w:rPr>
                <w:rFonts w:ascii="Times New Roman" w:hAnsi="Times New Roman" w:cs="Times New Roman"/>
              </w:rPr>
              <w:t>.</w:t>
            </w:r>
          </w:p>
          <w:p w:rsidR="00C16B89" w:rsidRPr="004A6D7C" w:rsidRDefault="00C16B89" w:rsidP="00BF3F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A6D7C">
              <w:rPr>
                <w:rFonts w:ascii="Times New Roman" w:hAnsi="Times New Roman" w:cs="Times New Roman"/>
              </w:rPr>
              <w:t>4. Технико-экономическое обоснование (бизнес-план предпринимательского проекта, претендующего на получение субсидии).</w:t>
            </w:r>
          </w:p>
          <w:p w:rsidR="00C16B89" w:rsidRPr="004A6D7C" w:rsidRDefault="00C16B89" w:rsidP="00BF3F23">
            <w:pPr>
              <w:widowControl/>
              <w:jc w:val="both"/>
              <w:rPr>
                <w:rFonts w:eastAsia="Times New Roman"/>
                <w:sz w:val="20"/>
                <w:szCs w:val="20"/>
              </w:rPr>
            </w:pPr>
            <w:r w:rsidRPr="004A6D7C">
              <w:rPr>
                <w:sz w:val="20"/>
                <w:szCs w:val="20"/>
              </w:rPr>
              <w:t>5. Основные финансово-экономические показатели предпринимательского проекта, претендующего на муниципальную</w:t>
            </w:r>
            <w:r w:rsidR="00F21000" w:rsidRPr="004A6D7C">
              <w:rPr>
                <w:sz w:val="20"/>
                <w:szCs w:val="20"/>
              </w:rPr>
              <w:t xml:space="preserve"> поддержку в форме с</w:t>
            </w:r>
            <w:r w:rsidRPr="004A6D7C">
              <w:rPr>
                <w:sz w:val="20"/>
                <w:szCs w:val="20"/>
              </w:rPr>
              <w:t xml:space="preserve">убсидии, по </w:t>
            </w:r>
            <w:hyperlink w:anchor="ф2" w:history="1">
              <w:r w:rsidR="00C91441" w:rsidRPr="004A6D7C">
                <w:rPr>
                  <w:sz w:val="20"/>
                  <w:szCs w:val="20"/>
                </w:rPr>
                <w:t xml:space="preserve">форме </w:t>
              </w:r>
              <w:r w:rsidRPr="004A6D7C">
                <w:rPr>
                  <w:sz w:val="20"/>
                  <w:szCs w:val="20"/>
                </w:rPr>
                <w:t xml:space="preserve"> 2</w:t>
              </w:r>
            </w:hyperlink>
            <w:r w:rsidR="00C91441" w:rsidRPr="004A6D7C">
              <w:rPr>
                <w:sz w:val="20"/>
                <w:szCs w:val="20"/>
              </w:rPr>
              <w:t xml:space="preserve"> </w:t>
            </w:r>
            <w:r w:rsidR="00F21000" w:rsidRPr="004A6D7C">
              <w:rPr>
                <w:sz w:val="20"/>
                <w:szCs w:val="20"/>
              </w:rPr>
              <w:t>к настоящему</w:t>
            </w:r>
            <w:r w:rsidR="00C91441" w:rsidRPr="004A6D7C">
              <w:rPr>
                <w:sz w:val="20"/>
                <w:szCs w:val="20"/>
              </w:rPr>
              <w:t xml:space="preserve"> Порядк</w:t>
            </w:r>
            <w:r w:rsidR="00F21000" w:rsidRPr="004A6D7C">
              <w:rPr>
                <w:sz w:val="20"/>
                <w:szCs w:val="20"/>
              </w:rPr>
              <w:t>у</w:t>
            </w:r>
            <w:r w:rsidR="003E5A4D" w:rsidRPr="004A6D7C">
              <w:rPr>
                <w:sz w:val="20"/>
                <w:szCs w:val="20"/>
              </w:rPr>
              <w:t>.</w:t>
            </w:r>
          </w:p>
          <w:p w:rsidR="00C16B89" w:rsidRPr="004A6D7C" w:rsidRDefault="00C16B89" w:rsidP="00BF3F23">
            <w:pPr>
              <w:widowControl/>
              <w:jc w:val="both"/>
              <w:rPr>
                <w:rFonts w:eastAsia="Times New Roman"/>
                <w:sz w:val="20"/>
                <w:szCs w:val="20"/>
              </w:rPr>
            </w:pPr>
            <w:r w:rsidRPr="004A6D7C">
              <w:rPr>
                <w:sz w:val="20"/>
                <w:szCs w:val="20"/>
              </w:rPr>
              <w:t xml:space="preserve">6. Смета расходов на реализацию предпринимательского проекта, представленного для участия в Конкурсе, по </w:t>
            </w:r>
            <w:hyperlink w:anchor="ф3" w:history="1">
              <w:r w:rsidR="00C91441" w:rsidRPr="004A6D7C">
                <w:rPr>
                  <w:sz w:val="20"/>
                  <w:szCs w:val="20"/>
                </w:rPr>
                <w:t xml:space="preserve">форме </w:t>
              </w:r>
              <w:r w:rsidRPr="004A6D7C">
                <w:rPr>
                  <w:sz w:val="20"/>
                  <w:szCs w:val="20"/>
                </w:rPr>
                <w:t xml:space="preserve"> 3</w:t>
              </w:r>
            </w:hyperlink>
            <w:r w:rsidRPr="004A6D7C">
              <w:rPr>
                <w:sz w:val="20"/>
                <w:szCs w:val="20"/>
              </w:rPr>
              <w:t xml:space="preserve"> </w:t>
            </w:r>
            <w:r w:rsidR="00F07615" w:rsidRPr="004A6D7C">
              <w:rPr>
                <w:sz w:val="20"/>
                <w:szCs w:val="20"/>
              </w:rPr>
              <w:t>к настоящему Порядку</w:t>
            </w:r>
            <w:r w:rsidR="003E5A4D" w:rsidRPr="004A6D7C">
              <w:rPr>
                <w:sz w:val="20"/>
                <w:szCs w:val="20"/>
              </w:rPr>
              <w:t>.</w:t>
            </w:r>
          </w:p>
          <w:p w:rsidR="00C16B89" w:rsidRPr="004A6D7C" w:rsidRDefault="00C16B89" w:rsidP="00BF3F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A6D7C">
              <w:rPr>
                <w:rFonts w:ascii="Times New Roman" w:hAnsi="Times New Roman" w:cs="Times New Roman"/>
              </w:rPr>
              <w:t>7. Копии документов, подтверждающих уровень оплаты труда наемных ра</w:t>
            </w:r>
            <w:r w:rsidR="00F21000" w:rsidRPr="004A6D7C">
              <w:rPr>
                <w:rFonts w:ascii="Times New Roman" w:hAnsi="Times New Roman" w:cs="Times New Roman"/>
              </w:rPr>
              <w:t>ботников на момент подачи Заявки</w:t>
            </w:r>
            <w:r w:rsidRPr="004A6D7C">
              <w:rPr>
                <w:rFonts w:ascii="Times New Roman" w:hAnsi="Times New Roman" w:cs="Times New Roman"/>
              </w:rPr>
              <w:t xml:space="preserve"> в Конкурсе, заверенные руководителем (при наличии работников).</w:t>
            </w:r>
          </w:p>
          <w:p w:rsidR="00C16B89" w:rsidRPr="004A6D7C" w:rsidRDefault="00C16B89" w:rsidP="00BF3F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A6D7C">
              <w:rPr>
                <w:rFonts w:ascii="Times New Roman" w:hAnsi="Times New Roman" w:cs="Times New Roman"/>
              </w:rPr>
              <w:t xml:space="preserve">8. Копии документов, подтверждающих вложение собственных денежных средств в реализацию </w:t>
            </w:r>
            <w:r w:rsidR="00F07615" w:rsidRPr="004A6D7C">
              <w:rPr>
                <w:rFonts w:ascii="Times New Roman" w:hAnsi="Times New Roman" w:cs="Times New Roman"/>
              </w:rPr>
              <w:t xml:space="preserve">предпринимательского </w:t>
            </w:r>
            <w:r w:rsidRPr="004A6D7C">
              <w:rPr>
                <w:rFonts w:ascii="Times New Roman" w:hAnsi="Times New Roman" w:cs="Times New Roman"/>
              </w:rPr>
              <w:t xml:space="preserve">проекта, заверенные руководителем </w:t>
            </w:r>
            <w:r w:rsidR="00F07615" w:rsidRPr="004A6D7C">
              <w:rPr>
                <w:rFonts w:ascii="Times New Roman" w:hAnsi="Times New Roman" w:cs="Times New Roman"/>
              </w:rPr>
              <w:t xml:space="preserve">предпринимательского </w:t>
            </w:r>
            <w:r w:rsidRPr="004A6D7C">
              <w:rPr>
                <w:rFonts w:ascii="Times New Roman" w:hAnsi="Times New Roman" w:cs="Times New Roman"/>
              </w:rPr>
              <w:t>проекта (товарно-кассовые чеки, договоры, платежные поручения, свидетельство о собственности и т.п.)</w:t>
            </w:r>
            <w:r w:rsidR="00F21000" w:rsidRPr="004A6D7C">
              <w:rPr>
                <w:rFonts w:ascii="Times New Roman" w:eastAsiaTheme="minorHAnsi" w:hAnsi="Times New Roman" w:cs="Times New Roman"/>
                <w:lang w:eastAsia="en-US"/>
              </w:rPr>
              <w:t xml:space="preserve"> не менее 20 (двадцати) процентов от суммы запрашиваемой субсидии</w:t>
            </w:r>
            <w:r w:rsidRPr="004A6D7C">
              <w:rPr>
                <w:rFonts w:ascii="Times New Roman" w:hAnsi="Times New Roman" w:cs="Times New Roman"/>
              </w:rPr>
              <w:t>.</w:t>
            </w:r>
          </w:p>
          <w:p w:rsidR="00C16B89" w:rsidRPr="004A6D7C" w:rsidRDefault="00C16B89" w:rsidP="00BF3F23">
            <w:pPr>
              <w:widowControl/>
              <w:jc w:val="both"/>
              <w:rPr>
                <w:rFonts w:eastAsia="Times New Roman"/>
                <w:sz w:val="20"/>
                <w:szCs w:val="20"/>
              </w:rPr>
            </w:pPr>
            <w:r w:rsidRPr="004A6D7C">
              <w:rPr>
                <w:sz w:val="20"/>
                <w:szCs w:val="20"/>
              </w:rPr>
              <w:t xml:space="preserve">9. Календарный план реализации предпринимательского проекта, представленного для участия в Конкурсе, по </w:t>
            </w:r>
            <w:hyperlink w:anchor="ф4" w:history="1">
              <w:r w:rsidR="00C91441" w:rsidRPr="004A6D7C">
                <w:rPr>
                  <w:sz w:val="20"/>
                  <w:szCs w:val="20"/>
                </w:rPr>
                <w:t xml:space="preserve">форме </w:t>
              </w:r>
              <w:r w:rsidRPr="004A6D7C">
                <w:rPr>
                  <w:sz w:val="20"/>
                  <w:szCs w:val="20"/>
                </w:rPr>
                <w:t xml:space="preserve"> 4</w:t>
              </w:r>
            </w:hyperlink>
            <w:r w:rsidRPr="004A6D7C">
              <w:rPr>
                <w:sz w:val="20"/>
                <w:szCs w:val="20"/>
              </w:rPr>
              <w:t xml:space="preserve"> к </w:t>
            </w:r>
            <w:r w:rsidR="00C91441" w:rsidRPr="004A6D7C">
              <w:rPr>
                <w:sz w:val="20"/>
                <w:szCs w:val="20"/>
              </w:rPr>
              <w:t>настоящему Порядку.</w:t>
            </w:r>
          </w:p>
          <w:p w:rsidR="00C16B89" w:rsidRPr="004A6D7C" w:rsidRDefault="00C16B89" w:rsidP="00BF3F23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4A6D7C">
              <w:rPr>
                <w:rFonts w:eastAsia="Times New Roman"/>
                <w:sz w:val="20"/>
                <w:szCs w:val="20"/>
              </w:rPr>
              <w:t xml:space="preserve">10. </w:t>
            </w:r>
            <w:r w:rsidRPr="004A6D7C">
              <w:rPr>
                <w:rFonts w:eastAsiaTheme="minorHAnsi"/>
                <w:sz w:val="20"/>
                <w:szCs w:val="20"/>
                <w:lang w:eastAsia="en-US"/>
              </w:rPr>
              <w:t>Согласие на публикацию (размещение) в информационно-телекоммуникационной сети "Интернет" информации об Получателе субсидии, информации о пода</w:t>
            </w:r>
            <w:r w:rsidR="002B5377" w:rsidRPr="004A6D7C">
              <w:rPr>
                <w:rFonts w:eastAsiaTheme="minorHAnsi"/>
                <w:sz w:val="20"/>
                <w:szCs w:val="20"/>
                <w:lang w:eastAsia="en-US"/>
              </w:rPr>
              <w:t xml:space="preserve">ваемой участником отбора Заявке, </w:t>
            </w:r>
            <w:r w:rsidRPr="004A6D7C">
              <w:rPr>
                <w:rFonts w:eastAsiaTheme="minorHAnsi"/>
                <w:sz w:val="20"/>
                <w:szCs w:val="20"/>
                <w:lang w:eastAsia="en-US"/>
              </w:rPr>
              <w:t xml:space="preserve">Согласие на обработку персональных данных </w:t>
            </w:r>
            <w:r w:rsidR="002B5377" w:rsidRPr="004A6D7C">
              <w:rPr>
                <w:rFonts w:eastAsiaTheme="minorHAnsi"/>
                <w:sz w:val="20"/>
                <w:szCs w:val="20"/>
                <w:lang w:eastAsia="en-US"/>
              </w:rPr>
              <w:t xml:space="preserve">в соответствии с </w:t>
            </w:r>
            <w:hyperlink w:anchor="ф9" w:history="1">
              <w:r w:rsidR="002B5377" w:rsidRPr="004A6D7C">
                <w:rPr>
                  <w:rStyle w:val="a8"/>
                  <w:rFonts w:eastAsiaTheme="minorHAnsi"/>
                  <w:color w:val="auto"/>
                  <w:sz w:val="20"/>
                  <w:szCs w:val="20"/>
                  <w:lang w:eastAsia="en-US"/>
                </w:rPr>
                <w:t>формой 9</w:t>
              </w:r>
            </w:hyperlink>
            <w:r w:rsidR="003E5A4D" w:rsidRPr="004A6D7C">
              <w:rPr>
                <w:rFonts w:eastAsiaTheme="minorHAnsi"/>
                <w:sz w:val="20"/>
                <w:szCs w:val="20"/>
                <w:lang w:eastAsia="en-US"/>
              </w:rPr>
              <w:t xml:space="preserve"> к</w:t>
            </w:r>
            <w:r w:rsidR="00C91441" w:rsidRPr="004A6D7C">
              <w:rPr>
                <w:rFonts w:eastAsiaTheme="minorHAnsi"/>
                <w:sz w:val="20"/>
                <w:szCs w:val="20"/>
                <w:lang w:eastAsia="en-US"/>
              </w:rPr>
              <w:t xml:space="preserve"> настоящему</w:t>
            </w:r>
            <w:r w:rsidR="002B5377" w:rsidRPr="004A6D7C">
              <w:rPr>
                <w:rFonts w:eastAsiaTheme="minorHAnsi"/>
                <w:sz w:val="20"/>
                <w:szCs w:val="20"/>
                <w:lang w:eastAsia="en-US"/>
              </w:rPr>
              <w:t xml:space="preserve"> Порядку</w:t>
            </w:r>
            <w:r w:rsidR="00C91441" w:rsidRPr="004A6D7C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  <w:p w:rsidR="00F35872" w:rsidRPr="004A6D7C" w:rsidRDefault="00C16B89" w:rsidP="00BF3F23">
            <w:pPr>
              <w:widowControl/>
              <w:jc w:val="both"/>
              <w:rPr>
                <w:rFonts w:eastAsia="Times New Roman"/>
                <w:sz w:val="20"/>
                <w:szCs w:val="20"/>
              </w:rPr>
            </w:pPr>
            <w:r w:rsidRPr="004A6D7C">
              <w:rPr>
                <w:sz w:val="20"/>
                <w:szCs w:val="20"/>
              </w:rPr>
              <w:t>12. Иные документы по усмотрению участника, подтверждаю</w:t>
            </w:r>
            <w:r w:rsidR="002B5377" w:rsidRPr="004A6D7C">
              <w:rPr>
                <w:sz w:val="20"/>
                <w:szCs w:val="20"/>
              </w:rPr>
              <w:t>щие перспективность проекта</w:t>
            </w:r>
            <w:r w:rsidR="00C91441" w:rsidRPr="004A6D7C">
              <w:rPr>
                <w:sz w:val="20"/>
                <w:szCs w:val="20"/>
              </w:rPr>
              <w:t>.</w:t>
            </w:r>
          </w:p>
        </w:tc>
      </w:tr>
      <w:tr w:rsidR="00F07615" w:rsidRPr="00BF3F23" w:rsidTr="00154CBB">
        <w:trPr>
          <w:trHeight w:val="7456"/>
        </w:trPr>
        <w:tc>
          <w:tcPr>
            <w:tcW w:w="562" w:type="dxa"/>
          </w:tcPr>
          <w:p w:rsidR="00F35872" w:rsidRPr="00BF3F23" w:rsidRDefault="00F35872" w:rsidP="00BF3F23">
            <w:pPr>
              <w:pStyle w:val="ConsPlusNormal"/>
              <w:ind w:right="80" w:firstLine="0"/>
              <w:rPr>
                <w:rFonts w:ascii="Times New Roman" w:hAnsi="Times New Roman" w:cs="Times New Roman"/>
              </w:rPr>
            </w:pPr>
            <w:r w:rsidRPr="00BF3F23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843" w:type="dxa"/>
          </w:tcPr>
          <w:p w:rsidR="00F35872" w:rsidRPr="00BF3F23" w:rsidRDefault="00F35872" w:rsidP="00BF3F2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bookmarkStart w:id="11" w:name="икк14"/>
            <w:r w:rsidRPr="00BF3F23">
              <w:rPr>
                <w:rFonts w:ascii="Times New Roman" w:hAnsi="Times New Roman" w:cs="Times New Roman"/>
              </w:rPr>
              <w:t>Подготовка и оформление заявки на конкурс</w:t>
            </w:r>
            <w:bookmarkEnd w:id="11"/>
          </w:p>
        </w:tc>
        <w:tc>
          <w:tcPr>
            <w:tcW w:w="6946" w:type="dxa"/>
          </w:tcPr>
          <w:p w:rsidR="00117E27" w:rsidRPr="00BF3F23" w:rsidRDefault="002B5377" w:rsidP="00BF3F23">
            <w:pPr>
              <w:suppressAutoHyphens/>
              <w:jc w:val="both"/>
              <w:rPr>
                <w:rFonts w:eastAsia="Times New Roman"/>
                <w:sz w:val="20"/>
                <w:szCs w:val="20"/>
              </w:rPr>
            </w:pPr>
            <w:r w:rsidRPr="00BF3F23">
              <w:rPr>
                <w:rFonts w:eastAsia="Times New Roman"/>
                <w:sz w:val="20"/>
                <w:szCs w:val="20"/>
              </w:rPr>
              <w:t>1</w:t>
            </w:r>
            <w:r w:rsidR="00117E27" w:rsidRPr="00BF3F23">
              <w:rPr>
                <w:rFonts w:eastAsia="Times New Roman"/>
                <w:sz w:val="20"/>
                <w:szCs w:val="20"/>
              </w:rPr>
              <w:t xml:space="preserve">. </w:t>
            </w:r>
            <w:r w:rsidRPr="00BF3F23">
              <w:rPr>
                <w:rFonts w:eastAsia="Times New Roman"/>
                <w:sz w:val="20"/>
                <w:szCs w:val="20"/>
              </w:rPr>
              <w:t xml:space="preserve"> </w:t>
            </w:r>
            <w:r w:rsidR="00851A55" w:rsidRPr="00BF3F23">
              <w:rPr>
                <w:rFonts w:eastAsia="Times New Roman"/>
                <w:sz w:val="20"/>
                <w:szCs w:val="20"/>
              </w:rPr>
              <w:t xml:space="preserve">Заявка должна быть сброшюрована в одну или несколько папок, страницы которых пронумерованы, прошиты и скреплены печатью. </w:t>
            </w:r>
          </w:p>
          <w:p w:rsidR="00851A55" w:rsidRPr="00BF3F23" w:rsidRDefault="00117E27" w:rsidP="00BF3F23">
            <w:pPr>
              <w:suppressAutoHyphens/>
              <w:jc w:val="both"/>
              <w:rPr>
                <w:rFonts w:eastAsia="Times New Roman"/>
                <w:sz w:val="20"/>
                <w:szCs w:val="20"/>
              </w:rPr>
            </w:pPr>
            <w:r w:rsidRPr="00BF3F23">
              <w:rPr>
                <w:rFonts w:eastAsia="Times New Roman"/>
                <w:sz w:val="20"/>
                <w:szCs w:val="20"/>
              </w:rPr>
              <w:t xml:space="preserve">2. </w:t>
            </w:r>
            <w:r w:rsidR="00851A55" w:rsidRPr="00BF3F23">
              <w:rPr>
                <w:rFonts w:eastAsia="Times New Roman"/>
                <w:sz w:val="20"/>
                <w:szCs w:val="20"/>
              </w:rPr>
              <w:t>Последовател</w:t>
            </w:r>
            <w:r w:rsidR="00FA069F" w:rsidRPr="00BF3F23">
              <w:rPr>
                <w:rFonts w:eastAsia="Times New Roman"/>
                <w:sz w:val="20"/>
                <w:szCs w:val="20"/>
              </w:rPr>
              <w:t>ьность размещения документов в З</w:t>
            </w:r>
            <w:r w:rsidR="00851A55" w:rsidRPr="00BF3F23">
              <w:rPr>
                <w:rFonts w:eastAsia="Times New Roman"/>
                <w:sz w:val="20"/>
                <w:szCs w:val="20"/>
              </w:rPr>
              <w:t xml:space="preserve">аявке должна соответствовать последовательности, определенной в </w:t>
            </w:r>
            <w:r w:rsidRPr="00BF3F23">
              <w:rPr>
                <w:rFonts w:eastAsia="Times New Roman"/>
                <w:sz w:val="20"/>
                <w:szCs w:val="20"/>
              </w:rPr>
              <w:t>разделе 13 информационной карты конкурса</w:t>
            </w:r>
            <w:r w:rsidR="00C91441" w:rsidRPr="00BF3F23">
              <w:rPr>
                <w:rFonts w:eastAsia="Times New Roman"/>
                <w:sz w:val="20"/>
                <w:szCs w:val="20"/>
              </w:rPr>
              <w:t>.</w:t>
            </w:r>
            <w:r w:rsidR="00851A55" w:rsidRPr="00BF3F23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851A55" w:rsidRPr="00BF3F23" w:rsidRDefault="00117E27" w:rsidP="00BF3F23">
            <w:pPr>
              <w:suppressAutoHyphens/>
              <w:jc w:val="both"/>
              <w:rPr>
                <w:rFonts w:eastAsia="Times New Roman"/>
                <w:sz w:val="20"/>
                <w:szCs w:val="20"/>
              </w:rPr>
            </w:pPr>
            <w:r w:rsidRPr="00BF3F23">
              <w:rPr>
                <w:rFonts w:eastAsia="Times New Roman"/>
                <w:sz w:val="20"/>
                <w:szCs w:val="20"/>
              </w:rPr>
              <w:t xml:space="preserve">3. </w:t>
            </w:r>
            <w:r w:rsidR="003E5A4D" w:rsidRPr="00BF3F23">
              <w:rPr>
                <w:rFonts w:eastAsia="Times New Roman"/>
                <w:sz w:val="20"/>
                <w:szCs w:val="20"/>
              </w:rPr>
              <w:t>Первым листом З</w:t>
            </w:r>
            <w:r w:rsidR="00851A55" w:rsidRPr="00BF3F23">
              <w:rPr>
                <w:rFonts w:eastAsia="Times New Roman"/>
                <w:sz w:val="20"/>
                <w:szCs w:val="20"/>
              </w:rPr>
              <w:t>аявки должно быть оглавление с указанием наименований документов, содер</w:t>
            </w:r>
            <w:r w:rsidR="00F07615" w:rsidRPr="00BF3F23">
              <w:rPr>
                <w:rFonts w:eastAsia="Times New Roman"/>
                <w:sz w:val="20"/>
                <w:szCs w:val="20"/>
              </w:rPr>
              <w:t>жащихся в З</w:t>
            </w:r>
            <w:r w:rsidR="00851A55" w:rsidRPr="00BF3F23">
              <w:rPr>
                <w:rFonts w:eastAsia="Times New Roman"/>
                <w:sz w:val="20"/>
                <w:szCs w:val="20"/>
              </w:rPr>
              <w:t>аявке, с указанием номеров страниц, на кот</w:t>
            </w:r>
            <w:r w:rsidR="00F07615" w:rsidRPr="00BF3F23">
              <w:rPr>
                <w:rFonts w:eastAsia="Times New Roman"/>
                <w:sz w:val="20"/>
                <w:szCs w:val="20"/>
              </w:rPr>
              <w:t>орых находятся данные документы.</w:t>
            </w:r>
          </w:p>
          <w:p w:rsidR="00851A55" w:rsidRPr="00BF3F23" w:rsidRDefault="00117E27" w:rsidP="00BF3F23">
            <w:pPr>
              <w:suppressAutoHyphens/>
              <w:jc w:val="both"/>
              <w:rPr>
                <w:rFonts w:eastAsia="Times New Roman"/>
                <w:sz w:val="20"/>
                <w:szCs w:val="20"/>
              </w:rPr>
            </w:pPr>
            <w:r w:rsidRPr="00BF3F23">
              <w:rPr>
                <w:rFonts w:eastAsia="Times New Roman"/>
                <w:sz w:val="20"/>
                <w:szCs w:val="20"/>
              </w:rPr>
              <w:t xml:space="preserve">4. </w:t>
            </w:r>
            <w:r w:rsidR="00851A55" w:rsidRPr="00BF3F23">
              <w:rPr>
                <w:rFonts w:eastAsia="Times New Roman"/>
                <w:sz w:val="20"/>
                <w:szCs w:val="20"/>
              </w:rPr>
              <w:t>Дополнения или поправки, в</w:t>
            </w:r>
            <w:r w:rsidR="003E5A4D" w:rsidRPr="00BF3F23">
              <w:rPr>
                <w:rFonts w:eastAsia="Times New Roman"/>
                <w:sz w:val="20"/>
                <w:szCs w:val="20"/>
              </w:rPr>
              <w:t>несенные в документы в составе З</w:t>
            </w:r>
            <w:r w:rsidR="00851A55" w:rsidRPr="00BF3F23">
              <w:rPr>
                <w:rFonts w:eastAsia="Times New Roman"/>
                <w:sz w:val="20"/>
                <w:szCs w:val="20"/>
              </w:rPr>
              <w:t>аявки, должны быть заверены лицом, подпи</w:t>
            </w:r>
            <w:r w:rsidR="00F07615" w:rsidRPr="00BF3F23">
              <w:rPr>
                <w:rFonts w:eastAsia="Times New Roman"/>
                <w:sz w:val="20"/>
                <w:szCs w:val="20"/>
              </w:rPr>
              <w:t>савшим соответствующий документ.</w:t>
            </w:r>
          </w:p>
          <w:p w:rsidR="00851A55" w:rsidRPr="00BF3F23" w:rsidRDefault="00117E27" w:rsidP="00BF3F23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F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="00A745B1" w:rsidRPr="00BF3F23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Получатели субсидии запечатывают Заявку в конверт. На конверте указываются:</w:t>
            </w:r>
          </w:p>
          <w:p w:rsidR="002B5377" w:rsidRPr="00BF3F23" w:rsidRDefault="00117E27" w:rsidP="00BF3F23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F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5.1. </w:t>
            </w:r>
            <w:r w:rsidR="00962E6A" w:rsidRPr="00BF3F2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Главного распорядителя</w:t>
            </w:r>
            <w:r w:rsidR="00851A55" w:rsidRPr="00BF3F23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B5377" w:rsidRPr="00BF3F23" w:rsidRDefault="00117E27" w:rsidP="00BF3F23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F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5.2. </w:t>
            </w:r>
            <w:r w:rsidR="00FA069F" w:rsidRPr="00BF3F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почтовый адрес </w:t>
            </w:r>
            <w:r w:rsidR="00962E6A" w:rsidRPr="00BF3F23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Главного распорядителя</w:t>
            </w:r>
            <w:r w:rsidR="00851A55" w:rsidRPr="00BF3F23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97198B" w:rsidRPr="00BF3F23" w:rsidRDefault="00117E27" w:rsidP="00BF3F23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F23">
              <w:rPr>
                <w:rFonts w:ascii="Times New Roman" w:eastAsia="Times New Roman" w:hAnsi="Times New Roman" w:cs="Times New Roman"/>
                <w:sz w:val="20"/>
                <w:szCs w:val="20"/>
              </w:rPr>
              <w:t>5.3</w:t>
            </w:r>
            <w:r w:rsidR="002B5377" w:rsidRPr="00BF3F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851A55" w:rsidRPr="00BF3F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и адрес </w:t>
            </w:r>
            <w:r w:rsidR="00B45278" w:rsidRPr="00BF3F23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Получателя субсидии</w:t>
            </w:r>
            <w:r w:rsidR="00FA069F" w:rsidRPr="00BF3F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(указывается для того, чтобы З</w:t>
            </w:r>
            <w:r w:rsidR="00851A55" w:rsidRPr="00BF3F23">
              <w:rPr>
                <w:rFonts w:ascii="Times New Roman" w:eastAsia="Times New Roman" w:hAnsi="Times New Roman" w:cs="Times New Roman"/>
                <w:sz w:val="20"/>
                <w:szCs w:val="20"/>
              </w:rPr>
              <w:t>аявку можно было вернуть,</w:t>
            </w:r>
            <w:r w:rsidR="00FA069F" w:rsidRPr="00BF3F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 распечатывая конверт, если З</w:t>
            </w:r>
            <w:r w:rsidR="00851A55" w:rsidRPr="00BF3F23">
              <w:rPr>
                <w:rFonts w:ascii="Times New Roman" w:eastAsia="Times New Roman" w:hAnsi="Times New Roman" w:cs="Times New Roman"/>
                <w:sz w:val="20"/>
                <w:szCs w:val="20"/>
              </w:rPr>
              <w:t>аявка поступит с опозданием);</w:t>
            </w:r>
          </w:p>
          <w:p w:rsidR="0097198B" w:rsidRPr="00BF3F23" w:rsidRDefault="00117E27" w:rsidP="00BF3F23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F23">
              <w:rPr>
                <w:rFonts w:ascii="Times New Roman" w:eastAsia="Times New Roman" w:hAnsi="Times New Roman" w:cs="Times New Roman"/>
                <w:sz w:val="20"/>
                <w:szCs w:val="20"/>
              </w:rPr>
              <w:t>5.4.</w:t>
            </w:r>
            <w:r w:rsidR="00C646D6" w:rsidRPr="00BF3F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51A55" w:rsidRPr="00BF3F23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слова: «На конкурс предпринимательских проектов «Успешный старт»;</w:t>
            </w:r>
          </w:p>
          <w:p w:rsidR="00851A55" w:rsidRPr="00BF3F23" w:rsidRDefault="00117E27" w:rsidP="00BF3F23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F23">
              <w:rPr>
                <w:rFonts w:ascii="Times New Roman" w:eastAsia="Times New Roman" w:hAnsi="Times New Roman" w:cs="Times New Roman"/>
                <w:sz w:val="20"/>
                <w:szCs w:val="20"/>
              </w:rPr>
              <w:t>5.5.</w:t>
            </w:r>
            <w:r w:rsidR="00C646D6" w:rsidRPr="00BF3F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A069F" w:rsidRPr="00BF3F23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слова «Вскрывается к</w:t>
            </w:r>
            <w:r w:rsidR="00851A55" w:rsidRPr="00BF3F23">
              <w:rPr>
                <w:rFonts w:ascii="Times New Roman" w:eastAsia="Times New Roman" w:hAnsi="Times New Roman" w:cs="Times New Roman"/>
                <w:sz w:val="20"/>
                <w:szCs w:val="20"/>
              </w:rPr>
              <w:t>онкурсной комиссией по проведению конкурса предпринимательских проектов «Успешный старт»;</w:t>
            </w:r>
          </w:p>
          <w:p w:rsidR="00851A55" w:rsidRPr="00BF3F23" w:rsidRDefault="00C646D6" w:rsidP="00BF3F23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F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</w:t>
            </w:r>
            <w:r w:rsidR="00B45278" w:rsidRPr="00BF3F23">
              <w:rPr>
                <w:rFonts w:ascii="Times New Roman" w:eastAsia="Times New Roman" w:hAnsi="Times New Roman" w:cs="Times New Roman"/>
                <w:sz w:val="20"/>
                <w:szCs w:val="20"/>
              </w:rPr>
              <w:t>Внесение изменений в З</w:t>
            </w:r>
            <w:r w:rsidR="00851A55" w:rsidRPr="00BF3F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аявки и отзыв </w:t>
            </w:r>
            <w:r w:rsidR="00B45278" w:rsidRPr="00BF3F23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="00851A55" w:rsidRPr="00BF3F23">
              <w:rPr>
                <w:rFonts w:ascii="Times New Roman" w:eastAsia="Times New Roman" w:hAnsi="Times New Roman" w:cs="Times New Roman"/>
                <w:sz w:val="20"/>
                <w:szCs w:val="20"/>
              </w:rPr>
              <w:t>аявок:</w:t>
            </w:r>
          </w:p>
          <w:p w:rsidR="00AE1FF6" w:rsidRPr="00BF3F23" w:rsidRDefault="00AE1FF6" w:rsidP="00BF3F23">
            <w:pPr>
              <w:pStyle w:val="a6"/>
              <w:numPr>
                <w:ilvl w:val="1"/>
                <w:numId w:val="15"/>
              </w:numPr>
              <w:suppressAutoHyphens/>
              <w:spacing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F23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Получатель субсидии может внести изменения в свою Заявку или отозвать ее при условии, что Организатор получит соответствующее письменное уведомление до истечения установленного срока подачи Заявок. Изменения к Заявке, внесенные Получателем субсидии, являются неотъемлемой частью основной Заявки;</w:t>
            </w:r>
          </w:p>
          <w:p w:rsidR="00AE1FF6" w:rsidRPr="00BF3F23" w:rsidRDefault="00AE1FF6" w:rsidP="00BF3F23">
            <w:pPr>
              <w:pStyle w:val="a6"/>
              <w:numPr>
                <w:ilvl w:val="1"/>
                <w:numId w:val="15"/>
              </w:numPr>
              <w:suppressAutoHyphens/>
              <w:spacing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F23">
              <w:rPr>
                <w:rFonts w:ascii="Times New Roman" w:eastAsia="Times New Roman" w:hAnsi="Times New Roman" w:cs="Times New Roman"/>
                <w:sz w:val="20"/>
                <w:szCs w:val="20"/>
              </w:rPr>
              <w:t>Уведомление Получателя субсидии о внесении изменений или отзыве Заявки должно быть запечатано, помечено и отправлено Главному распорядителю в соответствии с положениями настоящего Порядка;</w:t>
            </w:r>
          </w:p>
          <w:p w:rsidR="00AE1FF6" w:rsidRPr="00BF3F23" w:rsidRDefault="00AE1FF6" w:rsidP="00BF3F23">
            <w:pPr>
              <w:pStyle w:val="a6"/>
              <w:numPr>
                <w:ilvl w:val="1"/>
                <w:numId w:val="15"/>
              </w:numPr>
              <w:suppressAutoHyphens/>
              <w:spacing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F23">
              <w:rPr>
                <w:rFonts w:ascii="Times New Roman" w:eastAsia="Times New Roman" w:hAnsi="Times New Roman" w:cs="Times New Roman"/>
                <w:sz w:val="20"/>
                <w:szCs w:val="20"/>
              </w:rPr>
              <w:t>На внешнем конверте такого уведомления должно быть соответственно указано: «Отзыв заявки на участие в районном конкурсе предпринимательских проектов «Успешный старт» или «Внесение изменений в заявку на участие в районном конкурсе предпринимательских проектов «Успешный старт»;</w:t>
            </w:r>
          </w:p>
          <w:p w:rsidR="00A745B1" w:rsidRPr="00BF3F23" w:rsidRDefault="00AE1FF6" w:rsidP="00BF3F23">
            <w:pPr>
              <w:pStyle w:val="a6"/>
              <w:numPr>
                <w:ilvl w:val="1"/>
                <w:numId w:val="15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F23">
              <w:rPr>
                <w:rFonts w:ascii="Times New Roman" w:eastAsia="Times New Roman" w:hAnsi="Times New Roman" w:cs="Times New Roman"/>
                <w:sz w:val="20"/>
                <w:szCs w:val="20"/>
              </w:rPr>
              <w:t>При неоднократном внесении изменений в Заявку все изменения должны быть пронумерованы по порядку возрастания номеров. В случае противоречий между внесенными изменениями преимущество имеет изменение с большим порядковым номером.</w:t>
            </w:r>
          </w:p>
        </w:tc>
      </w:tr>
      <w:tr w:rsidR="00645FD4" w:rsidRPr="00BF3F23" w:rsidTr="00154CBB">
        <w:tc>
          <w:tcPr>
            <w:tcW w:w="562" w:type="dxa"/>
          </w:tcPr>
          <w:p w:rsidR="00F35872" w:rsidRPr="00BF3F23" w:rsidRDefault="00F35872" w:rsidP="00BF3F23">
            <w:pPr>
              <w:pStyle w:val="ConsPlusNormal"/>
              <w:ind w:right="80" w:firstLine="0"/>
              <w:rPr>
                <w:rFonts w:ascii="Times New Roman" w:hAnsi="Times New Roman" w:cs="Times New Roman"/>
              </w:rPr>
            </w:pPr>
            <w:r w:rsidRPr="00BF3F2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3" w:type="dxa"/>
          </w:tcPr>
          <w:p w:rsidR="00F35872" w:rsidRPr="00BF3F23" w:rsidRDefault="00F35872" w:rsidP="00BF3F2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F3F23">
              <w:rPr>
                <w:rFonts w:ascii="Times New Roman" w:hAnsi="Times New Roman" w:cs="Times New Roman"/>
              </w:rPr>
              <w:t>Критерии оценки заявок</w:t>
            </w:r>
          </w:p>
        </w:tc>
        <w:tc>
          <w:tcPr>
            <w:tcW w:w="6946" w:type="dxa"/>
          </w:tcPr>
          <w:p w:rsidR="000264C4" w:rsidRPr="00BF3F23" w:rsidRDefault="00117E27" w:rsidP="00BF3F23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F3F2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0264C4" w:rsidRPr="00BF3F23">
              <w:rPr>
                <w:rFonts w:ascii="Times New Roman" w:hAnsi="Times New Roman" w:cs="Times New Roman"/>
                <w:sz w:val="20"/>
                <w:szCs w:val="20"/>
              </w:rPr>
              <w:t xml:space="preserve"> качественные критерии о</w:t>
            </w:r>
            <w:r w:rsidRPr="00BF3F23">
              <w:rPr>
                <w:rFonts w:ascii="Times New Roman" w:hAnsi="Times New Roman" w:cs="Times New Roman"/>
                <w:sz w:val="20"/>
                <w:szCs w:val="20"/>
              </w:rPr>
              <w:t>ценки З</w:t>
            </w:r>
            <w:r w:rsidR="000264C4" w:rsidRPr="00BF3F23">
              <w:rPr>
                <w:rFonts w:ascii="Times New Roman" w:hAnsi="Times New Roman" w:cs="Times New Roman"/>
                <w:sz w:val="20"/>
                <w:szCs w:val="20"/>
              </w:rPr>
              <w:t>аявок относятся:</w:t>
            </w:r>
          </w:p>
          <w:p w:rsidR="000264C4" w:rsidRPr="00BF3F23" w:rsidRDefault="000264C4" w:rsidP="00BF3F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F3F23">
              <w:rPr>
                <w:rFonts w:ascii="Times New Roman" w:hAnsi="Times New Roman" w:cs="Times New Roman"/>
              </w:rPr>
              <w:t>а) детальный план реализации предпринимательского проекта в краткосрочной перспективе (до одного года);</w:t>
            </w:r>
          </w:p>
          <w:p w:rsidR="000264C4" w:rsidRPr="00BF3F23" w:rsidRDefault="000264C4" w:rsidP="00BF3F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F3F23">
              <w:rPr>
                <w:rFonts w:ascii="Times New Roman" w:hAnsi="Times New Roman" w:cs="Times New Roman"/>
              </w:rPr>
              <w:t>б) увеличение объема налоговых поступлений в бюджет</w:t>
            </w:r>
            <w:r w:rsidR="0038150F" w:rsidRPr="00BF3F23">
              <w:rPr>
                <w:rFonts w:ascii="Times New Roman" w:hAnsi="Times New Roman" w:cs="Times New Roman"/>
              </w:rPr>
              <w:t xml:space="preserve"> муниципального образовния «Первомайский район»</w:t>
            </w:r>
            <w:r w:rsidRPr="00BF3F23">
              <w:rPr>
                <w:rFonts w:ascii="Times New Roman" w:hAnsi="Times New Roman" w:cs="Times New Roman"/>
              </w:rPr>
              <w:t>;</w:t>
            </w:r>
          </w:p>
          <w:p w:rsidR="000264C4" w:rsidRPr="00BF3F23" w:rsidRDefault="000264C4" w:rsidP="00BF3F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F3F23">
              <w:rPr>
                <w:rFonts w:ascii="Times New Roman" w:hAnsi="Times New Roman" w:cs="Times New Roman"/>
              </w:rPr>
              <w:t>в) прогноз прироста объемов производства продукции (выполнения работ, оказания услуг);</w:t>
            </w:r>
          </w:p>
          <w:p w:rsidR="000264C4" w:rsidRPr="00BF3F23" w:rsidRDefault="000264C4" w:rsidP="00BF3F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F3F23">
              <w:rPr>
                <w:rFonts w:ascii="Times New Roman" w:hAnsi="Times New Roman" w:cs="Times New Roman"/>
              </w:rPr>
              <w:t>г) механизмы контроля за ходом реализации проекта и целевым использованием средств;</w:t>
            </w:r>
          </w:p>
          <w:p w:rsidR="000264C4" w:rsidRPr="00BF3F23" w:rsidRDefault="000264C4" w:rsidP="00BF3F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F3F23">
              <w:rPr>
                <w:rFonts w:ascii="Times New Roman" w:hAnsi="Times New Roman" w:cs="Times New Roman"/>
              </w:rPr>
              <w:t xml:space="preserve">д) соответствие проекта направлениям социально-экономического развития </w:t>
            </w:r>
            <w:r w:rsidR="0038150F" w:rsidRPr="00BF3F23">
              <w:rPr>
                <w:rFonts w:ascii="Times New Roman" w:hAnsi="Times New Roman" w:cs="Times New Roman"/>
              </w:rPr>
              <w:t>Первомайского района Томской области</w:t>
            </w:r>
            <w:r w:rsidRPr="00BF3F23">
              <w:rPr>
                <w:rFonts w:ascii="Times New Roman" w:hAnsi="Times New Roman" w:cs="Times New Roman"/>
              </w:rPr>
              <w:t>.</w:t>
            </w:r>
          </w:p>
          <w:p w:rsidR="0038150F" w:rsidRPr="00BF3F23" w:rsidRDefault="000264C4" w:rsidP="00BF3F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F3F23">
              <w:rPr>
                <w:rFonts w:ascii="Times New Roman" w:hAnsi="Times New Roman" w:cs="Times New Roman"/>
              </w:rPr>
              <w:t>Экспертные критерии оценки заявок оцениваются по каждому критерию отдель</w:t>
            </w:r>
            <w:r w:rsidR="0038150F" w:rsidRPr="00BF3F23">
              <w:rPr>
                <w:rFonts w:ascii="Times New Roman" w:hAnsi="Times New Roman" w:cs="Times New Roman"/>
              </w:rPr>
              <w:t>но по шкале от 0 до 10 баллов.</w:t>
            </w:r>
          </w:p>
          <w:p w:rsidR="000264C4" w:rsidRPr="00BF3F23" w:rsidRDefault="0038150F" w:rsidP="00BF3F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F3F23">
              <w:rPr>
                <w:rFonts w:ascii="Times New Roman" w:hAnsi="Times New Roman" w:cs="Times New Roman"/>
              </w:rPr>
              <w:t>К</w:t>
            </w:r>
            <w:r w:rsidR="000264C4" w:rsidRPr="00BF3F23">
              <w:rPr>
                <w:rFonts w:ascii="Times New Roman" w:hAnsi="Times New Roman" w:cs="Times New Roman"/>
              </w:rPr>
              <w:t xml:space="preserve"> к</w:t>
            </w:r>
            <w:r w:rsidRPr="00BF3F23">
              <w:rPr>
                <w:rFonts w:ascii="Times New Roman" w:hAnsi="Times New Roman" w:cs="Times New Roman"/>
              </w:rPr>
              <w:t>оличественным критериям оценки З</w:t>
            </w:r>
            <w:r w:rsidR="000264C4" w:rsidRPr="00BF3F23">
              <w:rPr>
                <w:rFonts w:ascii="Times New Roman" w:hAnsi="Times New Roman" w:cs="Times New Roman"/>
              </w:rPr>
              <w:t>аявок относятся:</w:t>
            </w:r>
          </w:p>
          <w:p w:rsidR="000264C4" w:rsidRPr="004A6D7C" w:rsidRDefault="000264C4" w:rsidP="00BF3F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F3F23">
              <w:rPr>
                <w:rFonts w:ascii="Times New Roman" w:hAnsi="Times New Roman" w:cs="Times New Roman"/>
              </w:rPr>
              <w:t xml:space="preserve">а) вложение </w:t>
            </w:r>
            <w:r w:rsidRPr="004A6D7C">
              <w:rPr>
                <w:rFonts w:ascii="Times New Roman" w:hAnsi="Times New Roman" w:cs="Times New Roman"/>
              </w:rPr>
              <w:t>собственных денежных средств в реализацию предпринимательского проекта от суммы запрашиваемой субсидии:</w:t>
            </w:r>
          </w:p>
          <w:p w:rsidR="000264C4" w:rsidRPr="004A6D7C" w:rsidRDefault="000264C4" w:rsidP="00BF3F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A6D7C">
              <w:rPr>
                <w:rFonts w:ascii="Times New Roman" w:hAnsi="Times New Roman" w:cs="Times New Roman"/>
              </w:rPr>
              <w:t>- в размере от 20 до 50 процентов - 1 балл;</w:t>
            </w:r>
          </w:p>
          <w:p w:rsidR="000264C4" w:rsidRPr="004A6D7C" w:rsidRDefault="000264C4" w:rsidP="00BF3F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A6D7C">
              <w:rPr>
                <w:rFonts w:ascii="Times New Roman" w:hAnsi="Times New Roman" w:cs="Times New Roman"/>
              </w:rPr>
              <w:t xml:space="preserve">- в размере от 51 до 100 процентов </w:t>
            </w:r>
            <w:r w:rsidR="004A6D7C" w:rsidRPr="004A6D7C">
              <w:rPr>
                <w:rFonts w:ascii="Times New Roman" w:hAnsi="Times New Roman" w:cs="Times New Roman"/>
                <w:strike/>
              </w:rPr>
              <w:t xml:space="preserve"> -</w:t>
            </w:r>
            <w:r w:rsidR="00335A73" w:rsidRPr="004A6D7C">
              <w:rPr>
                <w:rFonts w:ascii="Times New Roman" w:hAnsi="Times New Roman" w:cs="Times New Roman"/>
              </w:rPr>
              <w:t xml:space="preserve"> 5 баллов</w:t>
            </w:r>
            <w:r w:rsidRPr="004A6D7C">
              <w:rPr>
                <w:rFonts w:ascii="Times New Roman" w:hAnsi="Times New Roman" w:cs="Times New Roman"/>
              </w:rPr>
              <w:t>;</w:t>
            </w:r>
          </w:p>
          <w:p w:rsidR="000264C4" w:rsidRPr="00BF3F23" w:rsidRDefault="000264C4" w:rsidP="00BF3F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A6D7C">
              <w:rPr>
                <w:rFonts w:ascii="Times New Roman" w:hAnsi="Times New Roman" w:cs="Times New Roman"/>
              </w:rPr>
              <w:t xml:space="preserve">- </w:t>
            </w:r>
            <w:r w:rsidR="004A6D7C" w:rsidRPr="004A6D7C">
              <w:rPr>
                <w:rFonts w:ascii="Times New Roman" w:hAnsi="Times New Roman" w:cs="Times New Roman"/>
              </w:rPr>
              <w:t>в размере свыше 100 процентов -</w:t>
            </w:r>
            <w:r w:rsidR="00335A73" w:rsidRPr="004A6D7C">
              <w:rPr>
                <w:rFonts w:ascii="Times New Roman" w:hAnsi="Times New Roman" w:cs="Times New Roman"/>
              </w:rPr>
              <w:t xml:space="preserve"> 10 баллов</w:t>
            </w:r>
            <w:r w:rsidRPr="00BF3F23">
              <w:rPr>
                <w:rFonts w:ascii="Times New Roman" w:hAnsi="Times New Roman" w:cs="Times New Roman"/>
              </w:rPr>
              <w:t>;</w:t>
            </w:r>
          </w:p>
          <w:p w:rsidR="000264C4" w:rsidRDefault="000264C4" w:rsidP="00BF3F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F3F23">
              <w:rPr>
                <w:rFonts w:ascii="Times New Roman" w:hAnsi="Times New Roman" w:cs="Times New Roman"/>
              </w:rPr>
              <w:t>б) создание рабочих мест в рамках реализации предпринимательского проекта (на момент подачи заявки на Конкурс и планируемых к созданию в ходе реализации предпринимательского проекта):</w:t>
            </w:r>
          </w:p>
          <w:p w:rsidR="00335A73" w:rsidRDefault="00335A73" w:rsidP="00BF3F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 момент подачи Заявки 1 рабочее место –</w:t>
            </w:r>
            <w:r w:rsidR="00575951">
              <w:rPr>
                <w:rFonts w:ascii="Times New Roman" w:hAnsi="Times New Roman" w:cs="Times New Roman"/>
              </w:rPr>
              <w:t xml:space="preserve"> 3</w:t>
            </w:r>
            <w:r>
              <w:rPr>
                <w:rFonts w:ascii="Times New Roman" w:hAnsi="Times New Roman" w:cs="Times New Roman"/>
              </w:rPr>
              <w:t xml:space="preserve"> балл;</w:t>
            </w:r>
          </w:p>
          <w:p w:rsidR="00335A73" w:rsidRDefault="00335A73" w:rsidP="00335A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на момент подачи Заявки </w:t>
            </w:r>
            <w:r>
              <w:rPr>
                <w:rFonts w:ascii="Times New Roman" w:hAnsi="Times New Roman" w:cs="Times New Roman"/>
              </w:rPr>
              <w:t>2 - более рабочих мест</w:t>
            </w:r>
            <w:r>
              <w:rPr>
                <w:rFonts w:ascii="Times New Roman" w:hAnsi="Times New Roman" w:cs="Times New Roman"/>
              </w:rPr>
              <w:t xml:space="preserve"> –</w:t>
            </w:r>
            <w:r w:rsidR="00575951">
              <w:rPr>
                <w:rFonts w:ascii="Times New Roman" w:hAnsi="Times New Roman" w:cs="Times New Roman"/>
              </w:rPr>
              <w:t xml:space="preserve"> 5</w:t>
            </w:r>
            <w:r>
              <w:rPr>
                <w:rFonts w:ascii="Times New Roman" w:hAnsi="Times New Roman" w:cs="Times New Roman"/>
              </w:rPr>
              <w:t xml:space="preserve"> балл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264C4" w:rsidRDefault="00575951" w:rsidP="00BF3F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создание 1 рабочего места в первый год реализации проекта - 2</w:t>
            </w:r>
            <w:r w:rsidR="000264C4" w:rsidRPr="00BF3F23">
              <w:rPr>
                <w:rFonts w:ascii="Times New Roman" w:hAnsi="Times New Roman" w:cs="Times New Roman"/>
              </w:rPr>
              <w:t xml:space="preserve"> балл;</w:t>
            </w:r>
          </w:p>
          <w:p w:rsidR="00575951" w:rsidRDefault="00575951" w:rsidP="005759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создание </w:t>
            </w:r>
            <w:r>
              <w:rPr>
                <w:rFonts w:ascii="Times New Roman" w:hAnsi="Times New Roman" w:cs="Times New Roman"/>
              </w:rPr>
              <w:t>2 и более рабочих мест</w:t>
            </w:r>
            <w:r>
              <w:rPr>
                <w:rFonts w:ascii="Times New Roman" w:hAnsi="Times New Roman" w:cs="Times New Roman"/>
              </w:rPr>
              <w:t xml:space="preserve"> в первый год реализации проекта - </w:t>
            </w:r>
            <w:r>
              <w:rPr>
                <w:rFonts w:ascii="Times New Roman" w:hAnsi="Times New Roman" w:cs="Times New Roman"/>
              </w:rPr>
              <w:t>3</w:t>
            </w:r>
            <w:r w:rsidRPr="00BF3F23">
              <w:rPr>
                <w:rFonts w:ascii="Times New Roman" w:hAnsi="Times New Roman" w:cs="Times New Roman"/>
              </w:rPr>
              <w:t xml:space="preserve"> балл;</w:t>
            </w:r>
          </w:p>
          <w:p w:rsidR="00575951" w:rsidRDefault="00575951" w:rsidP="005759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создание 1 рабочего места в</w:t>
            </w:r>
            <w:r>
              <w:rPr>
                <w:rFonts w:ascii="Times New Roman" w:hAnsi="Times New Roman" w:cs="Times New Roman"/>
              </w:rPr>
              <w:t>о второй</w:t>
            </w:r>
            <w:r>
              <w:rPr>
                <w:rFonts w:ascii="Times New Roman" w:hAnsi="Times New Roman" w:cs="Times New Roman"/>
              </w:rPr>
              <w:t xml:space="preserve"> год реализации проекта</w:t>
            </w:r>
            <w:r>
              <w:rPr>
                <w:rFonts w:ascii="Times New Roman" w:hAnsi="Times New Roman" w:cs="Times New Roman"/>
              </w:rPr>
              <w:t xml:space="preserve"> - 1</w:t>
            </w:r>
            <w:r w:rsidRPr="00BF3F23">
              <w:rPr>
                <w:rFonts w:ascii="Times New Roman" w:hAnsi="Times New Roman" w:cs="Times New Roman"/>
              </w:rPr>
              <w:t xml:space="preserve"> балл;</w:t>
            </w:r>
          </w:p>
          <w:p w:rsidR="00575951" w:rsidRDefault="00575951" w:rsidP="005759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создание 2 и более рабочих мест</w:t>
            </w:r>
            <w:r>
              <w:rPr>
                <w:rFonts w:ascii="Times New Roman" w:hAnsi="Times New Roman" w:cs="Times New Roman"/>
              </w:rPr>
              <w:t xml:space="preserve"> во второй</w:t>
            </w:r>
            <w:r>
              <w:rPr>
                <w:rFonts w:ascii="Times New Roman" w:hAnsi="Times New Roman" w:cs="Times New Roman"/>
              </w:rPr>
              <w:t xml:space="preserve"> год реализации проекта </w:t>
            </w:r>
            <w:r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  <w:r w:rsidRPr="00BF3F23">
              <w:rPr>
                <w:rFonts w:ascii="Times New Roman" w:hAnsi="Times New Roman" w:cs="Times New Roman"/>
              </w:rPr>
              <w:t xml:space="preserve"> балл;</w:t>
            </w:r>
          </w:p>
          <w:p w:rsidR="000264C4" w:rsidRPr="00BF3F23" w:rsidRDefault="000264C4" w:rsidP="00BF3F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F3F23">
              <w:rPr>
                <w:rFonts w:ascii="Times New Roman" w:hAnsi="Times New Roman" w:cs="Times New Roman"/>
              </w:rPr>
              <w:t>в) новизна предпринимательского проекта:</w:t>
            </w:r>
          </w:p>
          <w:p w:rsidR="000264C4" w:rsidRDefault="000264C4" w:rsidP="00BF3F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F3F23">
              <w:rPr>
                <w:rFonts w:ascii="Times New Roman" w:hAnsi="Times New Roman" w:cs="Times New Roman"/>
              </w:rPr>
              <w:t>- есть аналоги производства продукции (выполнения работ, оказания услуг) в Первомайском районе</w:t>
            </w:r>
            <w:r w:rsidR="00705CE6">
              <w:rPr>
                <w:rFonts w:ascii="Times New Roman" w:hAnsi="Times New Roman" w:cs="Times New Roman"/>
              </w:rPr>
              <w:t xml:space="preserve"> (более 50% рынка)</w:t>
            </w:r>
            <w:r w:rsidRPr="00BF3F23">
              <w:rPr>
                <w:rFonts w:ascii="Times New Roman" w:hAnsi="Times New Roman" w:cs="Times New Roman"/>
              </w:rPr>
              <w:t xml:space="preserve"> - 0 баллов;</w:t>
            </w:r>
          </w:p>
          <w:p w:rsidR="00705CE6" w:rsidRPr="00BF3F23" w:rsidRDefault="00705CE6" w:rsidP="00BF3F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F3F23">
              <w:rPr>
                <w:rFonts w:ascii="Times New Roman" w:hAnsi="Times New Roman" w:cs="Times New Roman"/>
              </w:rPr>
              <w:t>- есть аналоги производства продукции (выполнения работ, оказания услуг) в Первомайском районе</w:t>
            </w:r>
            <w:r>
              <w:rPr>
                <w:rFonts w:ascii="Times New Roman" w:hAnsi="Times New Roman" w:cs="Times New Roman"/>
              </w:rPr>
              <w:t xml:space="preserve"> (менее</w:t>
            </w:r>
            <w:r>
              <w:rPr>
                <w:rFonts w:ascii="Times New Roman" w:hAnsi="Times New Roman" w:cs="Times New Roman"/>
              </w:rPr>
              <w:t xml:space="preserve"> 50% рынка)</w:t>
            </w:r>
            <w:r>
              <w:rPr>
                <w:rFonts w:ascii="Times New Roman" w:hAnsi="Times New Roman" w:cs="Times New Roman"/>
              </w:rPr>
              <w:t xml:space="preserve"> - 1</w:t>
            </w:r>
            <w:r w:rsidRPr="00BF3F23">
              <w:rPr>
                <w:rFonts w:ascii="Times New Roman" w:hAnsi="Times New Roman" w:cs="Times New Roman"/>
              </w:rPr>
              <w:t xml:space="preserve"> баллов;</w:t>
            </w:r>
          </w:p>
          <w:p w:rsidR="000264C4" w:rsidRPr="004A6D7C" w:rsidRDefault="000264C4" w:rsidP="00BF3F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F3F23">
              <w:rPr>
                <w:rFonts w:ascii="Times New Roman" w:hAnsi="Times New Roman" w:cs="Times New Roman"/>
              </w:rPr>
              <w:t xml:space="preserve">- нет аналогов производства </w:t>
            </w:r>
            <w:r w:rsidRPr="004A6D7C">
              <w:rPr>
                <w:rFonts w:ascii="Times New Roman" w:hAnsi="Times New Roman" w:cs="Times New Roman"/>
              </w:rPr>
              <w:t xml:space="preserve">продукции (выполнения работ, оказания </w:t>
            </w:r>
            <w:r w:rsidR="00705CE6" w:rsidRPr="004A6D7C">
              <w:rPr>
                <w:rFonts w:ascii="Times New Roman" w:hAnsi="Times New Roman" w:cs="Times New Roman"/>
              </w:rPr>
              <w:t>услуг) в Первомайском районе - 3</w:t>
            </w:r>
            <w:r w:rsidRPr="004A6D7C">
              <w:rPr>
                <w:rFonts w:ascii="Times New Roman" w:hAnsi="Times New Roman" w:cs="Times New Roman"/>
              </w:rPr>
              <w:t xml:space="preserve"> балл;</w:t>
            </w:r>
          </w:p>
          <w:p w:rsidR="000264C4" w:rsidRPr="004A6D7C" w:rsidRDefault="000264C4" w:rsidP="00BF3F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A6D7C">
              <w:rPr>
                <w:rFonts w:ascii="Times New Roman" w:hAnsi="Times New Roman" w:cs="Times New Roman"/>
              </w:rPr>
              <w:t>г) относится к приоритетной целевой группе получателей поддержки в соответствии с п. 3.2. настоящего порядка</w:t>
            </w:r>
            <w:r w:rsidR="00251C7C" w:rsidRPr="004A6D7C">
              <w:rPr>
                <w:rFonts w:ascii="Times New Roman" w:hAnsi="Times New Roman" w:cs="Times New Roman"/>
              </w:rPr>
              <w:t xml:space="preserve"> – 1 балл</w:t>
            </w:r>
          </w:p>
          <w:p w:rsidR="00705CE6" w:rsidRPr="004A6D7C" w:rsidRDefault="00705CE6" w:rsidP="00BF3F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A6D7C">
              <w:rPr>
                <w:rFonts w:ascii="Times New Roman" w:hAnsi="Times New Roman" w:cs="Times New Roman"/>
              </w:rPr>
              <w:t xml:space="preserve">д) относится к приоритетной целевой группе </w:t>
            </w:r>
            <w:r w:rsidRPr="004A6D7C">
              <w:rPr>
                <w:rFonts w:ascii="Times New Roman" w:hAnsi="Times New Roman" w:cs="Times New Roman"/>
              </w:rPr>
              <w:t>с основным видом деятельносмти ОКЭД 62.01, 62.02, 62.02.1, 62.02.4, 62.03.13, 62.09, 63.11.1</w:t>
            </w:r>
            <w:r w:rsidRPr="004A6D7C">
              <w:rPr>
                <w:rFonts w:ascii="Times New Roman" w:hAnsi="Times New Roman" w:cs="Times New Roman"/>
              </w:rPr>
              <w:t xml:space="preserve"> – 2 балла</w:t>
            </w:r>
          </w:p>
          <w:p w:rsidR="00F35872" w:rsidRPr="00BF3F23" w:rsidRDefault="0038150F" w:rsidP="00BF3F23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F3F23">
              <w:rPr>
                <w:rFonts w:ascii="Times New Roman" w:hAnsi="Times New Roman" w:cs="Times New Roman"/>
                <w:sz w:val="20"/>
                <w:szCs w:val="20"/>
              </w:rPr>
              <w:t>Рейтинг З</w:t>
            </w:r>
            <w:r w:rsidR="000264C4" w:rsidRPr="00BF3F23">
              <w:rPr>
                <w:rFonts w:ascii="Times New Roman" w:hAnsi="Times New Roman" w:cs="Times New Roman"/>
                <w:sz w:val="20"/>
                <w:szCs w:val="20"/>
              </w:rPr>
              <w:t>аявки равняется общей сумме баллов по каждому критерию оценки.</w:t>
            </w:r>
          </w:p>
        </w:tc>
      </w:tr>
      <w:tr w:rsidR="00645FD4" w:rsidRPr="00BF3F23" w:rsidTr="00154CBB">
        <w:tc>
          <w:tcPr>
            <w:tcW w:w="562" w:type="dxa"/>
          </w:tcPr>
          <w:p w:rsidR="00F35872" w:rsidRPr="00BF3F23" w:rsidRDefault="00F35872" w:rsidP="00BF3F23">
            <w:pPr>
              <w:pStyle w:val="ConsPlusNormal"/>
              <w:ind w:right="80" w:firstLine="0"/>
              <w:rPr>
                <w:rFonts w:ascii="Times New Roman" w:hAnsi="Times New Roman" w:cs="Times New Roman"/>
              </w:rPr>
            </w:pPr>
            <w:r w:rsidRPr="00BF3F23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843" w:type="dxa"/>
          </w:tcPr>
          <w:p w:rsidR="00F35872" w:rsidRPr="00BF3F23" w:rsidRDefault="00F35872" w:rsidP="00BF3F2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F3F23">
              <w:rPr>
                <w:rFonts w:ascii="Times New Roman" w:hAnsi="Times New Roman" w:cs="Times New Roman"/>
              </w:rPr>
              <w:t>Победители Конкурса</w:t>
            </w:r>
          </w:p>
        </w:tc>
        <w:tc>
          <w:tcPr>
            <w:tcW w:w="6946" w:type="dxa"/>
          </w:tcPr>
          <w:p w:rsidR="003D76E4" w:rsidRPr="00BF3F23" w:rsidRDefault="003D76E4" w:rsidP="00BF3F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F3F23">
              <w:rPr>
                <w:rFonts w:ascii="Times New Roman" w:hAnsi="Times New Roman" w:cs="Times New Roman"/>
              </w:rPr>
              <w:t>Победителями Конкурса признаются Получатели субсидии, Заявки которых соответствуют необходимому значению рейтинга Заявки, установленного Конкурсной комиссией и набравшие наибольшее количество баллов.</w:t>
            </w:r>
          </w:p>
          <w:p w:rsidR="00F35872" w:rsidRPr="00BF3F23" w:rsidRDefault="003D76E4" w:rsidP="00BF3F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F3F23">
              <w:rPr>
                <w:rFonts w:ascii="Times New Roman" w:hAnsi="Times New Roman" w:cs="Times New Roman"/>
              </w:rPr>
              <w:t>Информация о Победителях конкурса размещается на Официальном сайте в срок не позднее чем через 5 (пять) рабочих дней после подписания протокола заседания Конкурсной комиссии.</w:t>
            </w:r>
          </w:p>
        </w:tc>
      </w:tr>
      <w:tr w:rsidR="00645FD4" w:rsidRPr="00BF3F23" w:rsidTr="00154CBB">
        <w:tc>
          <w:tcPr>
            <w:tcW w:w="562" w:type="dxa"/>
          </w:tcPr>
          <w:p w:rsidR="00F35872" w:rsidRPr="00BF3F23" w:rsidRDefault="00F35872" w:rsidP="00BF3F23">
            <w:pPr>
              <w:pStyle w:val="ConsPlusNormal"/>
              <w:ind w:right="80" w:firstLine="0"/>
              <w:rPr>
                <w:rFonts w:ascii="Times New Roman" w:hAnsi="Times New Roman" w:cs="Times New Roman"/>
              </w:rPr>
            </w:pPr>
            <w:r w:rsidRPr="00BF3F2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43" w:type="dxa"/>
          </w:tcPr>
          <w:p w:rsidR="00F35872" w:rsidRPr="00BF3F23" w:rsidRDefault="00F35872" w:rsidP="00BF3F2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F3F23">
              <w:rPr>
                <w:rFonts w:ascii="Times New Roman" w:hAnsi="Times New Roman" w:cs="Times New Roman"/>
              </w:rPr>
              <w:t>Условия, порядок предоставления субсидии</w:t>
            </w:r>
          </w:p>
        </w:tc>
        <w:tc>
          <w:tcPr>
            <w:tcW w:w="6946" w:type="dxa"/>
          </w:tcPr>
          <w:p w:rsidR="0038150F" w:rsidRPr="00BF3F23" w:rsidRDefault="0038150F" w:rsidP="00BF3F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F3F23">
              <w:rPr>
                <w:rFonts w:ascii="Times New Roman" w:hAnsi="Times New Roman" w:cs="Times New Roman"/>
              </w:rPr>
              <w:t>Субсидия предоставляется Победителю(елям) конкурса</w:t>
            </w:r>
            <w:r w:rsidR="00645FD4" w:rsidRPr="00BF3F23">
              <w:rPr>
                <w:rFonts w:ascii="Times New Roman" w:hAnsi="Times New Roman" w:cs="Times New Roman"/>
              </w:rPr>
              <w:t>:</w:t>
            </w:r>
          </w:p>
          <w:p w:rsidR="00645FD4" w:rsidRPr="00BF3F23" w:rsidRDefault="00645FD4" w:rsidP="00BF3F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F3F23">
              <w:rPr>
                <w:rFonts w:ascii="Times New Roman" w:hAnsi="Times New Roman" w:cs="Times New Roman"/>
              </w:rPr>
              <w:t>- в течении 15 дней после заключения Соглашения, при подтверждения Победителем конкурса вложения собственных денежных средств в предпринимательский проект в объеме не менее 20 (двадцати) процентов от суммы запрашиваемой субсидии и указания планируемых затрат из средств субсидии путем предоставления подтверждающих документов.</w:t>
            </w:r>
          </w:p>
        </w:tc>
      </w:tr>
    </w:tbl>
    <w:p w:rsidR="003E5A4D" w:rsidRPr="00AE1FF6" w:rsidRDefault="003E5A4D" w:rsidP="00645FD4">
      <w:pPr>
        <w:widowControl/>
        <w:autoSpaceDE/>
        <w:autoSpaceDN/>
        <w:adjustRightInd/>
        <w:spacing w:after="160"/>
        <w:rPr>
          <w:rFonts w:eastAsia="Times New Roman"/>
          <w:sz w:val="18"/>
          <w:szCs w:val="18"/>
        </w:rPr>
      </w:pPr>
      <w:bookmarkStart w:id="12" w:name="ф1"/>
      <w:bookmarkEnd w:id="12"/>
    </w:p>
    <w:sectPr w:rsidR="003E5A4D" w:rsidRPr="00AE1FF6" w:rsidSect="00C854F1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BA2" w:rsidRDefault="00D10BA2" w:rsidP="00BF3F23">
      <w:r>
        <w:separator/>
      </w:r>
    </w:p>
  </w:endnote>
  <w:endnote w:type="continuationSeparator" w:id="0">
    <w:p w:rsidR="00D10BA2" w:rsidRDefault="00D10BA2" w:rsidP="00BF3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BA2" w:rsidRDefault="00D10BA2" w:rsidP="00BF3F23">
      <w:r>
        <w:separator/>
      </w:r>
    </w:p>
  </w:footnote>
  <w:footnote w:type="continuationSeparator" w:id="0">
    <w:p w:rsidR="00D10BA2" w:rsidRDefault="00D10BA2" w:rsidP="00BF3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42636"/>
    <w:multiLevelType w:val="hybridMultilevel"/>
    <w:tmpl w:val="3A424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A3914"/>
    <w:multiLevelType w:val="multilevel"/>
    <w:tmpl w:val="FD2AF12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 w15:restartNumberingAfterBreak="0">
    <w:nsid w:val="11615C63"/>
    <w:multiLevelType w:val="multilevel"/>
    <w:tmpl w:val="22C2ED1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6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16" w:hanging="1800"/>
      </w:pPr>
      <w:rPr>
        <w:rFonts w:hint="default"/>
      </w:rPr>
    </w:lvl>
  </w:abstractNum>
  <w:abstractNum w:abstractNumId="3" w15:restartNumberingAfterBreak="0">
    <w:nsid w:val="1C370E31"/>
    <w:multiLevelType w:val="multilevel"/>
    <w:tmpl w:val="4CAA94EC"/>
    <w:lvl w:ilvl="0">
      <w:start w:val="1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2141ACD"/>
    <w:multiLevelType w:val="multilevel"/>
    <w:tmpl w:val="D43ED096"/>
    <w:lvl w:ilvl="0">
      <w:start w:val="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0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3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4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56" w:hanging="1440"/>
      </w:pPr>
      <w:rPr>
        <w:rFonts w:hint="default"/>
      </w:rPr>
    </w:lvl>
  </w:abstractNum>
  <w:abstractNum w:abstractNumId="5" w15:restartNumberingAfterBreak="0">
    <w:nsid w:val="296A036B"/>
    <w:multiLevelType w:val="multilevel"/>
    <w:tmpl w:val="7EA066D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CFE444D"/>
    <w:multiLevelType w:val="multilevel"/>
    <w:tmpl w:val="76DC56F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0D43E1D"/>
    <w:multiLevelType w:val="multilevel"/>
    <w:tmpl w:val="2CAC427C"/>
    <w:lvl w:ilvl="0">
      <w:start w:val="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2B37FED"/>
    <w:multiLevelType w:val="multilevel"/>
    <w:tmpl w:val="FDB8460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73D229C"/>
    <w:multiLevelType w:val="multilevel"/>
    <w:tmpl w:val="C1C888A2"/>
    <w:lvl w:ilvl="0">
      <w:start w:val="1"/>
      <w:numFmt w:val="decimal"/>
      <w:lvlText w:val="%1."/>
      <w:lvlJc w:val="left"/>
      <w:pPr>
        <w:ind w:left="405" w:hanging="405"/>
      </w:pPr>
      <w:rPr>
        <w:rFonts w:eastAsiaTheme="minorEastAsia" w:hint="default"/>
      </w:rPr>
    </w:lvl>
    <w:lvl w:ilvl="1">
      <w:start w:val="5"/>
      <w:numFmt w:val="decimal"/>
      <w:lvlText w:val="%1.%2."/>
      <w:lvlJc w:val="left"/>
      <w:pPr>
        <w:ind w:left="405" w:hanging="405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Theme="minorEastAsia" w:hint="default"/>
      </w:rPr>
    </w:lvl>
  </w:abstractNum>
  <w:abstractNum w:abstractNumId="10" w15:restartNumberingAfterBreak="0">
    <w:nsid w:val="48E24431"/>
    <w:multiLevelType w:val="multilevel"/>
    <w:tmpl w:val="A6EC2DAC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E914C12"/>
    <w:multiLevelType w:val="multilevel"/>
    <w:tmpl w:val="11D43868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1561B8F"/>
    <w:multiLevelType w:val="multilevel"/>
    <w:tmpl w:val="C8702684"/>
    <w:lvl w:ilvl="0">
      <w:start w:val="4"/>
      <w:numFmt w:val="decimal"/>
      <w:lvlText w:val="%1."/>
      <w:lvlJc w:val="left"/>
      <w:pPr>
        <w:ind w:left="405" w:hanging="405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Theme="minorHAnsi" w:hint="default"/>
      </w:rPr>
    </w:lvl>
  </w:abstractNum>
  <w:abstractNum w:abstractNumId="13" w15:restartNumberingAfterBreak="0">
    <w:nsid w:val="56542DF4"/>
    <w:multiLevelType w:val="multilevel"/>
    <w:tmpl w:val="6E60E2F4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0590787"/>
    <w:multiLevelType w:val="multilevel"/>
    <w:tmpl w:val="B74C6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180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63742CAC"/>
    <w:multiLevelType w:val="multilevel"/>
    <w:tmpl w:val="DA98A16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6D2517D"/>
    <w:multiLevelType w:val="hybridMultilevel"/>
    <w:tmpl w:val="E81C0056"/>
    <w:lvl w:ilvl="0" w:tplc="3E7C8D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35D7DD5"/>
    <w:multiLevelType w:val="multilevel"/>
    <w:tmpl w:val="3070B34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76E21C10"/>
    <w:multiLevelType w:val="hybridMultilevel"/>
    <w:tmpl w:val="B1A4811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5938C0"/>
    <w:multiLevelType w:val="multilevel"/>
    <w:tmpl w:val="C8B0B3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Theme="minorEastAsia" w:hint="default"/>
      </w:rPr>
    </w:lvl>
  </w:abstractNum>
  <w:num w:numId="1">
    <w:abstractNumId w:val="0"/>
  </w:num>
  <w:num w:numId="2">
    <w:abstractNumId w:val="14"/>
  </w:num>
  <w:num w:numId="3">
    <w:abstractNumId w:val="6"/>
  </w:num>
  <w:num w:numId="4">
    <w:abstractNumId w:val="12"/>
  </w:num>
  <w:num w:numId="5">
    <w:abstractNumId w:val="7"/>
  </w:num>
  <w:num w:numId="6">
    <w:abstractNumId w:val="4"/>
  </w:num>
  <w:num w:numId="7">
    <w:abstractNumId w:val="17"/>
  </w:num>
  <w:num w:numId="8">
    <w:abstractNumId w:val="11"/>
  </w:num>
  <w:num w:numId="9">
    <w:abstractNumId w:val="10"/>
  </w:num>
  <w:num w:numId="10">
    <w:abstractNumId w:val="13"/>
  </w:num>
  <w:num w:numId="11">
    <w:abstractNumId w:val="15"/>
  </w:num>
  <w:num w:numId="12">
    <w:abstractNumId w:val="9"/>
  </w:num>
  <w:num w:numId="13">
    <w:abstractNumId w:val="2"/>
  </w:num>
  <w:num w:numId="14">
    <w:abstractNumId w:val="5"/>
  </w:num>
  <w:num w:numId="15">
    <w:abstractNumId w:val="8"/>
  </w:num>
  <w:num w:numId="16">
    <w:abstractNumId w:val="19"/>
  </w:num>
  <w:num w:numId="17">
    <w:abstractNumId w:val="16"/>
  </w:num>
  <w:num w:numId="18">
    <w:abstractNumId w:val="3"/>
  </w:num>
  <w:num w:numId="19">
    <w:abstractNumId w:val="1"/>
  </w:num>
  <w:num w:numId="20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0F09"/>
    <w:rsid w:val="00002084"/>
    <w:rsid w:val="00003C73"/>
    <w:rsid w:val="00012759"/>
    <w:rsid w:val="00020316"/>
    <w:rsid w:val="00023603"/>
    <w:rsid w:val="0002632F"/>
    <w:rsid w:val="000264C4"/>
    <w:rsid w:val="00035FAD"/>
    <w:rsid w:val="00042E2D"/>
    <w:rsid w:val="00043D6A"/>
    <w:rsid w:val="00055B0F"/>
    <w:rsid w:val="000747B7"/>
    <w:rsid w:val="00081F59"/>
    <w:rsid w:val="00082C7B"/>
    <w:rsid w:val="00096392"/>
    <w:rsid w:val="000A0763"/>
    <w:rsid w:val="000A49F3"/>
    <w:rsid w:val="000B190D"/>
    <w:rsid w:val="000E7FAA"/>
    <w:rsid w:val="000F077C"/>
    <w:rsid w:val="00101477"/>
    <w:rsid w:val="00102B6F"/>
    <w:rsid w:val="00103E52"/>
    <w:rsid w:val="00117E27"/>
    <w:rsid w:val="00127095"/>
    <w:rsid w:val="00140416"/>
    <w:rsid w:val="00154CBB"/>
    <w:rsid w:val="00162C70"/>
    <w:rsid w:val="00165D7B"/>
    <w:rsid w:val="00166FA0"/>
    <w:rsid w:val="00174C87"/>
    <w:rsid w:val="00186BED"/>
    <w:rsid w:val="001954CB"/>
    <w:rsid w:val="00196452"/>
    <w:rsid w:val="001A4F49"/>
    <w:rsid w:val="001B3DDB"/>
    <w:rsid w:val="001C6BAE"/>
    <w:rsid w:val="001D0CDB"/>
    <w:rsid w:val="001D56E8"/>
    <w:rsid w:val="001F77B8"/>
    <w:rsid w:val="0021007D"/>
    <w:rsid w:val="002446C1"/>
    <w:rsid w:val="00251C7C"/>
    <w:rsid w:val="00263FD2"/>
    <w:rsid w:val="00281C55"/>
    <w:rsid w:val="002A69BE"/>
    <w:rsid w:val="002A7252"/>
    <w:rsid w:val="002B3512"/>
    <w:rsid w:val="002B5377"/>
    <w:rsid w:val="002D16F4"/>
    <w:rsid w:val="002D5CF5"/>
    <w:rsid w:val="002E0E9D"/>
    <w:rsid w:val="002F51E4"/>
    <w:rsid w:val="003017E4"/>
    <w:rsid w:val="00304004"/>
    <w:rsid w:val="00305AC3"/>
    <w:rsid w:val="00310BB6"/>
    <w:rsid w:val="003169AC"/>
    <w:rsid w:val="00326A2C"/>
    <w:rsid w:val="00335A73"/>
    <w:rsid w:val="00354DBF"/>
    <w:rsid w:val="00373720"/>
    <w:rsid w:val="0037405D"/>
    <w:rsid w:val="003743F8"/>
    <w:rsid w:val="0038150F"/>
    <w:rsid w:val="00382D30"/>
    <w:rsid w:val="00395761"/>
    <w:rsid w:val="003A1425"/>
    <w:rsid w:val="003A1F07"/>
    <w:rsid w:val="003D50F9"/>
    <w:rsid w:val="003D76E4"/>
    <w:rsid w:val="003E5A4D"/>
    <w:rsid w:val="003F0C47"/>
    <w:rsid w:val="003F2253"/>
    <w:rsid w:val="004251EE"/>
    <w:rsid w:val="00430B9E"/>
    <w:rsid w:val="00433E04"/>
    <w:rsid w:val="00440E7B"/>
    <w:rsid w:val="00457C49"/>
    <w:rsid w:val="0046296E"/>
    <w:rsid w:val="004666BC"/>
    <w:rsid w:val="00466E10"/>
    <w:rsid w:val="00485BA1"/>
    <w:rsid w:val="00491C35"/>
    <w:rsid w:val="00496A2B"/>
    <w:rsid w:val="004A23FB"/>
    <w:rsid w:val="004A37B8"/>
    <w:rsid w:val="004A6D7C"/>
    <w:rsid w:val="004B389E"/>
    <w:rsid w:val="004D4EED"/>
    <w:rsid w:val="004D7C94"/>
    <w:rsid w:val="004E026C"/>
    <w:rsid w:val="004E0C47"/>
    <w:rsid w:val="00504083"/>
    <w:rsid w:val="005130E1"/>
    <w:rsid w:val="00516053"/>
    <w:rsid w:val="00517BFC"/>
    <w:rsid w:val="00557F02"/>
    <w:rsid w:val="00571E28"/>
    <w:rsid w:val="00573F29"/>
    <w:rsid w:val="00575951"/>
    <w:rsid w:val="005935C1"/>
    <w:rsid w:val="005A6622"/>
    <w:rsid w:val="005B50FD"/>
    <w:rsid w:val="005C37A5"/>
    <w:rsid w:val="005D28EA"/>
    <w:rsid w:val="005D44D6"/>
    <w:rsid w:val="005E3A4E"/>
    <w:rsid w:val="005E708F"/>
    <w:rsid w:val="006224F9"/>
    <w:rsid w:val="0064504B"/>
    <w:rsid w:val="00645FD4"/>
    <w:rsid w:val="00667045"/>
    <w:rsid w:val="0068773A"/>
    <w:rsid w:val="00691A4F"/>
    <w:rsid w:val="0069292E"/>
    <w:rsid w:val="006D1D71"/>
    <w:rsid w:val="006D4176"/>
    <w:rsid w:val="006E34DD"/>
    <w:rsid w:val="006E6FC3"/>
    <w:rsid w:val="006F71F2"/>
    <w:rsid w:val="00703BBC"/>
    <w:rsid w:val="00705CE6"/>
    <w:rsid w:val="00717AE5"/>
    <w:rsid w:val="0072570A"/>
    <w:rsid w:val="00744D7E"/>
    <w:rsid w:val="00753173"/>
    <w:rsid w:val="007541C2"/>
    <w:rsid w:val="00770EDE"/>
    <w:rsid w:val="0079197A"/>
    <w:rsid w:val="007C3292"/>
    <w:rsid w:val="007C759C"/>
    <w:rsid w:val="007D0039"/>
    <w:rsid w:val="007D4028"/>
    <w:rsid w:val="007E7FB7"/>
    <w:rsid w:val="007F3E56"/>
    <w:rsid w:val="007F7454"/>
    <w:rsid w:val="007F7948"/>
    <w:rsid w:val="00807BB2"/>
    <w:rsid w:val="00810852"/>
    <w:rsid w:val="00817574"/>
    <w:rsid w:val="0082071C"/>
    <w:rsid w:val="00834413"/>
    <w:rsid w:val="00835907"/>
    <w:rsid w:val="008425A5"/>
    <w:rsid w:val="0084721A"/>
    <w:rsid w:val="00851A55"/>
    <w:rsid w:val="00852712"/>
    <w:rsid w:val="00862DEE"/>
    <w:rsid w:val="00866F1B"/>
    <w:rsid w:val="00880159"/>
    <w:rsid w:val="0088632E"/>
    <w:rsid w:val="008A773E"/>
    <w:rsid w:val="008C26B8"/>
    <w:rsid w:val="008C79C0"/>
    <w:rsid w:val="008D710B"/>
    <w:rsid w:val="008E0A4D"/>
    <w:rsid w:val="008F2E42"/>
    <w:rsid w:val="009071CF"/>
    <w:rsid w:val="0091747A"/>
    <w:rsid w:val="00924856"/>
    <w:rsid w:val="0093283C"/>
    <w:rsid w:val="00943C18"/>
    <w:rsid w:val="00947733"/>
    <w:rsid w:val="00962E6A"/>
    <w:rsid w:val="0097198B"/>
    <w:rsid w:val="0099129E"/>
    <w:rsid w:val="009955AE"/>
    <w:rsid w:val="009A0056"/>
    <w:rsid w:val="009A27BE"/>
    <w:rsid w:val="009A2AF9"/>
    <w:rsid w:val="009A323E"/>
    <w:rsid w:val="009B7A3D"/>
    <w:rsid w:val="009C3762"/>
    <w:rsid w:val="009D0621"/>
    <w:rsid w:val="009D4856"/>
    <w:rsid w:val="009E4311"/>
    <w:rsid w:val="009F2417"/>
    <w:rsid w:val="00A0361B"/>
    <w:rsid w:val="00A040D9"/>
    <w:rsid w:val="00A171CA"/>
    <w:rsid w:val="00A21396"/>
    <w:rsid w:val="00A215DB"/>
    <w:rsid w:val="00A244EF"/>
    <w:rsid w:val="00A40E4E"/>
    <w:rsid w:val="00A545A3"/>
    <w:rsid w:val="00A621EE"/>
    <w:rsid w:val="00A64694"/>
    <w:rsid w:val="00A745B1"/>
    <w:rsid w:val="00A82AF2"/>
    <w:rsid w:val="00A83EC8"/>
    <w:rsid w:val="00A84377"/>
    <w:rsid w:val="00A9015E"/>
    <w:rsid w:val="00A91E0E"/>
    <w:rsid w:val="00A92BF7"/>
    <w:rsid w:val="00AA6854"/>
    <w:rsid w:val="00AB3462"/>
    <w:rsid w:val="00AD1D2A"/>
    <w:rsid w:val="00AE1FF6"/>
    <w:rsid w:val="00AE55D8"/>
    <w:rsid w:val="00AE7EF9"/>
    <w:rsid w:val="00B24645"/>
    <w:rsid w:val="00B34CAB"/>
    <w:rsid w:val="00B45278"/>
    <w:rsid w:val="00B5145E"/>
    <w:rsid w:val="00B60AA5"/>
    <w:rsid w:val="00B612F2"/>
    <w:rsid w:val="00B75F08"/>
    <w:rsid w:val="00B921BF"/>
    <w:rsid w:val="00B92971"/>
    <w:rsid w:val="00B95846"/>
    <w:rsid w:val="00B97F69"/>
    <w:rsid w:val="00BB243A"/>
    <w:rsid w:val="00BC0C99"/>
    <w:rsid w:val="00BC51B0"/>
    <w:rsid w:val="00BC75D0"/>
    <w:rsid w:val="00BD1D97"/>
    <w:rsid w:val="00BD409F"/>
    <w:rsid w:val="00BF3F23"/>
    <w:rsid w:val="00C101EB"/>
    <w:rsid w:val="00C136F0"/>
    <w:rsid w:val="00C16B89"/>
    <w:rsid w:val="00C20265"/>
    <w:rsid w:val="00C26041"/>
    <w:rsid w:val="00C31E32"/>
    <w:rsid w:val="00C34749"/>
    <w:rsid w:val="00C47927"/>
    <w:rsid w:val="00C53D97"/>
    <w:rsid w:val="00C55E54"/>
    <w:rsid w:val="00C61513"/>
    <w:rsid w:val="00C646D6"/>
    <w:rsid w:val="00C66D8C"/>
    <w:rsid w:val="00C80A36"/>
    <w:rsid w:val="00C81FEB"/>
    <w:rsid w:val="00C854F1"/>
    <w:rsid w:val="00C90A55"/>
    <w:rsid w:val="00C91441"/>
    <w:rsid w:val="00C942AB"/>
    <w:rsid w:val="00CA08D2"/>
    <w:rsid w:val="00CA5067"/>
    <w:rsid w:val="00CC1583"/>
    <w:rsid w:val="00CC692D"/>
    <w:rsid w:val="00CD4E15"/>
    <w:rsid w:val="00CD5DCA"/>
    <w:rsid w:val="00CE4DC3"/>
    <w:rsid w:val="00CE6B36"/>
    <w:rsid w:val="00CF1F61"/>
    <w:rsid w:val="00D10BA2"/>
    <w:rsid w:val="00D20A3D"/>
    <w:rsid w:val="00D22369"/>
    <w:rsid w:val="00D246EF"/>
    <w:rsid w:val="00D24E41"/>
    <w:rsid w:val="00D334B4"/>
    <w:rsid w:val="00D3564C"/>
    <w:rsid w:val="00D45528"/>
    <w:rsid w:val="00D520E5"/>
    <w:rsid w:val="00D7158B"/>
    <w:rsid w:val="00D94684"/>
    <w:rsid w:val="00D95E2B"/>
    <w:rsid w:val="00DA4DA0"/>
    <w:rsid w:val="00DA5F7C"/>
    <w:rsid w:val="00DB04A7"/>
    <w:rsid w:val="00DC18A6"/>
    <w:rsid w:val="00DE0E66"/>
    <w:rsid w:val="00DE17C5"/>
    <w:rsid w:val="00DE4CC6"/>
    <w:rsid w:val="00E002EF"/>
    <w:rsid w:val="00E125C4"/>
    <w:rsid w:val="00E1311D"/>
    <w:rsid w:val="00E279C0"/>
    <w:rsid w:val="00E35DB0"/>
    <w:rsid w:val="00E372DE"/>
    <w:rsid w:val="00E510BA"/>
    <w:rsid w:val="00E51C8F"/>
    <w:rsid w:val="00E6046D"/>
    <w:rsid w:val="00E63CD7"/>
    <w:rsid w:val="00E66F2B"/>
    <w:rsid w:val="00E7145D"/>
    <w:rsid w:val="00E81BB5"/>
    <w:rsid w:val="00EA1F47"/>
    <w:rsid w:val="00EA4A26"/>
    <w:rsid w:val="00EB32E2"/>
    <w:rsid w:val="00EB3899"/>
    <w:rsid w:val="00EC48EE"/>
    <w:rsid w:val="00ED059F"/>
    <w:rsid w:val="00ED2E7C"/>
    <w:rsid w:val="00ED7FAF"/>
    <w:rsid w:val="00EE1300"/>
    <w:rsid w:val="00EF04B7"/>
    <w:rsid w:val="00EF1B10"/>
    <w:rsid w:val="00F06374"/>
    <w:rsid w:val="00F07615"/>
    <w:rsid w:val="00F21000"/>
    <w:rsid w:val="00F210D4"/>
    <w:rsid w:val="00F259A5"/>
    <w:rsid w:val="00F323D9"/>
    <w:rsid w:val="00F3412E"/>
    <w:rsid w:val="00F35872"/>
    <w:rsid w:val="00F414F2"/>
    <w:rsid w:val="00F44334"/>
    <w:rsid w:val="00F51AF8"/>
    <w:rsid w:val="00F52B3C"/>
    <w:rsid w:val="00F64182"/>
    <w:rsid w:val="00F779B8"/>
    <w:rsid w:val="00F808CF"/>
    <w:rsid w:val="00F83102"/>
    <w:rsid w:val="00F85A4B"/>
    <w:rsid w:val="00F96E88"/>
    <w:rsid w:val="00FA069F"/>
    <w:rsid w:val="00FA06FD"/>
    <w:rsid w:val="00FB131F"/>
    <w:rsid w:val="00FB6E0A"/>
    <w:rsid w:val="00FC1CCC"/>
    <w:rsid w:val="00FC3164"/>
    <w:rsid w:val="00FD16BF"/>
    <w:rsid w:val="00FD2822"/>
    <w:rsid w:val="00FD316E"/>
    <w:rsid w:val="00FE27B8"/>
    <w:rsid w:val="00FE7A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3B90B"/>
  <w15:docId w15:val="{F715CFBA-9C33-4F6D-8C0A-6F132A0C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styleId="a5">
    <w:name w:val="No Spacing"/>
    <w:uiPriority w:val="1"/>
    <w:qFormat/>
    <w:rsid w:val="005B50FD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B5145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B5145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514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7">
    <w:name w:val="Table Grid"/>
    <w:basedOn w:val="a1"/>
    <w:uiPriority w:val="39"/>
    <w:rsid w:val="00B5145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B5145E"/>
    <w:rPr>
      <w:color w:val="0563C1" w:themeColor="hyperlink"/>
      <w:u w:val="single"/>
    </w:rPr>
  </w:style>
  <w:style w:type="paragraph" w:customStyle="1" w:styleId="ConsNormal">
    <w:name w:val="ConsNormal"/>
    <w:rsid w:val="00B5145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B5145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rsid w:val="00B514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Содержимое таблицы"/>
    <w:basedOn w:val="a"/>
    <w:rsid w:val="00B5145E"/>
    <w:pPr>
      <w:widowControl/>
      <w:suppressLineNumbers/>
      <w:suppressAutoHyphens/>
      <w:autoSpaceDE/>
      <w:autoSpaceDN/>
      <w:adjustRightInd/>
    </w:pPr>
    <w:rPr>
      <w:rFonts w:eastAsia="Times New Roman"/>
      <w:sz w:val="20"/>
      <w:szCs w:val="20"/>
      <w:lang w:eastAsia="ar-SA"/>
    </w:rPr>
  </w:style>
  <w:style w:type="paragraph" w:customStyle="1" w:styleId="ConsPlusCell">
    <w:name w:val="ConsPlusCell"/>
    <w:rsid w:val="00B5145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B5145E"/>
    <w:pPr>
      <w:widowControl/>
      <w:autoSpaceDE/>
      <w:autoSpaceDN/>
      <w:adjustRightInd/>
    </w:pPr>
    <w:rPr>
      <w:rFonts w:ascii="Segoe UI" w:eastAsiaTheme="minorEastAsia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5145E"/>
    <w:rPr>
      <w:rFonts w:ascii="Segoe UI" w:eastAsiaTheme="minorEastAsia" w:hAnsi="Segoe UI" w:cs="Segoe UI"/>
      <w:sz w:val="18"/>
      <w:szCs w:val="18"/>
      <w:lang w:eastAsia="ru-RU"/>
    </w:rPr>
  </w:style>
  <w:style w:type="character" w:styleId="ac">
    <w:name w:val="FollowedHyperlink"/>
    <w:basedOn w:val="a0"/>
    <w:uiPriority w:val="99"/>
    <w:semiHidden/>
    <w:unhideWhenUsed/>
    <w:rsid w:val="002A7252"/>
    <w:rPr>
      <w:color w:val="954F72" w:themeColor="followedHyperlink"/>
      <w:u w:val="single"/>
    </w:rPr>
  </w:style>
  <w:style w:type="paragraph" w:styleId="ad">
    <w:name w:val="Normal (Web)"/>
    <w:basedOn w:val="a"/>
    <w:uiPriority w:val="99"/>
    <w:unhideWhenUsed/>
    <w:rsid w:val="00FB6E0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2">
    <w:name w:val="Абзац списка2"/>
    <w:basedOn w:val="a"/>
    <w:uiPriority w:val="99"/>
    <w:rsid w:val="005935C1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character" w:styleId="ae">
    <w:name w:val="Strong"/>
    <w:basedOn w:val="a0"/>
    <w:qFormat/>
    <w:rsid w:val="005935C1"/>
    <w:rPr>
      <w:b/>
      <w:bCs/>
    </w:rPr>
  </w:style>
  <w:style w:type="paragraph" w:customStyle="1" w:styleId="Report">
    <w:name w:val="Report"/>
    <w:basedOn w:val="a"/>
    <w:rsid w:val="005935C1"/>
    <w:pPr>
      <w:widowControl/>
      <w:autoSpaceDE/>
      <w:autoSpaceDN/>
      <w:adjustRightInd/>
      <w:spacing w:line="360" w:lineRule="auto"/>
      <w:ind w:firstLine="567"/>
      <w:jc w:val="both"/>
    </w:pPr>
    <w:rPr>
      <w:szCs w:val="20"/>
    </w:rPr>
  </w:style>
  <w:style w:type="paragraph" w:styleId="af">
    <w:name w:val="header"/>
    <w:basedOn w:val="a"/>
    <w:link w:val="af0"/>
    <w:uiPriority w:val="99"/>
    <w:unhideWhenUsed/>
    <w:rsid w:val="005935C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5935C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5935C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935C1"/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7"/>
    <w:uiPriority w:val="59"/>
    <w:rsid w:val="005935C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3">
    <w:name w:val="Гипертекстовая ссылка"/>
    <w:uiPriority w:val="99"/>
    <w:rsid w:val="00F52B3C"/>
    <w:rPr>
      <w:rFonts w:cs="Times New Roman"/>
      <w:b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5E5EB94A2ED784A7797DFF25B8A6A73470E7ADF8C45D637504C29FA2E5B12FDAC22D76C06FD622E5690859A1B83022D67EAE840F19FF43K5V5F" TargetMode="External"/><Relationship Id="rId13" Type="http://schemas.openxmlformats.org/officeDocument/2006/relationships/hyperlink" Target="consultantplus://offline/ref=A55E5EB94A2ED784A7797DFF25B8A6A73470E7ADF8C45D637504C29FA2E5B12FDAC22D76C06DDF21EF690859A1B83022D67EAE840F19FF43K5V5F" TargetMode="External"/><Relationship Id="rId18" Type="http://schemas.openxmlformats.org/officeDocument/2006/relationships/hyperlink" Target="consultantplus://offline/ref=A55E5EB94A2ED784A7797DFF25B8A6A73470E7ADF8C45D637504C29FA2E5B12FDAC22D76C06BD427E3690859A1B83022D67EAE840F19FF43K5V5F" TargetMode="External"/><Relationship Id="rId26" Type="http://schemas.openxmlformats.org/officeDocument/2006/relationships/hyperlink" Target="consultantplus://offline/ref=636FA28785A499A0D09B194E99B9C83F649E36CE71EFC4944FAD8DE55143F58A26DB1F9DA69B8F2B8AD7F5A87Cd7EE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55E5EB94A2ED784A7797DFF25B8A6A73470E7ADF8C45D637504C29FA2E5B12FDAC22D76C06AD423E0690859A1B83022D67EAE840F19FF43K5V5F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55E5EB94A2ED784A7797DFF25B8A6A73470E7ADF8C45D637504C29FA2E5B12FDAC22D76C06DD021EE690859A1B83022D67EAE840F19FF43K5V5F" TargetMode="External"/><Relationship Id="rId17" Type="http://schemas.openxmlformats.org/officeDocument/2006/relationships/hyperlink" Target="consultantplus://offline/ref=A55E5EB94A2ED784A7797DFF25B8A6A73470E7ADF8C45D637504C29FA2E5B12FDAC22D76C06BD421E2690859A1B83022D67EAE840F19FF43K5V5F" TargetMode="External"/><Relationship Id="rId25" Type="http://schemas.openxmlformats.org/officeDocument/2006/relationships/hyperlink" Target="consultantplus://offline/ref=A55E5EB94A2ED784A7797DFF25B8A6A73470E7ADF8C45D637504C29FA2E5B12FDAC22D76C06AD228E4690859A1B83022D67EAE840F19FF43K5V5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55E5EB94A2ED784A7797DFF25B8A6A73470E7ADF8C45D637504C29FA2E5B12FDAC22D76C06CDE20E2690859A1B83022D67EAE840F19FF43K5V5F" TargetMode="External"/><Relationship Id="rId20" Type="http://schemas.openxmlformats.org/officeDocument/2006/relationships/hyperlink" Target="consultantplus://offline/ref=A55E5EB94A2ED784A7797DFF25B8A6A73470E7ADF8C45D637504C29FA2E5B12FDAC22D76C06AD720E0690859A1B83022D67EAE840F19FF43K5V5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55E5EB94A2ED784A7797DFF25B8A6A73470E7ADF8C45D637504C29FA2E5B12FDAC22D76C06EDE20E2690859A1B83022D67EAE840F19FF43K5V5F" TargetMode="External"/><Relationship Id="rId24" Type="http://schemas.openxmlformats.org/officeDocument/2006/relationships/hyperlink" Target="consultantplus://offline/ref=A55E5EB94A2ED784A7797DFF25B8A6A73470E7ADF8C45D637504C29FA2E5B12FDAC22D76C06AD224E3690859A1B83022D67EAE840F19FF43K5V5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55E5EB94A2ED784A7797DFF25B8A6A73470E7ADF8C45D637504C29FA2E5B12FDAC22D76C06CD720EF690859A1B83022D67EAE840F19FF43K5V5F" TargetMode="External"/><Relationship Id="rId23" Type="http://schemas.openxmlformats.org/officeDocument/2006/relationships/hyperlink" Target="consultantplus://offline/ref=A55E5EB94A2ED784A7797DFF25B8A6A73470E7ADF8C45D637504C29FA2E5B12FDAC22D76C06AD325E7690859A1B83022D67EAE840F19FF43K5V5F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A55E5EB94A2ED784A7797DFF25B8A6A73470E7ADF8C45D637504C29FA2E5B12FDAC22D76C06FD020E7690859A1B83022D67EAE840F19FF43K5V5F" TargetMode="External"/><Relationship Id="rId19" Type="http://schemas.openxmlformats.org/officeDocument/2006/relationships/hyperlink" Target="consultantplus://offline/ref=A55E5EB94A2ED784A7797DFF25B8A6A73470E7ADF8C45D637504C29FA2E5B12FDAC22D76C06BDF23EE690859A1B83022D67EAE840F19FF43K5V5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55E5EB94A2ED784A7797DFF25B8A6A73470E7ADF8C45D637504C29FA2E5B12FDAC22D76C06FD328E1690859A1B83022D67EAE840F19FF43K5V5F" TargetMode="External"/><Relationship Id="rId14" Type="http://schemas.openxmlformats.org/officeDocument/2006/relationships/hyperlink" Target="consultantplus://offline/ref=A55E5EB94A2ED784A7797DFF25B8A6A73470E7ADF8C45D637504C29FA2E5B12FDAC22D76C069D723EE690859A1B83022D67EAE840F19FF43K5V5F" TargetMode="External"/><Relationship Id="rId22" Type="http://schemas.openxmlformats.org/officeDocument/2006/relationships/hyperlink" Target="consultantplus://offline/ref=A55E5EB94A2ED784A7797DFF25B8A6A73470E7ADF8C45D637504C29FA2E5B12FDAC22D76C06AD426E1690859A1B83022D67EAE840F19FF43K5V5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2A1CF-9A16-4A84-B6C8-FB2EDE7B2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4241</Words>
  <Characters>24174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3</cp:revision>
  <cp:lastPrinted>2022-03-18T08:16:00Z</cp:lastPrinted>
  <dcterms:created xsi:type="dcterms:W3CDTF">2022-03-18T09:35:00Z</dcterms:created>
  <dcterms:modified xsi:type="dcterms:W3CDTF">2022-03-18T09:43:00Z</dcterms:modified>
</cp:coreProperties>
</file>