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372"/>
        <w:gridCol w:w="11198"/>
      </w:tblGrid>
      <w:tr w:rsidR="0008394A" w:rsidTr="004F1880">
        <w:tc>
          <w:tcPr>
            <w:tcW w:w="18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A01756">
              <w:rPr>
                <w:sz w:val="26"/>
                <w:szCs w:val="26"/>
              </w:rPr>
              <w:t>5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4F1880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4F1880">
              <w:rPr>
                <w:b/>
                <w:sz w:val="26"/>
                <w:szCs w:val="26"/>
              </w:rPr>
              <w:t>28.04.2025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4F1880">
              <w:rPr>
                <w:b/>
                <w:sz w:val="26"/>
                <w:szCs w:val="26"/>
              </w:rPr>
              <w:t>2</w:t>
            </w:r>
          </w:p>
        </w:tc>
      </w:tr>
      <w:tr w:rsidR="0008394A" w:rsidTr="004F188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4F1880">
        <w:trPr>
          <w:trHeight w:val="4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166" w:type="dxa"/>
              <w:tblInd w:w="93" w:type="dxa"/>
              <w:tblLayout w:type="fixed"/>
              <w:tblLook w:val="04A0"/>
            </w:tblPr>
            <w:tblGrid>
              <w:gridCol w:w="396"/>
              <w:gridCol w:w="6770"/>
            </w:tblGrid>
            <w:tr w:rsidR="004F1880" w:rsidRPr="004F1880" w:rsidTr="004F1880">
              <w:trPr>
                <w:trHeight w:val="551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bCs/>
                      <w:color w:val="000000"/>
                      <w:sz w:val="24"/>
                      <w:szCs w:val="24"/>
                    </w:rPr>
                    <w:t>Вручение благодарственных писем Губернатора Томской области за добросовестный труд, ответственность и профессионализм</w:t>
                  </w:r>
                  <w:r w:rsidRPr="004F1880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F1880" w:rsidRPr="004F1880" w:rsidTr="004F1880">
              <w:trPr>
                <w:trHeight w:val="533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sz w:val="24"/>
                      <w:szCs w:val="24"/>
                    </w:rPr>
                    <w:t>Первомайская акция Профсоюзов в 2025 году</w:t>
                  </w:r>
                </w:p>
              </w:tc>
            </w:tr>
            <w:tr w:rsidR="004F1880" w:rsidRPr="004F1880" w:rsidTr="004F1880">
              <w:trPr>
                <w:trHeight w:val="533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rPr>
                      <w:sz w:val="24"/>
                      <w:szCs w:val="24"/>
                    </w:rPr>
                  </w:pPr>
                  <w:r w:rsidRPr="004F1880">
                    <w:rPr>
                      <w:sz w:val="24"/>
                      <w:szCs w:val="24"/>
                    </w:rPr>
                    <w:t xml:space="preserve">О развитии института наставничества, как одного из наиболее экономически выгодных методов повышения профессионального уровня сотрудников. </w:t>
                  </w:r>
                  <w:r w:rsidRPr="004F1880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О вступлении в силу ст. 351.8. ТК РФ об особенностях регулирования труда работников, выполняющих работу по наставничеству в сфере труда.</w:t>
                  </w:r>
                </w:p>
              </w:tc>
            </w:tr>
            <w:tr w:rsidR="004F1880" w:rsidRPr="004F1880" w:rsidTr="004F1880">
              <w:trPr>
                <w:trHeight w:val="705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sz w:val="24"/>
                      <w:szCs w:val="24"/>
                    </w:rPr>
                    <w:t xml:space="preserve">О коллективно-договорном процессе Первомайском районе и мерах по его активизации. </w:t>
                  </w:r>
                </w:p>
              </w:tc>
            </w:tr>
          </w:tbl>
          <w:p w:rsidR="0008394A" w:rsidRPr="009B58BD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15" w:type="dxa"/>
              <w:tblInd w:w="93" w:type="dxa"/>
              <w:tblLayout w:type="fixed"/>
              <w:tblLook w:val="04A0"/>
            </w:tblPr>
            <w:tblGrid>
              <w:gridCol w:w="582"/>
              <w:gridCol w:w="7433"/>
            </w:tblGrid>
            <w:tr w:rsidR="004F1880" w:rsidRPr="004F1880" w:rsidTr="004F1880">
              <w:trPr>
                <w:trHeight w:val="551"/>
              </w:trPr>
              <w:tc>
                <w:tcPr>
                  <w:tcW w:w="582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33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jc w:val="both"/>
                    <w:rPr>
                      <w:sz w:val="24"/>
                      <w:szCs w:val="24"/>
                    </w:rPr>
                  </w:pPr>
                  <w:r w:rsidRPr="004F1880">
                    <w:rPr>
                      <w:sz w:val="24"/>
                      <w:szCs w:val="24"/>
                    </w:rPr>
                    <w:t>Информацию о «Первомайская акция Профсоюзов в 2025», принять к сведению. Поддержать выдвигаемые требования профсоюзных организаций Томской области к органам государственной власти, органам местного самоуправления, работодателям в рамках проведения Перв</w:t>
                  </w:r>
                  <w:r w:rsidRPr="004F1880">
                    <w:rPr>
                      <w:sz w:val="24"/>
                      <w:szCs w:val="24"/>
                    </w:rPr>
                    <w:t>о</w:t>
                  </w:r>
                  <w:r w:rsidRPr="004F1880">
                    <w:rPr>
                      <w:sz w:val="24"/>
                      <w:szCs w:val="24"/>
                    </w:rPr>
                    <w:t>мая в 2025 году.</w:t>
                  </w:r>
                </w:p>
              </w:tc>
            </w:tr>
            <w:tr w:rsidR="004F1880" w:rsidRPr="004F1880" w:rsidTr="004F1880">
              <w:trPr>
                <w:trHeight w:val="705"/>
              </w:trPr>
              <w:tc>
                <w:tcPr>
                  <w:tcW w:w="582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433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jc w:val="both"/>
                    <w:rPr>
                      <w:sz w:val="24"/>
                      <w:szCs w:val="24"/>
                    </w:rPr>
                  </w:pPr>
                  <w:r w:rsidRPr="004F1880">
                    <w:rPr>
                      <w:sz w:val="24"/>
                      <w:szCs w:val="24"/>
                    </w:rPr>
                    <w:t xml:space="preserve">О развитии института наставничества, как одного из наиболее экономически выгодных методов повышения профессионального уровня сотрудников. </w:t>
                  </w:r>
                  <w:r w:rsidRPr="004F1880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О вступлении в силу ст. 351.8. ТК РФ об особенностях регулирования труда работников, выполняющих работу по наставничеству в сфере труда. Рекомендовать работодателям продумать подходы организации и внедрения </w:t>
                  </w:r>
                  <w:r w:rsidRPr="004F1880">
                    <w:rPr>
                      <w:spacing w:val="-5"/>
                      <w:sz w:val="24"/>
                      <w:szCs w:val="24"/>
                    </w:rPr>
                    <w:t>эффективного института наставничества.</w:t>
                  </w:r>
                </w:p>
              </w:tc>
            </w:tr>
            <w:tr w:rsidR="004F1880" w:rsidRPr="004F1880" w:rsidTr="004F1880">
              <w:trPr>
                <w:trHeight w:val="272"/>
              </w:trPr>
              <w:tc>
                <w:tcPr>
                  <w:tcW w:w="582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433" w:type="dxa"/>
                  <w:shd w:val="clear" w:color="auto" w:fill="auto"/>
                  <w:vAlign w:val="center"/>
                  <w:hideMark/>
                </w:tcPr>
                <w:p w:rsidR="004F1880" w:rsidRPr="004F1880" w:rsidRDefault="004F1880" w:rsidP="003E03C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sz w:val="24"/>
                      <w:szCs w:val="24"/>
                    </w:rPr>
                    <w:t>Информацию «О коллективно-договорном процессе Первомайском районе и мерах по его активизации, принять к сведению.</w:t>
                  </w:r>
                </w:p>
              </w:tc>
            </w:tr>
          </w:tbl>
          <w:p w:rsidR="00C11893" w:rsidRPr="009B58BD" w:rsidRDefault="00C11893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62FBF" w:rsidRPr="00C20C08" w:rsidRDefault="00A62FBF" w:rsidP="004F1880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6034"/>
    <w:multiLevelType w:val="hybridMultilevel"/>
    <w:tmpl w:val="857C5998"/>
    <w:lvl w:ilvl="0" w:tplc="0B12F83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A9231E"/>
    <w:multiLevelType w:val="hybridMultilevel"/>
    <w:tmpl w:val="45BA7B6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4D7B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1880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4BE2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2C6B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1756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1893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1189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1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locked/>
    <w:rsid w:val="00C1189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b"/>
    <w:rsid w:val="00C118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c">
    <w:name w:val="No Spacing"/>
    <w:uiPriority w:val="1"/>
    <w:qFormat/>
    <w:rsid w:val="00A017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2017-03-13T04:44:00Z</cp:lastPrinted>
  <dcterms:created xsi:type="dcterms:W3CDTF">2020-11-13T03:30:00Z</dcterms:created>
  <dcterms:modified xsi:type="dcterms:W3CDTF">2025-04-29T07:21:00Z</dcterms:modified>
</cp:coreProperties>
</file>