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D6" w:rsidRDefault="00E424D6" w:rsidP="00B42A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A25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B42A25" w:rsidRPr="00B42A25" w:rsidRDefault="00B42A25" w:rsidP="00B42A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4D6" w:rsidRPr="00B42A25" w:rsidRDefault="00E424D6" w:rsidP="00B42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42A25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E424D6" w:rsidRPr="00B42A25" w:rsidRDefault="00B42A25" w:rsidP="00B42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19.03.2024                                                                                                                         № 94</w:t>
      </w:r>
    </w:p>
    <w:p w:rsidR="00E424D6" w:rsidRDefault="00B42A25" w:rsidP="00B42A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B42A25" w:rsidRPr="00B42A25" w:rsidRDefault="00B42A25" w:rsidP="00B42A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24D6" w:rsidRPr="00B42A25" w:rsidRDefault="00E424D6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B42A25">
        <w:rPr>
          <w:sz w:val="26"/>
          <w:szCs w:val="26"/>
        </w:rPr>
        <w:t>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образования «Первомайский район»</w:t>
      </w:r>
    </w:p>
    <w:p w:rsidR="001A6BC5" w:rsidRDefault="001A6BC5" w:rsidP="00B42A25">
      <w:pPr>
        <w:pStyle w:val="1"/>
        <w:shd w:val="clear" w:color="auto" w:fill="auto"/>
        <w:ind w:firstLine="0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rPr>
          <w:sz w:val="26"/>
          <w:szCs w:val="26"/>
        </w:rPr>
      </w:pPr>
    </w:p>
    <w:p w:rsidR="00B42A25" w:rsidRPr="00B42A25" w:rsidRDefault="00B42A25" w:rsidP="00B42A25">
      <w:pPr>
        <w:pStyle w:val="1"/>
        <w:shd w:val="clear" w:color="auto" w:fill="auto"/>
        <w:ind w:firstLine="0"/>
        <w:rPr>
          <w:sz w:val="26"/>
          <w:szCs w:val="26"/>
        </w:rPr>
      </w:pPr>
    </w:p>
    <w:p w:rsidR="001A6BC5" w:rsidRPr="00B42A25" w:rsidRDefault="001A6BC5" w:rsidP="00B42A25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B42A25">
        <w:rPr>
          <w:sz w:val="26"/>
          <w:szCs w:val="26"/>
        </w:rPr>
        <w:t>В соответствии с Федеральными законами от 12 февраля 1998 года № 28-ФЗ «О гражданской обороне», от 6 октября 2003 года № 131-ФЗ «Об общих принципах организации местного самоуправления в Российской Федерации», Постановлением Правительства РФ от 29.11.1999 № 1309 «О Порядке создания убежищ и иных объектов гражданской обороны» Уставом муниципального образования «Первомайский ра</w:t>
      </w:r>
      <w:r w:rsidR="00B42A25">
        <w:rPr>
          <w:sz w:val="26"/>
          <w:szCs w:val="26"/>
        </w:rPr>
        <w:t>йон»</w:t>
      </w:r>
    </w:p>
    <w:p w:rsidR="001A6BC5" w:rsidRPr="00B42A25" w:rsidRDefault="001A6BC5" w:rsidP="00B42A25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B42A25">
        <w:rPr>
          <w:sz w:val="26"/>
          <w:szCs w:val="26"/>
        </w:rPr>
        <w:t>ПОСТАНОВЛЯЮ:</w:t>
      </w:r>
    </w:p>
    <w:p w:rsidR="001A6BC5" w:rsidRPr="00B42A25" w:rsidRDefault="001A6BC5" w:rsidP="00B42A25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2A25">
        <w:rPr>
          <w:sz w:val="26"/>
          <w:szCs w:val="26"/>
        </w:rPr>
        <w:t>Главному специалисту по ГО и ЧС Администрации Первомайского района организовать учет объектов гражданской обороны в соответствии с действующим законодательством;</w:t>
      </w:r>
    </w:p>
    <w:p w:rsidR="001A6BC5" w:rsidRPr="00B42A25" w:rsidRDefault="001A6BC5" w:rsidP="00B42A25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2A25">
        <w:rPr>
          <w:sz w:val="26"/>
          <w:szCs w:val="26"/>
        </w:rPr>
        <w:t>Главному специалисту по ГО и ЧС Администрации Первомайского района организовать работу по приведению в готовность объектов гражданской обороны, несоответствующих требованиям законодательства;</w:t>
      </w:r>
    </w:p>
    <w:p w:rsidR="001A6BC5" w:rsidRPr="00B42A25" w:rsidRDefault="001A6BC5" w:rsidP="00B42A25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2A25">
        <w:rPr>
          <w:sz w:val="26"/>
          <w:szCs w:val="26"/>
        </w:rPr>
        <w:t>Главному специалисту по ГО и ЧС Администрации Первомайского района</w:t>
      </w:r>
      <w:r w:rsidRPr="00B42A25">
        <w:rPr>
          <w:sz w:val="26"/>
          <w:szCs w:val="26"/>
          <w:lang w:val="en-US"/>
        </w:rPr>
        <w:t> </w:t>
      </w:r>
      <w:r w:rsidRPr="00B42A25">
        <w:rPr>
          <w:sz w:val="26"/>
          <w:szCs w:val="26"/>
        </w:rPr>
        <w:t>в пределах полномочий обеспечить контроль за поддержанием организациями объектов гражданской обороны в состоянии постоянной готовности к использованию по предназначению;</w:t>
      </w:r>
    </w:p>
    <w:p w:rsidR="001A6BC5" w:rsidRPr="00B42A25" w:rsidRDefault="001A6BC5" w:rsidP="00B42A25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2A25">
        <w:rPr>
          <w:sz w:val="26"/>
          <w:szCs w:val="26"/>
        </w:rPr>
        <w:t>Главному специалисту по ГО и ЧС Администрации Первомайского района определить общую потребность в ЗС ГО на территории муниципального образования и организовать создание необходимого количества объектов гражданской обороны для обеспечения выполнения мероприятий по гражданской обороне, в соответствии с полномочиями;</w:t>
      </w:r>
    </w:p>
    <w:p w:rsidR="001A6BC5" w:rsidRPr="00B42A25" w:rsidRDefault="001A6BC5" w:rsidP="00B42A25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2A25">
        <w:rPr>
          <w:sz w:val="26"/>
          <w:szCs w:val="26"/>
        </w:rPr>
        <w:t>Главному специалисту по ГО и ЧС Администрации Первомайского района ежегодно в срок до 1 октября текущего года представлять сведения о потребности в объектах гражданской обороны и планируемых мероприятиях по их созданию в Департамент защиты населения и территории Томской области.</w:t>
      </w:r>
    </w:p>
    <w:p w:rsidR="001A6BC5" w:rsidRPr="00B42A25" w:rsidRDefault="001A6BC5" w:rsidP="00B42A25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2A25">
        <w:rPr>
          <w:sz w:val="26"/>
          <w:szCs w:val="26"/>
        </w:rPr>
        <w:t>Рекомендовать руководителям организаций, расположенных на территории муниципального образования «Первомайский район»:</w:t>
      </w:r>
    </w:p>
    <w:p w:rsidR="001A6BC5" w:rsidRPr="00B42A25" w:rsidRDefault="001A6BC5" w:rsidP="00B42A25">
      <w:pPr>
        <w:pStyle w:val="1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2A25">
        <w:rPr>
          <w:sz w:val="26"/>
          <w:szCs w:val="26"/>
        </w:rPr>
        <w:t>1) организовать учет объектов гражданской обороны в соответствии с действующим законодательством;</w:t>
      </w:r>
    </w:p>
    <w:p w:rsidR="001A6BC5" w:rsidRPr="00B42A25" w:rsidRDefault="001A6BC5" w:rsidP="00B42A25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2A25">
        <w:rPr>
          <w:sz w:val="26"/>
          <w:szCs w:val="26"/>
        </w:rPr>
        <w:t>2) организовать работу по приведению в готовность объектов гражданской обороны, несоответствующих установленным требованиям, и поддержанию их в состоянии постоянной готовности к использованию по предназначению</w:t>
      </w:r>
    </w:p>
    <w:p w:rsidR="001A6BC5" w:rsidRPr="00B42A25" w:rsidRDefault="001A6BC5" w:rsidP="00B42A25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2A25">
        <w:rPr>
          <w:sz w:val="26"/>
          <w:szCs w:val="26"/>
        </w:rPr>
        <w:t xml:space="preserve">Настоящее постановление вступает в силу с даты его официального опубликования в </w:t>
      </w:r>
      <w:r w:rsidR="00B42A25">
        <w:rPr>
          <w:sz w:val="26"/>
          <w:szCs w:val="26"/>
        </w:rPr>
        <w:t>газете «Заветы Ильича»</w:t>
      </w:r>
      <w:r w:rsidRPr="00B42A25">
        <w:rPr>
          <w:sz w:val="26"/>
          <w:szCs w:val="26"/>
        </w:rPr>
        <w:t xml:space="preserve"> и подлежит размещению на официальном сайте </w:t>
      </w:r>
      <w:r w:rsidR="00B42A25">
        <w:rPr>
          <w:sz w:val="26"/>
          <w:szCs w:val="26"/>
        </w:rPr>
        <w:t>Администрации Первомайского района (</w:t>
      </w:r>
      <w:r w:rsidR="00B42A25" w:rsidRPr="00B42A25">
        <w:rPr>
          <w:sz w:val="26"/>
          <w:szCs w:val="26"/>
        </w:rPr>
        <w:t>http://pmr.tomsk.ru/</w:t>
      </w:r>
      <w:r w:rsidR="00B42A25">
        <w:rPr>
          <w:sz w:val="26"/>
          <w:szCs w:val="26"/>
        </w:rPr>
        <w:t>).</w:t>
      </w:r>
    </w:p>
    <w:p w:rsidR="001A6BC5" w:rsidRPr="00B42A25" w:rsidRDefault="001A6BC5" w:rsidP="00B42A25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2A25">
        <w:rPr>
          <w:sz w:val="26"/>
          <w:szCs w:val="26"/>
        </w:rPr>
        <w:lastRenderedPageBreak/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1A6BC5" w:rsidRPr="00B42A25" w:rsidRDefault="001A6BC5" w:rsidP="00B42A25">
      <w:pPr>
        <w:pStyle w:val="1"/>
        <w:shd w:val="clear" w:color="auto" w:fill="auto"/>
        <w:tabs>
          <w:tab w:val="left" w:pos="1134"/>
        </w:tabs>
        <w:ind w:firstLine="0"/>
        <w:jc w:val="both"/>
        <w:rPr>
          <w:sz w:val="26"/>
          <w:szCs w:val="26"/>
        </w:rPr>
      </w:pPr>
    </w:p>
    <w:p w:rsidR="001A6BC5" w:rsidRDefault="001A6BC5" w:rsidP="00B42A25">
      <w:pPr>
        <w:pStyle w:val="1"/>
        <w:shd w:val="clear" w:color="auto" w:fill="auto"/>
        <w:tabs>
          <w:tab w:val="left" w:pos="1134"/>
        </w:tabs>
        <w:ind w:firstLine="0"/>
        <w:jc w:val="both"/>
        <w:rPr>
          <w:sz w:val="26"/>
          <w:szCs w:val="26"/>
        </w:rPr>
      </w:pPr>
    </w:p>
    <w:p w:rsidR="00B42A25" w:rsidRPr="00B42A25" w:rsidRDefault="00B42A25" w:rsidP="00B42A25">
      <w:pPr>
        <w:pStyle w:val="1"/>
        <w:shd w:val="clear" w:color="auto" w:fill="auto"/>
        <w:tabs>
          <w:tab w:val="left" w:pos="1134"/>
        </w:tabs>
        <w:ind w:firstLine="0"/>
        <w:jc w:val="both"/>
        <w:rPr>
          <w:sz w:val="26"/>
          <w:szCs w:val="26"/>
        </w:rPr>
      </w:pPr>
    </w:p>
    <w:p w:rsidR="001A6BC5" w:rsidRPr="00B42A25" w:rsidRDefault="001A6BC5" w:rsidP="00B42A25">
      <w:pPr>
        <w:pStyle w:val="1"/>
        <w:shd w:val="clear" w:color="auto" w:fill="auto"/>
        <w:ind w:firstLine="0"/>
        <w:rPr>
          <w:sz w:val="26"/>
          <w:szCs w:val="26"/>
        </w:rPr>
      </w:pPr>
      <w:r w:rsidRPr="00B42A25">
        <w:rPr>
          <w:sz w:val="26"/>
          <w:szCs w:val="26"/>
        </w:rPr>
        <w:t xml:space="preserve">Глава Первомайского района                                                          </w:t>
      </w:r>
      <w:r w:rsidR="00B42A25">
        <w:rPr>
          <w:sz w:val="26"/>
          <w:szCs w:val="26"/>
        </w:rPr>
        <w:t xml:space="preserve">                  </w:t>
      </w:r>
      <w:r w:rsidRPr="00B42A25">
        <w:rPr>
          <w:sz w:val="26"/>
          <w:szCs w:val="26"/>
        </w:rPr>
        <w:t xml:space="preserve"> И.И. Сиберт</w:t>
      </w: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B42A25" w:rsidRDefault="00B42A2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E424D6" w:rsidRPr="00B42A25" w:rsidRDefault="001A6BC5" w:rsidP="00B42A25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B42A25">
        <w:rPr>
          <w:sz w:val="26"/>
          <w:szCs w:val="26"/>
        </w:rPr>
        <w:t xml:space="preserve"> </w:t>
      </w:r>
    </w:p>
    <w:p w:rsidR="00E424D6" w:rsidRDefault="00E424D6" w:rsidP="00B42A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Плиско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2-10-65</w:t>
      </w: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B42A25" w:rsidRPr="00B42A25" w:rsidRDefault="00B42A25" w:rsidP="00B42A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ГО и ЧС</w:t>
      </w:r>
    </w:p>
    <w:sectPr w:rsidR="00B42A25" w:rsidRPr="00B42A25" w:rsidSect="00B42A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2EB1"/>
    <w:multiLevelType w:val="multilevel"/>
    <w:tmpl w:val="9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D6"/>
    <w:rsid w:val="001A6BC5"/>
    <w:rsid w:val="0043101A"/>
    <w:rsid w:val="006A4C93"/>
    <w:rsid w:val="00B42A25"/>
    <w:rsid w:val="00E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D97C"/>
  <w15:docId w15:val="{05445C3E-122F-4A18-9036-01BC3B48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24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424D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Rita</cp:lastModifiedBy>
  <cp:revision>2</cp:revision>
  <cp:lastPrinted>2024-03-19T05:45:00Z</cp:lastPrinted>
  <dcterms:created xsi:type="dcterms:W3CDTF">2024-03-19T05:45:00Z</dcterms:created>
  <dcterms:modified xsi:type="dcterms:W3CDTF">2024-03-19T05:45:00Z</dcterms:modified>
</cp:coreProperties>
</file>