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B6B85" w14:textId="1A681765" w:rsidR="00E05F83" w:rsidRDefault="00E05F83" w:rsidP="00E05F83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 ПЕРВОМАЙСКОГО РАЙОНА</w:t>
      </w:r>
    </w:p>
    <w:p w14:paraId="26563451" w14:textId="77777777" w:rsidR="00804087" w:rsidRPr="00E05F83" w:rsidRDefault="00804087" w:rsidP="00E05F83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508B2B3" w14:textId="77777777" w:rsidR="00E05F83" w:rsidRPr="00E05F83" w:rsidRDefault="00E05F83" w:rsidP="00804087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E05F83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РАСПОРЯЖЕНИЕ</w:t>
      </w:r>
    </w:p>
    <w:p w14:paraId="09BC274A" w14:textId="69FC5F17" w:rsidR="00E05F83" w:rsidRPr="00E05F83" w:rsidRDefault="006B5868" w:rsidP="00E05F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04.02.2025</w:t>
      </w:r>
      <w:r w:rsidR="00E05F83"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</w:t>
      </w:r>
      <w:r w:rsidR="00804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32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E05F83"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71-р</w:t>
      </w:r>
    </w:p>
    <w:p w14:paraId="123C0672" w14:textId="77777777" w:rsidR="00E05F83" w:rsidRPr="00E05F83" w:rsidRDefault="00E05F83" w:rsidP="00E05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с. Первомайское</w:t>
      </w:r>
    </w:p>
    <w:p w14:paraId="23CFFE9C" w14:textId="77777777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4FE173" w14:textId="49E23DC8" w:rsidR="00E05F83" w:rsidRPr="00E05F83" w:rsidRDefault="00E05F83" w:rsidP="004E6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bookmarkStart w:id="0" w:name="_Hlk155694410"/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карты комплаенс-рисков нарушения антимонопольного законодательства, плана мероприятий по снижению рисков нарушения антимонопольного законодательства на 202</w:t>
      </w:r>
      <w:r w:rsidR="000E6EA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bookmarkEnd w:id="0"/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1D88B46C" w14:textId="0F8B0CF5" w:rsidR="00E05F83" w:rsidRDefault="00E05F83" w:rsidP="00E05F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7CCB93" w14:textId="77777777" w:rsidR="00804087" w:rsidRPr="00E05F83" w:rsidRDefault="00804087" w:rsidP="00E05F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7E5D31" w14:textId="77777777" w:rsidR="00E05F83" w:rsidRPr="00E05F83" w:rsidRDefault="00E05F83" w:rsidP="00E05F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Указом Президента Российской Федерации от 21 декабря 2017 года № 618 «Об основных направлениях государственной политики по развитию конкуренции», распоряжением Губернатора Томской области от 27 февраля 2019 года № 44-р «О создании и организации системы внутреннего обеспечения соответствия требованиям антимонопольного законодательства в исполнительных органах государственной власти Томской области»</w:t>
      </w:r>
    </w:p>
    <w:p w14:paraId="2AC9DEFE" w14:textId="77777777" w:rsidR="00E05F83" w:rsidRPr="00E05F83" w:rsidRDefault="00E05F83" w:rsidP="00E05F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Утвердить:</w:t>
      </w:r>
    </w:p>
    <w:p w14:paraId="1D7C86F9" w14:textId="13D3154D" w:rsidR="00E05F83" w:rsidRPr="00E05F83" w:rsidRDefault="00E05F83" w:rsidP="00E05F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а) карту комплаенс-рисков нарушения антимонопольного законодательства на 202</w:t>
      </w:r>
      <w:r w:rsidR="000E6EA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E6F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согласно приложению № 1 к настоящему распоряжению;</w:t>
      </w:r>
    </w:p>
    <w:p w14:paraId="4D52C9FC" w14:textId="1D761C1E" w:rsidR="00E05F83" w:rsidRPr="00E05F83" w:rsidRDefault="00E05F83" w:rsidP="00465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 w:rsidR="00465C05" w:rsidRPr="00465C05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мероприятий («дорожная карта»)</w:t>
      </w:r>
      <w:r w:rsidR="00465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5C05" w:rsidRPr="00465C0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снижению рисков нарушения антимонопольного законодательства</w:t>
      </w:r>
      <w:r w:rsidR="00465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0E6EA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согласно приложению № 2 к настоящему распоряжению;</w:t>
      </w:r>
    </w:p>
    <w:p w14:paraId="727AFE81" w14:textId="6DFA4141" w:rsidR="00E05F83" w:rsidRPr="00E05F83" w:rsidRDefault="00E05F83" w:rsidP="00465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Признать утратившим</w:t>
      </w:r>
      <w:r w:rsidR="000601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силу распоряжение Администрации Первомайского района № </w:t>
      </w:r>
      <w:r w:rsidR="000E6EA4">
        <w:rPr>
          <w:rFonts w:ascii="Times New Roman" w:eastAsia="Times New Roman" w:hAnsi="Times New Roman" w:cs="Times New Roman"/>
          <w:sz w:val="26"/>
          <w:szCs w:val="26"/>
          <w:lang w:eastAsia="ru-RU"/>
        </w:rPr>
        <w:t>607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-р от </w:t>
      </w:r>
      <w:r w:rsidR="000E6EA4">
        <w:rPr>
          <w:rFonts w:ascii="Times New Roman" w:eastAsia="Times New Roman" w:hAnsi="Times New Roman" w:cs="Times New Roman"/>
          <w:sz w:val="26"/>
          <w:szCs w:val="26"/>
          <w:lang w:eastAsia="ru-RU"/>
        </w:rPr>
        <w:t>29.12.2023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641A6E"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карты комплаенс-рисков нарушения антимонопольного законодательства, плана мероприятий по снижению рисков нарушения антимонопольного законодательства на 202</w:t>
      </w:r>
      <w:r w:rsidR="000E6EA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41A6E"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71CEEC2A" w14:textId="77777777" w:rsidR="00E05F83" w:rsidRPr="00E05F83" w:rsidRDefault="00E05F83" w:rsidP="00E05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>Разместить настоящее распоряжение на официальном сайте Администрации Первомайского района (</w:t>
      </w:r>
      <w:r w:rsidRPr="00E05F83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htt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>р://</w:t>
      </w:r>
      <w:r w:rsidRPr="00E05F83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pmr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E05F83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tomsk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E05F83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ru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>).</w:t>
      </w:r>
    </w:p>
    <w:p w14:paraId="2A46EA64" w14:textId="6B44C920" w:rsidR="00E05F83" w:rsidRPr="00E05F83" w:rsidRDefault="00E05F83" w:rsidP="00E05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Настоящее распоряжение вступает в силу с   01.01.202</w:t>
      </w:r>
      <w:r w:rsidR="000E6EA4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года.</w:t>
      </w:r>
    </w:p>
    <w:p w14:paraId="699D84CE" w14:textId="0DA29878" w:rsidR="00E05F83" w:rsidRPr="00E05F83" w:rsidRDefault="00E05F83" w:rsidP="004E6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Контроль за исполнением настоящего распоряжения возложить 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05F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заместителя Главы Первомайского района по экономике, финансам и инвестициям.</w:t>
      </w:r>
    </w:p>
    <w:p w14:paraId="5AFCC8B2" w14:textId="49E6C097" w:rsidR="00E05F83" w:rsidRDefault="00E05F83" w:rsidP="00E0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477378C" w14:textId="5C9AD5C4" w:rsidR="00CD3577" w:rsidRDefault="00CD3577" w:rsidP="00E0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B07AD39" w14:textId="72837F13" w:rsidR="00CD3577" w:rsidRPr="00E05F83" w:rsidRDefault="00CD3577" w:rsidP="00E0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EAC4A27" w14:textId="14108850" w:rsidR="00E05F83" w:rsidRPr="00E05F83" w:rsidRDefault="00E05F83" w:rsidP="00E05F83">
      <w:pPr>
        <w:widowControl w:val="0"/>
        <w:tabs>
          <w:tab w:val="left" w:pos="709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6"/>
          <w:szCs w:val="26"/>
        </w:rPr>
      </w:pPr>
      <w:r w:rsidRPr="00E05F83">
        <w:rPr>
          <w:rFonts w:ascii="Times New Roman" w:eastAsia="Times New Roman" w:hAnsi="Times New Roman" w:cs="Times New Roman"/>
          <w:sz w:val="26"/>
          <w:szCs w:val="26"/>
        </w:rPr>
        <w:t>Глав</w:t>
      </w:r>
      <w:r w:rsidR="000E6EA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E05F83">
        <w:rPr>
          <w:rFonts w:ascii="Times New Roman" w:eastAsia="Times New Roman" w:hAnsi="Times New Roman" w:cs="Times New Roman"/>
          <w:sz w:val="26"/>
          <w:szCs w:val="26"/>
        </w:rPr>
        <w:t xml:space="preserve"> Первомайского района                              </w:t>
      </w:r>
      <w:r w:rsidR="000E6EA4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E05F8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 w:rsidR="00FB77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6EA4">
        <w:rPr>
          <w:rFonts w:ascii="Times New Roman" w:eastAsia="Times New Roman" w:hAnsi="Times New Roman" w:cs="Times New Roman"/>
          <w:sz w:val="26"/>
          <w:szCs w:val="26"/>
        </w:rPr>
        <w:t>И.И. Сиберт</w:t>
      </w:r>
    </w:p>
    <w:p w14:paraId="3FA4B7F4" w14:textId="308D4890" w:rsid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258285" w14:textId="350D09B9" w:rsidR="00CD3577" w:rsidRDefault="00CD3577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12ADB" w14:textId="77777777" w:rsidR="00CD3577" w:rsidRPr="00E05F83" w:rsidRDefault="00CD3577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31DA3E" w14:textId="77777777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8E44C0" w14:textId="77777777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F07DDA" w14:textId="77777777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18D0AA" w14:textId="77777777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B47C31" w14:textId="77777777" w:rsidR="00804087" w:rsidRDefault="00804087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02E545" w14:textId="5BCADB2C" w:rsidR="00804087" w:rsidRDefault="00804087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471488" w14:textId="11EB6E51" w:rsidR="00060131" w:rsidRDefault="00060131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F3C2CA" w14:textId="15847D0D" w:rsidR="00060131" w:rsidRDefault="00060131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5DF578" w14:textId="77777777" w:rsidR="00060131" w:rsidRDefault="00060131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B3CBB5" w14:textId="77777777" w:rsidR="00804087" w:rsidRDefault="00804087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09D3A3" w14:textId="47FC91A3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5F83">
        <w:rPr>
          <w:rFonts w:ascii="Times New Roman" w:eastAsia="Times New Roman" w:hAnsi="Times New Roman" w:cs="Times New Roman"/>
          <w:sz w:val="20"/>
          <w:szCs w:val="20"/>
          <w:lang w:eastAsia="ru-RU"/>
        </w:rPr>
        <w:t>К.С. Павловская</w:t>
      </w:r>
    </w:p>
    <w:p w14:paraId="1008F1CE" w14:textId="77777777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5F83">
        <w:rPr>
          <w:rFonts w:ascii="Times New Roman" w:eastAsia="Times New Roman" w:hAnsi="Times New Roman" w:cs="Times New Roman"/>
          <w:sz w:val="20"/>
          <w:szCs w:val="20"/>
          <w:lang w:eastAsia="ru-RU"/>
        </w:rPr>
        <w:t>О.С. Боровкова</w:t>
      </w:r>
    </w:p>
    <w:p w14:paraId="48701663" w14:textId="3E68C53C" w:rsidR="004E6FBB" w:rsidRPr="006975D8" w:rsidRDefault="00E05F83" w:rsidP="006975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E6FBB" w:rsidRPr="006975D8" w:rsidSect="0080408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E05F83">
        <w:rPr>
          <w:rFonts w:ascii="Times New Roman" w:eastAsia="Times New Roman" w:hAnsi="Times New Roman" w:cs="Times New Roman"/>
          <w:sz w:val="20"/>
          <w:szCs w:val="20"/>
          <w:lang w:eastAsia="ru-RU"/>
        </w:rPr>
        <w:t>8 (38-245) 2-17-47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2"/>
        <w:gridCol w:w="4298"/>
      </w:tblGrid>
      <w:tr w:rsidR="006975D8" w14:paraId="5DABF09F" w14:textId="77777777" w:rsidTr="00187571">
        <w:tc>
          <w:tcPr>
            <w:tcW w:w="10627" w:type="dxa"/>
          </w:tcPr>
          <w:p w14:paraId="1F5FE391" w14:textId="77777777" w:rsidR="006975D8" w:rsidRDefault="006975D8" w:rsidP="006975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Hlk155694704"/>
          </w:p>
        </w:tc>
        <w:tc>
          <w:tcPr>
            <w:tcW w:w="4394" w:type="dxa"/>
          </w:tcPr>
          <w:p w14:paraId="2035EC47" w14:textId="77777777" w:rsidR="00187571" w:rsidRPr="007D6E8C" w:rsidRDefault="006975D8" w:rsidP="001875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6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Приложение № 1</w:t>
            </w:r>
          </w:p>
          <w:p w14:paraId="74C362F1" w14:textId="77777777" w:rsidR="00C71125" w:rsidRDefault="006975D8" w:rsidP="001875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распоряжением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04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Первомайского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14:paraId="72DE50A0" w14:textId="3791F07B" w:rsidR="006975D8" w:rsidRPr="00804087" w:rsidRDefault="006975D8" w:rsidP="001875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6B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04.02.2025</w:t>
            </w:r>
            <w:r w:rsidRPr="00804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="006B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</w:t>
            </w:r>
          </w:p>
          <w:p w14:paraId="3CA9EB12" w14:textId="77777777" w:rsidR="006975D8" w:rsidRDefault="006975D8" w:rsidP="001875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bookmarkEnd w:id="1"/>
    <w:p w14:paraId="733098E5" w14:textId="4CB8E55B" w:rsidR="006975D8" w:rsidRDefault="006975D8" w:rsidP="0069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</w:p>
    <w:p w14:paraId="1CE53519" w14:textId="63CCEAE9" w:rsidR="00A63192" w:rsidRPr="00A63192" w:rsidRDefault="00A63192" w:rsidP="00A6319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63192">
        <w:rPr>
          <w:rFonts w:ascii="Times New Roman" w:eastAsia="Times New Roman" w:hAnsi="Times New Roman" w:cs="Times New Roman"/>
          <w:b/>
          <w:lang w:eastAsia="ru-RU"/>
        </w:rPr>
        <w:t xml:space="preserve">КАРТА КОМПЛАЕНС-РИСКОВ </w:t>
      </w:r>
    </w:p>
    <w:p w14:paraId="2032B702" w14:textId="62D64902" w:rsidR="00A63192" w:rsidRDefault="00A63192" w:rsidP="00A6319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63192">
        <w:rPr>
          <w:rFonts w:ascii="Times New Roman" w:eastAsia="Times New Roman" w:hAnsi="Times New Roman" w:cs="Times New Roman"/>
          <w:b/>
          <w:lang w:eastAsia="ru-RU"/>
        </w:rPr>
        <w:t>НАРУШЕНИЯ АНТИМОНОПОЛЬНОГО ЗАКОНОДАТЕЛЬСТВА</w:t>
      </w:r>
    </w:p>
    <w:p w14:paraId="51BBCDE2" w14:textId="77777777" w:rsidR="00F12203" w:rsidRPr="00A63192" w:rsidRDefault="00F12203" w:rsidP="00A6319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15026" w:type="dxa"/>
        <w:tblInd w:w="-5" w:type="dxa"/>
        <w:tblLook w:val="04A0" w:firstRow="1" w:lastRow="0" w:firstColumn="1" w:lastColumn="0" w:noHBand="0" w:noVBand="1"/>
      </w:tblPr>
      <w:tblGrid>
        <w:gridCol w:w="532"/>
        <w:gridCol w:w="1791"/>
        <w:gridCol w:w="5469"/>
        <w:gridCol w:w="2480"/>
        <w:gridCol w:w="4298"/>
        <w:gridCol w:w="456"/>
      </w:tblGrid>
      <w:tr w:rsidR="00A63AF9" w:rsidRPr="00465C05" w14:paraId="1C6289C0" w14:textId="77777777" w:rsidTr="00C71125">
        <w:tc>
          <w:tcPr>
            <w:tcW w:w="532" w:type="dxa"/>
            <w:vAlign w:val="center"/>
          </w:tcPr>
          <w:p w14:paraId="5D5B7156" w14:textId="60E8C30B" w:rsidR="00A63AF9" w:rsidRPr="00465C05" w:rsidRDefault="00A63AF9" w:rsidP="00804087">
            <w:pPr>
              <w:jc w:val="center"/>
              <w:rPr>
                <w:b/>
                <w:bCs/>
              </w:rPr>
            </w:pPr>
            <w:r w:rsidRPr="00465C0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791" w:type="dxa"/>
            <w:vAlign w:val="center"/>
          </w:tcPr>
          <w:p w14:paraId="1CA590ED" w14:textId="0841A45A" w:rsidR="00A63AF9" w:rsidRPr="00465C05" w:rsidRDefault="00A63AF9" w:rsidP="00804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C05">
              <w:rPr>
                <w:rFonts w:ascii="Times New Roman" w:hAnsi="Times New Roman" w:cs="Times New Roman"/>
                <w:b/>
                <w:bCs/>
              </w:rPr>
              <w:t>Уровень риска</w:t>
            </w:r>
          </w:p>
        </w:tc>
        <w:tc>
          <w:tcPr>
            <w:tcW w:w="5469" w:type="dxa"/>
            <w:vAlign w:val="center"/>
          </w:tcPr>
          <w:p w14:paraId="03D3959E" w14:textId="6838BADF" w:rsidR="00A63AF9" w:rsidRPr="00465C05" w:rsidRDefault="00A63AF9" w:rsidP="00804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C05">
              <w:rPr>
                <w:rFonts w:ascii="Times New Roman" w:hAnsi="Times New Roman" w:cs="Times New Roman"/>
                <w:b/>
                <w:bCs/>
              </w:rPr>
              <w:t>Вид риска (описание)</w:t>
            </w:r>
          </w:p>
        </w:tc>
        <w:tc>
          <w:tcPr>
            <w:tcW w:w="7229" w:type="dxa"/>
            <w:gridSpan w:val="3"/>
            <w:vAlign w:val="center"/>
          </w:tcPr>
          <w:p w14:paraId="1817DF10" w14:textId="6ECC3D14" w:rsidR="00A63AF9" w:rsidRPr="00465C05" w:rsidRDefault="00A63AF9" w:rsidP="00804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C05">
              <w:rPr>
                <w:rFonts w:ascii="Times New Roman" w:hAnsi="Times New Roman" w:cs="Times New Roman"/>
                <w:b/>
                <w:bCs/>
              </w:rPr>
              <w:t>Причина и условия возникновения (описание)</w:t>
            </w:r>
          </w:p>
        </w:tc>
      </w:tr>
      <w:tr w:rsidR="00A63AF9" w:rsidRPr="00465C05" w14:paraId="31F1FF8C" w14:textId="77777777" w:rsidTr="00C71125">
        <w:tc>
          <w:tcPr>
            <w:tcW w:w="532" w:type="dxa"/>
          </w:tcPr>
          <w:p w14:paraId="0B4B4ECA" w14:textId="26DB69B3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1" w:type="dxa"/>
          </w:tcPr>
          <w:p w14:paraId="50691E2E" w14:textId="3C6143EC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 xml:space="preserve">Высокий </w:t>
            </w:r>
          </w:p>
        </w:tc>
        <w:tc>
          <w:tcPr>
            <w:tcW w:w="5469" w:type="dxa"/>
          </w:tcPr>
          <w:p w14:paraId="3CA6F87D" w14:textId="16B59D88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Заключение антиконкурентного соглашения, в том числе на торгах, ограничение конкуренции при проведении торгов</w:t>
            </w:r>
          </w:p>
        </w:tc>
        <w:tc>
          <w:tcPr>
            <w:tcW w:w="7229" w:type="dxa"/>
            <w:gridSpan w:val="3"/>
          </w:tcPr>
          <w:p w14:paraId="168409EF" w14:textId="2D088361" w:rsidR="009B16EB" w:rsidRPr="00465C05" w:rsidRDefault="00A63AF9" w:rsidP="00804087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Наличие конфликта интересов у сотрудника, ответственного за проведение торгов;</w:t>
            </w:r>
          </w:p>
          <w:p w14:paraId="752B4BE3" w14:textId="451981FA" w:rsidR="009B16EB" w:rsidRPr="00465C05" w:rsidRDefault="00A63AF9" w:rsidP="00804087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внутриведомственных регламентов и правил, определяющих порядок поведения сотрудников;</w:t>
            </w:r>
          </w:p>
          <w:p w14:paraId="2D50BF8A" w14:textId="35E4D544" w:rsidR="009B16EB" w:rsidRPr="00465C05" w:rsidRDefault="00A63AF9" w:rsidP="00804087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Ошибочное применение специалистами норм антимонопольного законодательства;</w:t>
            </w:r>
          </w:p>
          <w:p w14:paraId="4C54FD38" w14:textId="06CC3D93" w:rsidR="009B16EB" w:rsidRPr="00465C05" w:rsidRDefault="00A63AF9" w:rsidP="00804087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достаточной квалификации у специалистов;</w:t>
            </w:r>
          </w:p>
          <w:p w14:paraId="631A4C29" w14:textId="1EB76A91" w:rsidR="00A63AF9" w:rsidRPr="00465C05" w:rsidRDefault="00A63AF9" w:rsidP="00804087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Высокая нагрузка на специалистов.</w:t>
            </w:r>
          </w:p>
        </w:tc>
      </w:tr>
      <w:tr w:rsidR="00A63AF9" w:rsidRPr="00465C05" w14:paraId="387C41D6" w14:textId="77777777" w:rsidTr="00C71125">
        <w:tc>
          <w:tcPr>
            <w:tcW w:w="532" w:type="dxa"/>
          </w:tcPr>
          <w:p w14:paraId="65DF601E" w14:textId="5E289796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1" w:type="dxa"/>
          </w:tcPr>
          <w:p w14:paraId="022484E3" w14:textId="18CDF104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5469" w:type="dxa"/>
          </w:tcPr>
          <w:p w14:paraId="36CDF1E2" w14:textId="77777777" w:rsidR="004A4477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Координация заказчиками деятельности участников торгов, приводящей к ограничению конкуренции:</w:t>
            </w:r>
          </w:p>
          <w:p w14:paraId="0B9C18D7" w14:textId="77777777" w:rsidR="004A4477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- создание участнику торгов преимущественных условий участия в торгах;</w:t>
            </w:r>
          </w:p>
          <w:p w14:paraId="03C4ADA5" w14:textId="77777777" w:rsidR="004A4477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- нарушение порядка определения победителя электронных торгов;</w:t>
            </w:r>
          </w:p>
          <w:p w14:paraId="45775D27" w14:textId="68D9BA15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- завышенные требования к предмету закупки и к ее участникам, требования о предоставлении документов, не предусмотренных документацией о закупке и подобные нарушения порядка проведения закупочных процедур</w:t>
            </w:r>
          </w:p>
        </w:tc>
        <w:tc>
          <w:tcPr>
            <w:tcW w:w="7229" w:type="dxa"/>
            <w:gridSpan w:val="3"/>
          </w:tcPr>
          <w:p w14:paraId="2F3F34E3" w14:textId="77777777" w:rsidR="009B16EB" w:rsidRPr="00465C05" w:rsidRDefault="00A63AF9" w:rsidP="00804087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Наличие конфликта интересов у сотрудника, ответственного за проведение торгов;</w:t>
            </w:r>
          </w:p>
          <w:p w14:paraId="308AFD99" w14:textId="77777777" w:rsidR="009B16EB" w:rsidRPr="00465C05" w:rsidRDefault="00A63AF9" w:rsidP="00804087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внутриведомственных регламентов и правил, определяющих порядок поведения сотрудника;</w:t>
            </w:r>
          </w:p>
          <w:p w14:paraId="0DD65A0C" w14:textId="2F56D08A" w:rsidR="009B16EB" w:rsidRPr="00465C05" w:rsidRDefault="00A63AF9" w:rsidP="00804087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Ошибочное применение специалистами норм антимонопольного законодательства;</w:t>
            </w:r>
          </w:p>
          <w:p w14:paraId="0F3D7D7C" w14:textId="5F2FAAA6" w:rsidR="00A63AF9" w:rsidRPr="00465C05" w:rsidRDefault="00A63AF9" w:rsidP="00804087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достаточной квалификации у специалистов.</w:t>
            </w:r>
          </w:p>
        </w:tc>
      </w:tr>
      <w:tr w:rsidR="00A63AF9" w:rsidRPr="00465C05" w14:paraId="7443B352" w14:textId="77777777" w:rsidTr="00C71125">
        <w:tc>
          <w:tcPr>
            <w:tcW w:w="532" w:type="dxa"/>
          </w:tcPr>
          <w:p w14:paraId="5C88769F" w14:textId="13B11FC7" w:rsidR="00A63AF9" w:rsidRPr="00465C05" w:rsidRDefault="00A63192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1" w:type="dxa"/>
          </w:tcPr>
          <w:p w14:paraId="7FDA5C6E" w14:textId="5726F4C3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5469" w:type="dxa"/>
          </w:tcPr>
          <w:p w14:paraId="7A3BA273" w14:textId="421A23C0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Обеспечение работы совещательных органов, комиссий, принимающих решения (рекомендации) о предоставлении государственной поддержки; проведение конкурсов на получение грантов, субсидий</w:t>
            </w:r>
          </w:p>
        </w:tc>
        <w:tc>
          <w:tcPr>
            <w:tcW w:w="7229" w:type="dxa"/>
            <w:gridSpan w:val="3"/>
          </w:tcPr>
          <w:p w14:paraId="41352942" w14:textId="65986A31" w:rsidR="009B16EB" w:rsidRPr="00465C05" w:rsidRDefault="00A63AF9" w:rsidP="00804087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Недостаточный уровень внутреннего контроля;</w:t>
            </w:r>
          </w:p>
          <w:p w14:paraId="3FB7C769" w14:textId="168F7C76" w:rsidR="009B16EB" w:rsidRPr="00465C05" w:rsidRDefault="00A63AF9" w:rsidP="00804087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Недостаточный уровень квалификации специалистов;</w:t>
            </w:r>
          </w:p>
          <w:p w14:paraId="51FAA8AD" w14:textId="2A111135" w:rsidR="009B16EB" w:rsidRPr="00465C05" w:rsidRDefault="00A63AF9" w:rsidP="00804087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Наличие конфликта интересов;</w:t>
            </w:r>
          </w:p>
          <w:p w14:paraId="5CD41D2C" w14:textId="0096018C" w:rsidR="00A63AF9" w:rsidRPr="00465C05" w:rsidRDefault="00A63AF9" w:rsidP="00804087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внутриведомственных регламентов и правил, определяющих порядок поведения сотрудника, ответственного за проведение торгов, входящего в состав комиссии.</w:t>
            </w:r>
          </w:p>
        </w:tc>
      </w:tr>
      <w:tr w:rsidR="00A63AF9" w:rsidRPr="00465C05" w14:paraId="5E26FA34" w14:textId="77777777" w:rsidTr="00C71125">
        <w:tc>
          <w:tcPr>
            <w:tcW w:w="532" w:type="dxa"/>
          </w:tcPr>
          <w:p w14:paraId="3EA05DDF" w14:textId="27A1D8F6" w:rsidR="00A63AF9" w:rsidRPr="00465C05" w:rsidRDefault="00A63192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1" w:type="dxa"/>
          </w:tcPr>
          <w:p w14:paraId="114D47E8" w14:textId="0C88D242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5469" w:type="dxa"/>
          </w:tcPr>
          <w:p w14:paraId="293E1738" w14:textId="509BAE2C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 xml:space="preserve">Нарушение при осуществлении закупок товаров, работ, услуг для муниципальных нужд путем выбора способа </w:t>
            </w:r>
            <w:r w:rsidRPr="00465C05">
              <w:rPr>
                <w:rFonts w:ascii="Times New Roman" w:hAnsi="Times New Roman" w:cs="Times New Roman"/>
              </w:rPr>
              <w:lastRenderedPageBreak/>
              <w:t>определения поставщика, повлекшее за собой нарушение антимонопольного законодательства</w:t>
            </w:r>
          </w:p>
        </w:tc>
        <w:tc>
          <w:tcPr>
            <w:tcW w:w="7229" w:type="dxa"/>
            <w:gridSpan w:val="3"/>
          </w:tcPr>
          <w:p w14:paraId="723B0F2C" w14:textId="77777777" w:rsidR="009B16EB" w:rsidRPr="00465C05" w:rsidRDefault="00A63AF9" w:rsidP="00804087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Использование способа определения поставщика, повлекшее за собой необоснованное сокращение числа участников закупки;</w:t>
            </w:r>
          </w:p>
          <w:p w14:paraId="161DEDDC" w14:textId="77777777" w:rsidR="009B16EB" w:rsidRPr="00465C05" w:rsidRDefault="00A63AF9" w:rsidP="00804087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Отсутствие достаточной квалификации у специалистов;</w:t>
            </w:r>
          </w:p>
          <w:p w14:paraId="4E0D85B3" w14:textId="0F0EC7ED" w:rsidR="00A63AF9" w:rsidRPr="00465C05" w:rsidRDefault="00A63AF9" w:rsidP="00804087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Высокая нагрузка на специалистов.</w:t>
            </w:r>
          </w:p>
        </w:tc>
      </w:tr>
      <w:tr w:rsidR="00A63AF9" w:rsidRPr="00465C05" w14:paraId="0C3F66AE" w14:textId="77777777" w:rsidTr="00C71125">
        <w:tc>
          <w:tcPr>
            <w:tcW w:w="532" w:type="dxa"/>
          </w:tcPr>
          <w:p w14:paraId="2D6AACDC" w14:textId="1B32CB78" w:rsidR="00A63AF9" w:rsidRPr="00465C05" w:rsidRDefault="00A63192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91" w:type="dxa"/>
          </w:tcPr>
          <w:p w14:paraId="25D03FA1" w14:textId="77F6D34A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5469" w:type="dxa"/>
          </w:tcPr>
          <w:p w14:paraId="70763B7A" w14:textId="28B9B46B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Нарушение антимонопольного законодательства при проведении аукционов (торгов) на право заключения договора аренды (безвозмездного пользования) муниципального имущества (за исключением земельных участков)</w:t>
            </w:r>
          </w:p>
        </w:tc>
        <w:tc>
          <w:tcPr>
            <w:tcW w:w="7229" w:type="dxa"/>
            <w:gridSpan w:val="3"/>
          </w:tcPr>
          <w:p w14:paraId="3E88577B" w14:textId="55BDE552" w:rsidR="009B16EB" w:rsidRPr="00465C05" w:rsidRDefault="00A63AF9" w:rsidP="00804087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Несвоевременное опубликование извещения проведении торгов;</w:t>
            </w:r>
          </w:p>
          <w:p w14:paraId="2ABBB7B1" w14:textId="594DF773" w:rsidR="009B16EB" w:rsidRPr="00465C05" w:rsidRDefault="00A63AF9" w:rsidP="00804087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Неполные сведения в извещении о проведении торгов (отсутствие технических условий, неверно указаны реквизиты для задатка);</w:t>
            </w:r>
          </w:p>
          <w:p w14:paraId="02003FDB" w14:textId="585BE464" w:rsidR="009B16EB" w:rsidRPr="00465C05" w:rsidRDefault="00A63AF9" w:rsidP="00804087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Ошибочное применение специалистами норм антимонопольного законодательства;</w:t>
            </w:r>
          </w:p>
          <w:p w14:paraId="32E6D5B1" w14:textId="41831342" w:rsidR="009B16EB" w:rsidRPr="00465C05" w:rsidRDefault="00A63AF9" w:rsidP="00804087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достаточной квалификации у специалистов;</w:t>
            </w:r>
          </w:p>
          <w:p w14:paraId="02D4A312" w14:textId="35C1E865" w:rsidR="00A63AF9" w:rsidRPr="00465C05" w:rsidRDefault="00A63AF9" w:rsidP="00804087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Высокая нагрузка на Специалистов</w:t>
            </w:r>
          </w:p>
        </w:tc>
      </w:tr>
      <w:tr w:rsidR="00A63AF9" w:rsidRPr="00465C05" w14:paraId="45EB2ECF" w14:textId="77777777" w:rsidTr="00C71125">
        <w:tc>
          <w:tcPr>
            <w:tcW w:w="532" w:type="dxa"/>
          </w:tcPr>
          <w:p w14:paraId="0242D912" w14:textId="5595DBB0" w:rsidR="00A63AF9" w:rsidRPr="00465C05" w:rsidRDefault="00A63192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1" w:type="dxa"/>
          </w:tcPr>
          <w:p w14:paraId="6292093E" w14:textId="5314A941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5469" w:type="dxa"/>
          </w:tcPr>
          <w:p w14:paraId="598E3685" w14:textId="1EA4E43F" w:rsidR="00A63AF9" w:rsidRPr="00465C05" w:rsidRDefault="009B16EB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Нарушение антимонопольного законодательства при предоставлении земельных участков на торгах</w:t>
            </w:r>
          </w:p>
        </w:tc>
        <w:tc>
          <w:tcPr>
            <w:tcW w:w="7229" w:type="dxa"/>
            <w:gridSpan w:val="3"/>
          </w:tcPr>
          <w:p w14:paraId="142688A1" w14:textId="74769A1C" w:rsidR="009B16EB" w:rsidRPr="00465C05" w:rsidRDefault="009B16EB" w:rsidP="0080408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Несвоевременное опубликование извещения о проведении торгов;</w:t>
            </w:r>
          </w:p>
          <w:p w14:paraId="760873CE" w14:textId="65A5DBCE" w:rsidR="009B16EB" w:rsidRPr="00465C05" w:rsidRDefault="009B16EB" w:rsidP="0080408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Неполные сведения в извещении о проведении торгов (отсутствие технических условий, неверно указаны реквизиты для задатка);</w:t>
            </w:r>
          </w:p>
          <w:p w14:paraId="718844BA" w14:textId="66B23303" w:rsidR="009B16EB" w:rsidRPr="00465C05" w:rsidRDefault="009B16EB" w:rsidP="0080408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Отклонение заявок на участие в торгах; ошибочное применение специалистами норм антимонопольного и бюджетного законодательства;</w:t>
            </w:r>
          </w:p>
          <w:p w14:paraId="289FF86C" w14:textId="063AAAD2" w:rsidR="009B16EB" w:rsidRPr="00465C05" w:rsidRDefault="009B16EB" w:rsidP="0080408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достаточной квалификации у специалистов;</w:t>
            </w:r>
          </w:p>
          <w:p w14:paraId="3FCE61E3" w14:textId="24CC5382" w:rsidR="00A63AF9" w:rsidRPr="00465C05" w:rsidRDefault="009B16EB" w:rsidP="0080408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Высокая нагрузка на специалистов.</w:t>
            </w:r>
          </w:p>
        </w:tc>
      </w:tr>
      <w:tr w:rsidR="00A63AF9" w:rsidRPr="00465C05" w14:paraId="72688F2C" w14:textId="77777777" w:rsidTr="00C71125">
        <w:tc>
          <w:tcPr>
            <w:tcW w:w="532" w:type="dxa"/>
          </w:tcPr>
          <w:p w14:paraId="2A05FABA" w14:textId="08E161CF" w:rsidR="00A63AF9" w:rsidRPr="00465C05" w:rsidRDefault="00A63192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1" w:type="dxa"/>
          </w:tcPr>
          <w:p w14:paraId="279DE887" w14:textId="5AAE07B1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5469" w:type="dxa"/>
          </w:tcPr>
          <w:p w14:paraId="427068DE" w14:textId="5CC0DF24" w:rsidR="00A63AF9" w:rsidRPr="00465C05" w:rsidRDefault="009B16EB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 xml:space="preserve">Нарушение </w:t>
            </w:r>
            <w:r w:rsidR="00A63192" w:rsidRPr="00465C05">
              <w:rPr>
                <w:rFonts w:ascii="Times New Roman" w:hAnsi="Times New Roman" w:cs="Times New Roman"/>
              </w:rPr>
              <w:t>а</w:t>
            </w:r>
            <w:r w:rsidRPr="00465C05">
              <w:rPr>
                <w:rFonts w:ascii="Times New Roman" w:hAnsi="Times New Roman" w:cs="Times New Roman"/>
              </w:rPr>
              <w:t>нтимонопольного законодательства при предоставлении земельных участков без проведения торгов</w:t>
            </w:r>
          </w:p>
        </w:tc>
        <w:tc>
          <w:tcPr>
            <w:tcW w:w="7229" w:type="dxa"/>
            <w:gridSpan w:val="3"/>
          </w:tcPr>
          <w:p w14:paraId="6C54FEC4" w14:textId="21FB7DE1" w:rsidR="00A63AF9" w:rsidRPr="00465C05" w:rsidRDefault="001303B3" w:rsidP="00804087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Заключение договоров аренды с лицами, право которых на заключение договора без проведения торгов не</w:t>
            </w:r>
            <w:r w:rsidR="008F35CB" w:rsidRPr="00465C05">
              <w:rPr>
                <w:rFonts w:ascii="Times New Roman" w:hAnsi="Times New Roman" w:cs="Times New Roman"/>
              </w:rPr>
              <w:t xml:space="preserve"> подтверждено;</w:t>
            </w:r>
          </w:p>
          <w:p w14:paraId="6D73E86F" w14:textId="3AF6B436" w:rsidR="008F35CB" w:rsidRPr="00465C05" w:rsidRDefault="008F35CB" w:rsidP="00804087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Предоставление земельных участков, предназначенных для целей строительства без проведения торгов.</w:t>
            </w:r>
          </w:p>
        </w:tc>
      </w:tr>
      <w:tr w:rsidR="00A63AF9" w:rsidRPr="00465C05" w14:paraId="7149729A" w14:textId="77777777" w:rsidTr="00C71125">
        <w:tc>
          <w:tcPr>
            <w:tcW w:w="532" w:type="dxa"/>
          </w:tcPr>
          <w:p w14:paraId="2BE55E9A" w14:textId="33BCC197" w:rsidR="00A63AF9" w:rsidRPr="00465C05" w:rsidRDefault="00A63192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1" w:type="dxa"/>
          </w:tcPr>
          <w:p w14:paraId="24BEEF2D" w14:textId="45BEEB81" w:rsidR="00A63AF9" w:rsidRPr="00465C05" w:rsidRDefault="008F35CB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Существенный Незначительный</w:t>
            </w:r>
          </w:p>
        </w:tc>
        <w:tc>
          <w:tcPr>
            <w:tcW w:w="5469" w:type="dxa"/>
          </w:tcPr>
          <w:p w14:paraId="138A8EA8" w14:textId="567B7F6D" w:rsidR="00A63AF9" w:rsidRPr="00465C05" w:rsidRDefault="008F35CB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Необоснованный отказ в предоставлении муниципальной услуги</w:t>
            </w:r>
          </w:p>
        </w:tc>
        <w:tc>
          <w:tcPr>
            <w:tcW w:w="7229" w:type="dxa"/>
            <w:gridSpan w:val="3"/>
          </w:tcPr>
          <w:p w14:paraId="21F24D35" w14:textId="166F07D6" w:rsidR="008F35CB" w:rsidRPr="00465C05" w:rsidRDefault="008F35CB" w:rsidP="00804087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Недостаточный уровень внутреннего контроля;</w:t>
            </w:r>
          </w:p>
          <w:p w14:paraId="7169314E" w14:textId="74C82643" w:rsidR="008F35CB" w:rsidRPr="00465C05" w:rsidRDefault="008F35CB" w:rsidP="00804087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Недостаточный уровень квалификации специалистов;</w:t>
            </w:r>
          </w:p>
          <w:p w14:paraId="0EB3FCFA" w14:textId="3CB9EC5F" w:rsidR="008F35CB" w:rsidRPr="00465C05" w:rsidRDefault="008F35CB" w:rsidP="00804087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Высокая нагрузка сотрудников;</w:t>
            </w:r>
          </w:p>
          <w:p w14:paraId="6067A5BA" w14:textId="7C827433" w:rsidR="008F35CB" w:rsidRPr="00465C05" w:rsidRDefault="008F35CB" w:rsidP="00804087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Наличие конфликта интересов;</w:t>
            </w:r>
          </w:p>
          <w:p w14:paraId="196B0207" w14:textId="3663F39E" w:rsidR="00A63AF9" w:rsidRPr="00465C05" w:rsidRDefault="008F35CB" w:rsidP="00804087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Ослабление контроля за предоставлением муниципальной услуги.</w:t>
            </w:r>
          </w:p>
        </w:tc>
      </w:tr>
      <w:tr w:rsidR="00A63AF9" w:rsidRPr="00465C05" w14:paraId="0F85DD42" w14:textId="77777777" w:rsidTr="00C71125">
        <w:tc>
          <w:tcPr>
            <w:tcW w:w="532" w:type="dxa"/>
          </w:tcPr>
          <w:p w14:paraId="161D0D66" w14:textId="32282CBC" w:rsidR="00A63AF9" w:rsidRPr="00465C05" w:rsidRDefault="00A63192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1" w:type="dxa"/>
          </w:tcPr>
          <w:p w14:paraId="20EEB658" w14:textId="02F00D2F" w:rsidR="00A63AF9" w:rsidRPr="00465C05" w:rsidRDefault="00A55394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5469" w:type="dxa"/>
          </w:tcPr>
          <w:p w14:paraId="71539A84" w14:textId="131205E4" w:rsidR="00A63AF9" w:rsidRPr="00465C05" w:rsidRDefault="00A55394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Публичные заявления, официальные письма должностных лиц, создающие необоснованные конкурентные преимущества на рынке одному из хозяйствующих субъектов, предоставление обратившимся гражданам или юридическим лицам информации в приоритетном порядке - официальные разъяснения сотрудников администрации, должностных лиц администрации, консультации, координация и иные действия, которые могут повлиять на участников закупочных процедур при осуществлении закупок, создать преимущества на рынке одному из хозяйствующих субъектов</w:t>
            </w:r>
          </w:p>
        </w:tc>
        <w:tc>
          <w:tcPr>
            <w:tcW w:w="7229" w:type="dxa"/>
            <w:gridSpan w:val="3"/>
          </w:tcPr>
          <w:p w14:paraId="37D2A858" w14:textId="14ED056D" w:rsidR="00A55394" w:rsidRPr="00465C05" w:rsidRDefault="00A55394" w:rsidP="00804087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Недостаточный уровень квалификации специалистов;</w:t>
            </w:r>
          </w:p>
          <w:p w14:paraId="7397C6FC" w14:textId="696FBB84" w:rsidR="00A63AF9" w:rsidRPr="00465C05" w:rsidRDefault="00A55394" w:rsidP="00804087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Заинтересованность специалистов в создании необоснованных конкурентных преимуществ на рынке одному из хозяйствующих субъектов</w:t>
            </w:r>
          </w:p>
        </w:tc>
      </w:tr>
      <w:tr w:rsidR="00790340" w14:paraId="0AFB2F75" w14:textId="77777777" w:rsidTr="00C711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56" w:type="dxa"/>
        </w:trPr>
        <w:tc>
          <w:tcPr>
            <w:tcW w:w="10272" w:type="dxa"/>
            <w:gridSpan w:val="4"/>
          </w:tcPr>
          <w:p w14:paraId="4F8EE049" w14:textId="77777777" w:rsidR="00790340" w:rsidRDefault="00790340" w:rsidP="00DB4A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Hlk127864523"/>
          </w:p>
        </w:tc>
        <w:tc>
          <w:tcPr>
            <w:tcW w:w="4298" w:type="dxa"/>
          </w:tcPr>
          <w:p w14:paraId="373F3C1E" w14:textId="1325AD02" w:rsidR="00790340" w:rsidRPr="007D6E8C" w:rsidRDefault="00790340" w:rsidP="00DB4AB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6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Приложение № 2</w:t>
            </w:r>
          </w:p>
          <w:p w14:paraId="5C741A61" w14:textId="77777777" w:rsidR="00C71125" w:rsidRDefault="00790340" w:rsidP="00C711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распоряжением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04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Первомайского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14:paraId="3CBC95A0" w14:textId="4B216D8A" w:rsidR="00C71125" w:rsidRPr="00804087" w:rsidRDefault="00C71125" w:rsidP="00C711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04.02.2025</w:t>
            </w:r>
            <w:r w:rsidRPr="00804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71-р</w:t>
            </w:r>
          </w:p>
          <w:p w14:paraId="5686C332" w14:textId="29C4EE4C" w:rsidR="00790340" w:rsidRDefault="00790340" w:rsidP="00DB4A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A0A73FF" w14:textId="77777777" w:rsidR="00790340" w:rsidRDefault="00790340" w:rsidP="00A63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15E920" w14:textId="38DE0FA1" w:rsidR="00A63192" w:rsidRPr="00A63192" w:rsidRDefault="00A63192" w:rsidP="00A63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65C05">
        <w:rPr>
          <w:rFonts w:ascii="Times New Roman" w:eastAsia="Times New Roman" w:hAnsi="Times New Roman" w:cs="Times New Roman"/>
          <w:b/>
          <w:lang w:eastAsia="ru-RU"/>
        </w:rPr>
        <w:t>ПЛАН МЕРОПРИЯТИЙ («ДОРОЖН</w:t>
      </w:r>
      <w:r w:rsidR="00465C05">
        <w:rPr>
          <w:rFonts w:ascii="Times New Roman" w:eastAsia="Times New Roman" w:hAnsi="Times New Roman" w:cs="Times New Roman"/>
          <w:b/>
          <w:lang w:eastAsia="ru-RU"/>
        </w:rPr>
        <w:t>АЯ</w:t>
      </w:r>
      <w:r w:rsidRPr="00465C05">
        <w:rPr>
          <w:rFonts w:ascii="Times New Roman" w:eastAsia="Times New Roman" w:hAnsi="Times New Roman" w:cs="Times New Roman"/>
          <w:b/>
          <w:lang w:eastAsia="ru-RU"/>
        </w:rPr>
        <w:t xml:space="preserve"> КАРТ</w:t>
      </w:r>
      <w:r w:rsidR="00465C05">
        <w:rPr>
          <w:rFonts w:ascii="Times New Roman" w:eastAsia="Times New Roman" w:hAnsi="Times New Roman" w:cs="Times New Roman"/>
          <w:b/>
          <w:lang w:eastAsia="ru-RU"/>
        </w:rPr>
        <w:t>А</w:t>
      </w:r>
      <w:r w:rsidRPr="00465C05">
        <w:rPr>
          <w:rFonts w:ascii="Times New Roman" w:eastAsia="Times New Roman" w:hAnsi="Times New Roman" w:cs="Times New Roman"/>
          <w:b/>
          <w:lang w:eastAsia="ru-RU"/>
        </w:rPr>
        <w:t>»)</w:t>
      </w:r>
    </w:p>
    <w:p w14:paraId="0D9D39AF" w14:textId="16B372BB" w:rsidR="00A63192" w:rsidRDefault="00A63192" w:rsidP="00A63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65C05">
        <w:rPr>
          <w:rFonts w:ascii="Times New Roman" w:eastAsia="Times New Roman" w:hAnsi="Times New Roman" w:cs="Times New Roman"/>
          <w:b/>
          <w:lang w:eastAsia="ru-RU"/>
        </w:rPr>
        <w:t>ПО СНИЖЕНИЮ РИСКОВ НАРУШЕНИЯ АНТИМОНОПОЛЬНОГО ЗАКОНОДАТЕЛЬСТВА</w:t>
      </w:r>
      <w:bookmarkEnd w:id="2"/>
    </w:p>
    <w:p w14:paraId="7D453384" w14:textId="77777777" w:rsidR="00F12203" w:rsidRPr="00A63192" w:rsidRDefault="00F12203" w:rsidP="00A63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2"/>
        <w:tblW w:w="14879" w:type="dxa"/>
        <w:tblLook w:val="04A0" w:firstRow="1" w:lastRow="0" w:firstColumn="1" w:lastColumn="0" w:noHBand="0" w:noVBand="1"/>
      </w:tblPr>
      <w:tblGrid>
        <w:gridCol w:w="533"/>
        <w:gridCol w:w="2900"/>
        <w:gridCol w:w="3650"/>
        <w:gridCol w:w="2537"/>
        <w:gridCol w:w="1614"/>
        <w:gridCol w:w="3645"/>
      </w:tblGrid>
      <w:tr w:rsidR="00804087" w:rsidRPr="00465C05" w14:paraId="25C03C5B" w14:textId="77777777" w:rsidTr="00804087">
        <w:tc>
          <w:tcPr>
            <w:tcW w:w="533" w:type="dxa"/>
            <w:vAlign w:val="center"/>
          </w:tcPr>
          <w:p w14:paraId="4143A18C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900" w:type="dxa"/>
            <w:vAlign w:val="center"/>
          </w:tcPr>
          <w:p w14:paraId="5A9949E8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 xml:space="preserve">Наименование риска </w:t>
            </w:r>
          </w:p>
          <w:p w14:paraId="45B51F26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 xml:space="preserve">нарушения </w:t>
            </w:r>
          </w:p>
          <w:p w14:paraId="5078D4CA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 xml:space="preserve">антимонопольного </w:t>
            </w:r>
          </w:p>
          <w:p w14:paraId="46881702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 xml:space="preserve">законодательства </w:t>
            </w:r>
          </w:p>
          <w:p w14:paraId="6DE78875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 xml:space="preserve">(согласно карте </w:t>
            </w:r>
          </w:p>
          <w:p w14:paraId="666ADD73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>комплаенс-рисков)</w:t>
            </w:r>
          </w:p>
        </w:tc>
        <w:tc>
          <w:tcPr>
            <w:tcW w:w="3650" w:type="dxa"/>
            <w:vAlign w:val="center"/>
          </w:tcPr>
          <w:p w14:paraId="2CBE62D0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>Мероприятия, направленные на минимизацию и устранение комплаенс-рисков (согласно карте комплаенс-рисков)</w:t>
            </w:r>
          </w:p>
        </w:tc>
        <w:tc>
          <w:tcPr>
            <w:tcW w:w="2537" w:type="dxa"/>
            <w:vAlign w:val="center"/>
          </w:tcPr>
          <w:p w14:paraId="1EE19DD5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>Ответственные лица (Должностные лица, структурные подразделения)</w:t>
            </w:r>
          </w:p>
        </w:tc>
        <w:tc>
          <w:tcPr>
            <w:tcW w:w="1614" w:type="dxa"/>
            <w:vAlign w:val="center"/>
          </w:tcPr>
          <w:p w14:paraId="5070A6CE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>Сроки исполнения мероприятий</w:t>
            </w:r>
          </w:p>
        </w:tc>
        <w:tc>
          <w:tcPr>
            <w:tcW w:w="3645" w:type="dxa"/>
            <w:vAlign w:val="center"/>
          </w:tcPr>
          <w:p w14:paraId="0CBC100B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>Ожидаемые результаты</w:t>
            </w:r>
          </w:p>
        </w:tc>
      </w:tr>
      <w:tr w:rsidR="00804087" w:rsidRPr="00465C05" w14:paraId="476A47C3" w14:textId="77777777" w:rsidTr="00804087">
        <w:tc>
          <w:tcPr>
            <w:tcW w:w="533" w:type="dxa"/>
          </w:tcPr>
          <w:p w14:paraId="5AD8380A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0" w:type="dxa"/>
          </w:tcPr>
          <w:p w14:paraId="33EAAE53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Заключение антиконкурентного соглашения, в том числе на торгах, ограничение конкуренции при проведении торгов</w:t>
            </w:r>
          </w:p>
        </w:tc>
        <w:tc>
          <w:tcPr>
            <w:tcW w:w="3650" w:type="dxa"/>
          </w:tcPr>
          <w:p w14:paraId="4D2E860F" w14:textId="77777777" w:rsidR="00A63192" w:rsidRPr="00A63192" w:rsidRDefault="00A63192" w:rsidP="00804087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Доведение до сведения работников правовых позиций ФАС России и территориальных органов и судебной практики;</w:t>
            </w:r>
          </w:p>
          <w:p w14:paraId="0CD9DA79" w14:textId="77777777" w:rsidR="00A63192" w:rsidRPr="00A63192" w:rsidRDefault="00A63192" w:rsidP="00804087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Проведение мероприятий по предотвращению конфликта интересов у работника;</w:t>
            </w:r>
          </w:p>
          <w:p w14:paraId="1C9F1273" w14:textId="77777777" w:rsidR="00A63192" w:rsidRPr="00A63192" w:rsidRDefault="00A63192" w:rsidP="00804087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Повышение правовой грамотности сотрудников</w:t>
            </w:r>
          </w:p>
        </w:tc>
        <w:tc>
          <w:tcPr>
            <w:tcW w:w="2537" w:type="dxa"/>
          </w:tcPr>
          <w:p w14:paraId="1D938BFD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Организационно-правовой отдел Администрации Первомайского района;</w:t>
            </w:r>
          </w:p>
          <w:p w14:paraId="406E23F4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экономист-работник контрактной службы;</w:t>
            </w:r>
          </w:p>
          <w:p w14:paraId="5C662693" w14:textId="7F3465CB" w:rsidR="00FF33DB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Управление муниципальным имуществом Администрации Первомайского района</w:t>
            </w:r>
          </w:p>
        </w:tc>
        <w:tc>
          <w:tcPr>
            <w:tcW w:w="1614" w:type="dxa"/>
          </w:tcPr>
          <w:p w14:paraId="55E2B48F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45" w:type="dxa"/>
          </w:tcPr>
          <w:p w14:paraId="7535C603" w14:textId="77777777" w:rsidR="00A63192" w:rsidRPr="00A63192" w:rsidRDefault="00A63192" w:rsidP="00804087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Отсутствие конфликта интересов у сотрудника, ответственного за проведение торгов.</w:t>
            </w:r>
          </w:p>
          <w:p w14:paraId="2AFA48CB" w14:textId="77777777" w:rsidR="00A63192" w:rsidRPr="00A63192" w:rsidRDefault="00A63192" w:rsidP="00804087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Наличие внутриведомственных регламентов и правил, определяющих порядок поведения сотрудников.</w:t>
            </w:r>
          </w:p>
          <w:p w14:paraId="5EC75635" w14:textId="77777777" w:rsidR="00A63192" w:rsidRPr="00A63192" w:rsidRDefault="00A63192" w:rsidP="00804087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Безошибочное применение специалистами норм антимонопольного законодательства.</w:t>
            </w:r>
          </w:p>
          <w:p w14:paraId="20430D84" w14:textId="77777777" w:rsidR="00A63192" w:rsidRPr="00A63192" w:rsidRDefault="00A63192" w:rsidP="00804087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Достаточная квалификация у специалистов.</w:t>
            </w:r>
          </w:p>
        </w:tc>
      </w:tr>
      <w:tr w:rsidR="00804087" w:rsidRPr="00465C05" w14:paraId="2F3E3DF3" w14:textId="77777777" w:rsidTr="00804087">
        <w:tc>
          <w:tcPr>
            <w:tcW w:w="533" w:type="dxa"/>
          </w:tcPr>
          <w:p w14:paraId="534FD044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00" w:type="dxa"/>
          </w:tcPr>
          <w:p w14:paraId="37F5A508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Координация заказчиками деятельности участников торгов, приводящей к ограничению конкуренции:</w:t>
            </w:r>
          </w:p>
          <w:p w14:paraId="65C9060F" w14:textId="77777777" w:rsidR="00A63192" w:rsidRPr="00A63192" w:rsidRDefault="00A63192" w:rsidP="00804087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создание участнику торгов преимущественных условий участия в торгах;</w:t>
            </w:r>
          </w:p>
          <w:p w14:paraId="6BFA6BB3" w14:textId="77777777" w:rsidR="00A63192" w:rsidRPr="00A63192" w:rsidRDefault="00A63192" w:rsidP="00804087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lastRenderedPageBreak/>
              <w:t>нарушение порядка определения победителя электронных торгов;</w:t>
            </w:r>
          </w:p>
          <w:p w14:paraId="0102B4B5" w14:textId="77777777" w:rsidR="00A63192" w:rsidRPr="00A63192" w:rsidRDefault="00A63192" w:rsidP="00804087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завышенные требования к предмету закупки и к ее участникам, требования о предоставлении документов, не предусмотренных документацией о закупке и подобные нарушения порядка проведения закупочных процедур</w:t>
            </w:r>
          </w:p>
        </w:tc>
        <w:tc>
          <w:tcPr>
            <w:tcW w:w="3650" w:type="dxa"/>
          </w:tcPr>
          <w:p w14:paraId="5FDB2ED6" w14:textId="77777777" w:rsidR="00A63192" w:rsidRPr="00A63192" w:rsidRDefault="00A63192" w:rsidP="00804087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lastRenderedPageBreak/>
              <w:t>Доведение до сведения работников правовых позиций ФАС России и территориальных органов и судебной практики.</w:t>
            </w:r>
          </w:p>
          <w:p w14:paraId="76A0B297" w14:textId="77777777" w:rsidR="00A63192" w:rsidRPr="00A63192" w:rsidRDefault="00A63192" w:rsidP="00804087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Проведение мероприятий по предотвращению конфликта интересов у работника.</w:t>
            </w:r>
          </w:p>
          <w:p w14:paraId="0DF030E9" w14:textId="77777777" w:rsidR="00A63192" w:rsidRPr="00A63192" w:rsidRDefault="00A63192" w:rsidP="00804087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 xml:space="preserve">Повышение правовой грамотности сотрудников. </w:t>
            </w:r>
            <w:r w:rsidRPr="00A63192">
              <w:rPr>
                <w:rFonts w:ascii="Times New Roman" w:hAnsi="Times New Roman" w:cs="Times New Roman"/>
              </w:rPr>
              <w:lastRenderedPageBreak/>
              <w:t>доведение до сведения работников правовых позиций ФАС России и территориальных органов и судебной практики.</w:t>
            </w:r>
          </w:p>
          <w:p w14:paraId="52911D68" w14:textId="77777777" w:rsidR="00A63192" w:rsidRPr="00A63192" w:rsidRDefault="00A63192" w:rsidP="00804087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Разработка и внедрение соответствующих регламентов для сотрудников.</w:t>
            </w:r>
          </w:p>
        </w:tc>
        <w:tc>
          <w:tcPr>
            <w:tcW w:w="2537" w:type="dxa"/>
          </w:tcPr>
          <w:p w14:paraId="2421F28E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lastRenderedPageBreak/>
              <w:t>Организационно-правовой отдел Администрации Первомайского района;</w:t>
            </w:r>
          </w:p>
          <w:p w14:paraId="4562E7E9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экономист-работник контрактной службы;</w:t>
            </w:r>
          </w:p>
          <w:p w14:paraId="7E67A391" w14:textId="1F6A551D" w:rsidR="00FD51F3" w:rsidRPr="00A63192" w:rsidRDefault="00A63192" w:rsidP="00FD51F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 xml:space="preserve">Управление муниципальным имуществом </w:t>
            </w:r>
            <w:r w:rsidRPr="00A63192">
              <w:rPr>
                <w:rFonts w:ascii="Times New Roman" w:hAnsi="Times New Roman" w:cs="Times New Roman"/>
              </w:rPr>
              <w:lastRenderedPageBreak/>
              <w:t>Администрации Первомайского района</w:t>
            </w:r>
          </w:p>
        </w:tc>
        <w:tc>
          <w:tcPr>
            <w:tcW w:w="1614" w:type="dxa"/>
          </w:tcPr>
          <w:p w14:paraId="68FAEE48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3645" w:type="dxa"/>
          </w:tcPr>
          <w:p w14:paraId="7D941CB0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1.</w:t>
            </w:r>
            <w:r w:rsidRPr="00A63192">
              <w:rPr>
                <w:rFonts w:ascii="Times New Roman" w:hAnsi="Times New Roman" w:cs="Times New Roman"/>
              </w:rPr>
              <w:tab/>
              <w:t>Отсутствие конфликта интересов у сотрудника, ответственного за проведение торгов.</w:t>
            </w:r>
          </w:p>
          <w:p w14:paraId="361D98A7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2.</w:t>
            </w:r>
            <w:r w:rsidRPr="00A63192">
              <w:rPr>
                <w:rFonts w:ascii="Times New Roman" w:hAnsi="Times New Roman" w:cs="Times New Roman"/>
              </w:rPr>
              <w:tab/>
              <w:t>Наличие внутриведомственных регламентов и правил, определяющих порядок поведения сотрудников.</w:t>
            </w:r>
          </w:p>
          <w:p w14:paraId="28761D4E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lastRenderedPageBreak/>
              <w:t>3.</w:t>
            </w:r>
            <w:r w:rsidRPr="00A63192">
              <w:rPr>
                <w:rFonts w:ascii="Times New Roman" w:hAnsi="Times New Roman" w:cs="Times New Roman"/>
              </w:rPr>
              <w:tab/>
              <w:t>Безошибочное применение специалистами норм антимонопольного законодательства.</w:t>
            </w:r>
          </w:p>
          <w:p w14:paraId="564EFC9F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4.</w:t>
            </w:r>
            <w:r w:rsidRPr="00A63192">
              <w:rPr>
                <w:rFonts w:ascii="Times New Roman" w:hAnsi="Times New Roman" w:cs="Times New Roman"/>
              </w:rPr>
              <w:tab/>
              <w:t>Достаточная квалификация у специалистов.</w:t>
            </w:r>
          </w:p>
        </w:tc>
      </w:tr>
      <w:tr w:rsidR="00804087" w:rsidRPr="00465C05" w14:paraId="4E7C0039" w14:textId="77777777" w:rsidTr="00804087">
        <w:tc>
          <w:tcPr>
            <w:tcW w:w="533" w:type="dxa"/>
          </w:tcPr>
          <w:p w14:paraId="01DB531F" w14:textId="7CD07E40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900" w:type="dxa"/>
          </w:tcPr>
          <w:p w14:paraId="56107672" w14:textId="112997A4" w:rsidR="00A63192" w:rsidRPr="00A63192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Обеспечение работы совещательных органов, комиссий, принимающих решения (рекомендации) о предоставлении государственной поддержки; проведение конкурсов на получение грантов, субсидий</w:t>
            </w:r>
          </w:p>
        </w:tc>
        <w:tc>
          <w:tcPr>
            <w:tcW w:w="3650" w:type="dxa"/>
          </w:tcPr>
          <w:p w14:paraId="31954F4F" w14:textId="77777777" w:rsidR="00A413F8" w:rsidRPr="00465C05" w:rsidRDefault="00A413F8" w:rsidP="00804087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профессиональной подготовки работников, обучение сотрудников.</w:t>
            </w:r>
          </w:p>
          <w:p w14:paraId="072B8343" w14:textId="77777777" w:rsidR="00A413F8" w:rsidRPr="00465C05" w:rsidRDefault="00A413F8" w:rsidP="00804087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эффективности процесса управления.</w:t>
            </w:r>
          </w:p>
          <w:p w14:paraId="5AE2C8FA" w14:textId="4CE32DB8" w:rsidR="00A63192" w:rsidRPr="00465C05" w:rsidRDefault="00A413F8" w:rsidP="00804087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Проведение мероприятий по предотвращению конфликта интересов у работника (не включение работника в состав комиссии и т.п.).</w:t>
            </w:r>
          </w:p>
        </w:tc>
        <w:tc>
          <w:tcPr>
            <w:tcW w:w="2537" w:type="dxa"/>
          </w:tcPr>
          <w:p w14:paraId="4DFA58DE" w14:textId="77777777" w:rsidR="00A413F8" w:rsidRPr="00465C05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Организационно-правовой отдел Администрации Первомайского района;</w:t>
            </w:r>
          </w:p>
          <w:p w14:paraId="7875AC85" w14:textId="77777777" w:rsidR="00A63192" w:rsidRPr="00465C05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экономист-работник контрактной службы;</w:t>
            </w:r>
          </w:p>
          <w:p w14:paraId="11351358" w14:textId="0E7A5678" w:rsidR="00A413F8" w:rsidRPr="00A63192" w:rsidRDefault="00A413F8" w:rsidP="00F85E4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руководители структурных подразделений Администрации Первомайского района, а также органы, наделенные правами юридического лица</w:t>
            </w:r>
          </w:p>
        </w:tc>
        <w:tc>
          <w:tcPr>
            <w:tcW w:w="1614" w:type="dxa"/>
          </w:tcPr>
          <w:p w14:paraId="3C33D396" w14:textId="3CF6B72C" w:rsidR="00A63192" w:rsidRPr="00A63192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Ежемесячно/</w:t>
            </w:r>
            <w:r w:rsidR="00991CB0" w:rsidRPr="00465C05">
              <w:rPr>
                <w:rFonts w:ascii="Times New Roman" w:hAnsi="Times New Roman" w:cs="Times New Roman"/>
              </w:rPr>
              <w:t xml:space="preserve"> </w:t>
            </w:r>
            <w:r w:rsidRPr="00465C05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3645" w:type="dxa"/>
          </w:tcPr>
          <w:p w14:paraId="34E724A7" w14:textId="0E336CC0" w:rsidR="00A413F8" w:rsidRPr="00465C05" w:rsidRDefault="00A413F8" w:rsidP="00804087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 уровень внутреннего контроля.</w:t>
            </w:r>
          </w:p>
          <w:p w14:paraId="4FC4901C" w14:textId="4EA46E9C" w:rsidR="00A413F8" w:rsidRPr="00465C05" w:rsidRDefault="00A413F8" w:rsidP="00804087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Достаточный уровень квалификации специалистов.</w:t>
            </w:r>
          </w:p>
          <w:p w14:paraId="2FC3C10C" w14:textId="23AD5B0C" w:rsidR="00A413F8" w:rsidRPr="00465C05" w:rsidRDefault="00A413F8" w:rsidP="00804087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конфликта интересов.</w:t>
            </w:r>
          </w:p>
          <w:p w14:paraId="2E31FB22" w14:textId="67FF3E86" w:rsidR="00A63192" w:rsidRPr="00465C05" w:rsidRDefault="00A413F8" w:rsidP="00804087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Наличие внутриведомственных регламентов и правил, определяющих порядок поведения сотрудника, ответственного за проведение торгов, входящего в состав комиссии</w:t>
            </w:r>
          </w:p>
        </w:tc>
      </w:tr>
      <w:tr w:rsidR="00804087" w:rsidRPr="00465C05" w14:paraId="06EBCF44" w14:textId="77777777" w:rsidTr="00804087">
        <w:tc>
          <w:tcPr>
            <w:tcW w:w="533" w:type="dxa"/>
          </w:tcPr>
          <w:p w14:paraId="06215F61" w14:textId="65884EEA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00" w:type="dxa"/>
          </w:tcPr>
          <w:p w14:paraId="4954C974" w14:textId="6A74C1D8" w:rsidR="00A63192" w:rsidRPr="00A63192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 xml:space="preserve">Нарушение при осуществлении закупок товаров, работ, услуг для муниципальных нужд путем выбора способа определения поставщика, повлекшее за собой нарушение </w:t>
            </w:r>
            <w:r w:rsidRPr="00465C05">
              <w:rPr>
                <w:rFonts w:ascii="Times New Roman" w:hAnsi="Times New Roman" w:cs="Times New Roman"/>
              </w:rPr>
              <w:lastRenderedPageBreak/>
              <w:t>антимонопольного законодательства</w:t>
            </w:r>
          </w:p>
        </w:tc>
        <w:tc>
          <w:tcPr>
            <w:tcW w:w="3650" w:type="dxa"/>
          </w:tcPr>
          <w:p w14:paraId="40B3BDD1" w14:textId="31772781" w:rsidR="00991CB0" w:rsidRPr="00465C05" w:rsidRDefault="00A413F8" w:rsidP="00804087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Повышение правовой грамотности сотрудников.</w:t>
            </w:r>
          </w:p>
          <w:p w14:paraId="1BB908F4" w14:textId="17853BF6" w:rsidR="00991CB0" w:rsidRPr="00465C05" w:rsidRDefault="00A413F8" w:rsidP="00804087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Поведение до сведения работников правовых позиций ФАС России и территориальных органов и судебной практики.</w:t>
            </w:r>
          </w:p>
          <w:p w14:paraId="54C15057" w14:textId="4C8277C5" w:rsidR="00A63192" w:rsidRPr="00465C05" w:rsidRDefault="00A413F8" w:rsidP="00804087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эффективности процесса управления</w:t>
            </w:r>
          </w:p>
        </w:tc>
        <w:tc>
          <w:tcPr>
            <w:tcW w:w="2537" w:type="dxa"/>
          </w:tcPr>
          <w:p w14:paraId="53062BB9" w14:textId="77777777" w:rsidR="00A413F8" w:rsidRPr="00465C05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Организационно-правовой отдел Администрации Первомайского района;</w:t>
            </w:r>
          </w:p>
          <w:p w14:paraId="2EC83AD0" w14:textId="77777777" w:rsidR="00A413F8" w:rsidRPr="00465C05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экономист-работник контрактной службы;</w:t>
            </w:r>
          </w:p>
          <w:p w14:paraId="1733F459" w14:textId="782E132C" w:rsidR="00A63192" w:rsidRPr="00A63192" w:rsidRDefault="00A413F8" w:rsidP="00A9622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 xml:space="preserve">руководители структурных подразделений </w:t>
            </w:r>
            <w:r w:rsidRPr="00465C05">
              <w:rPr>
                <w:rFonts w:ascii="Times New Roman" w:hAnsi="Times New Roman" w:cs="Times New Roman"/>
              </w:rPr>
              <w:lastRenderedPageBreak/>
              <w:t>Администрации Первомайского района, а также органы, наделенные правами юридического лица</w:t>
            </w:r>
          </w:p>
        </w:tc>
        <w:tc>
          <w:tcPr>
            <w:tcW w:w="1614" w:type="dxa"/>
          </w:tcPr>
          <w:p w14:paraId="3F31AC89" w14:textId="0CEAC496" w:rsidR="00A63192" w:rsidRPr="00A63192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3645" w:type="dxa"/>
          </w:tcPr>
          <w:p w14:paraId="101CF6FC" w14:textId="77777777" w:rsidR="00C36AEF" w:rsidRPr="00465C05" w:rsidRDefault="00991CB0" w:rsidP="00804087">
            <w:pPr>
              <w:pStyle w:val="a4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Использование способа определения поставщика повлекшее за собой необоснованное сокращение числа участников закупки.</w:t>
            </w:r>
          </w:p>
          <w:p w14:paraId="5BEBAA1C" w14:textId="77777777" w:rsidR="00C36AEF" w:rsidRPr="00465C05" w:rsidRDefault="00991CB0" w:rsidP="00804087">
            <w:pPr>
              <w:pStyle w:val="a4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достаточной квалификации у специалистов.</w:t>
            </w:r>
          </w:p>
          <w:p w14:paraId="6FB4D211" w14:textId="048776F8" w:rsidR="00A63192" w:rsidRPr="00465C05" w:rsidRDefault="00991CB0" w:rsidP="00804087">
            <w:pPr>
              <w:pStyle w:val="a4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Высокая нагрузка на специалистов</w:t>
            </w:r>
          </w:p>
        </w:tc>
      </w:tr>
      <w:tr w:rsidR="00804087" w:rsidRPr="00465C05" w14:paraId="111F86D2" w14:textId="77777777" w:rsidTr="00804087">
        <w:tc>
          <w:tcPr>
            <w:tcW w:w="533" w:type="dxa"/>
          </w:tcPr>
          <w:p w14:paraId="1F7B0533" w14:textId="394855FA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900" w:type="dxa"/>
          </w:tcPr>
          <w:p w14:paraId="4D83306C" w14:textId="3C3AB5BA" w:rsidR="00A63192" w:rsidRPr="00A63192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Нарушение антимонопольного законодательства при проведении аукционов (торгов) на право заключения договора аренды (безвозмездного пользования) муниципального имущества (за исключением земельных участков)</w:t>
            </w:r>
          </w:p>
        </w:tc>
        <w:tc>
          <w:tcPr>
            <w:tcW w:w="3650" w:type="dxa"/>
          </w:tcPr>
          <w:p w14:paraId="4F9D7E78" w14:textId="77777777" w:rsidR="00991CB0" w:rsidRPr="00465C05" w:rsidRDefault="00991CB0" w:rsidP="00804087">
            <w:pPr>
              <w:pStyle w:val="a4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правовой грамотности сотрудников.</w:t>
            </w:r>
          </w:p>
          <w:p w14:paraId="0EEB54C4" w14:textId="77777777" w:rsidR="00991CB0" w:rsidRPr="00465C05" w:rsidRDefault="00991CB0" w:rsidP="00804087">
            <w:pPr>
              <w:pStyle w:val="a4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Доведение до сведения работников правовых позиций ФАС России и территориальных органов и судебной практики.</w:t>
            </w:r>
          </w:p>
          <w:p w14:paraId="373CC6EF" w14:textId="77777777" w:rsidR="00991CB0" w:rsidRPr="00465C05" w:rsidRDefault="00991CB0" w:rsidP="00804087">
            <w:pPr>
              <w:pStyle w:val="a4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эффективности управления.</w:t>
            </w:r>
          </w:p>
          <w:p w14:paraId="3CE5703B" w14:textId="2C684571" w:rsidR="00A63192" w:rsidRPr="00465C05" w:rsidRDefault="00991CB0" w:rsidP="00804087">
            <w:pPr>
              <w:pStyle w:val="a4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Осуществление внутреннего контроля.</w:t>
            </w:r>
          </w:p>
        </w:tc>
        <w:tc>
          <w:tcPr>
            <w:tcW w:w="2537" w:type="dxa"/>
          </w:tcPr>
          <w:p w14:paraId="798047A3" w14:textId="77777777" w:rsidR="00991CB0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Организационно-правовой отдел Администрации Первомайского района;</w:t>
            </w:r>
          </w:p>
          <w:p w14:paraId="4949259C" w14:textId="77777777" w:rsidR="00991CB0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экономист-работник контрактной службы;</w:t>
            </w:r>
          </w:p>
          <w:p w14:paraId="490F6ED6" w14:textId="23528CD4" w:rsidR="00A63192" w:rsidRPr="00A63192" w:rsidRDefault="00991CB0" w:rsidP="00A9622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руководители структурных подразделений Администрации Первомайского района, а также органы, наделенные правами юридического лица</w:t>
            </w:r>
          </w:p>
        </w:tc>
        <w:tc>
          <w:tcPr>
            <w:tcW w:w="1614" w:type="dxa"/>
          </w:tcPr>
          <w:p w14:paraId="701BD4B1" w14:textId="004DF8F3" w:rsidR="00991CB0" w:rsidRPr="00A63192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45" w:type="dxa"/>
          </w:tcPr>
          <w:p w14:paraId="58F88DD6" w14:textId="77777777" w:rsidR="00C36AEF" w:rsidRPr="00465C05" w:rsidRDefault="00991CB0" w:rsidP="00804087">
            <w:pPr>
              <w:pStyle w:val="a4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Своевременное опубликование извещения о проведении торгов;</w:t>
            </w:r>
          </w:p>
          <w:p w14:paraId="7747C0FA" w14:textId="77777777" w:rsidR="00C36AEF" w:rsidRPr="00465C05" w:rsidRDefault="00991CB0" w:rsidP="00804087">
            <w:pPr>
              <w:pStyle w:val="a4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Исчерпывающие сведения в извещении о проведении торгов (наличие технических условий, верно указаны реквизиты для задатка и т.д.)</w:t>
            </w:r>
          </w:p>
          <w:p w14:paraId="7AC0BFE6" w14:textId="77777777" w:rsidR="00C36AEF" w:rsidRPr="00465C05" w:rsidRDefault="00991CB0" w:rsidP="00804087">
            <w:pPr>
              <w:pStyle w:val="a4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Безошибочное применение специалистами норм антимонопольного законодательства.</w:t>
            </w:r>
          </w:p>
          <w:p w14:paraId="40D63E8B" w14:textId="77777777" w:rsidR="00C36AEF" w:rsidRPr="00465C05" w:rsidRDefault="00991CB0" w:rsidP="00804087">
            <w:pPr>
              <w:pStyle w:val="a4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Достаточная квалификация у специалистов.</w:t>
            </w:r>
          </w:p>
          <w:p w14:paraId="76BB790B" w14:textId="2FE6B5B9" w:rsidR="00A63192" w:rsidRPr="00465C05" w:rsidRDefault="00991CB0" w:rsidP="00804087">
            <w:pPr>
              <w:pStyle w:val="a4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Соразмерная нагрузка на специалистов</w:t>
            </w:r>
          </w:p>
        </w:tc>
      </w:tr>
      <w:tr w:rsidR="00804087" w:rsidRPr="00465C05" w14:paraId="79F599C1" w14:textId="77777777" w:rsidTr="00804087">
        <w:tc>
          <w:tcPr>
            <w:tcW w:w="533" w:type="dxa"/>
          </w:tcPr>
          <w:p w14:paraId="0183E874" w14:textId="3FE7516C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00" w:type="dxa"/>
          </w:tcPr>
          <w:p w14:paraId="3C796C87" w14:textId="369902A3" w:rsidR="00A63192" w:rsidRPr="00A63192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Нарушение антимонопольного законодательства при предоставлении земельных участков на торгах</w:t>
            </w:r>
          </w:p>
        </w:tc>
        <w:tc>
          <w:tcPr>
            <w:tcW w:w="3650" w:type="dxa"/>
          </w:tcPr>
          <w:p w14:paraId="52044528" w14:textId="77777777" w:rsidR="00991CB0" w:rsidRPr="00465C05" w:rsidRDefault="00991CB0" w:rsidP="00804087">
            <w:pPr>
              <w:pStyle w:val="a4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правовой грамотности сотрудников.</w:t>
            </w:r>
          </w:p>
          <w:p w14:paraId="5F659A88" w14:textId="77777777" w:rsidR="00991CB0" w:rsidRPr="00465C05" w:rsidRDefault="00991CB0" w:rsidP="00804087">
            <w:pPr>
              <w:pStyle w:val="a4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Доведение до сведения работников правовых позиций ФАС России и территориальных органов и судебной практики.</w:t>
            </w:r>
          </w:p>
          <w:p w14:paraId="19454E57" w14:textId="50E0E95E" w:rsidR="00A63192" w:rsidRPr="00465C05" w:rsidRDefault="00991CB0" w:rsidP="00804087">
            <w:pPr>
              <w:pStyle w:val="a4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эффективности управления.</w:t>
            </w:r>
          </w:p>
        </w:tc>
        <w:tc>
          <w:tcPr>
            <w:tcW w:w="2537" w:type="dxa"/>
          </w:tcPr>
          <w:p w14:paraId="02A30DBA" w14:textId="77777777" w:rsidR="00991CB0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Организационно-правовой отдел Администрации Первомайского района;</w:t>
            </w:r>
          </w:p>
          <w:p w14:paraId="12DB0FA3" w14:textId="6DAA9C10" w:rsidR="00A63192" w:rsidRPr="00A63192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614" w:type="dxa"/>
          </w:tcPr>
          <w:p w14:paraId="78F3A43F" w14:textId="70F3744C" w:rsidR="00A63192" w:rsidRPr="00A63192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45" w:type="dxa"/>
          </w:tcPr>
          <w:p w14:paraId="424CD87F" w14:textId="77777777" w:rsidR="00C36AEF" w:rsidRPr="00465C05" w:rsidRDefault="00991CB0" w:rsidP="00804087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Несвоевременное опубликование извещения о проведении торгов.</w:t>
            </w:r>
          </w:p>
          <w:p w14:paraId="07E03913" w14:textId="77777777" w:rsidR="00C36AEF" w:rsidRPr="00465C05" w:rsidRDefault="00991CB0" w:rsidP="00804087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Исчерпывающие сведения в извещении о проведении торгов (наличие технических условий, верно указаны реквизиты для задатка и т.д.).</w:t>
            </w:r>
          </w:p>
          <w:p w14:paraId="6843A840" w14:textId="77777777" w:rsidR="00C36AEF" w:rsidRPr="00465C05" w:rsidRDefault="00991CB0" w:rsidP="00804087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Рассмотрение заявок на участие в торгах.</w:t>
            </w:r>
          </w:p>
          <w:p w14:paraId="26043961" w14:textId="77777777" w:rsidR="00C36AEF" w:rsidRPr="00465C05" w:rsidRDefault="00991CB0" w:rsidP="00804087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Безошибочное применение специалистами норм антимонопольного и бюджетного законодательства.</w:t>
            </w:r>
          </w:p>
          <w:p w14:paraId="114BF6A5" w14:textId="77777777" w:rsidR="00C36AEF" w:rsidRPr="00465C05" w:rsidRDefault="00991CB0" w:rsidP="00804087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Достаточная квалификация у специалистов.</w:t>
            </w:r>
          </w:p>
          <w:p w14:paraId="35F10264" w14:textId="64D9C448" w:rsidR="00A63192" w:rsidRPr="00465C05" w:rsidRDefault="00991CB0" w:rsidP="00804087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Соразмерная нагрузка на специалистов</w:t>
            </w:r>
          </w:p>
        </w:tc>
      </w:tr>
      <w:tr w:rsidR="00804087" w:rsidRPr="00465C05" w14:paraId="6CEFB002" w14:textId="77777777" w:rsidTr="00804087">
        <w:tc>
          <w:tcPr>
            <w:tcW w:w="533" w:type="dxa"/>
          </w:tcPr>
          <w:p w14:paraId="08F8CE89" w14:textId="42403E94" w:rsidR="00A413F8" w:rsidRPr="00465C05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900" w:type="dxa"/>
          </w:tcPr>
          <w:p w14:paraId="4C1812E5" w14:textId="1B61288F" w:rsidR="00A413F8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Нарушение антимонопольного законодательства при предоставлении земельных участков без проведения торгов</w:t>
            </w:r>
          </w:p>
        </w:tc>
        <w:tc>
          <w:tcPr>
            <w:tcW w:w="3650" w:type="dxa"/>
          </w:tcPr>
          <w:p w14:paraId="168D5114" w14:textId="77777777" w:rsidR="00991CB0" w:rsidRPr="00465C05" w:rsidRDefault="00991CB0" w:rsidP="00804087">
            <w:pPr>
              <w:pStyle w:val="a4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правовой грамотности сотрудников.</w:t>
            </w:r>
          </w:p>
          <w:p w14:paraId="1FBAB776" w14:textId="442AA1B8" w:rsidR="00C36AEF" w:rsidRPr="00465C05" w:rsidRDefault="00991CB0" w:rsidP="00804087">
            <w:pPr>
              <w:pStyle w:val="a4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Доведение до сведения работников правовых позиций ФАС России и территориальных органов и судебной практики</w:t>
            </w:r>
            <w:r w:rsidR="00C36AEF" w:rsidRPr="00465C05">
              <w:rPr>
                <w:rFonts w:ascii="Times New Roman" w:hAnsi="Times New Roman" w:cs="Times New Roman"/>
              </w:rPr>
              <w:t>.</w:t>
            </w:r>
          </w:p>
          <w:p w14:paraId="5299ACB6" w14:textId="07BE0461" w:rsidR="00A413F8" w:rsidRPr="00465C05" w:rsidRDefault="00991CB0" w:rsidP="00804087">
            <w:pPr>
              <w:pStyle w:val="a4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эффективности процесса контроля.</w:t>
            </w:r>
          </w:p>
        </w:tc>
        <w:tc>
          <w:tcPr>
            <w:tcW w:w="2537" w:type="dxa"/>
          </w:tcPr>
          <w:p w14:paraId="65995116" w14:textId="77777777" w:rsidR="00991CB0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Организационно-правовой отдел Администрации Первомайского района;</w:t>
            </w:r>
          </w:p>
          <w:p w14:paraId="6C83B3EE" w14:textId="45C8B4D9" w:rsidR="00A413F8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614" w:type="dxa"/>
          </w:tcPr>
          <w:p w14:paraId="139AAE4B" w14:textId="09FCC2E2" w:rsidR="00A413F8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45" w:type="dxa"/>
          </w:tcPr>
          <w:p w14:paraId="774B4155" w14:textId="77777777" w:rsidR="00C36AEF" w:rsidRPr="00465C05" w:rsidRDefault="00991CB0" w:rsidP="00804087">
            <w:pPr>
              <w:pStyle w:val="a4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Исключение случаев по заключению договоров аренды с лицами, право которых на заключение договора без проведения торгов не подтверждено</w:t>
            </w:r>
            <w:r w:rsidR="00C36AEF" w:rsidRPr="00465C05">
              <w:rPr>
                <w:rFonts w:ascii="Times New Roman" w:hAnsi="Times New Roman" w:cs="Times New Roman"/>
              </w:rPr>
              <w:t>.</w:t>
            </w:r>
          </w:p>
          <w:p w14:paraId="301D3E67" w14:textId="3A0F4809" w:rsidR="00A413F8" w:rsidRPr="00465C05" w:rsidRDefault="00991CB0" w:rsidP="00804087">
            <w:pPr>
              <w:pStyle w:val="a4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Предоставление земельных участков, предназначенных для целей строительства исключительно с проведением торгов.</w:t>
            </w:r>
          </w:p>
        </w:tc>
      </w:tr>
      <w:tr w:rsidR="00804087" w:rsidRPr="00465C05" w14:paraId="002C6EB5" w14:textId="77777777" w:rsidTr="00804087">
        <w:tc>
          <w:tcPr>
            <w:tcW w:w="533" w:type="dxa"/>
          </w:tcPr>
          <w:p w14:paraId="3C25AED7" w14:textId="35AD855D" w:rsidR="00A413F8" w:rsidRPr="00465C05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00" w:type="dxa"/>
          </w:tcPr>
          <w:p w14:paraId="0CB13032" w14:textId="593B2271" w:rsidR="00A413F8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Необоснованный отказ в предоставлении муниципальной услуги</w:t>
            </w:r>
          </w:p>
        </w:tc>
        <w:tc>
          <w:tcPr>
            <w:tcW w:w="3650" w:type="dxa"/>
          </w:tcPr>
          <w:p w14:paraId="389F9B51" w14:textId="3C0E0B6B" w:rsidR="00C36AEF" w:rsidRPr="00465C05" w:rsidRDefault="00C36AEF" w:rsidP="00804087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</w:t>
            </w:r>
            <w:r w:rsidR="00991CB0" w:rsidRPr="00465C05">
              <w:rPr>
                <w:rFonts w:ascii="Times New Roman" w:hAnsi="Times New Roman" w:cs="Times New Roman"/>
              </w:rPr>
              <w:t>овышение профессиональной подготовки работников, обучение сотрудников</w:t>
            </w:r>
            <w:r w:rsidRPr="00465C05">
              <w:rPr>
                <w:rFonts w:ascii="Times New Roman" w:hAnsi="Times New Roman" w:cs="Times New Roman"/>
              </w:rPr>
              <w:t>.</w:t>
            </w:r>
          </w:p>
          <w:p w14:paraId="5306B690" w14:textId="28C77E04" w:rsidR="00C36AEF" w:rsidRPr="00465C05" w:rsidRDefault="00C36AEF" w:rsidP="00804087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</w:t>
            </w:r>
            <w:r w:rsidR="00991CB0" w:rsidRPr="00465C05">
              <w:rPr>
                <w:rFonts w:ascii="Times New Roman" w:hAnsi="Times New Roman" w:cs="Times New Roman"/>
              </w:rPr>
              <w:t>овышение эффективности процесса управления</w:t>
            </w:r>
            <w:r w:rsidRPr="00465C05">
              <w:rPr>
                <w:rFonts w:ascii="Times New Roman" w:hAnsi="Times New Roman" w:cs="Times New Roman"/>
              </w:rPr>
              <w:t>.</w:t>
            </w:r>
          </w:p>
          <w:p w14:paraId="42B80224" w14:textId="77777777" w:rsidR="00C36AEF" w:rsidRPr="00465C05" w:rsidRDefault="00C36AEF" w:rsidP="00804087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</w:t>
            </w:r>
            <w:r w:rsidR="00991CB0" w:rsidRPr="00465C05">
              <w:rPr>
                <w:rFonts w:ascii="Times New Roman" w:hAnsi="Times New Roman" w:cs="Times New Roman"/>
              </w:rPr>
              <w:t>существление текущего контроля предоставления муниципальной услуг</w:t>
            </w:r>
            <w:r w:rsidRPr="00465C05">
              <w:rPr>
                <w:rFonts w:ascii="Times New Roman" w:hAnsi="Times New Roman" w:cs="Times New Roman"/>
              </w:rPr>
              <w:t>и.</w:t>
            </w:r>
          </w:p>
          <w:p w14:paraId="0492A996" w14:textId="6281C3D0" w:rsidR="00A413F8" w:rsidRPr="00465C05" w:rsidRDefault="00C36AEF" w:rsidP="00804087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</w:t>
            </w:r>
            <w:r w:rsidR="00991CB0" w:rsidRPr="00465C05">
              <w:rPr>
                <w:rFonts w:ascii="Times New Roman" w:hAnsi="Times New Roman" w:cs="Times New Roman"/>
              </w:rPr>
              <w:t>роведение мероприятий по предотвращению конфликта интересов у работника.</w:t>
            </w:r>
          </w:p>
        </w:tc>
        <w:tc>
          <w:tcPr>
            <w:tcW w:w="2537" w:type="dxa"/>
          </w:tcPr>
          <w:p w14:paraId="65FCC2B7" w14:textId="231DD5AF" w:rsidR="00525077" w:rsidRPr="00465C05" w:rsidRDefault="00C36AEF" w:rsidP="0052507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Руководители структурных подразделений Администрации Первомайского района, а также органы, наделенные правами юридического лица</w:t>
            </w:r>
          </w:p>
          <w:p w14:paraId="0980948C" w14:textId="30F1716A" w:rsidR="00A413F8" w:rsidRPr="00465C05" w:rsidRDefault="00A413F8" w:rsidP="00A9622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14:paraId="24CF630D" w14:textId="03BC5687" w:rsidR="00A413F8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45" w:type="dxa"/>
          </w:tcPr>
          <w:p w14:paraId="14798678" w14:textId="77777777" w:rsidR="00C36AEF" w:rsidRPr="00465C05" w:rsidRDefault="00C36AEF" w:rsidP="00804087">
            <w:pPr>
              <w:pStyle w:val="a4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Достаточный уровень внутреннего контроля.</w:t>
            </w:r>
          </w:p>
          <w:p w14:paraId="5F512F15" w14:textId="77777777" w:rsidR="00C36AEF" w:rsidRPr="00465C05" w:rsidRDefault="00C36AEF" w:rsidP="00804087">
            <w:pPr>
              <w:pStyle w:val="a4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</w:t>
            </w:r>
            <w:r w:rsidR="00991CB0" w:rsidRPr="00465C05">
              <w:rPr>
                <w:rFonts w:ascii="Times New Roman" w:hAnsi="Times New Roman" w:cs="Times New Roman"/>
              </w:rPr>
              <w:t>остаточный уровень квалификации специалистов</w:t>
            </w:r>
            <w:r w:rsidRPr="00465C05">
              <w:rPr>
                <w:rFonts w:ascii="Times New Roman" w:hAnsi="Times New Roman" w:cs="Times New Roman"/>
              </w:rPr>
              <w:t>.</w:t>
            </w:r>
          </w:p>
          <w:p w14:paraId="5AD2546F" w14:textId="488821E7" w:rsidR="00991CB0" w:rsidRPr="00465C05" w:rsidRDefault="00C36AEF" w:rsidP="00804087">
            <w:pPr>
              <w:pStyle w:val="a4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</w:t>
            </w:r>
            <w:r w:rsidR="00991CB0" w:rsidRPr="00465C05">
              <w:rPr>
                <w:rFonts w:ascii="Times New Roman" w:hAnsi="Times New Roman" w:cs="Times New Roman"/>
              </w:rPr>
              <w:t>тсутствие конфликта интересов - усиление контроля за предоставлением муниципальной услуги</w:t>
            </w:r>
          </w:p>
          <w:p w14:paraId="4317B94C" w14:textId="77777777" w:rsidR="00A413F8" w:rsidRPr="00465C05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804087" w:rsidRPr="00465C05" w14:paraId="5CBE662C" w14:textId="77777777" w:rsidTr="00804087">
        <w:trPr>
          <w:trHeight w:val="70"/>
        </w:trPr>
        <w:tc>
          <w:tcPr>
            <w:tcW w:w="533" w:type="dxa"/>
          </w:tcPr>
          <w:p w14:paraId="64D16F61" w14:textId="5CE21334" w:rsidR="00A413F8" w:rsidRPr="00465C05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00" w:type="dxa"/>
          </w:tcPr>
          <w:p w14:paraId="51AACCC8" w14:textId="784771AD" w:rsidR="00A413F8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 xml:space="preserve">Публичные заявления, официальные письма должностных лиц, создающие необоснованные конкурентные преимущества на рынке одному из хозяйствующих субъектов, предоставление обратившимся гражданам или юридическим лицам информации в приоритетном порядке - официальные разъяснения сотрудников </w:t>
            </w:r>
            <w:r w:rsidRPr="00465C05">
              <w:rPr>
                <w:rFonts w:ascii="Times New Roman" w:hAnsi="Times New Roman" w:cs="Times New Roman"/>
              </w:rPr>
              <w:lastRenderedPageBreak/>
              <w:t>администрации, должностных лиц администрации, консультации, координация и иные действия, которые могут повлиять на участников закупочных процедур при осуществлении закупок, создать преимущества на рынке одному из хозяйствующих субъектов</w:t>
            </w:r>
          </w:p>
        </w:tc>
        <w:tc>
          <w:tcPr>
            <w:tcW w:w="3650" w:type="dxa"/>
          </w:tcPr>
          <w:p w14:paraId="746DBD64" w14:textId="77777777" w:rsidR="00C36AEF" w:rsidRPr="00465C05" w:rsidRDefault="00991CB0" w:rsidP="00804087">
            <w:pPr>
              <w:pStyle w:val="a4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Систематическое повышение квалификации работников.</w:t>
            </w:r>
          </w:p>
          <w:p w14:paraId="7B831264" w14:textId="77777777" w:rsidR="00C36AEF" w:rsidRPr="00465C05" w:rsidRDefault="00991CB0" w:rsidP="00804087">
            <w:pPr>
              <w:pStyle w:val="a4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Систематическое разъяснение работникам о необходимости соблюдения действующего законодательства и недопущении создания преимуществ отдельным хозяйствующим субъектам.</w:t>
            </w:r>
          </w:p>
          <w:p w14:paraId="207EE7C1" w14:textId="6E657897" w:rsidR="00A413F8" w:rsidRPr="00465C05" w:rsidRDefault="00991CB0" w:rsidP="00804087">
            <w:pPr>
              <w:pStyle w:val="a4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Проведение мероприятий по предотвращению конфликта интересов</w:t>
            </w:r>
          </w:p>
        </w:tc>
        <w:tc>
          <w:tcPr>
            <w:tcW w:w="2537" w:type="dxa"/>
          </w:tcPr>
          <w:p w14:paraId="18A27817" w14:textId="77777777" w:rsidR="00991CB0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Организационно-правовой отдел Администрации Первомайского района;</w:t>
            </w:r>
          </w:p>
          <w:p w14:paraId="3F8D9B73" w14:textId="324C6016" w:rsidR="00FA2163" w:rsidRPr="00465C05" w:rsidRDefault="00991CB0" w:rsidP="00FA21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экономист-работник контрактной службы</w:t>
            </w:r>
          </w:p>
        </w:tc>
        <w:tc>
          <w:tcPr>
            <w:tcW w:w="1614" w:type="dxa"/>
          </w:tcPr>
          <w:p w14:paraId="3691576E" w14:textId="21CA51C3" w:rsidR="00A413F8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45" w:type="dxa"/>
          </w:tcPr>
          <w:p w14:paraId="32E5FC15" w14:textId="77777777" w:rsidR="00C36AEF" w:rsidRPr="00465C05" w:rsidRDefault="00991CB0" w:rsidP="00804087">
            <w:pPr>
              <w:pStyle w:val="a4"/>
              <w:numPr>
                <w:ilvl w:val="0"/>
                <w:numId w:val="3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Достаточный уровень квалификации специалистов.</w:t>
            </w:r>
          </w:p>
          <w:p w14:paraId="00D3E9D6" w14:textId="3FD03DF7" w:rsidR="00A413F8" w:rsidRPr="00465C05" w:rsidRDefault="00991CB0" w:rsidP="00804087">
            <w:pPr>
              <w:pStyle w:val="a4"/>
              <w:numPr>
                <w:ilvl w:val="0"/>
                <w:numId w:val="3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Недопущение заинтересованности специалистов в создании необоснованных конкурентных преимуществ на рынке одному из хозяйствующих субъектов</w:t>
            </w:r>
          </w:p>
        </w:tc>
      </w:tr>
    </w:tbl>
    <w:p w14:paraId="3314AA35" w14:textId="0F4B5125" w:rsidR="00804087" w:rsidRDefault="00804087" w:rsidP="007947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04087" w:rsidSect="00794715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A3C"/>
    <w:multiLevelType w:val="hybridMultilevel"/>
    <w:tmpl w:val="913AE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651A"/>
    <w:multiLevelType w:val="hybridMultilevel"/>
    <w:tmpl w:val="D772E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B15FA"/>
    <w:multiLevelType w:val="hybridMultilevel"/>
    <w:tmpl w:val="390A9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71395"/>
    <w:multiLevelType w:val="hybridMultilevel"/>
    <w:tmpl w:val="88F46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6363"/>
    <w:multiLevelType w:val="hybridMultilevel"/>
    <w:tmpl w:val="D1868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0DAF"/>
    <w:multiLevelType w:val="hybridMultilevel"/>
    <w:tmpl w:val="383C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755A6"/>
    <w:multiLevelType w:val="hybridMultilevel"/>
    <w:tmpl w:val="6C78C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52C36"/>
    <w:multiLevelType w:val="hybridMultilevel"/>
    <w:tmpl w:val="E5B4B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E563F"/>
    <w:multiLevelType w:val="hybridMultilevel"/>
    <w:tmpl w:val="A7E22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95F78"/>
    <w:multiLevelType w:val="hybridMultilevel"/>
    <w:tmpl w:val="85D85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6680C"/>
    <w:multiLevelType w:val="hybridMultilevel"/>
    <w:tmpl w:val="BB80D700"/>
    <w:lvl w:ilvl="0" w:tplc="71D8C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E00C4"/>
    <w:multiLevelType w:val="hybridMultilevel"/>
    <w:tmpl w:val="EAC64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3626"/>
    <w:multiLevelType w:val="hybridMultilevel"/>
    <w:tmpl w:val="90987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3648E"/>
    <w:multiLevelType w:val="hybridMultilevel"/>
    <w:tmpl w:val="3A8A2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46550"/>
    <w:multiLevelType w:val="hybridMultilevel"/>
    <w:tmpl w:val="7C4E2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72B30"/>
    <w:multiLevelType w:val="hybridMultilevel"/>
    <w:tmpl w:val="C1C0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B70DE"/>
    <w:multiLevelType w:val="hybridMultilevel"/>
    <w:tmpl w:val="5D8E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22289"/>
    <w:multiLevelType w:val="hybridMultilevel"/>
    <w:tmpl w:val="57D04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6457A"/>
    <w:multiLevelType w:val="hybridMultilevel"/>
    <w:tmpl w:val="97EA9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87C43"/>
    <w:multiLevelType w:val="hybridMultilevel"/>
    <w:tmpl w:val="BEA20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111A1"/>
    <w:multiLevelType w:val="hybridMultilevel"/>
    <w:tmpl w:val="D456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F3351"/>
    <w:multiLevelType w:val="hybridMultilevel"/>
    <w:tmpl w:val="5D8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A1A3A"/>
    <w:multiLevelType w:val="hybridMultilevel"/>
    <w:tmpl w:val="D78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36BB5"/>
    <w:multiLevelType w:val="hybridMultilevel"/>
    <w:tmpl w:val="27E28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64143"/>
    <w:multiLevelType w:val="hybridMultilevel"/>
    <w:tmpl w:val="55AC1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56B72"/>
    <w:multiLevelType w:val="hybridMultilevel"/>
    <w:tmpl w:val="619E4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E52D5"/>
    <w:multiLevelType w:val="hybridMultilevel"/>
    <w:tmpl w:val="DD5ED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56304"/>
    <w:multiLevelType w:val="hybridMultilevel"/>
    <w:tmpl w:val="7870E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20F5D"/>
    <w:multiLevelType w:val="hybridMultilevel"/>
    <w:tmpl w:val="63146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12CEF"/>
    <w:multiLevelType w:val="hybridMultilevel"/>
    <w:tmpl w:val="2F4E2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174F5"/>
    <w:multiLevelType w:val="hybridMultilevel"/>
    <w:tmpl w:val="EAC64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0277F"/>
    <w:multiLevelType w:val="hybridMultilevel"/>
    <w:tmpl w:val="E350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7"/>
  </w:num>
  <w:num w:numId="5">
    <w:abstractNumId w:val="18"/>
  </w:num>
  <w:num w:numId="6">
    <w:abstractNumId w:val="22"/>
  </w:num>
  <w:num w:numId="7">
    <w:abstractNumId w:val="24"/>
  </w:num>
  <w:num w:numId="8">
    <w:abstractNumId w:val="9"/>
  </w:num>
  <w:num w:numId="9">
    <w:abstractNumId w:val="8"/>
  </w:num>
  <w:num w:numId="10">
    <w:abstractNumId w:val="2"/>
  </w:num>
  <w:num w:numId="11">
    <w:abstractNumId w:val="21"/>
  </w:num>
  <w:num w:numId="12">
    <w:abstractNumId w:val="14"/>
  </w:num>
  <w:num w:numId="13">
    <w:abstractNumId w:val="28"/>
  </w:num>
  <w:num w:numId="14">
    <w:abstractNumId w:val="1"/>
  </w:num>
  <w:num w:numId="15">
    <w:abstractNumId w:val="19"/>
  </w:num>
  <w:num w:numId="16">
    <w:abstractNumId w:val="16"/>
  </w:num>
  <w:num w:numId="17">
    <w:abstractNumId w:val="31"/>
  </w:num>
  <w:num w:numId="18">
    <w:abstractNumId w:val="25"/>
  </w:num>
  <w:num w:numId="19">
    <w:abstractNumId w:val="4"/>
  </w:num>
  <w:num w:numId="20">
    <w:abstractNumId w:val="26"/>
  </w:num>
  <w:num w:numId="21">
    <w:abstractNumId w:val="17"/>
  </w:num>
  <w:num w:numId="22">
    <w:abstractNumId w:val="20"/>
  </w:num>
  <w:num w:numId="23">
    <w:abstractNumId w:val="7"/>
  </w:num>
  <w:num w:numId="24">
    <w:abstractNumId w:val="13"/>
  </w:num>
  <w:num w:numId="25">
    <w:abstractNumId w:val="12"/>
  </w:num>
  <w:num w:numId="26">
    <w:abstractNumId w:val="6"/>
  </w:num>
  <w:num w:numId="27">
    <w:abstractNumId w:val="0"/>
  </w:num>
  <w:num w:numId="28">
    <w:abstractNumId w:val="23"/>
  </w:num>
  <w:num w:numId="29">
    <w:abstractNumId w:val="29"/>
  </w:num>
  <w:num w:numId="30">
    <w:abstractNumId w:val="11"/>
  </w:num>
  <w:num w:numId="31">
    <w:abstractNumId w:val="30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12E"/>
    <w:rsid w:val="00060131"/>
    <w:rsid w:val="000E6EA4"/>
    <w:rsid w:val="001204B2"/>
    <w:rsid w:val="001303B3"/>
    <w:rsid w:val="00187571"/>
    <w:rsid w:val="00263818"/>
    <w:rsid w:val="002D4DCD"/>
    <w:rsid w:val="002D71B4"/>
    <w:rsid w:val="00336C98"/>
    <w:rsid w:val="003D56CE"/>
    <w:rsid w:val="00452444"/>
    <w:rsid w:val="00465C05"/>
    <w:rsid w:val="00477F3C"/>
    <w:rsid w:val="004A4477"/>
    <w:rsid w:val="004C6B61"/>
    <w:rsid w:val="004E6FBB"/>
    <w:rsid w:val="005203AB"/>
    <w:rsid w:val="00525077"/>
    <w:rsid w:val="00641A6E"/>
    <w:rsid w:val="006975D8"/>
    <w:rsid w:val="006B5868"/>
    <w:rsid w:val="006C1789"/>
    <w:rsid w:val="00743A12"/>
    <w:rsid w:val="00790340"/>
    <w:rsid w:val="00794715"/>
    <w:rsid w:val="007D6E8C"/>
    <w:rsid w:val="00804087"/>
    <w:rsid w:val="008B26EF"/>
    <w:rsid w:val="008F35CB"/>
    <w:rsid w:val="00990401"/>
    <w:rsid w:val="00991CB0"/>
    <w:rsid w:val="009A1DE9"/>
    <w:rsid w:val="009B16EB"/>
    <w:rsid w:val="009B4CC0"/>
    <w:rsid w:val="009E3256"/>
    <w:rsid w:val="00A413F8"/>
    <w:rsid w:val="00A432A0"/>
    <w:rsid w:val="00A47540"/>
    <w:rsid w:val="00A55394"/>
    <w:rsid w:val="00A63192"/>
    <w:rsid w:val="00A63AF9"/>
    <w:rsid w:val="00A96224"/>
    <w:rsid w:val="00C36AEF"/>
    <w:rsid w:val="00C71125"/>
    <w:rsid w:val="00CD3577"/>
    <w:rsid w:val="00DE40E0"/>
    <w:rsid w:val="00E05F83"/>
    <w:rsid w:val="00E266D9"/>
    <w:rsid w:val="00E6212E"/>
    <w:rsid w:val="00F12203"/>
    <w:rsid w:val="00F32109"/>
    <w:rsid w:val="00F85E4A"/>
    <w:rsid w:val="00FA2163"/>
    <w:rsid w:val="00FA67F4"/>
    <w:rsid w:val="00FB7712"/>
    <w:rsid w:val="00FD51F3"/>
    <w:rsid w:val="00FF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5BFC"/>
  <w15:chartTrackingRefBased/>
  <w15:docId w15:val="{C747A1AB-1E87-4837-87E4-0B62F0F4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6C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3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319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unhideWhenUsed/>
    <w:rsid w:val="00A6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A6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unhideWhenUsed/>
    <w:rsid w:val="00A6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2299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313-Комплаенс</dc:creator>
  <cp:keywords/>
  <dc:description/>
  <cp:lastModifiedBy>308-Комплаенс</cp:lastModifiedBy>
  <cp:revision>6</cp:revision>
  <cp:lastPrinted>2026-02-02T05:27:00Z</cp:lastPrinted>
  <dcterms:created xsi:type="dcterms:W3CDTF">2024-01-09T08:21:00Z</dcterms:created>
  <dcterms:modified xsi:type="dcterms:W3CDTF">2026-02-02T07:31:00Z</dcterms:modified>
</cp:coreProperties>
</file>