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77" w:rsidRDefault="00977E77" w:rsidP="00977E77">
      <w:pPr>
        <w:pStyle w:val="21"/>
        <w:shd w:val="clear" w:color="auto" w:fill="auto"/>
        <w:spacing w:line="274" w:lineRule="exact"/>
        <w:ind w:right="160"/>
        <w:jc w:val="right"/>
      </w:pPr>
      <w:r>
        <w:rPr>
          <w:rStyle w:val="2"/>
          <w:color w:val="000000"/>
        </w:rPr>
        <w:t>Приложение № 10</w:t>
      </w:r>
    </w:p>
    <w:p w:rsidR="00977E77" w:rsidRDefault="00977E77" w:rsidP="00977E77">
      <w:pPr>
        <w:pStyle w:val="21"/>
        <w:shd w:val="clear" w:color="auto" w:fill="auto"/>
        <w:spacing w:line="274" w:lineRule="exact"/>
        <w:ind w:right="160"/>
        <w:jc w:val="right"/>
      </w:pPr>
      <w:r>
        <w:rPr>
          <w:rStyle w:val="2"/>
          <w:color w:val="000000"/>
        </w:rPr>
        <w:t>к Приказу Департамента по вопросам</w:t>
      </w:r>
      <w:r>
        <w:rPr>
          <w:rStyle w:val="2"/>
          <w:color w:val="000000"/>
        </w:rPr>
        <w:br/>
        <w:t>семьи и детей Томской области</w:t>
      </w:r>
    </w:p>
    <w:p w:rsidR="00977E77" w:rsidRDefault="00977E77" w:rsidP="00977E77">
      <w:pPr>
        <w:pStyle w:val="21"/>
        <w:shd w:val="clear" w:color="auto" w:fill="auto"/>
        <w:ind w:right="200"/>
        <w:jc w:val="right"/>
      </w:pPr>
      <w:r>
        <w:rPr>
          <w:rStyle w:val="2"/>
          <w:color w:val="000000"/>
        </w:rPr>
        <w:t>от 01.09.2014г. № 216-п</w:t>
      </w:r>
    </w:p>
    <w:p w:rsidR="00977E77" w:rsidRPr="00345568" w:rsidRDefault="00977E77" w:rsidP="00977E77">
      <w:pPr>
        <w:rPr>
          <w:sz w:val="20"/>
          <w:szCs w:val="20"/>
        </w:rPr>
      </w:pPr>
    </w:p>
    <w:p w:rsidR="00977E77" w:rsidRDefault="00977E77" w:rsidP="00977E77">
      <w:pPr>
        <w:pStyle w:val="41"/>
        <w:shd w:val="clear" w:color="auto" w:fill="auto"/>
        <w:spacing w:before="0" w:after="244"/>
        <w:ind w:right="20" w:firstLine="0"/>
      </w:pPr>
      <w:r w:rsidRPr="00DE068F">
        <w:rPr>
          <w:rStyle w:val="4"/>
          <w:b/>
          <w:bCs/>
          <w:color w:val="000000"/>
          <w:u w:val="single"/>
        </w:rPr>
        <w:t xml:space="preserve"> «ДАЧА РАЗРЕШЕНИЯ РОДИТЕЛЯМ (ИНЫМ ЗАКОННЫМ ПРЕДСТАВИТЕЛЯМ)</w:t>
      </w:r>
      <w:r w:rsidRPr="00DE068F">
        <w:rPr>
          <w:rStyle w:val="4"/>
          <w:b/>
          <w:bCs/>
          <w:color w:val="000000"/>
          <w:u w:val="single"/>
        </w:rPr>
        <w:br/>
        <w:t>НЕСОВЕРШЕННОЛЕТНЕГО НА СОВЕРШЕНИЕ СДЕЛОК ПО ОТЧУЖДЕНИЮ</w:t>
      </w:r>
      <w:r w:rsidRPr="00DE068F">
        <w:rPr>
          <w:rStyle w:val="4"/>
          <w:b/>
          <w:bCs/>
          <w:color w:val="000000"/>
          <w:u w:val="single"/>
        </w:rPr>
        <w:br/>
        <w:t>ИМУЩЕСТВА НЕСОВЕРШЕННОЛЕТНЕГО, СДАЧИ ЕГО ВНАЕМ (В АРЕНДУ), В</w:t>
      </w:r>
      <w:r w:rsidRPr="00DE068F">
        <w:rPr>
          <w:rStyle w:val="4"/>
          <w:b/>
          <w:bCs/>
          <w:color w:val="000000"/>
          <w:u w:val="single"/>
        </w:rPr>
        <w:br/>
        <w:t>БЕЗВОЗМЕЗДНОЕ ПОЛЬЗОВАНИЕ ИЛИ ЗАЛОГ, СДЕЛОК, ВЛЕКУЩИХ ОТКАЗ</w:t>
      </w:r>
      <w:r w:rsidRPr="00DE068F">
        <w:rPr>
          <w:rStyle w:val="4"/>
          <w:b/>
          <w:bCs/>
          <w:color w:val="000000"/>
          <w:u w:val="single"/>
        </w:rPr>
        <w:br/>
        <w:t>ОТ ПРИНАДЛЕЖАЩИХ НЕСОВЕРШЕННОЛЕТНЕМУ ПРАВ, РАЗДЕЛ ЕГО</w:t>
      </w:r>
      <w:r w:rsidRPr="00DE068F">
        <w:rPr>
          <w:rStyle w:val="4"/>
          <w:b/>
          <w:bCs/>
          <w:color w:val="000000"/>
          <w:u w:val="single"/>
        </w:rPr>
        <w:br/>
        <w:t>ИМУЩЕСТВА ИЛИ ВЫДЕЛ ИЗ НЕГО ДОЛЕЙ, А ТАКЖЕ ЛЮБЫХ ДРУГИХ</w:t>
      </w:r>
      <w:r w:rsidRPr="00DE068F">
        <w:rPr>
          <w:rStyle w:val="4"/>
          <w:b/>
          <w:bCs/>
          <w:color w:val="000000"/>
          <w:u w:val="single"/>
        </w:rPr>
        <w:br/>
        <w:t>СДЕЛОК, ВЛЕКУЩИХ УМЕНЬШЕНИЕ ИМУЩЕСТВА»</w:t>
      </w:r>
    </w:p>
    <w:p w:rsidR="00977E77" w:rsidRDefault="00977E77" w:rsidP="00977E77">
      <w:pPr>
        <w:pStyle w:val="80"/>
        <w:keepNext/>
        <w:keepLines/>
        <w:shd w:val="clear" w:color="auto" w:fill="auto"/>
        <w:spacing w:before="0" w:line="278" w:lineRule="exact"/>
        <w:ind w:right="20" w:firstLine="0"/>
        <w:jc w:val="center"/>
      </w:pPr>
      <w:r>
        <w:rPr>
          <w:rStyle w:val="8"/>
          <w:b/>
          <w:bCs/>
          <w:color w:val="000000"/>
        </w:rPr>
        <w:t>Исчерпывающий перечень документов, необходимых</w:t>
      </w:r>
      <w:r>
        <w:rPr>
          <w:rStyle w:val="8"/>
          <w:b/>
          <w:bCs/>
          <w:color w:val="000000"/>
        </w:rPr>
        <w:br/>
        <w:t>для предоставления государственной услуги</w:t>
      </w:r>
    </w:p>
    <w:p w:rsidR="00977E77" w:rsidRDefault="00977E77" w:rsidP="00977E77">
      <w:pPr>
        <w:pStyle w:val="80"/>
        <w:keepNext/>
        <w:keepLines/>
        <w:shd w:val="clear" w:color="auto" w:fill="auto"/>
        <w:spacing w:before="0" w:line="274" w:lineRule="exact"/>
        <w:ind w:right="20" w:firstLine="0"/>
        <w:jc w:val="center"/>
        <w:rPr>
          <w:rStyle w:val="8"/>
          <w:b/>
          <w:bCs/>
          <w:color w:val="000000"/>
        </w:rPr>
      </w:pPr>
    </w:p>
    <w:p w:rsidR="00977E77" w:rsidRDefault="00977E77" w:rsidP="00977E77">
      <w:pPr>
        <w:pStyle w:val="80"/>
        <w:keepNext/>
        <w:keepLines/>
        <w:shd w:val="clear" w:color="auto" w:fill="auto"/>
        <w:spacing w:before="0" w:line="274" w:lineRule="exact"/>
        <w:ind w:right="20" w:firstLine="0"/>
        <w:jc w:val="center"/>
      </w:pPr>
      <w:r>
        <w:rPr>
          <w:rStyle w:val="8"/>
          <w:b/>
          <w:bCs/>
          <w:color w:val="000000"/>
        </w:rPr>
        <w:t>Документы, которые заявитель</w:t>
      </w:r>
      <w:r>
        <w:rPr>
          <w:rStyle w:val="8"/>
          <w:b/>
          <w:bCs/>
          <w:color w:val="000000"/>
        </w:rPr>
        <w:br/>
        <w:t>должен представить самостоятельно</w:t>
      </w:r>
    </w:p>
    <w:p w:rsidR="00977E77" w:rsidRDefault="00977E77" w:rsidP="00977E77">
      <w:pPr>
        <w:pStyle w:val="21"/>
        <w:numPr>
          <w:ilvl w:val="0"/>
          <w:numId w:val="1"/>
        </w:numPr>
        <w:shd w:val="clear" w:color="auto" w:fill="auto"/>
        <w:tabs>
          <w:tab w:val="left" w:pos="1230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Документы, необходимые для предоставления государственной услуги:</w:t>
      </w:r>
    </w:p>
    <w:p w:rsidR="00977E77" w:rsidRDefault="00977E77" w:rsidP="00977E77">
      <w:pPr>
        <w:pStyle w:val="21"/>
        <w:numPr>
          <w:ilvl w:val="0"/>
          <w:numId w:val="3"/>
        </w:numPr>
        <w:shd w:val="clear" w:color="auto" w:fill="auto"/>
        <w:tabs>
          <w:tab w:val="left" w:pos="1053"/>
        </w:tabs>
        <w:spacing w:line="274" w:lineRule="exact"/>
        <w:ind w:firstLine="820"/>
        <w:jc w:val="both"/>
      </w:pPr>
      <w:proofErr w:type="gramStart"/>
      <w:r>
        <w:rPr>
          <w:rStyle w:val="2"/>
          <w:color w:val="000000"/>
        </w:rPr>
        <w:t>Заявление о даче разрешения на совершение сделок по отчуждению имущества несовершеннолетнего, сдачи его внаем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имущества, согласно приложению № 1 или № 2 к административному регламенту.</w:t>
      </w:r>
      <w:proofErr w:type="gramEnd"/>
    </w:p>
    <w:p w:rsidR="00977E77" w:rsidRDefault="00977E77" w:rsidP="00977E77">
      <w:pPr>
        <w:pStyle w:val="21"/>
        <w:shd w:val="clear" w:color="auto" w:fill="auto"/>
        <w:spacing w:line="274" w:lineRule="exact"/>
        <w:ind w:firstLine="820"/>
        <w:jc w:val="both"/>
      </w:pPr>
      <w:r>
        <w:rPr>
          <w:rStyle w:val="2"/>
          <w:color w:val="000000"/>
        </w:rPr>
        <w:t>С заявлением о выдаче разрешения на совершение сделок по отчуждению имущества несовершеннолетнего должны обратиться оба родителя.</w:t>
      </w:r>
    </w:p>
    <w:p w:rsidR="00977E77" w:rsidRDefault="00977E77" w:rsidP="00977E77">
      <w:pPr>
        <w:pStyle w:val="21"/>
        <w:shd w:val="clear" w:color="auto" w:fill="auto"/>
        <w:spacing w:line="274" w:lineRule="exact"/>
        <w:ind w:firstLine="820"/>
        <w:jc w:val="both"/>
      </w:pPr>
      <w:r>
        <w:rPr>
          <w:rStyle w:val="2"/>
          <w:color w:val="000000"/>
        </w:rPr>
        <w:t>При невозможности или отказе второго родителя присутствовать предоставляется его нотариально заверенное согласие на совершение сделки с имуществом несовершеннолетнего.</w:t>
      </w:r>
    </w:p>
    <w:p w:rsidR="00977E77" w:rsidRDefault="00977E77" w:rsidP="00977E77">
      <w:pPr>
        <w:pStyle w:val="21"/>
        <w:shd w:val="clear" w:color="auto" w:fill="auto"/>
        <w:spacing w:line="274" w:lineRule="exact"/>
        <w:ind w:firstLine="820"/>
        <w:jc w:val="both"/>
      </w:pPr>
      <w:r>
        <w:rPr>
          <w:rStyle w:val="2"/>
          <w:color w:val="000000"/>
        </w:rPr>
        <w:t>Выдача разрешения на совершение сделок по отчуждению имущества несовершеннолетнего на основании заявления только одного из родителей оформляется при предоставлении документов, подтверждающих следующие обстоятельства:</w:t>
      </w:r>
    </w:p>
    <w:p w:rsidR="00977E77" w:rsidRDefault="00977E77" w:rsidP="00977E77">
      <w:pPr>
        <w:pStyle w:val="21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наличие статуса одинокой матери (справка формы 25 из отдела ЗАГС);</w:t>
      </w:r>
    </w:p>
    <w:p w:rsidR="00977E77" w:rsidRDefault="00977E77" w:rsidP="00977E77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смерть второго родителя (свидетельство о смерти);</w:t>
      </w:r>
    </w:p>
    <w:p w:rsidR="00977E77" w:rsidRDefault="00977E77" w:rsidP="00977E77">
      <w:pPr>
        <w:pStyle w:val="21"/>
        <w:numPr>
          <w:ilvl w:val="0"/>
          <w:numId w:val="2"/>
        </w:numPr>
        <w:shd w:val="clear" w:color="auto" w:fill="auto"/>
        <w:tabs>
          <w:tab w:val="left" w:pos="1015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наличие розыскного дела на одного из родителей со сроком розыска не менее 3 месяцев (справка из УВД);</w:t>
      </w:r>
    </w:p>
    <w:p w:rsidR="00977E77" w:rsidRDefault="00977E77" w:rsidP="00977E77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лишение второго родителя родительских прав (вступившее в силу решение суда).</w:t>
      </w:r>
    </w:p>
    <w:p w:rsidR="00977E77" w:rsidRDefault="00977E77" w:rsidP="00977E77">
      <w:pPr>
        <w:pStyle w:val="21"/>
        <w:numPr>
          <w:ilvl w:val="0"/>
          <w:numId w:val="3"/>
        </w:numPr>
        <w:shd w:val="clear" w:color="auto" w:fill="auto"/>
        <w:tabs>
          <w:tab w:val="left" w:pos="1058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заявление несовершеннолетних в возрасте от 14 до 18 лет от своего имени в дополнение к заявлению заявителей (в свободной форме);</w:t>
      </w:r>
    </w:p>
    <w:p w:rsidR="00977E77" w:rsidRDefault="00977E77" w:rsidP="00977E77">
      <w:pPr>
        <w:pStyle w:val="21"/>
        <w:numPr>
          <w:ilvl w:val="0"/>
          <w:numId w:val="3"/>
        </w:numPr>
        <w:shd w:val="clear" w:color="auto" w:fill="auto"/>
        <w:tabs>
          <w:tab w:val="left" w:pos="1158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копия документа, удостоверяющего личность заявителей;</w:t>
      </w:r>
    </w:p>
    <w:p w:rsidR="00977E77" w:rsidRDefault="00977E77" w:rsidP="00977E77">
      <w:pPr>
        <w:pStyle w:val="21"/>
        <w:numPr>
          <w:ilvl w:val="0"/>
          <w:numId w:val="3"/>
        </w:numPr>
        <w:shd w:val="clear" w:color="auto" w:fill="auto"/>
        <w:tabs>
          <w:tab w:val="left" w:pos="1158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копия документа, удостоверяющего личность несовершеннолетнего;</w:t>
      </w:r>
    </w:p>
    <w:p w:rsidR="00977E77" w:rsidRDefault="00977E77" w:rsidP="00977E77">
      <w:pPr>
        <w:pStyle w:val="21"/>
        <w:numPr>
          <w:ilvl w:val="0"/>
          <w:numId w:val="3"/>
        </w:numPr>
        <w:shd w:val="clear" w:color="auto" w:fill="auto"/>
        <w:tabs>
          <w:tab w:val="left" w:pos="1158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справка о составе семьи с места жительства несовершеннолетнего;</w:t>
      </w:r>
    </w:p>
    <w:p w:rsidR="00977E77" w:rsidRDefault="00977E77" w:rsidP="00977E77">
      <w:pPr>
        <w:pStyle w:val="21"/>
        <w:numPr>
          <w:ilvl w:val="0"/>
          <w:numId w:val="3"/>
        </w:numPr>
        <w:shd w:val="clear" w:color="auto" w:fill="auto"/>
        <w:tabs>
          <w:tab w:val="left" w:pos="1053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копии документов, подтверждающих право собственности несовершеннолетнего на жилое помещение или иное имущество, которое подлежит отчуждению.</w:t>
      </w:r>
    </w:p>
    <w:p w:rsidR="00977E77" w:rsidRDefault="00977E77" w:rsidP="00977E77">
      <w:pPr>
        <w:pStyle w:val="21"/>
        <w:numPr>
          <w:ilvl w:val="0"/>
          <w:numId w:val="3"/>
        </w:numPr>
        <w:shd w:val="clear" w:color="auto" w:fill="auto"/>
        <w:tabs>
          <w:tab w:val="left" w:pos="1158"/>
        </w:tabs>
        <w:spacing w:line="274" w:lineRule="exact"/>
        <w:ind w:firstLine="820"/>
        <w:jc w:val="both"/>
      </w:pPr>
      <w:r>
        <w:rPr>
          <w:rStyle w:val="2"/>
          <w:color w:val="000000"/>
        </w:rPr>
        <w:t xml:space="preserve">копия </w:t>
      </w:r>
      <w:proofErr w:type="gramStart"/>
      <w:r>
        <w:rPr>
          <w:rStyle w:val="2"/>
          <w:color w:val="000000"/>
        </w:rPr>
        <w:t>документа</w:t>
      </w:r>
      <w:proofErr w:type="gramEnd"/>
      <w:r>
        <w:rPr>
          <w:rStyle w:val="2"/>
          <w:color w:val="000000"/>
        </w:rPr>
        <w:t xml:space="preserve"> подтверждающая полномочия заявителей.</w:t>
      </w:r>
    </w:p>
    <w:p w:rsidR="00977E77" w:rsidRDefault="00977E77" w:rsidP="00977E77">
      <w:pPr>
        <w:pStyle w:val="21"/>
        <w:numPr>
          <w:ilvl w:val="0"/>
          <w:numId w:val="1"/>
        </w:numPr>
        <w:shd w:val="clear" w:color="auto" w:fill="auto"/>
        <w:tabs>
          <w:tab w:val="left" w:pos="1154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Для оформления дачи разрешения на совершение сделок по отчуждению недвижимого имущества несовершеннолетнего дополнительно к документам, указанным в пункте 11 административного регламента, предоставляются:</w:t>
      </w:r>
    </w:p>
    <w:p w:rsidR="00977E77" w:rsidRDefault="00977E77" w:rsidP="00977E77">
      <w:pPr>
        <w:pStyle w:val="21"/>
        <w:numPr>
          <w:ilvl w:val="0"/>
          <w:numId w:val="4"/>
        </w:numPr>
        <w:shd w:val="clear" w:color="auto" w:fill="auto"/>
        <w:tabs>
          <w:tab w:val="left" w:pos="1048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копии правоустанавливающих документов на приобретаемое жилое помещение (договор купли-продажи, договор мены, договор дарения, договор передачи жилого помещения в собственность, договор долевого участия в строительстве, договор цессии, свидетельство о праве на наследство и др.);</w:t>
      </w:r>
    </w:p>
    <w:p w:rsidR="00977E77" w:rsidRDefault="00977E77" w:rsidP="00977E77">
      <w:pPr>
        <w:pStyle w:val="21"/>
        <w:numPr>
          <w:ilvl w:val="0"/>
          <w:numId w:val="4"/>
        </w:numPr>
        <w:shd w:val="clear" w:color="auto" w:fill="auto"/>
        <w:tabs>
          <w:tab w:val="left" w:pos="1058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копии свидетельств о государственной регистрации права на отчуждаемый и приобретаемый объекты недвижимости;</w:t>
      </w:r>
    </w:p>
    <w:p w:rsidR="00977E77" w:rsidRDefault="00977E77" w:rsidP="00977E77">
      <w:pPr>
        <w:pStyle w:val="21"/>
        <w:numPr>
          <w:ilvl w:val="0"/>
          <w:numId w:val="4"/>
        </w:numPr>
        <w:shd w:val="clear" w:color="auto" w:fill="auto"/>
        <w:tabs>
          <w:tab w:val="left" w:pos="1058"/>
        </w:tabs>
        <w:spacing w:line="274" w:lineRule="exact"/>
        <w:ind w:firstLine="820"/>
        <w:jc w:val="both"/>
      </w:pPr>
      <w:r>
        <w:rPr>
          <w:rStyle w:val="2"/>
          <w:color w:val="000000"/>
        </w:rPr>
        <w:lastRenderedPageBreak/>
        <w:t>копии технических паспортов на отчуждаемый и приобретаемый объекты недвижимости (при их наличии);</w:t>
      </w:r>
    </w:p>
    <w:p w:rsidR="00977E77" w:rsidRDefault="00977E77" w:rsidP="00977E77">
      <w:pPr>
        <w:pStyle w:val="21"/>
        <w:numPr>
          <w:ilvl w:val="0"/>
          <w:numId w:val="4"/>
        </w:numPr>
        <w:shd w:val="clear" w:color="auto" w:fill="auto"/>
        <w:tabs>
          <w:tab w:val="left" w:pos="1058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выписки из домовых книг о лицах, зарегистрированных на отчуждаемой и приобретаемой жилой площади;</w:t>
      </w:r>
    </w:p>
    <w:p w:rsidR="00977E77" w:rsidRDefault="00977E77" w:rsidP="00977E77">
      <w:pPr>
        <w:pStyle w:val="21"/>
        <w:numPr>
          <w:ilvl w:val="0"/>
          <w:numId w:val="4"/>
        </w:numPr>
        <w:shd w:val="clear" w:color="auto" w:fill="auto"/>
        <w:tabs>
          <w:tab w:val="left" w:pos="1062"/>
        </w:tabs>
        <w:spacing w:line="259" w:lineRule="exact"/>
        <w:ind w:firstLine="820"/>
        <w:jc w:val="both"/>
      </w:pPr>
      <w:r>
        <w:rPr>
          <w:rStyle w:val="2"/>
          <w:color w:val="000000"/>
        </w:rPr>
        <w:t>выписка об отсутствии задолженности по коммунальным услугам в жилом помещении, собственником или сособственником которого будет являться несовершеннолетний;</w:t>
      </w:r>
    </w:p>
    <w:p w:rsidR="00977E77" w:rsidRDefault="00977E77" w:rsidP="00977E77">
      <w:pPr>
        <w:pStyle w:val="21"/>
        <w:numPr>
          <w:ilvl w:val="0"/>
          <w:numId w:val="4"/>
        </w:numPr>
        <w:shd w:val="clear" w:color="auto" w:fill="auto"/>
        <w:tabs>
          <w:tab w:val="left" w:pos="1058"/>
        </w:tabs>
        <w:spacing w:line="259" w:lineRule="exact"/>
        <w:ind w:firstLine="820"/>
        <w:jc w:val="both"/>
      </w:pPr>
      <w:r>
        <w:rPr>
          <w:rStyle w:val="2"/>
          <w:color w:val="000000"/>
        </w:rPr>
        <w:t>справка из БТИ об инвентаризационной стоимости приобретаемого жилого помещения на год подачи заявления;</w:t>
      </w:r>
    </w:p>
    <w:p w:rsidR="00977E77" w:rsidRDefault="00977E77" w:rsidP="00977E77">
      <w:pPr>
        <w:pStyle w:val="21"/>
        <w:numPr>
          <w:ilvl w:val="0"/>
          <w:numId w:val="4"/>
        </w:numPr>
        <w:shd w:val="clear" w:color="auto" w:fill="auto"/>
        <w:tabs>
          <w:tab w:val="left" w:pos="1067"/>
        </w:tabs>
        <w:spacing w:line="269" w:lineRule="exact"/>
        <w:ind w:firstLine="820"/>
        <w:jc w:val="both"/>
      </w:pPr>
      <w:r>
        <w:rPr>
          <w:rStyle w:val="2"/>
          <w:color w:val="000000"/>
        </w:rPr>
        <w:t>если новое жилое помещение приобретается по месту работы заявителей - копия решения о предоставлении жилья с указанием адреса и площади выделенного жилья, вида сделки, на основании которой жилье будет передано в собственность, и членов семьи, которые приобретут право собственности;</w:t>
      </w:r>
    </w:p>
    <w:p w:rsidR="00977E77" w:rsidRDefault="00977E77" w:rsidP="00977E77">
      <w:pPr>
        <w:pStyle w:val="21"/>
        <w:numPr>
          <w:ilvl w:val="0"/>
          <w:numId w:val="4"/>
        </w:numPr>
        <w:shd w:val="clear" w:color="auto" w:fill="auto"/>
        <w:tabs>
          <w:tab w:val="left" w:pos="1109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при отчуждении жилых помещений с последующим переездом в другой регион необходимо представить документ, подтверждающий разрешение на прописку (регистрацию) (форма 15), из ОВД по месту будущего проживания несовершеннолетнего;</w:t>
      </w:r>
    </w:p>
    <w:p w:rsidR="00977E77" w:rsidRDefault="00977E77" w:rsidP="00977E77">
      <w:pPr>
        <w:pStyle w:val="21"/>
        <w:numPr>
          <w:ilvl w:val="0"/>
          <w:numId w:val="4"/>
        </w:numPr>
        <w:shd w:val="clear" w:color="auto" w:fill="auto"/>
        <w:tabs>
          <w:tab w:val="left" w:pos="1109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при отчуждении жилых помещений с последующим выездом за пределы Российской Федерации - документ, подтверждающий положительное решение посольства или консульства страны выезда в Российской Федерации о приеме семьи на постоянное место жительства.</w:t>
      </w:r>
    </w:p>
    <w:p w:rsidR="00977E77" w:rsidRDefault="00977E77" w:rsidP="00977E77">
      <w:pPr>
        <w:pStyle w:val="21"/>
        <w:numPr>
          <w:ilvl w:val="0"/>
          <w:numId w:val="4"/>
        </w:numPr>
        <w:shd w:val="clear" w:color="auto" w:fill="auto"/>
        <w:tabs>
          <w:tab w:val="left" w:pos="1158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справка о готовности строящегося дома и предполагаемом сроке ввода его в эксплуатацию (при оформлении приобретаемого жилого помещения в строящемся доме);</w:t>
      </w:r>
    </w:p>
    <w:p w:rsidR="00977E77" w:rsidRDefault="00977E77" w:rsidP="00977E77">
      <w:pPr>
        <w:pStyle w:val="21"/>
        <w:numPr>
          <w:ilvl w:val="0"/>
          <w:numId w:val="4"/>
        </w:numPr>
        <w:shd w:val="clear" w:color="auto" w:fill="auto"/>
        <w:tabs>
          <w:tab w:val="left" w:pos="1167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копии документов, подтверждающих факт оплаты в соответствии с условиями договора долевого участия или договора цессии (при оформлении приобретаемого жилого помещения в строящемся доме);</w:t>
      </w:r>
    </w:p>
    <w:p w:rsidR="00977E77" w:rsidRDefault="00977E77" w:rsidP="00977E77">
      <w:pPr>
        <w:pStyle w:val="21"/>
        <w:numPr>
          <w:ilvl w:val="0"/>
          <w:numId w:val="4"/>
        </w:numPr>
        <w:shd w:val="clear" w:color="auto" w:fill="auto"/>
        <w:tabs>
          <w:tab w:val="left" w:pos="1283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копии правоустанавливающих документов на жилое помещение, где несовершеннолетний будет проживать до сдачи дома в эксплуатацию (при оформлении приобретаемого жилого помещения в строящемся доме);</w:t>
      </w:r>
    </w:p>
    <w:p w:rsidR="00977E77" w:rsidRDefault="00977E77" w:rsidP="00977E77">
      <w:pPr>
        <w:pStyle w:val="21"/>
        <w:numPr>
          <w:ilvl w:val="0"/>
          <w:numId w:val="4"/>
        </w:numPr>
        <w:shd w:val="clear" w:color="auto" w:fill="auto"/>
        <w:tabs>
          <w:tab w:val="left" w:pos="1158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подтверждение от банка, содержащее информацию о размере и сроках кредита; о целевом назначении кредита; об основных характеристиках приобретаемого жилья (количество комнат, адрес и др.) (при оформлении договора об ипотеке (залоге недвижимости);</w:t>
      </w:r>
    </w:p>
    <w:p w:rsidR="00977E77" w:rsidRDefault="00977E77" w:rsidP="00977E77">
      <w:pPr>
        <w:pStyle w:val="21"/>
        <w:numPr>
          <w:ilvl w:val="0"/>
          <w:numId w:val="4"/>
        </w:numPr>
        <w:shd w:val="clear" w:color="auto" w:fill="auto"/>
        <w:tabs>
          <w:tab w:val="left" w:pos="1153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справки о совокупном доходе семьи (при оформлении договора об ипотеке (залоге недвижимости);</w:t>
      </w:r>
    </w:p>
    <w:p w:rsidR="00977E77" w:rsidRDefault="00977E77" w:rsidP="00977E77">
      <w:pPr>
        <w:pStyle w:val="21"/>
        <w:numPr>
          <w:ilvl w:val="0"/>
          <w:numId w:val="4"/>
        </w:numPr>
        <w:shd w:val="clear" w:color="auto" w:fill="auto"/>
        <w:tabs>
          <w:tab w:val="left" w:pos="1158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проект графика погашения кредита (при оформлении договора об ипотеке (залоге недвижимости);</w:t>
      </w:r>
    </w:p>
    <w:p w:rsidR="00977E77" w:rsidRDefault="00977E77" w:rsidP="00977E77">
      <w:pPr>
        <w:pStyle w:val="21"/>
        <w:numPr>
          <w:ilvl w:val="0"/>
          <w:numId w:val="4"/>
        </w:numPr>
        <w:shd w:val="clear" w:color="auto" w:fill="auto"/>
        <w:tabs>
          <w:tab w:val="left" w:pos="1283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копии правоустанавливающих документов на всех участников долевой собственности (при совершении сделок направленных на отказ несовершеннолетнего от преимущественного права покупки доли в имуществе);</w:t>
      </w:r>
    </w:p>
    <w:p w:rsidR="00977E77" w:rsidRDefault="00977E77" w:rsidP="00977E77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Для оформления предварительного разрешения на сделки с иным имуществом (автомобилями, ценными бумагами, денежными средствами, хранящимися в кредитных учреждениях, и прочим движимым имуществом) дополнительно к документам, указанным в пункте 11 административного регламента, предоставляются:</w:t>
      </w:r>
    </w:p>
    <w:p w:rsidR="00977E77" w:rsidRDefault="00977E77" w:rsidP="00977E77">
      <w:pPr>
        <w:pStyle w:val="21"/>
        <w:numPr>
          <w:ilvl w:val="0"/>
          <w:numId w:val="5"/>
        </w:numPr>
        <w:shd w:val="clear" w:color="auto" w:fill="auto"/>
        <w:tabs>
          <w:tab w:val="left" w:pos="1109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документы, подтверждающие необходимость произвести дополнительные расходы в интересах несовершеннолетнего, а также размер этих расходов, за исключением расходов, необходимых для содержания несовершеннолетнего;</w:t>
      </w:r>
    </w:p>
    <w:p w:rsidR="00977E77" w:rsidRDefault="00977E77" w:rsidP="00977E77">
      <w:pPr>
        <w:pStyle w:val="21"/>
        <w:numPr>
          <w:ilvl w:val="0"/>
          <w:numId w:val="5"/>
        </w:numPr>
        <w:shd w:val="clear" w:color="auto" w:fill="auto"/>
        <w:tabs>
          <w:tab w:val="left" w:pos="1109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копии правоустанавливающих документов на имущество и реквизиты счета, открытого на имя несовершеннолетнего, в кредитной организации, куда будут перечислены денежные средства, вырученные от совершения сделки.</w:t>
      </w:r>
    </w:p>
    <w:p w:rsidR="00977E77" w:rsidRDefault="00977E77" w:rsidP="00977E77">
      <w:pPr>
        <w:pStyle w:val="21"/>
        <w:numPr>
          <w:ilvl w:val="0"/>
          <w:numId w:val="1"/>
        </w:numPr>
        <w:shd w:val="clear" w:color="auto" w:fill="auto"/>
        <w:tabs>
          <w:tab w:val="left" w:pos="1138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В случае личного обращения заявителя за предоставлением государственной услуги, копии документов, указанных в пунктах 11, 12, 13 административного регламента, представляются заявителями вместе с оригиналами документов для сверки.</w:t>
      </w:r>
    </w:p>
    <w:p w:rsidR="00977E77" w:rsidRDefault="00977E77" w:rsidP="00977E77">
      <w:pPr>
        <w:pStyle w:val="21"/>
        <w:shd w:val="clear" w:color="auto" w:fill="auto"/>
        <w:spacing w:line="274" w:lineRule="exact"/>
        <w:ind w:firstLine="820"/>
        <w:jc w:val="both"/>
      </w:pPr>
      <w:r>
        <w:rPr>
          <w:rStyle w:val="2"/>
          <w:color w:val="000000"/>
        </w:rPr>
        <w:t>Копии документов, указанные в пунктах 11, 12, 13 административного регламента, пересылаемые почтовой связью, должны быть заверены в установленном законодательством порядке.</w:t>
      </w:r>
    </w:p>
    <w:p w:rsidR="00977E77" w:rsidRDefault="00977E77" w:rsidP="00977E77">
      <w:pPr>
        <w:pStyle w:val="21"/>
        <w:numPr>
          <w:ilvl w:val="0"/>
          <w:numId w:val="1"/>
        </w:numPr>
        <w:shd w:val="clear" w:color="auto" w:fill="auto"/>
        <w:tabs>
          <w:tab w:val="left" w:pos="1283"/>
        </w:tabs>
        <w:ind w:firstLine="820"/>
        <w:jc w:val="both"/>
      </w:pPr>
      <w:r>
        <w:rPr>
          <w:rStyle w:val="2"/>
          <w:color w:val="000000"/>
        </w:rPr>
        <w:t xml:space="preserve">Обращение заявителя за предоставлением государственной услуги приравнивается к </w:t>
      </w:r>
      <w:r>
        <w:rPr>
          <w:rStyle w:val="2"/>
          <w:color w:val="000000"/>
        </w:rPr>
        <w:lastRenderedPageBreak/>
        <w:t>согласию заявителя с обработкой его персональных данных и персональных данных ребенка в целях и в объеме, необходимых для предоставления государственной услуги.</w:t>
      </w:r>
    </w:p>
    <w:p w:rsidR="00977E77" w:rsidRDefault="00977E77" w:rsidP="00977E77">
      <w:pPr>
        <w:pStyle w:val="21"/>
        <w:numPr>
          <w:ilvl w:val="0"/>
          <w:numId w:val="1"/>
        </w:numPr>
        <w:shd w:val="clear" w:color="auto" w:fill="auto"/>
        <w:tabs>
          <w:tab w:val="left" w:pos="1283"/>
        </w:tabs>
        <w:spacing w:after="240" w:line="274" w:lineRule="exact"/>
        <w:ind w:firstLine="820"/>
        <w:jc w:val="both"/>
      </w:pPr>
      <w:proofErr w:type="gramStart"/>
      <w:r>
        <w:rPr>
          <w:rStyle w:val="2"/>
          <w:color w:val="000000"/>
        </w:rPr>
        <w:t>Для обработки органом местного самоуправления, предоставляющим государственную услугу персональных данных заявителя, имеющихся в распоряжении органа местного самоуправления, предоставляющего государственную услугу, в целях передачи в иной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</w:t>
      </w:r>
      <w:proofErr w:type="gramEnd"/>
      <w:r>
        <w:rPr>
          <w:rStyle w:val="2"/>
          <w:color w:val="000000"/>
        </w:rPr>
        <w:t xml:space="preserve"> </w:t>
      </w:r>
      <w:proofErr w:type="gramStart"/>
      <w:r>
        <w:rPr>
          <w:rStyle w:val="2"/>
          <w:color w:val="000000"/>
        </w:rPr>
        <w:t xml:space="preserve">или муниципальной услуги по запросу заявителя, а также для обработки персональных данных при регистрации субъекта персональных данных на Едином портале государственных и муниципальных услуг (функций) </w:t>
      </w:r>
      <w:r w:rsidRPr="002D7CF4">
        <w:rPr>
          <w:rStyle w:val="2"/>
          <w:color w:val="000000"/>
        </w:rPr>
        <w:t>(</w:t>
      </w:r>
      <w:hyperlink r:id="rId6" w:history="1">
        <w:r>
          <w:rPr>
            <w:rStyle w:val="a3"/>
            <w:lang w:val="en-US"/>
          </w:rPr>
          <w:t>www</w:t>
        </w:r>
        <w:r w:rsidRPr="002D7CF4"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 w:rsidRPr="002D7CF4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2D7CF4">
        <w:rPr>
          <w:rStyle w:val="2"/>
          <w:color w:val="000000"/>
        </w:rPr>
        <w:t xml:space="preserve">), </w:t>
      </w:r>
      <w:r>
        <w:rPr>
          <w:rStyle w:val="2"/>
          <w:color w:val="000000"/>
        </w:rPr>
        <w:t xml:space="preserve">на Портале государственных и муниципальных услуг Томской области </w:t>
      </w:r>
      <w:r w:rsidRPr="002D7CF4">
        <w:rPr>
          <w:rStyle w:val="2"/>
          <w:color w:val="000000"/>
        </w:rPr>
        <w:t>(</w:t>
      </w:r>
      <w:hyperlink r:id="rId7" w:history="1">
        <w:r>
          <w:rPr>
            <w:rStyle w:val="a3"/>
            <w:lang w:val="en-US"/>
          </w:rPr>
          <w:t>http</w:t>
        </w:r>
        <w:r w:rsidRPr="002D7CF4">
          <w:rPr>
            <w:rStyle w:val="a3"/>
          </w:rPr>
          <w:t>://</w:t>
        </w:r>
        <w:r>
          <w:rPr>
            <w:rStyle w:val="a3"/>
            <w:lang w:val="en-US"/>
          </w:rPr>
          <w:t>pgs</w:t>
        </w:r>
        <w:r w:rsidRPr="002D7CF4">
          <w:rPr>
            <w:rStyle w:val="a3"/>
          </w:rPr>
          <w:t>.</w:t>
        </w:r>
        <w:r>
          <w:rPr>
            <w:rStyle w:val="a3"/>
            <w:lang w:val="en-US"/>
          </w:rPr>
          <w:t>tomsk</w:t>
        </w:r>
        <w:r w:rsidRPr="002D7CF4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2D7CF4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2D7CF4">
        <w:rPr>
          <w:rStyle w:val="2"/>
          <w:color w:val="000000"/>
        </w:rPr>
        <w:t xml:space="preserve">) </w:t>
      </w:r>
      <w:r>
        <w:rPr>
          <w:rStyle w:val="2"/>
          <w:color w:val="000000"/>
        </w:rPr>
        <w:t>не требуется получение согласия заявителя как субъекта персональных данных в соответствии с требованиями статьи 6 Федерального закона от 27</w:t>
      </w:r>
      <w:proofErr w:type="gramEnd"/>
      <w:r>
        <w:rPr>
          <w:rStyle w:val="2"/>
          <w:color w:val="000000"/>
        </w:rPr>
        <w:t xml:space="preserve"> июля 2006 года № 152-ФЗ «О персональных данных».</w:t>
      </w:r>
    </w:p>
    <w:p w:rsidR="00977E77" w:rsidRDefault="00977E77" w:rsidP="00977E77">
      <w:pPr>
        <w:pStyle w:val="80"/>
        <w:keepNext/>
        <w:keepLines/>
        <w:shd w:val="clear" w:color="auto" w:fill="auto"/>
        <w:spacing w:before="0" w:line="274" w:lineRule="exact"/>
        <w:ind w:right="720" w:firstLine="0"/>
        <w:jc w:val="center"/>
      </w:pPr>
      <w:r>
        <w:rPr>
          <w:rStyle w:val="8"/>
          <w:b/>
          <w:bCs/>
          <w:color w:val="000000"/>
        </w:rPr>
        <w:t>Документы, которые заявитель</w:t>
      </w:r>
      <w:r>
        <w:rPr>
          <w:rStyle w:val="8"/>
          <w:b/>
          <w:bCs/>
          <w:color w:val="000000"/>
        </w:rPr>
        <w:br/>
        <w:t>вправе предоставить по собственной инициативе</w:t>
      </w:r>
    </w:p>
    <w:p w:rsidR="00977E77" w:rsidRDefault="00977E77" w:rsidP="00977E77">
      <w:pPr>
        <w:pStyle w:val="21"/>
        <w:numPr>
          <w:ilvl w:val="0"/>
          <w:numId w:val="1"/>
        </w:numPr>
        <w:shd w:val="clear" w:color="auto" w:fill="auto"/>
        <w:tabs>
          <w:tab w:val="left" w:pos="1253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Документы, заявитель вправе предоставить по собственной инициативе в соответствии с пунктом 2 части 1 статьи 7 Федерального закона от 27 июля 2010 года № 210-ФЗ «Об организации предоставления государственных и муниципальных услуг»:</w:t>
      </w:r>
    </w:p>
    <w:p w:rsidR="00977E77" w:rsidRDefault="00977E77" w:rsidP="00977E77">
      <w:pPr>
        <w:pStyle w:val="21"/>
        <w:numPr>
          <w:ilvl w:val="0"/>
          <w:numId w:val="2"/>
        </w:numPr>
        <w:shd w:val="clear" w:color="auto" w:fill="auto"/>
        <w:tabs>
          <w:tab w:val="left" w:pos="918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копии кадастровых паспортов на отчуждаемый и приобретаемый объекты недвижимости (при их наличии);</w:t>
      </w:r>
    </w:p>
    <w:p w:rsidR="00977E77" w:rsidRDefault="00977E77" w:rsidP="00977E77">
      <w:pPr>
        <w:pStyle w:val="21"/>
        <w:numPr>
          <w:ilvl w:val="0"/>
          <w:numId w:val="2"/>
        </w:numPr>
        <w:shd w:val="clear" w:color="auto" w:fill="auto"/>
        <w:tabs>
          <w:tab w:val="left" w:pos="914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выписки из Единого государственного реестра прав на недвижимое имущество и сделок с ним на отчуждаемый и приобретаемый объекты недвижимости.</w:t>
      </w:r>
    </w:p>
    <w:p w:rsidR="00977E77" w:rsidRDefault="00977E77" w:rsidP="00977E77">
      <w:pPr>
        <w:pStyle w:val="21"/>
        <w:numPr>
          <w:ilvl w:val="0"/>
          <w:numId w:val="1"/>
        </w:numPr>
        <w:shd w:val="clear" w:color="auto" w:fill="auto"/>
        <w:tabs>
          <w:tab w:val="left" w:pos="1253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При личном обращении копия документа, указанного в пункте 17 административного регламента, представляется заявителями вместе с оригиналами документа для сверки.</w:t>
      </w:r>
    </w:p>
    <w:p w:rsidR="00977E77" w:rsidRDefault="00977E77" w:rsidP="00977E77">
      <w:pPr>
        <w:pStyle w:val="21"/>
        <w:shd w:val="clear" w:color="auto" w:fill="auto"/>
        <w:tabs>
          <w:tab w:val="left" w:pos="6005"/>
        </w:tabs>
        <w:spacing w:line="274" w:lineRule="exact"/>
        <w:ind w:firstLine="820"/>
        <w:jc w:val="both"/>
      </w:pPr>
      <w:r>
        <w:rPr>
          <w:rStyle w:val="2"/>
          <w:color w:val="000000"/>
        </w:rPr>
        <w:t>Копии документов, указанных в пункте 17 административного регламента, пересылаемые почтовой связью, должны быть</w:t>
      </w:r>
      <w:r>
        <w:rPr>
          <w:rStyle w:val="2"/>
          <w:color w:val="000000"/>
        </w:rPr>
        <w:tab/>
        <w:t xml:space="preserve">заверены </w:t>
      </w:r>
      <w:proofErr w:type="gramStart"/>
      <w:r>
        <w:rPr>
          <w:rStyle w:val="2"/>
          <w:color w:val="000000"/>
        </w:rPr>
        <w:t>в</w:t>
      </w:r>
      <w:proofErr w:type="gramEnd"/>
      <w:r>
        <w:rPr>
          <w:rStyle w:val="2"/>
          <w:color w:val="000000"/>
        </w:rPr>
        <w:t xml:space="preserve"> установленном</w:t>
      </w:r>
    </w:p>
    <w:p w:rsidR="00977E77" w:rsidRDefault="00977E77" w:rsidP="00977E77">
      <w:pPr>
        <w:pStyle w:val="21"/>
        <w:shd w:val="clear" w:color="auto" w:fill="auto"/>
        <w:spacing w:line="274" w:lineRule="exact"/>
        <w:jc w:val="both"/>
      </w:pPr>
      <w:r>
        <w:rPr>
          <w:rStyle w:val="2"/>
          <w:color w:val="000000"/>
        </w:rPr>
        <w:t xml:space="preserve">законодательством </w:t>
      </w:r>
      <w:proofErr w:type="gramStart"/>
      <w:r>
        <w:rPr>
          <w:rStyle w:val="2"/>
          <w:color w:val="000000"/>
        </w:rPr>
        <w:t>порядке</w:t>
      </w:r>
      <w:proofErr w:type="gramEnd"/>
      <w:r>
        <w:rPr>
          <w:rStyle w:val="2"/>
          <w:color w:val="000000"/>
        </w:rPr>
        <w:t>.</w:t>
      </w:r>
    </w:p>
    <w:p w:rsidR="00977E77" w:rsidRDefault="00977E77" w:rsidP="00977E77">
      <w:pPr>
        <w:pStyle w:val="21"/>
        <w:shd w:val="clear" w:color="auto" w:fill="auto"/>
        <w:spacing w:after="244" w:line="274" w:lineRule="exact"/>
        <w:ind w:firstLine="820"/>
        <w:jc w:val="both"/>
      </w:pPr>
      <w:proofErr w:type="gramStart"/>
      <w:r>
        <w:rPr>
          <w:rStyle w:val="2"/>
          <w:color w:val="000000"/>
        </w:rPr>
        <w:t>Документы, находящиеся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специалистами органов местного самоуправления, предоставляющего государственную услугу, в рамках межведомственного информационного взаимодействия, если такой документ не был представлен заявителем по собственной инициативе.</w:t>
      </w:r>
      <w:proofErr w:type="gramEnd"/>
    </w:p>
    <w:p w:rsidR="00795A53" w:rsidRDefault="00CA75F5"/>
    <w:p w:rsidR="00CA75F5" w:rsidRDefault="00CA75F5"/>
    <w:p w:rsidR="00CA75F5" w:rsidRDefault="00CA75F5"/>
    <w:p w:rsidR="00CA75F5" w:rsidRDefault="00CA75F5"/>
    <w:p w:rsidR="00CA75F5" w:rsidRDefault="00CA75F5"/>
    <w:p w:rsidR="00CA75F5" w:rsidRDefault="00CA75F5"/>
    <w:p w:rsidR="00CA75F5" w:rsidRDefault="00CA75F5"/>
    <w:p w:rsidR="00CA75F5" w:rsidRDefault="00CA75F5"/>
    <w:p w:rsidR="00CA75F5" w:rsidRDefault="00CA75F5"/>
    <w:p w:rsidR="00CA75F5" w:rsidRDefault="00CA75F5"/>
    <w:p w:rsidR="00CA75F5" w:rsidRDefault="00CA75F5" w:rsidP="00CA75F5">
      <w:pPr>
        <w:widowControl/>
        <w:tabs>
          <w:tab w:val="left" w:pos="720"/>
        </w:tabs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CA75F5" w:rsidRPr="00CA75F5" w:rsidRDefault="00CA75F5" w:rsidP="00CA75F5">
      <w:pPr>
        <w:widowControl/>
        <w:tabs>
          <w:tab w:val="left" w:pos="720"/>
        </w:tabs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A75F5">
        <w:rPr>
          <w:rFonts w:ascii="Times New Roman" w:eastAsia="Times New Roman" w:hAnsi="Times New Roman" w:cs="Times New Roman"/>
          <w:color w:val="auto"/>
          <w:sz w:val="18"/>
          <w:szCs w:val="18"/>
        </w:rPr>
        <w:lastRenderedPageBreak/>
        <w:t>Приложение 1</w:t>
      </w:r>
    </w:p>
    <w:p w:rsidR="00CA75F5" w:rsidRPr="00CA75F5" w:rsidRDefault="00CA75F5" w:rsidP="00CA75F5">
      <w:pPr>
        <w:widowControl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A75F5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к административному регламенту</w:t>
      </w:r>
    </w:p>
    <w:p w:rsidR="00CA75F5" w:rsidRPr="00CA75F5" w:rsidRDefault="00CA75F5" w:rsidP="00CA75F5">
      <w:pPr>
        <w:widowControl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proofErr w:type="gramStart"/>
      <w:r w:rsidRPr="00CA75F5">
        <w:rPr>
          <w:rFonts w:ascii="Times New Roman" w:eastAsia="Times New Roman" w:hAnsi="Times New Roman" w:cs="Times New Roman"/>
          <w:color w:val="auto"/>
          <w:sz w:val="18"/>
          <w:szCs w:val="18"/>
        </w:rPr>
        <w:t>«Дача разрешения родителям (иным законным представителям) несовершеннолетнего на совершение сделок по отчуждению имущества несовершеннолетнего, сдачи его внаем (в аренду), в безвозмездное пользование или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имущества», предоставления государственной услуги, предоставляемой органами местного самоуправления</w:t>
      </w:r>
      <w:proofErr w:type="gramEnd"/>
    </w:p>
    <w:p w:rsidR="00CA75F5" w:rsidRPr="00CA75F5" w:rsidRDefault="00CA75F5" w:rsidP="00CA75F5">
      <w:pPr>
        <w:widowControl/>
        <w:spacing w:after="120" w:line="276" w:lineRule="auto"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CA75F5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при осуществлении переданных им государственных полномочий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785"/>
        <w:gridCol w:w="4982"/>
      </w:tblGrid>
      <w:tr w:rsidR="00CA75F5" w:rsidRPr="00CA75F5" w:rsidTr="00CA75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5F5" w:rsidRPr="00CA75F5" w:rsidRDefault="00CA75F5" w:rsidP="00CA75F5">
            <w:pPr>
              <w:widowControl/>
              <w:pBdr>
                <w:bottom w:val="single" w:sz="8" w:space="1" w:color="000000"/>
              </w:pBd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</w:rPr>
              <w:t>Сведения о заявителе:</w:t>
            </w:r>
          </w:p>
          <w:p w:rsidR="00CA75F5" w:rsidRPr="00CA75F5" w:rsidRDefault="00CA75F5" w:rsidP="00CA75F5">
            <w:pPr>
              <w:widowControl/>
              <w:pBdr>
                <w:bottom w:val="single" w:sz="8" w:space="1" w:color="000000"/>
              </w:pBdr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A75F5" w:rsidRPr="00CA75F5" w:rsidRDefault="00CA75F5" w:rsidP="00CA75F5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фамилия, имя, отчество (при наличии)</w:t>
            </w:r>
          </w:p>
          <w:p w:rsidR="00CA75F5" w:rsidRPr="00CA75F5" w:rsidRDefault="00CA75F5" w:rsidP="00CA75F5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</w:rPr>
              <w:t>Гражданство:__________________________</w:t>
            </w:r>
          </w:p>
          <w:p w:rsidR="00CA75F5" w:rsidRPr="00CA75F5" w:rsidRDefault="00CA75F5" w:rsidP="00CA75F5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</w:rPr>
              <w:t>Документ, удостоверяющий личность</w:t>
            </w:r>
          </w:p>
          <w:p w:rsidR="00CA75F5" w:rsidRPr="00CA75F5" w:rsidRDefault="00CA75F5" w:rsidP="00CA75F5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</w:rPr>
              <w:t>______________________________________</w:t>
            </w:r>
          </w:p>
          <w:p w:rsidR="00CA75F5" w:rsidRPr="00CA75F5" w:rsidRDefault="00CA75F5" w:rsidP="00CA75F5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(вид документа)</w:t>
            </w:r>
          </w:p>
          <w:p w:rsidR="00CA75F5" w:rsidRPr="00CA75F5" w:rsidRDefault="00CA75F5" w:rsidP="00CA75F5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</w:rPr>
              <w:t>______________________________________</w:t>
            </w:r>
          </w:p>
          <w:p w:rsidR="00CA75F5" w:rsidRPr="00CA75F5" w:rsidRDefault="00CA75F5" w:rsidP="00CA75F5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(серия, номер)</w:t>
            </w:r>
            <w:r w:rsidRPr="00CA75F5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______________________________________</w:t>
            </w:r>
          </w:p>
          <w:p w:rsidR="00CA75F5" w:rsidRPr="00CA75F5" w:rsidRDefault="00CA75F5" w:rsidP="00CA75F5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(кем, когда </w:t>
            </w:r>
            <w:proofErr w:type="gramStart"/>
            <w:r w:rsidRPr="00CA75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выдан</w:t>
            </w:r>
            <w:proofErr w:type="gramEnd"/>
            <w:r w:rsidRPr="00CA75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CA75F5" w:rsidRPr="00CA75F5" w:rsidRDefault="00CA75F5" w:rsidP="00CA75F5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</w:rPr>
              <w:t>Адрес места жительства_________________</w:t>
            </w:r>
          </w:p>
          <w:p w:rsidR="00CA75F5" w:rsidRPr="00CA75F5" w:rsidRDefault="00CA75F5" w:rsidP="00CA75F5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</w:rPr>
              <w:t>______________________________________</w:t>
            </w:r>
          </w:p>
          <w:p w:rsidR="00CA75F5" w:rsidRPr="00CA75F5" w:rsidRDefault="00CA75F5" w:rsidP="00CA75F5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(с указанием почтового индекса)</w:t>
            </w:r>
          </w:p>
          <w:p w:rsidR="00CA75F5" w:rsidRPr="00CA75F5" w:rsidRDefault="00CA75F5" w:rsidP="00CA75F5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</w:rPr>
              <w:t>тел.__________________________________</w:t>
            </w:r>
          </w:p>
          <w:p w:rsidR="00CA75F5" w:rsidRPr="00CA75F5" w:rsidRDefault="00CA75F5" w:rsidP="00CA75F5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</w:rPr>
              <w:t>эл. почта______________________________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F5" w:rsidRPr="00CA75F5" w:rsidRDefault="00CA75F5" w:rsidP="00CA75F5">
            <w:pPr>
              <w:widowControl/>
              <w:pBdr>
                <w:bottom w:val="single" w:sz="8" w:space="1" w:color="000000"/>
              </w:pBd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</w:rPr>
              <w:t>Руководителю органа местного самоуправления, предоставляющего государственную услугу:</w:t>
            </w:r>
          </w:p>
          <w:p w:rsidR="00CA75F5" w:rsidRPr="00CA75F5" w:rsidRDefault="00CA75F5" w:rsidP="00CA75F5">
            <w:pPr>
              <w:widowControl/>
              <w:pBdr>
                <w:bottom w:val="single" w:sz="8" w:space="1" w:color="000000"/>
              </w:pBd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  <w:u w:val="single"/>
              </w:rPr>
              <w:t>Орган опеки и попечительства Администрации Первомайского района Томской области</w:t>
            </w:r>
          </w:p>
          <w:p w:rsidR="00CA75F5" w:rsidRPr="00CA75F5" w:rsidRDefault="00CA75F5" w:rsidP="00CA75F5">
            <w:pPr>
              <w:widowControl/>
              <w:pBdr>
                <w:bottom w:val="single" w:sz="8" w:space="1" w:color="000000"/>
              </w:pBdr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</w:rPr>
              <w:t xml:space="preserve">И.И. </w:t>
            </w:r>
            <w:proofErr w:type="spellStart"/>
            <w:r w:rsidRPr="00CA75F5">
              <w:rPr>
                <w:rFonts w:ascii="Times New Roman" w:eastAsia="Times New Roman" w:hAnsi="Times New Roman" w:cs="Times New Roman"/>
                <w:color w:val="auto"/>
              </w:rPr>
              <w:t>Сиберт</w:t>
            </w:r>
            <w:proofErr w:type="spellEnd"/>
          </w:p>
          <w:p w:rsidR="00CA75F5" w:rsidRPr="00CA75F5" w:rsidRDefault="00CA75F5" w:rsidP="00CA75F5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A75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(Ф.И.О. (при наличии) должностного лица)</w:t>
            </w:r>
          </w:p>
          <w:p w:rsidR="00CA75F5" w:rsidRPr="00CA75F5" w:rsidRDefault="00CA75F5" w:rsidP="00CA75F5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CA75F5" w:rsidRPr="00CA75F5" w:rsidRDefault="00CA75F5" w:rsidP="00CA75F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Cs w:val="18"/>
        </w:rPr>
      </w:pPr>
      <w:r w:rsidRPr="00CA75F5">
        <w:rPr>
          <w:rFonts w:ascii="Times New Roman" w:eastAsia="Times New Roman" w:hAnsi="Times New Roman" w:cs="Times New Roman"/>
          <w:color w:val="auto"/>
          <w:szCs w:val="18"/>
        </w:rPr>
        <w:t>ЗАЯВЛЕНИЕ</w:t>
      </w:r>
    </w:p>
    <w:p w:rsidR="00CA75F5" w:rsidRPr="00CA75F5" w:rsidRDefault="00CA75F5" w:rsidP="00CA75F5">
      <w:pPr>
        <w:widowControl/>
        <w:rPr>
          <w:rFonts w:ascii="Times New Roman" w:eastAsia="Times New Roman" w:hAnsi="Times New Roman" w:cs="Times New Roman"/>
          <w:color w:val="auto"/>
          <w:sz w:val="20"/>
        </w:rPr>
      </w:pPr>
      <w:r w:rsidRPr="00CA75F5">
        <w:rPr>
          <w:rFonts w:ascii="Times New Roman" w:eastAsia="Times New Roman" w:hAnsi="Times New Roman" w:cs="Times New Roman"/>
          <w:color w:val="auto"/>
          <w:szCs w:val="18"/>
        </w:rPr>
        <w:t xml:space="preserve">Прошу </w:t>
      </w:r>
      <w:r w:rsidRPr="00CA75F5">
        <w:rPr>
          <w:rFonts w:ascii="Times New Roman" w:eastAsia="Times New Roman" w:hAnsi="Times New Roman" w:cs="Times New Roman"/>
          <w:color w:val="auto"/>
        </w:rPr>
        <w:t xml:space="preserve">дать разрешение на совершение сделки </w:t>
      </w:r>
      <w:r w:rsidRPr="00CA75F5">
        <w:rPr>
          <w:rFonts w:ascii="Times New Roman" w:eastAsia="Times New Roman" w:hAnsi="Times New Roman" w:cs="Times New Roman"/>
          <w:color w:val="auto"/>
          <w:sz w:val="20"/>
        </w:rPr>
        <w:t>____________________________________________</w:t>
      </w:r>
    </w:p>
    <w:p w:rsidR="00CA75F5" w:rsidRPr="00CA75F5" w:rsidRDefault="00CA75F5" w:rsidP="00CA75F5">
      <w:pPr>
        <w:widowControl/>
        <w:rPr>
          <w:rFonts w:ascii="Times New Roman" w:eastAsia="Times New Roman" w:hAnsi="Times New Roman" w:cs="Times New Roman"/>
          <w:color w:val="auto"/>
          <w:sz w:val="20"/>
        </w:rPr>
      </w:pPr>
      <w:r w:rsidRPr="00CA75F5">
        <w:rPr>
          <w:rFonts w:ascii="Times New Roman" w:eastAsia="Times New Roman" w:hAnsi="Times New Roman" w:cs="Times New Roman"/>
          <w:color w:val="auto"/>
          <w:sz w:val="20"/>
        </w:rPr>
        <w:t>_____________________________________________________________________________________________</w:t>
      </w:r>
    </w:p>
    <w:p w:rsidR="00CA75F5" w:rsidRPr="00CA75F5" w:rsidRDefault="00CA75F5" w:rsidP="00CA75F5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A75F5">
        <w:rPr>
          <w:rFonts w:ascii="Times New Roman" w:eastAsia="Times New Roman" w:hAnsi="Times New Roman" w:cs="Times New Roman"/>
          <w:color w:val="auto"/>
          <w:sz w:val="20"/>
          <w:szCs w:val="20"/>
        </w:rPr>
        <w:t>(сдачи его внаем (в аренду), в безвозмездное пользование или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 (указать вид сделки))</w:t>
      </w:r>
    </w:p>
    <w:p w:rsidR="00CA75F5" w:rsidRPr="00CA75F5" w:rsidRDefault="00CA75F5" w:rsidP="00CA75F5">
      <w:pPr>
        <w:widowControl/>
        <w:rPr>
          <w:rFonts w:ascii="Times New Roman" w:eastAsia="Times New Roman" w:hAnsi="Times New Roman" w:cs="Times New Roman"/>
          <w:color w:val="auto"/>
          <w:sz w:val="20"/>
        </w:rPr>
      </w:pPr>
      <w:r w:rsidRPr="00CA75F5">
        <w:rPr>
          <w:rFonts w:ascii="Times New Roman" w:eastAsia="Times New Roman" w:hAnsi="Times New Roman" w:cs="Times New Roman"/>
          <w:color w:val="auto"/>
        </w:rPr>
        <w:t>в отношении жилого помещения по адресу:</w:t>
      </w:r>
      <w:r w:rsidRPr="00CA75F5">
        <w:rPr>
          <w:rFonts w:ascii="Times New Roman" w:eastAsia="Times New Roman" w:hAnsi="Times New Roman" w:cs="Times New Roman"/>
          <w:color w:val="auto"/>
          <w:sz w:val="20"/>
        </w:rPr>
        <w:t xml:space="preserve"> ________________________________________________ </w:t>
      </w:r>
    </w:p>
    <w:p w:rsidR="00CA75F5" w:rsidRPr="00CA75F5" w:rsidRDefault="00CA75F5" w:rsidP="00CA75F5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A75F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(адрес жилого помещения)</w:t>
      </w:r>
    </w:p>
    <w:p w:rsidR="00CA75F5" w:rsidRPr="00CA75F5" w:rsidRDefault="00CA75F5" w:rsidP="00CA75F5">
      <w:pPr>
        <w:widowControl/>
        <w:rPr>
          <w:rFonts w:ascii="Times New Roman" w:eastAsia="Times New Roman" w:hAnsi="Times New Roman" w:cs="Times New Roman"/>
          <w:color w:val="auto"/>
          <w:sz w:val="20"/>
        </w:rPr>
      </w:pPr>
      <w:proofErr w:type="gramStart"/>
      <w:r w:rsidRPr="00CA75F5">
        <w:rPr>
          <w:rFonts w:ascii="Times New Roman" w:eastAsia="Times New Roman" w:hAnsi="Times New Roman" w:cs="Times New Roman"/>
          <w:color w:val="auto"/>
        </w:rPr>
        <w:t>принадлежащего</w:t>
      </w:r>
      <w:proofErr w:type="gramEnd"/>
      <w:r w:rsidRPr="00CA75F5">
        <w:rPr>
          <w:rFonts w:ascii="Times New Roman" w:eastAsia="Times New Roman" w:hAnsi="Times New Roman" w:cs="Times New Roman"/>
          <w:color w:val="auto"/>
        </w:rPr>
        <w:t xml:space="preserve"> несовершеннолетнему</w:t>
      </w:r>
      <w:r w:rsidRPr="00CA75F5">
        <w:rPr>
          <w:rFonts w:ascii="Times New Roman" w:eastAsia="Times New Roman" w:hAnsi="Times New Roman" w:cs="Times New Roman"/>
          <w:color w:val="auto"/>
          <w:sz w:val="20"/>
        </w:rPr>
        <w:t xml:space="preserve"> ___________________________________________________,</w:t>
      </w:r>
    </w:p>
    <w:p w:rsidR="00CA75F5" w:rsidRPr="00CA75F5" w:rsidRDefault="00CA75F5" w:rsidP="00CA75F5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A75F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(фамилия, имя, отчество несовершеннолетнего)</w:t>
      </w:r>
    </w:p>
    <w:p w:rsidR="00CA75F5" w:rsidRPr="00CA75F5" w:rsidRDefault="00CA75F5" w:rsidP="00CA75F5">
      <w:pPr>
        <w:widowControl/>
        <w:jc w:val="both"/>
        <w:rPr>
          <w:rFonts w:ascii="Times New Roman" w:eastAsia="Times New Roman" w:hAnsi="Times New Roman" w:cs="Times New Roman"/>
          <w:color w:val="auto"/>
          <w:szCs w:val="18"/>
        </w:rPr>
      </w:pPr>
      <w:r w:rsidRPr="00CA75F5">
        <w:rPr>
          <w:rFonts w:ascii="Times New Roman" w:eastAsia="Times New Roman" w:hAnsi="Times New Roman" w:cs="Times New Roman"/>
          <w:color w:val="auto"/>
          <w:szCs w:val="18"/>
        </w:rPr>
        <w:t>_______________ года рождения, проживающего по адресу:_______________________________________________________________________________________________________, принадлежащего несовершеннолетнему на праве __________________________________.</w:t>
      </w:r>
    </w:p>
    <w:p w:rsidR="00CA75F5" w:rsidRPr="00CA75F5" w:rsidRDefault="00CA75F5" w:rsidP="00CA75F5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A75F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(собственность, долевая собственность и т.д.)</w:t>
      </w:r>
    </w:p>
    <w:p w:rsidR="00CA75F5" w:rsidRPr="00CA75F5" w:rsidRDefault="00CA75F5" w:rsidP="00CA75F5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CA75F5">
        <w:rPr>
          <w:rFonts w:ascii="Times New Roman" w:eastAsia="Times New Roman" w:hAnsi="Times New Roman" w:cs="Times New Roman"/>
          <w:color w:val="auto"/>
        </w:rPr>
        <w:t>Обязуюсь предоставить взамен жилого помещения</w:t>
      </w:r>
      <w:r w:rsidRPr="00CA75F5">
        <w:rPr>
          <w:rFonts w:ascii="Times New Roman" w:eastAsia="Times New Roman" w:hAnsi="Times New Roman" w:cs="Times New Roman"/>
          <w:color w:val="auto"/>
          <w:sz w:val="20"/>
        </w:rPr>
        <w:t xml:space="preserve">_________________________________________ </w:t>
      </w:r>
    </w:p>
    <w:p w:rsidR="00CA75F5" w:rsidRPr="00CA75F5" w:rsidRDefault="00CA75F5" w:rsidP="00CA75F5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A75F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(адрес отчуждаемого жилого помещения)</w:t>
      </w:r>
    </w:p>
    <w:p w:rsidR="00CA75F5" w:rsidRPr="00CA75F5" w:rsidRDefault="00CA75F5" w:rsidP="00CA75F5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CA75F5">
        <w:rPr>
          <w:rFonts w:ascii="Times New Roman" w:eastAsia="Times New Roman" w:hAnsi="Times New Roman" w:cs="Times New Roman"/>
          <w:color w:val="auto"/>
        </w:rPr>
        <w:t>несовершеннолетнему жилое помещение по адресу</w:t>
      </w:r>
      <w:r w:rsidRPr="00CA75F5">
        <w:rPr>
          <w:rFonts w:ascii="Times New Roman" w:eastAsia="Times New Roman" w:hAnsi="Times New Roman" w:cs="Times New Roman"/>
          <w:color w:val="auto"/>
          <w:sz w:val="20"/>
        </w:rPr>
        <w:t xml:space="preserve"> ________________________________________ </w:t>
      </w:r>
    </w:p>
    <w:p w:rsidR="00CA75F5" w:rsidRPr="00CA75F5" w:rsidRDefault="00CA75F5" w:rsidP="00CA75F5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A75F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(адрес приобретаемого жилого помещения)</w:t>
      </w:r>
    </w:p>
    <w:p w:rsidR="00CA75F5" w:rsidRPr="00CA75F5" w:rsidRDefault="00CA75F5" w:rsidP="00CA75F5">
      <w:pPr>
        <w:widowControl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CA75F5">
        <w:rPr>
          <w:rFonts w:ascii="Times New Roman" w:eastAsia="Times New Roman" w:hAnsi="Times New Roman" w:cs="Times New Roman"/>
          <w:color w:val="auto"/>
          <w:szCs w:val="18"/>
        </w:rPr>
        <w:t xml:space="preserve">с предоставлением права собственности </w:t>
      </w:r>
      <w:r w:rsidRPr="00CA75F5">
        <w:rPr>
          <w:rFonts w:ascii="Times New Roman" w:eastAsia="Times New Roman" w:hAnsi="Times New Roman" w:cs="Times New Roman"/>
          <w:color w:val="auto"/>
          <w:sz w:val="20"/>
          <w:szCs w:val="18"/>
        </w:rPr>
        <w:t>___________________________________________________.</w:t>
      </w:r>
    </w:p>
    <w:p w:rsidR="00CA75F5" w:rsidRPr="00CA75F5" w:rsidRDefault="00CA75F5" w:rsidP="00CA75F5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A75F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(указать долю в праве собственности в приобретаемом жилом помещении)</w:t>
      </w:r>
    </w:p>
    <w:p w:rsidR="00CA75F5" w:rsidRPr="00CA75F5" w:rsidRDefault="00CA75F5" w:rsidP="00CA75F5">
      <w:pPr>
        <w:widowControl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Cs w:val="18"/>
        </w:rPr>
      </w:pPr>
      <w:r w:rsidRPr="00CA75F5">
        <w:rPr>
          <w:rFonts w:ascii="Times New Roman" w:eastAsia="Times New Roman" w:hAnsi="Times New Roman" w:cs="Times New Roman"/>
          <w:color w:val="auto"/>
          <w:szCs w:val="18"/>
        </w:rPr>
        <w:t>Документы и (или) информация, необходимые для получения государственной услуги, прилагаются.</w:t>
      </w:r>
    </w:p>
    <w:p w:rsidR="00CA75F5" w:rsidRPr="00CA75F5" w:rsidRDefault="00CA75F5" w:rsidP="00CA75F5">
      <w:pPr>
        <w:widowControl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Cs w:val="18"/>
        </w:rPr>
      </w:pPr>
      <w:r w:rsidRPr="00CA75F5">
        <w:rPr>
          <w:rFonts w:ascii="Times New Roman" w:eastAsia="Times New Roman" w:hAnsi="Times New Roman" w:cs="Times New Roman"/>
          <w:color w:val="auto"/>
          <w:szCs w:val="18"/>
        </w:rPr>
        <w:t>Результат предоставления государственной услуги прошу:</w:t>
      </w:r>
    </w:p>
    <w:p w:rsidR="00CA75F5" w:rsidRPr="00CA75F5" w:rsidRDefault="00CA75F5" w:rsidP="00CA75F5">
      <w:pPr>
        <w:widowControl/>
        <w:autoSpaceDE w:val="0"/>
        <w:jc w:val="both"/>
        <w:rPr>
          <w:rFonts w:ascii="Times New Roman" w:eastAsia="Times New Roman" w:hAnsi="Times New Roman" w:cs="Times New Roman"/>
          <w:color w:val="auto"/>
          <w:szCs w:val="18"/>
        </w:rPr>
      </w:pPr>
      <w:r w:rsidRPr="00CA75F5">
        <w:rPr>
          <w:rFonts w:ascii="Times New Roman" w:eastAsia="Times New Roman" w:hAnsi="Times New Roman" w:cs="Times New Roman"/>
          <w:color w:val="auto"/>
          <w:szCs w:val="18"/>
        </w:rPr>
        <w:t>вручить лично, направить по месту жительства (месту регистрации) в форме документа на бумажном носителе (</w:t>
      </w:r>
      <w:proofErr w:type="gramStart"/>
      <w:r w:rsidRPr="00CA75F5">
        <w:rPr>
          <w:rFonts w:ascii="Times New Roman" w:eastAsia="Times New Roman" w:hAnsi="Times New Roman" w:cs="Times New Roman"/>
          <w:color w:val="auto"/>
          <w:szCs w:val="18"/>
        </w:rPr>
        <w:t>нужное</w:t>
      </w:r>
      <w:proofErr w:type="gramEnd"/>
      <w:r w:rsidRPr="00CA75F5">
        <w:rPr>
          <w:rFonts w:ascii="Times New Roman" w:eastAsia="Times New Roman" w:hAnsi="Times New Roman" w:cs="Times New Roman"/>
          <w:color w:val="auto"/>
          <w:szCs w:val="18"/>
        </w:rPr>
        <w:t xml:space="preserve"> подчеркнуть).</w:t>
      </w:r>
    </w:p>
    <w:p w:rsidR="00CA75F5" w:rsidRPr="00CA75F5" w:rsidRDefault="00CA75F5" w:rsidP="00CA75F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Cs w:val="18"/>
        </w:rPr>
      </w:pPr>
      <w:r w:rsidRPr="00CA75F5">
        <w:rPr>
          <w:rFonts w:ascii="Times New Roman" w:eastAsia="Times New Roman" w:hAnsi="Times New Roman" w:cs="Times New Roman"/>
          <w:color w:val="auto"/>
          <w:szCs w:val="18"/>
        </w:rPr>
        <w:t>Решение об отказе в предоставлении государственной услуги прошу: вручить лично, направить по месту жительства (месту регистрации) в форме документа на бумажном носителе (нужное подчеркнуть).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CA75F5" w:rsidRP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CA75F5" w:rsidRP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CA75F5" w:rsidRP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  <w:r w:rsidRPr="00CA75F5">
        <w:rPr>
          <w:rFonts w:ascii="Times New Roman" w:eastAsia="Times New Roman" w:hAnsi="Times New Roman" w:cs="Times New Roman"/>
          <w:color w:val="auto"/>
        </w:rPr>
        <w:lastRenderedPageBreak/>
        <w:t>Я, _____________________________________________________________________,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A75F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</w:t>
      </w:r>
      <w:proofErr w:type="gramStart"/>
      <w:r w:rsidRPr="00CA75F5">
        <w:rPr>
          <w:rFonts w:ascii="Times New Roman" w:eastAsia="Times New Roman" w:hAnsi="Times New Roman" w:cs="Times New Roman"/>
          <w:color w:val="auto"/>
          <w:sz w:val="20"/>
          <w:szCs w:val="20"/>
        </w:rPr>
        <w:t>(фамилия, имя, отчество (при наличии)</w:t>
      </w:r>
      <w:proofErr w:type="gramEnd"/>
    </w:p>
    <w:p w:rsidR="00CA75F5" w:rsidRP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>свободно, своей волей и в своем  интересе даю согласие уполномоченным должностным лицам _</w:t>
      </w:r>
      <w:r w:rsidRPr="00CA75F5">
        <w:rPr>
          <w:rFonts w:ascii="Times New Roman" w:eastAsia="Times New Roman" w:hAnsi="Times New Roman" w:cs="Times New Roman"/>
          <w:color w:val="auto"/>
          <w:u w:val="single"/>
        </w:rPr>
        <w:t>отдела по опеке и попечительству Администрации Первомайского района</w:t>
      </w:r>
      <w:r w:rsidRPr="00CA75F5">
        <w:rPr>
          <w:rFonts w:ascii="Times New Roman" w:eastAsia="Times New Roman" w:hAnsi="Times New Roman" w:cs="Times New Roman"/>
          <w:color w:val="auto"/>
        </w:rPr>
        <w:t>__,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A75F5">
        <w:rPr>
          <w:rFonts w:ascii="Times New Roman" w:eastAsia="Times New Roman" w:hAnsi="Times New Roman" w:cs="Times New Roman"/>
          <w:color w:val="auto"/>
          <w:sz w:val="20"/>
          <w:szCs w:val="20"/>
        </w:rPr>
        <w:t>наименование органа местного самоуправления, предоставляющего государственную услугу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>расположенного по адресу</w:t>
      </w:r>
      <w:r w:rsidRPr="00CA75F5">
        <w:rPr>
          <w:rFonts w:ascii="Times New Roman" w:eastAsia="Times New Roman" w:hAnsi="Times New Roman" w:cs="Times New Roman"/>
          <w:color w:val="auto"/>
          <w:u w:val="single"/>
        </w:rPr>
        <w:t xml:space="preserve">:  </w:t>
      </w:r>
      <w:proofErr w:type="spellStart"/>
      <w:r w:rsidRPr="00CA75F5">
        <w:rPr>
          <w:rFonts w:ascii="Times New Roman" w:eastAsia="Times New Roman" w:hAnsi="Times New Roman" w:cs="Times New Roman"/>
          <w:color w:val="auto"/>
          <w:u w:val="single"/>
        </w:rPr>
        <w:t>с</w:t>
      </w:r>
      <w:proofErr w:type="gramStart"/>
      <w:r w:rsidRPr="00CA75F5">
        <w:rPr>
          <w:rFonts w:ascii="Times New Roman" w:eastAsia="Times New Roman" w:hAnsi="Times New Roman" w:cs="Times New Roman"/>
          <w:color w:val="auto"/>
          <w:u w:val="single"/>
        </w:rPr>
        <w:t>.П</w:t>
      </w:r>
      <w:proofErr w:type="gramEnd"/>
      <w:r w:rsidRPr="00CA75F5">
        <w:rPr>
          <w:rFonts w:ascii="Times New Roman" w:eastAsia="Times New Roman" w:hAnsi="Times New Roman" w:cs="Times New Roman"/>
          <w:color w:val="auto"/>
          <w:u w:val="single"/>
        </w:rPr>
        <w:t>ервомайское</w:t>
      </w:r>
      <w:proofErr w:type="spellEnd"/>
      <w:r w:rsidRPr="00CA75F5">
        <w:rPr>
          <w:rFonts w:ascii="Times New Roman" w:eastAsia="Times New Roman" w:hAnsi="Times New Roman" w:cs="Times New Roman"/>
          <w:color w:val="auto"/>
          <w:u w:val="single"/>
        </w:rPr>
        <w:t>, ул. Коммунистическая, д.2</w:t>
      </w:r>
      <w:r w:rsidRPr="00CA75F5">
        <w:rPr>
          <w:rFonts w:ascii="Times New Roman" w:eastAsia="Times New Roman" w:hAnsi="Times New Roman" w:cs="Times New Roman"/>
          <w:color w:val="auto"/>
        </w:rPr>
        <w:t>_, на обработку (любое действие (операцию) или совокупность действий (операций),совершаемых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>- фамилия, имя, отчество, дата и место рождения, гражданство;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A75F5">
        <w:rPr>
          <w:rFonts w:ascii="Times New Roman" w:eastAsia="Times New Roman" w:hAnsi="Times New Roman" w:cs="Times New Roman"/>
          <w:color w:val="auto"/>
        </w:rPr>
        <w:t>- степень родства, фамилии, имена, отчества, даты рождения близких родственников (супруга (супруги);</w:t>
      </w:r>
      <w:proofErr w:type="gramEnd"/>
    </w:p>
    <w:p w:rsidR="00CA75F5" w:rsidRPr="00CA75F5" w:rsidRDefault="00CA75F5" w:rsidP="00CA75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>- места рождения и домашние адреса близких родственников (супруг</w:t>
      </w:r>
      <w:proofErr w:type="gramStart"/>
      <w:r w:rsidRPr="00CA75F5">
        <w:rPr>
          <w:rFonts w:ascii="Times New Roman" w:eastAsia="Times New Roman" w:hAnsi="Times New Roman" w:cs="Times New Roman"/>
          <w:color w:val="auto"/>
        </w:rPr>
        <w:t>а(</w:t>
      </w:r>
      <w:proofErr w:type="gramEnd"/>
      <w:r w:rsidRPr="00CA75F5">
        <w:rPr>
          <w:rFonts w:ascii="Times New Roman" w:eastAsia="Times New Roman" w:hAnsi="Times New Roman" w:cs="Times New Roman"/>
          <w:color w:val="auto"/>
        </w:rPr>
        <w:t>супруги);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>- адрес регистрации и фактического проживания;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>- дата регистрации по месту жительства;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>- паспорт гражданина Российской Федерации (серия, номер, кем и когда выдан);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>- 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>- номер телефона.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A75F5">
        <w:rPr>
          <w:rFonts w:ascii="Times New Roman" w:eastAsia="Times New Roman" w:hAnsi="Times New Roman" w:cs="Times New Roman"/>
          <w:color w:val="auto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предоставлением государственной услуги «Дача разрешения родителям (иным законным представителям) несовершеннолетнего на совершение сделок по отчуждению имущества несовершеннолетнего, сдачи его внаем (в аренду), в безвозмездное пользование или залог, сделок, влекущих отказ от принадлежащих несовершеннолетнему прав, раздел его имущества или выдел</w:t>
      </w:r>
      <w:proofErr w:type="gramEnd"/>
      <w:r w:rsidRPr="00CA75F5">
        <w:rPr>
          <w:rFonts w:ascii="Times New Roman" w:eastAsia="Times New Roman" w:hAnsi="Times New Roman" w:cs="Times New Roman"/>
          <w:color w:val="auto"/>
        </w:rPr>
        <w:t xml:space="preserve"> из него долей, а также любых других сделок, влекущих уменьшение имущества» действующим законодательством.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>Я ознакомле</w:t>
      </w:r>
      <w:proofErr w:type="gramStart"/>
      <w:r w:rsidRPr="00CA75F5">
        <w:rPr>
          <w:rFonts w:ascii="Times New Roman" w:eastAsia="Times New Roman" w:hAnsi="Times New Roman" w:cs="Times New Roman"/>
          <w:color w:val="auto"/>
        </w:rPr>
        <w:t>н(</w:t>
      </w:r>
      <w:proofErr w:type="gramEnd"/>
      <w:r w:rsidRPr="00CA75F5">
        <w:rPr>
          <w:rFonts w:ascii="Times New Roman" w:eastAsia="Times New Roman" w:hAnsi="Times New Roman" w:cs="Times New Roman"/>
          <w:color w:val="auto"/>
        </w:rPr>
        <w:t>а), что: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 xml:space="preserve">1) согласие на обработку персональных данных действует </w:t>
      </w:r>
      <w:proofErr w:type="gramStart"/>
      <w:r w:rsidRPr="00CA75F5">
        <w:rPr>
          <w:rFonts w:ascii="Times New Roman" w:eastAsia="Times New Roman" w:hAnsi="Times New Roman" w:cs="Times New Roman"/>
          <w:color w:val="auto"/>
        </w:rPr>
        <w:t>с даты подписания</w:t>
      </w:r>
      <w:proofErr w:type="gramEnd"/>
      <w:r w:rsidRPr="00CA75F5">
        <w:rPr>
          <w:rFonts w:ascii="Times New Roman" w:eastAsia="Times New Roman" w:hAnsi="Times New Roman" w:cs="Times New Roman"/>
          <w:color w:val="auto"/>
        </w:rPr>
        <w:t xml:space="preserve">  настоящего согласия и до даты подачи письменного заявления в произвольной форме об отзыве настоящего согласия;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 xml:space="preserve">2)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CA75F5">
        <w:rPr>
          <w:rFonts w:ascii="Times New Roman" w:eastAsia="Times New Roman" w:hAnsi="Times New Roman" w:cs="Times New Roman"/>
          <w:color w:val="auto"/>
        </w:rPr>
        <w:t>выполнения</w:t>
      </w:r>
      <w:proofErr w:type="gramEnd"/>
      <w:r w:rsidRPr="00CA75F5">
        <w:rPr>
          <w:rFonts w:ascii="Times New Roman" w:eastAsia="Times New Roman" w:hAnsi="Times New Roman" w:cs="Times New Roman"/>
          <w:color w:val="auto"/>
        </w:rPr>
        <w:t xml:space="preserve"> возложенных законодательством Российской Федерации полномочий и обязанностей на 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  <w:u w:val="single"/>
        </w:rPr>
        <w:t>орган опеки и попечительства Администрации Первомайского района</w:t>
      </w:r>
      <w:r w:rsidRPr="00CA75F5">
        <w:rPr>
          <w:rFonts w:ascii="Times New Roman" w:eastAsia="Times New Roman" w:hAnsi="Times New Roman" w:cs="Times New Roman"/>
          <w:color w:val="auto"/>
        </w:rPr>
        <w:t>__.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A75F5">
        <w:rPr>
          <w:rFonts w:ascii="Times New Roman" w:eastAsia="Times New Roman" w:hAnsi="Times New Roman" w:cs="Times New Roman"/>
          <w:color w:val="auto"/>
          <w:sz w:val="20"/>
          <w:szCs w:val="20"/>
        </w:rPr>
        <w:t>наименование органа местного самоуправления, предоставляющего государственную услугу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CA75F5" w:rsidRP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>Дата начала обработки персональных данных: ______________________________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A75F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(число, месяц, год)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A75F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</w:t>
      </w:r>
      <w:proofErr w:type="gramStart"/>
      <w:r w:rsidRPr="00CA75F5">
        <w:rPr>
          <w:rFonts w:ascii="Times New Roman" w:eastAsia="Times New Roman" w:hAnsi="Times New Roman" w:cs="Times New Roman"/>
          <w:color w:val="auto"/>
          <w:sz w:val="20"/>
          <w:szCs w:val="20"/>
        </w:rPr>
        <w:t>(подпись)                                                     (фамилия, имя, отчество (при наличии)</w:t>
      </w:r>
      <w:proofErr w:type="gramEnd"/>
    </w:p>
    <w:p w:rsidR="00CA75F5" w:rsidRP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A75F5" w:rsidRPr="00CA75F5" w:rsidRDefault="00CA75F5" w:rsidP="00CA75F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A75F5" w:rsidRPr="00CA75F5" w:rsidRDefault="00CA75F5" w:rsidP="00CA75F5">
      <w:pPr>
        <w:widowControl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A75F5" w:rsidRP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>Расписка-уведомление о приеме и регистрации заявления.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 xml:space="preserve">Заявление ____________________________________________________________________ 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>с приложением документов на _________ листах принято «___» _______________ 20___ г.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>Специалист __________________________________________________________________.</w:t>
      </w:r>
    </w:p>
    <w:p w:rsidR="00CA75F5" w:rsidRPr="00CA75F5" w:rsidRDefault="00CA75F5" w:rsidP="00CA75F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A75F5">
        <w:rPr>
          <w:rFonts w:ascii="Times New Roman" w:eastAsia="Times New Roman" w:hAnsi="Times New Roman" w:cs="Times New Roman"/>
          <w:color w:val="auto"/>
        </w:rPr>
        <w:t>Дата ___________________________ Подпись ______________________________________</w:t>
      </w:r>
    </w:p>
    <w:sectPr w:rsidR="00CA75F5" w:rsidRPr="00CA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F"/>
    <w:multiLevelType w:val="multilevel"/>
    <w:tmpl w:val="0000012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131"/>
    <w:multiLevelType w:val="multilevel"/>
    <w:tmpl w:val="000001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13B"/>
    <w:multiLevelType w:val="multilevel"/>
    <w:tmpl w:val="0000013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13D"/>
    <w:multiLevelType w:val="multilevel"/>
    <w:tmpl w:val="000001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13F"/>
    <w:multiLevelType w:val="multilevel"/>
    <w:tmpl w:val="0000013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EB"/>
    <w:rsid w:val="001151EB"/>
    <w:rsid w:val="003342CB"/>
    <w:rsid w:val="00884528"/>
    <w:rsid w:val="00977E77"/>
    <w:rsid w:val="00C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7E77"/>
    <w:rPr>
      <w:color w:val="0066CC"/>
      <w:u w:val="single"/>
    </w:rPr>
  </w:style>
  <w:style w:type="character" w:customStyle="1" w:styleId="2">
    <w:name w:val="Основной текст (2)_"/>
    <w:link w:val="21"/>
    <w:rsid w:val="00977E77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1"/>
    <w:rsid w:val="00977E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">
    <w:name w:val="Заголовок №8_"/>
    <w:link w:val="80"/>
    <w:rsid w:val="00977E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77E77"/>
    <w:pPr>
      <w:shd w:val="clear" w:color="auto" w:fill="FFFFFF"/>
      <w:spacing w:line="26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41">
    <w:name w:val="Основной текст (4)1"/>
    <w:basedOn w:val="a"/>
    <w:link w:val="4"/>
    <w:rsid w:val="00977E77"/>
    <w:pPr>
      <w:shd w:val="clear" w:color="auto" w:fill="FFFFFF"/>
      <w:spacing w:before="240" w:line="274" w:lineRule="exact"/>
      <w:ind w:hanging="360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80">
    <w:name w:val="Заголовок №8"/>
    <w:basedOn w:val="a"/>
    <w:link w:val="8"/>
    <w:rsid w:val="00977E77"/>
    <w:pPr>
      <w:shd w:val="clear" w:color="auto" w:fill="FFFFFF"/>
      <w:spacing w:before="240" w:line="269" w:lineRule="exact"/>
      <w:ind w:hanging="1400"/>
      <w:outlineLvl w:val="7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7E77"/>
    <w:rPr>
      <w:color w:val="0066CC"/>
      <w:u w:val="single"/>
    </w:rPr>
  </w:style>
  <w:style w:type="character" w:customStyle="1" w:styleId="2">
    <w:name w:val="Основной текст (2)_"/>
    <w:link w:val="21"/>
    <w:rsid w:val="00977E77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1"/>
    <w:rsid w:val="00977E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">
    <w:name w:val="Заголовок №8_"/>
    <w:link w:val="80"/>
    <w:rsid w:val="00977E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77E77"/>
    <w:pPr>
      <w:shd w:val="clear" w:color="auto" w:fill="FFFFFF"/>
      <w:spacing w:line="26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41">
    <w:name w:val="Основной текст (4)1"/>
    <w:basedOn w:val="a"/>
    <w:link w:val="4"/>
    <w:rsid w:val="00977E77"/>
    <w:pPr>
      <w:shd w:val="clear" w:color="auto" w:fill="FFFFFF"/>
      <w:spacing w:before="240" w:line="274" w:lineRule="exact"/>
      <w:ind w:hanging="360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80">
    <w:name w:val="Заголовок №8"/>
    <w:basedOn w:val="a"/>
    <w:link w:val="8"/>
    <w:rsid w:val="00977E77"/>
    <w:pPr>
      <w:shd w:val="clear" w:color="auto" w:fill="FFFFFF"/>
      <w:spacing w:before="240" w:line="269" w:lineRule="exact"/>
      <w:ind w:hanging="1400"/>
      <w:outlineLvl w:val="7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gs.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2444</Words>
  <Characters>13937</Characters>
  <Application>Microsoft Office Word</Application>
  <DocSecurity>0</DocSecurity>
  <Lines>116</Lines>
  <Paragraphs>32</Paragraphs>
  <ScaleCrop>false</ScaleCrop>
  <Company/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2015-08-03T05:13:00Z</dcterms:created>
  <dcterms:modified xsi:type="dcterms:W3CDTF">2015-08-04T05:57:00Z</dcterms:modified>
</cp:coreProperties>
</file>