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35797B" w:rsidRPr="001E09C6" w:rsidTr="00CC146F">
        <w:trPr>
          <w:trHeight w:val="92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CC146F" w:rsidRDefault="00252180" w:rsidP="00CC146F">
            <w:pPr>
              <w:spacing w:line="240" w:lineRule="auto"/>
              <w:ind w:left="-84" w:right="-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Настоящим </w:t>
            </w:r>
            <w:r w:rsidR="00A0693E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письмом </w:t>
            </w:r>
            <w:r w:rsidR="009C2654" w:rsidRPr="00CC146F">
              <w:rPr>
                <w:rFonts w:ascii="Times New Roman" w:hAnsi="Times New Roman"/>
                <w:b/>
                <w:sz w:val="24"/>
                <w:szCs w:val="24"/>
              </w:rPr>
              <w:t>Уполномоче</w:t>
            </w:r>
            <w:r w:rsidR="00B20E7C" w:rsidRPr="00CC14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9C2654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уведомляет о проведении публичных консультаций </w:t>
            </w:r>
            <w:r w:rsidR="000D0E04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в рамках проведения экспертизы </w:t>
            </w:r>
            <w:r w:rsidR="003D3461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действующего </w:t>
            </w:r>
            <w:r w:rsidR="00A0693E" w:rsidRPr="00CC146F">
              <w:rPr>
                <w:rFonts w:ascii="Times New Roman" w:hAnsi="Times New Roman"/>
                <w:b/>
                <w:sz w:val="24"/>
                <w:szCs w:val="24"/>
              </w:rPr>
              <w:t>нормативного</w:t>
            </w:r>
            <w:r w:rsidR="008E1F5E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 правового</w:t>
            </w:r>
            <w:r w:rsidR="00A0693E" w:rsidRPr="00CC146F">
              <w:rPr>
                <w:rFonts w:ascii="Times New Roman" w:hAnsi="Times New Roman"/>
                <w:b/>
                <w:sz w:val="24"/>
                <w:szCs w:val="24"/>
              </w:rPr>
              <w:t xml:space="preserve"> акта</w:t>
            </w:r>
          </w:p>
        </w:tc>
      </w:tr>
    </w:tbl>
    <w:p w:rsidR="00CC146F" w:rsidRDefault="00CC146F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1E09C6" w:rsidRPr="001E09C6" w:rsidRDefault="00CC146F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Экспертиза нормативного </w:t>
      </w:r>
      <w:r w:rsidRPr="0071500E">
        <w:rPr>
          <w:rFonts w:ascii="Times New Roman" w:hAnsi="Times New Roman"/>
          <w:sz w:val="24"/>
          <w:szCs w:val="24"/>
        </w:rPr>
        <w:t>правового акта</w:t>
      </w:r>
      <w:r w:rsidR="00537D13" w:rsidRPr="0071500E">
        <w:rPr>
          <w:rFonts w:ascii="Times New Roman" w:hAnsi="Times New Roman"/>
          <w:sz w:val="24"/>
          <w:szCs w:val="24"/>
        </w:rPr>
        <w:t xml:space="preserve"> Первомайского района</w:t>
      </w:r>
      <w:r w:rsidR="001E09C6" w:rsidRPr="0071500E">
        <w:rPr>
          <w:rFonts w:ascii="Times New Roman" w:hAnsi="Times New Roman"/>
          <w:sz w:val="24"/>
          <w:szCs w:val="24"/>
        </w:rPr>
        <w:t xml:space="preserve"> проводится на основании распоряжения Администрации Первомайского района от </w:t>
      </w:r>
      <w:r w:rsidR="0071500E" w:rsidRPr="0071500E">
        <w:rPr>
          <w:rFonts w:ascii="Times New Roman" w:hAnsi="Times New Roman"/>
          <w:sz w:val="24"/>
          <w:szCs w:val="24"/>
        </w:rPr>
        <w:t>3 марта 2021 года № 116-р</w:t>
      </w:r>
      <w:r w:rsidR="001E09C6" w:rsidRPr="0071500E">
        <w:rPr>
          <w:rFonts w:ascii="Times New Roman" w:hAnsi="Times New Roman"/>
          <w:sz w:val="24"/>
          <w:szCs w:val="24"/>
        </w:rPr>
        <w:t xml:space="preserve"> «О утверждении плана проведения экспертизы нормативных правовых актов </w:t>
      </w:r>
      <w:r w:rsidR="0071500E" w:rsidRPr="0071500E">
        <w:rPr>
          <w:rFonts w:ascii="Times New Roman" w:hAnsi="Times New Roman"/>
          <w:sz w:val="24"/>
          <w:szCs w:val="24"/>
        </w:rPr>
        <w:t>в МО «Первомайский район на 2021</w:t>
      </w:r>
      <w:r w:rsidR="001E09C6" w:rsidRPr="0071500E">
        <w:rPr>
          <w:rFonts w:ascii="Times New Roman" w:hAnsi="Times New Roman"/>
          <w:sz w:val="24"/>
          <w:szCs w:val="24"/>
        </w:rPr>
        <w:t xml:space="preserve"> год», в целях проведения экспертизы действующих нормативных правовых актов для выявления в них положений, которые необоснованно затрудняют осуществление предпринимательской и инвестиционной деятельности на территории Первомайского района Уполномоченный орган в области оценки</w:t>
      </w:r>
      <w:r w:rsidR="001E09C6" w:rsidRPr="001E09C6">
        <w:rPr>
          <w:rFonts w:ascii="Times New Roman" w:hAnsi="Times New Roman"/>
          <w:sz w:val="24"/>
          <w:szCs w:val="24"/>
        </w:rPr>
        <w:t xml:space="preserve"> регулирующего воздействия проектов муниципальных нормативных правовых актов в муниципальном образовании «Первомайский район» в соответствии с пунктом 13 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утвержденного Постановлением Администрации Первомайского района от 24.12.2015 № 300</w:t>
      </w:r>
    </w:p>
    <w:p w:rsidR="00B97AAA" w:rsidRDefault="000D0E0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</w:rPr>
        <w:t>Нормативный правовой акт</w:t>
      </w:r>
      <w:r w:rsidR="00A0693E" w:rsidRPr="001E09C6">
        <w:rPr>
          <w:rFonts w:ascii="Times New Roman" w:hAnsi="Times New Roman"/>
          <w:b/>
        </w:rPr>
        <w:t>:</w:t>
      </w:r>
      <w:r w:rsidRPr="001E09C6">
        <w:rPr>
          <w:rFonts w:ascii="Times New Roman" w:hAnsi="Times New Roman"/>
          <w:b/>
        </w:rPr>
        <w:t xml:space="preserve"> </w:t>
      </w:r>
      <w:r w:rsidR="00B97AAA" w:rsidRPr="008D5172">
        <w:rPr>
          <w:rFonts w:ascii="Times New Roman" w:hAnsi="Times New Roman"/>
          <w:sz w:val="24"/>
          <w:szCs w:val="24"/>
        </w:rPr>
        <w:t xml:space="preserve">Постановление Администрации Первомайского района от </w:t>
      </w:r>
      <w:r w:rsidR="00866E90">
        <w:rPr>
          <w:rFonts w:ascii="Times New Roman" w:hAnsi="Times New Roman"/>
          <w:sz w:val="24"/>
          <w:szCs w:val="24"/>
        </w:rPr>
        <w:t>08.05.2018 №105</w:t>
      </w:r>
      <w:r w:rsidR="00B97AAA" w:rsidRPr="008D5172">
        <w:rPr>
          <w:rFonts w:ascii="Times New Roman" w:hAnsi="Times New Roman"/>
          <w:sz w:val="24"/>
          <w:szCs w:val="24"/>
        </w:rPr>
        <w:t xml:space="preserve"> «</w:t>
      </w:r>
      <w:r w:rsidR="00866E90">
        <w:rPr>
          <w:rFonts w:ascii="Times New Roman" w:hAnsi="Times New Roman"/>
          <w:sz w:val="24"/>
          <w:szCs w:val="24"/>
        </w:rPr>
        <w:t>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</w:r>
      <w:r w:rsidR="00B97AAA" w:rsidRPr="008D5172">
        <w:rPr>
          <w:rFonts w:ascii="Times New Roman" w:hAnsi="Times New Roman"/>
          <w:sz w:val="24"/>
          <w:szCs w:val="24"/>
        </w:rPr>
        <w:t>»</w:t>
      </w:r>
    </w:p>
    <w:p w:rsidR="00807228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Разработчик нормативного правового акта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</w:p>
    <w:p w:rsidR="00AD001A" w:rsidRPr="001E09C6" w:rsidRDefault="00CC146F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управление Администрации Первомайского района </w:t>
      </w:r>
    </w:p>
    <w:p w:rsidR="001E09C6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Заявитель проведения экспертизы нормативного правового акта:</w:t>
      </w:r>
      <w:r w:rsidR="003F4360" w:rsidRPr="001E09C6">
        <w:rPr>
          <w:rFonts w:ascii="Times New Roman" w:hAnsi="Times New Roman"/>
          <w:b/>
          <w:sz w:val="24"/>
          <w:szCs w:val="24"/>
        </w:rPr>
        <w:t xml:space="preserve"> </w:t>
      </w:r>
    </w:p>
    <w:p w:rsidR="00CC146F" w:rsidRPr="001E09C6" w:rsidRDefault="00CC146F" w:rsidP="00CC146F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управление Администрации Первомайского района </w:t>
      </w:r>
    </w:p>
    <w:p w:rsidR="00B20E7C" w:rsidRPr="001E09C6" w:rsidRDefault="009950A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Сроки сбора мнений по нормативному правовому акту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  <w:r w:rsidR="005566C9" w:rsidRPr="001E09C6">
        <w:rPr>
          <w:rFonts w:ascii="Times New Roman" w:hAnsi="Times New Roman"/>
          <w:sz w:val="24"/>
          <w:szCs w:val="24"/>
        </w:rPr>
        <w:t xml:space="preserve"> </w:t>
      </w:r>
    </w:p>
    <w:p w:rsidR="008D116F" w:rsidRPr="001E09C6" w:rsidRDefault="0071500E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марта 2021 года по 9 апреля 2021 года</w:t>
      </w:r>
    </w:p>
    <w:p w:rsidR="00807228" w:rsidRPr="001E09C6" w:rsidRDefault="00DE5A65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  <w:b/>
        </w:rPr>
        <w:t>Контактное лицо по вопросам заполнения формы запроса и его отправки:</w:t>
      </w:r>
      <w:r w:rsidRPr="001E09C6">
        <w:rPr>
          <w:rFonts w:ascii="Times New Roman" w:hAnsi="Times New Roman" w:cs="Times New Roman"/>
        </w:rPr>
        <w:t xml:space="preserve"> </w:t>
      </w:r>
    </w:p>
    <w:p w:rsidR="008D116F" w:rsidRPr="001E09C6" w:rsidRDefault="001E09C6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</w:rPr>
        <w:t>Ведущий специалист отдела экономического развития Администрации Первомайского района</w:t>
      </w:r>
      <w:r w:rsidR="00807228" w:rsidRPr="001E09C6">
        <w:rPr>
          <w:rFonts w:ascii="Times New Roman" w:hAnsi="Times New Roman" w:cs="Times New Roman"/>
        </w:rPr>
        <w:t xml:space="preserve"> Андросова Антонида Вик</w:t>
      </w:r>
      <w:r w:rsidR="00B20E7C" w:rsidRPr="001E09C6">
        <w:rPr>
          <w:rFonts w:ascii="Times New Roman" w:hAnsi="Times New Roman" w:cs="Times New Roman"/>
        </w:rPr>
        <w:t>торовна, телефон 8 (38254)2 17 47</w:t>
      </w:r>
      <w:r w:rsidR="00DE5A65" w:rsidRPr="001E09C6">
        <w:rPr>
          <w:rFonts w:ascii="Times New Roman" w:hAnsi="Times New Roman" w:cs="Times New Roman"/>
        </w:rPr>
        <w:t>.</w:t>
      </w:r>
    </w:p>
    <w:p w:rsidR="00DE5A65" w:rsidRPr="001E09C6" w:rsidRDefault="00DE5A65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 xml:space="preserve">Прилагаемые к запросу документы: </w:t>
      </w:r>
    </w:p>
    <w:p w:rsidR="00AD001A" w:rsidRDefault="003D3461" w:rsidP="00866E90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</w:rPr>
        <w:t xml:space="preserve">1) </w:t>
      </w:r>
      <w:r w:rsidR="00866E90" w:rsidRPr="008D5172">
        <w:rPr>
          <w:rFonts w:ascii="Times New Roman" w:hAnsi="Times New Roman"/>
          <w:sz w:val="24"/>
          <w:szCs w:val="24"/>
        </w:rPr>
        <w:t xml:space="preserve">Постановление Администрации Первомайского района от </w:t>
      </w:r>
      <w:r w:rsidR="00866E90">
        <w:rPr>
          <w:rFonts w:ascii="Times New Roman" w:hAnsi="Times New Roman"/>
          <w:sz w:val="24"/>
          <w:szCs w:val="24"/>
        </w:rPr>
        <w:t>08.05.2018 №105</w:t>
      </w:r>
      <w:r w:rsidR="00866E90" w:rsidRPr="008D5172">
        <w:rPr>
          <w:rFonts w:ascii="Times New Roman" w:hAnsi="Times New Roman"/>
          <w:sz w:val="24"/>
          <w:szCs w:val="24"/>
        </w:rPr>
        <w:t xml:space="preserve"> «</w:t>
      </w:r>
      <w:r w:rsidR="00866E90">
        <w:rPr>
          <w:rFonts w:ascii="Times New Roman" w:hAnsi="Times New Roman"/>
          <w:sz w:val="24"/>
          <w:szCs w:val="24"/>
        </w:rPr>
        <w:t>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</w:r>
      <w:r w:rsidR="00866E90" w:rsidRPr="008D5172">
        <w:rPr>
          <w:rFonts w:ascii="Times New Roman" w:hAnsi="Times New Roman"/>
          <w:sz w:val="24"/>
          <w:szCs w:val="24"/>
        </w:rPr>
        <w:t>»</w:t>
      </w:r>
      <w:r w:rsidR="00B97AAA">
        <w:rPr>
          <w:rFonts w:ascii="Times New Roman" w:hAnsi="Times New Roman"/>
          <w:sz w:val="24"/>
          <w:szCs w:val="24"/>
        </w:rPr>
        <w:t xml:space="preserve"> </w:t>
      </w:r>
      <w:r w:rsidR="0071500E">
        <w:rPr>
          <w:rFonts w:ascii="Times New Roman" w:hAnsi="Times New Roman"/>
          <w:sz w:val="24"/>
          <w:szCs w:val="24"/>
          <w:highlight w:val="yellow"/>
        </w:rPr>
        <w:t>на 32</w:t>
      </w:r>
      <w:r w:rsidR="00B97AAA" w:rsidRPr="00CC146F">
        <w:rPr>
          <w:rFonts w:ascii="Times New Roman" w:hAnsi="Times New Roman"/>
          <w:sz w:val="24"/>
          <w:szCs w:val="24"/>
          <w:highlight w:val="yellow"/>
        </w:rPr>
        <w:t xml:space="preserve"> л. в. 1 экз</w:t>
      </w:r>
      <w:r w:rsidR="00B97AAA">
        <w:rPr>
          <w:rFonts w:ascii="Times New Roman" w:hAnsi="Times New Roman"/>
          <w:sz w:val="24"/>
          <w:szCs w:val="24"/>
        </w:rPr>
        <w:t>.</w:t>
      </w:r>
    </w:p>
    <w:p w:rsidR="00B20E7C" w:rsidRPr="001E09C6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2) Перечень вопросов для пр</w:t>
      </w:r>
      <w:r w:rsidR="001E09C6" w:rsidRPr="001E09C6">
        <w:rPr>
          <w:rFonts w:ascii="Times New Roman" w:hAnsi="Times New Roman"/>
          <w:sz w:val="24"/>
          <w:szCs w:val="24"/>
        </w:rPr>
        <w:t>оведения публичных консультаций на 2 л. в 1 экз.</w:t>
      </w:r>
    </w:p>
    <w:p w:rsidR="00BA5997" w:rsidRPr="001E09C6" w:rsidRDefault="009950A4" w:rsidP="001E09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В</w:t>
      </w:r>
      <w:r w:rsidR="000D0E04" w:rsidRPr="001E09C6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1E09C6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1E09C6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E09C6">
        <w:rPr>
          <w:rFonts w:ascii="Times New Roman" w:hAnsi="Times New Roman" w:cs="Times New Roman"/>
          <w:sz w:val="24"/>
          <w:szCs w:val="24"/>
        </w:rPr>
        <w:t xml:space="preserve">выявления в нем </w:t>
      </w:r>
      <w:r w:rsidR="000D0E04" w:rsidRPr="001E09C6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1E09C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1E09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="001E09C6" w:rsidRPr="001E09C6">
        <w:rPr>
          <w:rFonts w:ascii="Times New Roman" w:hAnsi="Times New Roman" w:cs="Times New Roman"/>
          <w:sz w:val="24"/>
          <w:szCs w:val="24"/>
        </w:rPr>
        <w:t xml:space="preserve">в области оценки регулирующего </w:t>
      </w:r>
      <w:r w:rsidR="00B20E7C" w:rsidRPr="001E09C6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в муниципальном образовании «Первомайский район»</w:t>
      </w:r>
      <w:r w:rsidR="005566C9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1E09C6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>1</w:t>
      </w:r>
      <w:r w:rsidR="005566C9" w:rsidRPr="001E09C6">
        <w:rPr>
          <w:rFonts w:ascii="Times New Roman" w:hAnsi="Times New Roman" w:cs="Times New Roman"/>
          <w:sz w:val="24"/>
          <w:szCs w:val="24"/>
        </w:rPr>
        <w:t>3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1E09C6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1E09C6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1E09C6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</w:t>
      </w:r>
      <w:r w:rsidR="003F4360" w:rsidRPr="001E09C6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1E09C6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1E09C6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1E09C6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8D116F" w:rsidRPr="00CC146F" w:rsidRDefault="00BA5997" w:rsidP="00CC146F">
      <w:pPr>
        <w:spacing w:after="0" w:line="240" w:lineRule="auto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09C6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1E09C6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1E09C6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)</w:t>
      </w:r>
      <w:r w:rsidR="009B66B6" w:rsidRPr="001E09C6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1E09C6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4927"/>
      </w:tblGrid>
      <w:tr w:rsidR="00B20E7C" w:rsidRPr="001E09C6" w:rsidTr="00B20E7C"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E09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</w:t>
            </w:r>
            <w:r w:rsidRPr="001E09C6">
              <w:rPr>
                <w:rFonts w:ascii="Times New Roman" w:hAnsi="Times New Roman"/>
                <w:b/>
                <w:caps/>
                <w:sz w:val="24"/>
                <w:szCs w:val="24"/>
              </w:rPr>
              <w:t>вопросов для проведения публичных консультаций</w:t>
            </w:r>
          </w:p>
          <w:p w:rsidR="00866E90" w:rsidRDefault="00866E90" w:rsidP="00866E90">
            <w:pPr>
              <w:spacing w:after="0" w:line="240" w:lineRule="auto"/>
              <w:ind w:right="2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17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Первомайского района от </w:t>
            </w:r>
            <w:r>
              <w:rPr>
                <w:rFonts w:ascii="Times New Roman" w:hAnsi="Times New Roman"/>
                <w:sz w:val="24"/>
                <w:szCs w:val="24"/>
              </w:rPr>
              <w:t>08.05.2018 №105</w:t>
            </w:r>
            <w:r w:rsidRPr="008D517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      </w:r>
            <w:r w:rsidRPr="008D51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0E7C" w:rsidRPr="001E09C6" w:rsidRDefault="00B20E7C" w:rsidP="0089764D">
            <w:pPr>
              <w:spacing w:after="0" w:line="240" w:lineRule="auto"/>
              <w:ind w:right="2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E7C" w:rsidRPr="001E09C6" w:rsidTr="0089764D">
        <w:trPr>
          <w:trHeight w:val="171"/>
        </w:trPr>
        <w:tc>
          <w:tcPr>
            <w:tcW w:w="1668" w:type="dxa"/>
            <w:vMerge w:val="restart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 xml:space="preserve"> </w:t>
            </w:r>
          </w:p>
        </w:tc>
      </w:tr>
      <w:tr w:rsidR="00B20E7C" w:rsidRPr="001E09C6" w:rsidTr="0089764D">
        <w:trPr>
          <w:trHeight w:val="92"/>
        </w:trPr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Вопросы и предложения</w:t>
            </w: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4.  Какие конкретные положения действующего нормативного правового акта </w:t>
            </w:r>
            <w:r w:rsidRPr="001E0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необоснованно затрудняют ведение предпринимательской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5. Какие изменения Вы могли бы предложить по сравнению 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lastRenderedPageBreak/>
              <w:t xml:space="preserve">6. Считаете ли Вы нормы данного нормативного правового акта ясными </w:t>
            </w:r>
            <w:r w:rsidRPr="001E09C6">
              <w:rPr>
                <w:sz w:val="24"/>
                <w:szCs w:val="24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E4519" w:rsidRPr="001E09C6" w:rsidRDefault="004E4519" w:rsidP="001E09C6">
      <w:pPr>
        <w:pStyle w:val="a4"/>
        <w:ind w:right="21" w:firstLine="708"/>
        <w:rPr>
          <w:rFonts w:ascii="Times New Roman" w:hAnsi="Times New Roman" w:cs="Times New Roman"/>
          <w:b/>
        </w:rPr>
      </w:pPr>
    </w:p>
    <w:p w:rsidR="009950A4" w:rsidRPr="001E09C6" w:rsidRDefault="00B20E7C" w:rsidP="001E09C6">
      <w:pPr>
        <w:pStyle w:val="a4"/>
        <w:ind w:right="21" w:firstLine="708"/>
        <w:rPr>
          <w:rFonts w:ascii="Times New Roman" w:hAnsi="Times New Roman" w:cs="Times New Roman"/>
          <w:b/>
          <w:u w:val="single"/>
        </w:rPr>
      </w:pPr>
      <w:r w:rsidRPr="001E09C6">
        <w:rPr>
          <w:rFonts w:ascii="Times New Roman" w:hAnsi="Times New Roman" w:cs="Times New Roman"/>
          <w:b/>
        </w:rPr>
        <w:t xml:space="preserve">Пожалуйста, заполните и направьте данную форму в срок не позднее </w:t>
      </w:r>
      <w:r w:rsidR="0071500E">
        <w:rPr>
          <w:rFonts w:ascii="Times New Roman" w:hAnsi="Times New Roman" w:cs="Times New Roman"/>
          <w:b/>
        </w:rPr>
        <w:t>9 апреля 2021 года</w:t>
      </w:r>
      <w:r w:rsidRPr="001E09C6">
        <w:rPr>
          <w:rFonts w:ascii="Times New Roman" w:hAnsi="Times New Roman" w:cs="Times New Roman"/>
          <w:b/>
        </w:rPr>
        <w:t xml:space="preserve"> </w:t>
      </w:r>
      <w:r w:rsidRPr="001E09C6">
        <w:rPr>
          <w:rFonts w:ascii="Times New Roman" w:hAnsi="Times New Roman" w:cs="Times New Roman"/>
          <w:b/>
          <w:u w:val="single"/>
        </w:rPr>
        <w:t xml:space="preserve">по электронной почте на адреса: </w:t>
      </w:r>
      <w:r w:rsidRPr="001E09C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hyperlink r:id="rId6" w:history="1"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economy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.</w:t>
        </w:r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pmr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@mail.</w:t>
        </w:r>
        <w:proofErr w:type="spellStart"/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1E09C6">
        <w:rPr>
          <w:rFonts w:ascii="Times New Roman" w:hAnsi="Times New Roman" w:cs="Times New Roman"/>
          <w:b/>
          <w:u w:val="single"/>
        </w:rPr>
        <w:t>, или на бумажном носителе</w:t>
      </w:r>
      <w:r w:rsidRPr="001E09C6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1E09C6">
        <w:rPr>
          <w:rFonts w:ascii="Times New Roman" w:hAnsi="Times New Roman" w:cs="Times New Roman"/>
          <w:b/>
        </w:rPr>
        <w:br/>
        <w:t>636930, Первомайский р-он, с. Первомайс</w:t>
      </w:r>
      <w:r w:rsidR="001E09C6" w:rsidRPr="001E09C6">
        <w:rPr>
          <w:rFonts w:ascii="Times New Roman" w:hAnsi="Times New Roman" w:cs="Times New Roman"/>
          <w:b/>
        </w:rPr>
        <w:t>кое, ул. Ленинская, 38, каб. 308</w:t>
      </w:r>
      <w:r w:rsidRPr="001E09C6">
        <w:rPr>
          <w:rFonts w:ascii="Times New Roman" w:hAnsi="Times New Roman" w:cs="Times New Roman"/>
          <w:b/>
        </w:rPr>
        <w:t xml:space="preserve">, в отдел </w:t>
      </w:r>
      <w:r w:rsidR="001E09C6" w:rsidRPr="001E09C6">
        <w:rPr>
          <w:rFonts w:ascii="Times New Roman" w:hAnsi="Times New Roman" w:cs="Times New Roman"/>
          <w:b/>
        </w:rPr>
        <w:t>экономического развития</w:t>
      </w:r>
      <w:r w:rsidRPr="001E09C6">
        <w:rPr>
          <w:rFonts w:ascii="Times New Roman" w:hAnsi="Times New Roman" w:cs="Times New Roman"/>
          <w:b/>
        </w:rPr>
        <w:t xml:space="preserve"> Администрации Первомайского район</w:t>
      </w:r>
      <w:bookmarkStart w:id="0" w:name="_GoBack"/>
      <w:bookmarkEnd w:id="0"/>
      <w:r w:rsidRPr="001E09C6">
        <w:rPr>
          <w:rFonts w:ascii="Times New Roman" w:hAnsi="Times New Roman" w:cs="Times New Roman"/>
          <w:b/>
        </w:rPr>
        <w:t>а.</w:t>
      </w:r>
    </w:p>
    <w:sectPr w:rsidR="009950A4" w:rsidRPr="001E09C6" w:rsidSect="0089764D">
      <w:headerReference w:type="default" r:id="rId7"/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D5" w:rsidRDefault="008F33D5" w:rsidP="00CC146F">
      <w:pPr>
        <w:spacing w:after="0" w:line="240" w:lineRule="auto"/>
      </w:pPr>
      <w:r>
        <w:separator/>
      </w:r>
    </w:p>
  </w:endnote>
  <w:endnote w:type="continuationSeparator" w:id="0">
    <w:p w:rsidR="008F33D5" w:rsidRDefault="008F33D5" w:rsidP="00CC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D5" w:rsidRDefault="008F33D5" w:rsidP="00CC146F">
      <w:pPr>
        <w:spacing w:after="0" w:line="240" w:lineRule="auto"/>
      </w:pPr>
      <w:r>
        <w:separator/>
      </w:r>
    </w:p>
  </w:footnote>
  <w:footnote w:type="continuationSeparator" w:id="0">
    <w:p w:rsidR="008F33D5" w:rsidRDefault="008F33D5" w:rsidP="00CC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6F" w:rsidRDefault="00CC146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09C6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63B39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00E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66E90"/>
    <w:rsid w:val="008945D4"/>
    <w:rsid w:val="0089764D"/>
    <w:rsid w:val="008A13F8"/>
    <w:rsid w:val="008B3C77"/>
    <w:rsid w:val="008D116F"/>
    <w:rsid w:val="008D1EA2"/>
    <w:rsid w:val="008D68FA"/>
    <w:rsid w:val="008E1F5E"/>
    <w:rsid w:val="008E2BE7"/>
    <w:rsid w:val="008F1694"/>
    <w:rsid w:val="008F33D5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C5424"/>
    <w:rsid w:val="00AD001A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97AAA"/>
    <w:rsid w:val="00BA5997"/>
    <w:rsid w:val="00BC0789"/>
    <w:rsid w:val="00BE5480"/>
    <w:rsid w:val="00C03936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146F"/>
    <w:rsid w:val="00CC665F"/>
    <w:rsid w:val="00CD0067"/>
    <w:rsid w:val="00CF4343"/>
    <w:rsid w:val="00D00610"/>
    <w:rsid w:val="00D04EF9"/>
    <w:rsid w:val="00D20A4A"/>
    <w:rsid w:val="00D216BD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042"/>
  <w15:docId w15:val="{82211EB2-E3EC-4AC1-86FC-2B8A7EC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CC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146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C1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14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y.pm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5819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user</cp:lastModifiedBy>
  <cp:revision>6</cp:revision>
  <cp:lastPrinted>2020-09-28T11:05:00Z</cp:lastPrinted>
  <dcterms:created xsi:type="dcterms:W3CDTF">2020-09-28T11:08:00Z</dcterms:created>
  <dcterms:modified xsi:type="dcterms:W3CDTF">2021-03-05T04:10:00Z</dcterms:modified>
</cp:coreProperties>
</file>