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16" w:rsidRPr="00E01748" w:rsidRDefault="00E01748" w:rsidP="00DC3E16">
      <w:pPr>
        <w:jc w:val="center"/>
        <w:rPr>
          <w:b/>
          <w:sz w:val="26"/>
          <w:szCs w:val="26"/>
        </w:rPr>
      </w:pPr>
      <w:r w:rsidRPr="00E01748">
        <w:rPr>
          <w:b/>
          <w:sz w:val="26"/>
          <w:szCs w:val="26"/>
        </w:rPr>
        <w:t>АДМИНИСТРАЦИЯ ПЕРВОМАЙСКОГО РАЙОНА</w:t>
      </w:r>
    </w:p>
    <w:p w:rsidR="00DC3E16" w:rsidRDefault="00DC3E16" w:rsidP="00DC3E16">
      <w:pPr>
        <w:rPr>
          <w:rFonts w:ascii="SchoolBook" w:hAnsi="SchoolBook"/>
          <w:b/>
        </w:rPr>
      </w:pPr>
      <w:r>
        <w:t xml:space="preserve">  </w:t>
      </w:r>
      <w:r>
        <w:rPr>
          <w:rFonts w:ascii="SchoolBook" w:hAnsi="SchoolBook"/>
        </w:rPr>
        <w:tab/>
      </w:r>
    </w:p>
    <w:p w:rsidR="00DC3E16" w:rsidRDefault="00DC3E16" w:rsidP="00E01748">
      <w:pPr>
        <w:tabs>
          <w:tab w:val="center" w:pos="4677"/>
          <w:tab w:val="left" w:pos="7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79AF" w:rsidRPr="00E01748" w:rsidRDefault="0053730D" w:rsidP="0053730D">
      <w:pPr>
        <w:rPr>
          <w:sz w:val="26"/>
          <w:szCs w:val="26"/>
        </w:rPr>
      </w:pPr>
      <w:r w:rsidRPr="00E01748">
        <w:rPr>
          <w:sz w:val="26"/>
          <w:szCs w:val="26"/>
        </w:rPr>
        <w:t>24.12.</w:t>
      </w:r>
      <w:r w:rsidR="00C24045" w:rsidRPr="00E01748">
        <w:rPr>
          <w:sz w:val="26"/>
          <w:szCs w:val="26"/>
        </w:rPr>
        <w:t xml:space="preserve"> </w:t>
      </w:r>
      <w:r w:rsidR="00F04211" w:rsidRPr="00E01748">
        <w:rPr>
          <w:sz w:val="26"/>
          <w:szCs w:val="26"/>
        </w:rPr>
        <w:t>20</w:t>
      </w:r>
      <w:r w:rsidR="006D3B5F" w:rsidRPr="00E01748">
        <w:rPr>
          <w:sz w:val="26"/>
          <w:szCs w:val="26"/>
        </w:rPr>
        <w:t>15</w:t>
      </w:r>
      <w:r w:rsidR="00DC3E16" w:rsidRPr="00E01748">
        <w:rPr>
          <w:sz w:val="26"/>
          <w:szCs w:val="26"/>
        </w:rPr>
        <w:t xml:space="preserve">          </w:t>
      </w:r>
      <w:r w:rsidR="0006256C" w:rsidRPr="00E01748">
        <w:rPr>
          <w:sz w:val="26"/>
          <w:szCs w:val="26"/>
        </w:rPr>
        <w:t xml:space="preserve">  </w:t>
      </w:r>
      <w:r w:rsidR="00DC3E16" w:rsidRPr="00E01748">
        <w:rPr>
          <w:sz w:val="26"/>
          <w:szCs w:val="26"/>
        </w:rPr>
        <w:t xml:space="preserve">                          </w:t>
      </w:r>
      <w:r w:rsidR="00053C52" w:rsidRPr="00E01748">
        <w:rPr>
          <w:sz w:val="26"/>
          <w:szCs w:val="26"/>
        </w:rPr>
        <w:t xml:space="preserve">                   </w:t>
      </w:r>
      <w:r w:rsidR="00653692" w:rsidRPr="00E01748">
        <w:rPr>
          <w:sz w:val="26"/>
          <w:szCs w:val="26"/>
        </w:rPr>
        <w:t xml:space="preserve">   </w:t>
      </w:r>
      <w:r w:rsidR="00DC3E16" w:rsidRPr="00E01748">
        <w:rPr>
          <w:sz w:val="26"/>
          <w:szCs w:val="26"/>
        </w:rPr>
        <w:t xml:space="preserve">  </w:t>
      </w:r>
      <w:r w:rsidR="00A6735B" w:rsidRPr="00E01748">
        <w:rPr>
          <w:sz w:val="26"/>
          <w:szCs w:val="26"/>
        </w:rPr>
        <w:t xml:space="preserve">           </w:t>
      </w:r>
      <w:r w:rsidR="003C1823" w:rsidRPr="00E01748">
        <w:rPr>
          <w:sz w:val="26"/>
          <w:szCs w:val="26"/>
        </w:rPr>
        <w:t xml:space="preserve">    </w:t>
      </w:r>
      <w:r w:rsidR="00B238C8" w:rsidRPr="00E01748">
        <w:rPr>
          <w:sz w:val="26"/>
          <w:szCs w:val="26"/>
        </w:rPr>
        <w:t xml:space="preserve">       </w:t>
      </w:r>
      <w:r w:rsidR="0018429A" w:rsidRPr="00E01748">
        <w:rPr>
          <w:sz w:val="26"/>
          <w:szCs w:val="26"/>
        </w:rPr>
        <w:t xml:space="preserve">  </w:t>
      </w:r>
      <w:r w:rsidR="00E01748" w:rsidRPr="00E01748">
        <w:rPr>
          <w:sz w:val="26"/>
          <w:szCs w:val="26"/>
        </w:rPr>
        <w:t xml:space="preserve">     </w:t>
      </w:r>
      <w:r w:rsidR="0018429A" w:rsidRPr="00E01748">
        <w:rPr>
          <w:sz w:val="26"/>
          <w:szCs w:val="26"/>
        </w:rPr>
        <w:t xml:space="preserve"> </w:t>
      </w:r>
      <w:r w:rsidR="003C1823" w:rsidRPr="00E01748">
        <w:rPr>
          <w:sz w:val="26"/>
          <w:szCs w:val="26"/>
        </w:rPr>
        <w:t xml:space="preserve"> </w:t>
      </w:r>
      <w:r w:rsidR="00DC3E16" w:rsidRPr="00E01748">
        <w:rPr>
          <w:sz w:val="26"/>
          <w:szCs w:val="26"/>
        </w:rPr>
        <w:t xml:space="preserve"> </w:t>
      </w:r>
      <w:r w:rsidR="00E01748" w:rsidRPr="00E01748">
        <w:rPr>
          <w:sz w:val="26"/>
          <w:szCs w:val="26"/>
        </w:rPr>
        <w:tab/>
      </w:r>
      <w:r w:rsidR="00E01748" w:rsidRPr="00E01748">
        <w:rPr>
          <w:sz w:val="26"/>
          <w:szCs w:val="26"/>
        </w:rPr>
        <w:tab/>
      </w:r>
      <w:r w:rsidR="00DC3E16" w:rsidRPr="00E01748">
        <w:rPr>
          <w:sz w:val="26"/>
          <w:szCs w:val="26"/>
        </w:rPr>
        <w:t>№</w:t>
      </w:r>
      <w:r w:rsidR="007D1992" w:rsidRPr="00E01748">
        <w:rPr>
          <w:sz w:val="26"/>
          <w:szCs w:val="26"/>
        </w:rPr>
        <w:t xml:space="preserve"> </w:t>
      </w:r>
      <w:r w:rsidRPr="00E01748">
        <w:rPr>
          <w:sz w:val="26"/>
          <w:szCs w:val="26"/>
        </w:rPr>
        <w:t>300</w:t>
      </w:r>
    </w:p>
    <w:p w:rsidR="00E01748" w:rsidRDefault="00E01748" w:rsidP="00E01748">
      <w:pPr>
        <w:jc w:val="center"/>
        <w:rPr>
          <w:sz w:val="26"/>
          <w:szCs w:val="26"/>
        </w:rPr>
      </w:pPr>
      <w:r w:rsidRPr="00E01748">
        <w:rPr>
          <w:sz w:val="26"/>
          <w:szCs w:val="26"/>
        </w:rPr>
        <w:t>с. Первомайское</w:t>
      </w:r>
    </w:p>
    <w:p w:rsidR="00E01748" w:rsidRPr="00E01748" w:rsidRDefault="00E01748" w:rsidP="00E01748">
      <w:pPr>
        <w:jc w:val="center"/>
        <w:rPr>
          <w:sz w:val="26"/>
          <w:szCs w:val="26"/>
        </w:rPr>
      </w:pPr>
      <w:r w:rsidRPr="00FB4C75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</w:t>
      </w:r>
    </w:p>
    <w:p w:rsidR="0053730D" w:rsidRPr="00CE1DC5" w:rsidRDefault="008F1950" w:rsidP="00CE1DC5">
      <w:pPr>
        <w:pStyle w:val="10"/>
        <w:ind w:left="0" w:firstLine="708"/>
        <w:jc w:val="right"/>
        <w:rPr>
          <w:szCs w:val="24"/>
        </w:rPr>
      </w:pPr>
      <w:r>
        <w:rPr>
          <w:szCs w:val="24"/>
        </w:rPr>
        <w:t>В редакции №101 от 05.05</w:t>
      </w:r>
      <w:r w:rsidR="00CE1DC5" w:rsidRPr="00CE1DC5">
        <w:rPr>
          <w:szCs w:val="24"/>
        </w:rPr>
        <w:t>.2017</w:t>
      </w:r>
      <w:r w:rsidR="00E01748">
        <w:rPr>
          <w:szCs w:val="24"/>
        </w:rPr>
        <w:t>, № 10 от 27.01.2022</w:t>
      </w:r>
    </w:p>
    <w:p w:rsidR="00CE1DC5" w:rsidRDefault="00CE1DC5" w:rsidP="00CE1DC5">
      <w:pPr>
        <w:pStyle w:val="10"/>
        <w:ind w:left="0" w:firstLine="708"/>
        <w:jc w:val="right"/>
        <w:rPr>
          <w:sz w:val="24"/>
          <w:szCs w:val="24"/>
        </w:rPr>
      </w:pPr>
    </w:p>
    <w:p w:rsidR="00560043" w:rsidRPr="00E01748" w:rsidRDefault="00560043" w:rsidP="00235B1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01748">
        <w:rPr>
          <w:sz w:val="26"/>
          <w:szCs w:val="26"/>
        </w:rPr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актов,</w:t>
      </w:r>
      <w:r w:rsidR="00235B11" w:rsidRPr="00E01748">
        <w:rPr>
          <w:sz w:val="26"/>
          <w:szCs w:val="26"/>
        </w:rPr>
        <w:t xml:space="preserve"> Законом Томской области от17 ноября 2014 года №156-ОЗ «Об оценке регулирующего воздействия проектов муниципальных нормативных правовых актов и экспертизы муниципальных нормативных правовых актов, приказа Министерства экономического развития Российской Федерации от 26.03.2014 N 159 «</w:t>
      </w:r>
      <w:r w:rsidR="00235B11" w:rsidRPr="00E01748">
        <w:rPr>
          <w:rFonts w:eastAsiaTheme="minorHAnsi"/>
          <w:sz w:val="26"/>
          <w:szCs w:val="26"/>
          <w:lang w:eastAsia="en-US"/>
        </w:rPr>
        <w:t>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Федерации»</w:t>
      </w:r>
    </w:p>
    <w:p w:rsidR="00BB5F52" w:rsidRPr="00E01748" w:rsidRDefault="00BB5F52" w:rsidP="00B238C8">
      <w:pPr>
        <w:overflowPunct/>
        <w:jc w:val="both"/>
        <w:rPr>
          <w:sz w:val="26"/>
          <w:szCs w:val="26"/>
          <w:lang w:eastAsia="en-US"/>
        </w:rPr>
      </w:pPr>
      <w:r w:rsidRPr="00E01748">
        <w:rPr>
          <w:sz w:val="26"/>
          <w:szCs w:val="26"/>
          <w:lang w:eastAsia="en-US"/>
        </w:rPr>
        <w:t>ПОСТАНОВЛЯЮ:</w:t>
      </w:r>
    </w:p>
    <w:p w:rsidR="00BB5F52" w:rsidRPr="00E01748" w:rsidRDefault="00BB5F52" w:rsidP="00BB5F52">
      <w:pPr>
        <w:overflowPunct/>
        <w:ind w:firstLine="540"/>
        <w:jc w:val="both"/>
        <w:rPr>
          <w:sz w:val="26"/>
          <w:szCs w:val="26"/>
          <w:lang w:eastAsia="en-US"/>
        </w:rPr>
      </w:pPr>
      <w:r w:rsidRPr="00E01748">
        <w:rPr>
          <w:sz w:val="26"/>
          <w:szCs w:val="26"/>
          <w:lang w:eastAsia="en-US"/>
        </w:rPr>
        <w:t xml:space="preserve"> </w:t>
      </w:r>
    </w:p>
    <w:p w:rsidR="009C60F1" w:rsidRPr="00E01748" w:rsidRDefault="008A6F39" w:rsidP="009C60F1">
      <w:pPr>
        <w:widowControl w:val="0"/>
        <w:spacing w:line="227" w:lineRule="auto"/>
        <w:ind w:firstLine="540"/>
        <w:jc w:val="both"/>
        <w:rPr>
          <w:sz w:val="26"/>
          <w:szCs w:val="26"/>
        </w:rPr>
      </w:pPr>
      <w:r w:rsidRPr="00E01748">
        <w:rPr>
          <w:sz w:val="26"/>
          <w:szCs w:val="26"/>
        </w:rPr>
        <w:t>1</w:t>
      </w:r>
      <w:r w:rsidRPr="00E01748">
        <w:rPr>
          <w:color w:val="FF0000"/>
          <w:sz w:val="26"/>
          <w:szCs w:val="26"/>
        </w:rPr>
        <w:t xml:space="preserve">. </w:t>
      </w:r>
      <w:r w:rsidR="009C60F1" w:rsidRPr="00E01748">
        <w:rPr>
          <w:sz w:val="26"/>
          <w:szCs w:val="26"/>
        </w:rPr>
        <w:t>Утвердить:</w:t>
      </w:r>
    </w:p>
    <w:p w:rsidR="009C60F1" w:rsidRPr="00E01748" w:rsidRDefault="009C60F1" w:rsidP="009C60F1">
      <w:pPr>
        <w:widowControl w:val="0"/>
        <w:spacing w:line="227" w:lineRule="auto"/>
        <w:ind w:firstLine="540"/>
        <w:jc w:val="both"/>
        <w:rPr>
          <w:sz w:val="26"/>
          <w:szCs w:val="26"/>
        </w:rPr>
      </w:pPr>
      <w:r w:rsidRPr="00E01748">
        <w:rPr>
          <w:sz w:val="26"/>
          <w:szCs w:val="26"/>
        </w:rPr>
        <w:t>1.1.</w:t>
      </w:r>
      <w:r w:rsidR="00E01748" w:rsidRPr="00E01748">
        <w:rPr>
          <w:sz w:val="26"/>
          <w:szCs w:val="26"/>
        </w:rPr>
        <w:t xml:space="preserve"> </w:t>
      </w:r>
      <w:r w:rsidRPr="00E01748">
        <w:rPr>
          <w:sz w:val="26"/>
          <w:szCs w:val="26"/>
        </w:rPr>
        <w:t>Порядок проведения оценки регулирующего воздействия проектов нормативных правовых актов в муниципальном образовании «Первомайский район», согласно приложению N 1 к настоящему постановлению;</w:t>
      </w:r>
    </w:p>
    <w:p w:rsidR="009C60F1" w:rsidRPr="00E01748" w:rsidRDefault="009C60F1" w:rsidP="009C60F1">
      <w:pPr>
        <w:widowControl w:val="0"/>
        <w:ind w:right="20" w:firstLine="540"/>
        <w:jc w:val="both"/>
        <w:rPr>
          <w:sz w:val="26"/>
          <w:szCs w:val="26"/>
        </w:rPr>
      </w:pPr>
      <w:r w:rsidRPr="00E01748">
        <w:rPr>
          <w:sz w:val="26"/>
          <w:szCs w:val="26"/>
        </w:rPr>
        <w:t>1.2.</w:t>
      </w:r>
      <w:r w:rsidR="00E01748" w:rsidRPr="00E01748">
        <w:rPr>
          <w:sz w:val="26"/>
          <w:szCs w:val="26"/>
        </w:rPr>
        <w:t xml:space="preserve"> </w:t>
      </w:r>
      <w:r w:rsidRPr="00E01748">
        <w:rPr>
          <w:sz w:val="26"/>
          <w:szCs w:val="26"/>
        </w:rPr>
        <w:t>Порядок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 (далее - Порядок проведения экспертизы нормативных правовых актов Томской области), согласно приложению N 2 к настоящему постановлению.</w:t>
      </w:r>
    </w:p>
    <w:p w:rsidR="008A6F39" w:rsidRPr="00E01748" w:rsidRDefault="00177E9E" w:rsidP="00E01748">
      <w:pPr>
        <w:ind w:firstLine="708"/>
        <w:jc w:val="both"/>
        <w:rPr>
          <w:sz w:val="26"/>
          <w:szCs w:val="26"/>
        </w:rPr>
      </w:pPr>
      <w:r w:rsidRPr="00E01748">
        <w:rPr>
          <w:sz w:val="26"/>
          <w:szCs w:val="26"/>
        </w:rPr>
        <w:t>2</w:t>
      </w:r>
      <w:r w:rsidR="008A6F39" w:rsidRPr="00E01748">
        <w:rPr>
          <w:sz w:val="26"/>
          <w:szCs w:val="26"/>
        </w:rPr>
        <w:t>. Структурным подразделениям, органам, обладающим правами юридического</w:t>
      </w:r>
      <w:r w:rsidR="00E01748">
        <w:rPr>
          <w:sz w:val="26"/>
          <w:szCs w:val="26"/>
        </w:rPr>
        <w:t xml:space="preserve"> </w:t>
      </w:r>
      <w:r w:rsidR="008A6F39" w:rsidRPr="00E01748">
        <w:rPr>
          <w:sz w:val="26"/>
          <w:szCs w:val="26"/>
        </w:rPr>
        <w:t>лица, специалис</w:t>
      </w:r>
      <w:r w:rsidR="00E01748" w:rsidRPr="00E01748">
        <w:rPr>
          <w:sz w:val="26"/>
          <w:szCs w:val="26"/>
        </w:rPr>
        <w:t>там Администрации Первомайского</w:t>
      </w:r>
      <w:r w:rsidR="008A6F39" w:rsidRPr="00E01748">
        <w:rPr>
          <w:sz w:val="26"/>
          <w:szCs w:val="26"/>
        </w:rPr>
        <w:t xml:space="preserve"> района обеспечить исполнение утвержденн</w:t>
      </w:r>
      <w:r w:rsidRPr="00E01748">
        <w:rPr>
          <w:sz w:val="26"/>
          <w:szCs w:val="26"/>
        </w:rPr>
        <w:t>ого</w:t>
      </w:r>
      <w:r w:rsidR="008A6F39" w:rsidRPr="00E01748">
        <w:rPr>
          <w:sz w:val="26"/>
          <w:szCs w:val="26"/>
        </w:rPr>
        <w:t xml:space="preserve"> настоящим постановлением </w:t>
      </w:r>
      <w:r w:rsidRPr="00E01748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и экспертиз</w:t>
      </w:r>
      <w:r w:rsidR="00070A2C" w:rsidRPr="00E01748">
        <w:rPr>
          <w:sz w:val="26"/>
          <w:szCs w:val="26"/>
        </w:rPr>
        <w:t>ы</w:t>
      </w:r>
      <w:r w:rsidRPr="00E01748">
        <w:rPr>
          <w:sz w:val="26"/>
          <w:szCs w:val="26"/>
        </w:rPr>
        <w:t xml:space="preserve"> муниципальных нормативных правовых актов в муниципальном образовании «Первомайский  район»</w:t>
      </w:r>
      <w:r w:rsidR="008A6F39" w:rsidRPr="00E01748">
        <w:rPr>
          <w:sz w:val="26"/>
          <w:szCs w:val="26"/>
        </w:rPr>
        <w:t xml:space="preserve"> в целях выявления в них положений, необоснованно затрудняющих ведение предпринимательской и инвестиционной деятельности.</w:t>
      </w:r>
    </w:p>
    <w:p w:rsidR="008A6F39" w:rsidRPr="00E01748" w:rsidRDefault="008A6F39" w:rsidP="00E01748">
      <w:pPr>
        <w:ind w:firstLine="708"/>
        <w:jc w:val="both"/>
        <w:rPr>
          <w:sz w:val="26"/>
          <w:szCs w:val="26"/>
        </w:rPr>
      </w:pPr>
      <w:r w:rsidRPr="00E01748">
        <w:rPr>
          <w:sz w:val="26"/>
          <w:szCs w:val="26"/>
        </w:rPr>
        <w:t xml:space="preserve">4. Настоящее постановление опубликовать в газете  «Заветы Ильича» и разместить в информационно-телекоммуникационной сети «Интернет» на официальном сайте  Первомайского района </w:t>
      </w:r>
      <w:hyperlink r:id="rId8" w:history="1">
        <w:r w:rsidR="00A530CA" w:rsidRPr="00E01748">
          <w:rPr>
            <w:sz w:val="26"/>
            <w:szCs w:val="26"/>
            <w:u w:val="single"/>
          </w:rPr>
          <w:t>htt</w:t>
        </w:r>
        <w:r w:rsidR="00A530CA" w:rsidRPr="00E01748">
          <w:rPr>
            <w:sz w:val="26"/>
            <w:szCs w:val="26"/>
            <w:u w:val="single"/>
            <w:lang w:val="en-US"/>
          </w:rPr>
          <w:t>p</w:t>
        </w:r>
        <w:r w:rsidR="00A530CA" w:rsidRPr="00E01748">
          <w:rPr>
            <w:sz w:val="26"/>
            <w:szCs w:val="26"/>
            <w:u w:val="single"/>
          </w:rPr>
          <w:t>://</w:t>
        </w:r>
        <w:r w:rsidR="00A530CA" w:rsidRPr="00E01748">
          <w:rPr>
            <w:sz w:val="26"/>
            <w:szCs w:val="26"/>
            <w:u w:val="single"/>
            <w:lang w:val="en-US"/>
          </w:rPr>
          <w:t>pmr</w:t>
        </w:r>
        <w:r w:rsidR="00A530CA" w:rsidRPr="00E01748">
          <w:rPr>
            <w:sz w:val="26"/>
            <w:szCs w:val="26"/>
            <w:u w:val="single"/>
          </w:rPr>
          <w:t>.</w:t>
        </w:r>
        <w:r w:rsidR="00A530CA" w:rsidRPr="00E01748">
          <w:rPr>
            <w:sz w:val="26"/>
            <w:szCs w:val="26"/>
            <w:u w:val="single"/>
            <w:lang w:val="en-US"/>
          </w:rPr>
          <w:t>tomsk</w:t>
        </w:r>
        <w:r w:rsidR="00A530CA" w:rsidRPr="00E01748">
          <w:rPr>
            <w:sz w:val="26"/>
            <w:szCs w:val="26"/>
            <w:u w:val="single"/>
          </w:rPr>
          <w:t>.</w:t>
        </w:r>
        <w:r w:rsidR="00A530CA" w:rsidRPr="00E01748">
          <w:rPr>
            <w:sz w:val="26"/>
            <w:szCs w:val="26"/>
            <w:u w:val="single"/>
            <w:lang w:val="en-US"/>
          </w:rPr>
          <w:t>ru</w:t>
        </w:r>
      </w:hyperlink>
      <w:r w:rsidRPr="00E01748">
        <w:rPr>
          <w:sz w:val="26"/>
          <w:szCs w:val="26"/>
        </w:rPr>
        <w:t>.</w:t>
      </w:r>
    </w:p>
    <w:p w:rsidR="008A6F39" w:rsidRPr="00E01748" w:rsidRDefault="008A6F39" w:rsidP="00E01748">
      <w:pPr>
        <w:ind w:firstLine="708"/>
        <w:jc w:val="both"/>
        <w:rPr>
          <w:sz w:val="26"/>
          <w:szCs w:val="26"/>
        </w:rPr>
      </w:pPr>
      <w:r w:rsidRPr="00E01748">
        <w:rPr>
          <w:sz w:val="26"/>
          <w:szCs w:val="26"/>
        </w:rPr>
        <w:lastRenderedPageBreak/>
        <w:t>5. Настоящее постановление вступает в силу с 01 января 2016 года.</w:t>
      </w:r>
    </w:p>
    <w:p w:rsidR="008A6F39" w:rsidRPr="00E01748" w:rsidRDefault="008A6F39" w:rsidP="00E01748">
      <w:pPr>
        <w:ind w:firstLine="708"/>
        <w:jc w:val="both"/>
        <w:rPr>
          <w:sz w:val="26"/>
          <w:szCs w:val="26"/>
        </w:rPr>
      </w:pPr>
      <w:r w:rsidRPr="00E01748">
        <w:rPr>
          <w:sz w:val="26"/>
          <w:szCs w:val="26"/>
        </w:rPr>
        <w:t xml:space="preserve">6. Контроль за исполнением настоящего постановления возложить на заместителя Главы Первомайского района </w:t>
      </w:r>
      <w:r w:rsidR="002A6C9A" w:rsidRPr="00E01748">
        <w:rPr>
          <w:sz w:val="26"/>
          <w:szCs w:val="26"/>
        </w:rPr>
        <w:t>по У</w:t>
      </w:r>
      <w:r w:rsidR="00E01748">
        <w:rPr>
          <w:sz w:val="26"/>
          <w:szCs w:val="26"/>
        </w:rPr>
        <w:t>правлению делами.</w:t>
      </w:r>
    </w:p>
    <w:p w:rsidR="00BB5F52" w:rsidRPr="00E01748" w:rsidRDefault="00BB5F52" w:rsidP="00BB5F52">
      <w:pPr>
        <w:overflowPunct/>
        <w:jc w:val="both"/>
        <w:rPr>
          <w:bCs/>
          <w:sz w:val="26"/>
          <w:szCs w:val="26"/>
          <w:lang w:eastAsia="en-US"/>
        </w:rPr>
      </w:pPr>
    </w:p>
    <w:p w:rsidR="0018429A" w:rsidRDefault="0018429A" w:rsidP="00BB5F52">
      <w:pPr>
        <w:overflowPunct/>
        <w:jc w:val="both"/>
        <w:rPr>
          <w:bCs/>
          <w:sz w:val="26"/>
          <w:szCs w:val="26"/>
          <w:lang w:eastAsia="en-US"/>
        </w:rPr>
      </w:pPr>
    </w:p>
    <w:p w:rsidR="00E01748" w:rsidRPr="00E01748" w:rsidRDefault="00E01748" w:rsidP="00BB5F52">
      <w:pPr>
        <w:overflowPunct/>
        <w:jc w:val="both"/>
        <w:rPr>
          <w:bCs/>
          <w:sz w:val="26"/>
          <w:szCs w:val="26"/>
          <w:lang w:eastAsia="en-US"/>
        </w:rPr>
      </w:pPr>
    </w:p>
    <w:p w:rsidR="00B238C8" w:rsidRPr="00E01748" w:rsidRDefault="00BB5F52" w:rsidP="00BB5F52">
      <w:pPr>
        <w:overflowPunct/>
        <w:jc w:val="both"/>
        <w:rPr>
          <w:bCs/>
          <w:sz w:val="26"/>
          <w:szCs w:val="26"/>
          <w:lang w:eastAsia="en-US"/>
        </w:rPr>
      </w:pPr>
      <w:r w:rsidRPr="00E01748">
        <w:rPr>
          <w:bCs/>
          <w:sz w:val="26"/>
          <w:szCs w:val="26"/>
          <w:lang w:eastAsia="en-US"/>
        </w:rPr>
        <w:t>Глав</w:t>
      </w:r>
      <w:r w:rsidR="006D3B5F" w:rsidRPr="00E01748">
        <w:rPr>
          <w:bCs/>
          <w:sz w:val="26"/>
          <w:szCs w:val="26"/>
          <w:lang w:eastAsia="en-US"/>
        </w:rPr>
        <w:t>а</w:t>
      </w:r>
      <w:r w:rsidRPr="00E01748">
        <w:rPr>
          <w:bCs/>
          <w:sz w:val="26"/>
          <w:szCs w:val="26"/>
          <w:lang w:eastAsia="en-US"/>
        </w:rPr>
        <w:t xml:space="preserve"> Пер</w:t>
      </w:r>
      <w:r w:rsidR="00B238C8" w:rsidRPr="00E01748">
        <w:rPr>
          <w:bCs/>
          <w:sz w:val="26"/>
          <w:szCs w:val="26"/>
          <w:lang w:eastAsia="en-US"/>
        </w:rPr>
        <w:t>вомайского района</w:t>
      </w:r>
      <w:r w:rsidR="0018429A" w:rsidRPr="00E01748">
        <w:rPr>
          <w:bCs/>
          <w:sz w:val="26"/>
          <w:szCs w:val="26"/>
          <w:lang w:eastAsia="en-US"/>
        </w:rPr>
        <w:tab/>
      </w:r>
      <w:r w:rsidR="00B238C8" w:rsidRPr="00E01748">
        <w:rPr>
          <w:bCs/>
          <w:sz w:val="26"/>
          <w:szCs w:val="26"/>
          <w:lang w:eastAsia="en-US"/>
        </w:rPr>
        <w:t xml:space="preserve">     </w:t>
      </w:r>
      <w:r w:rsidR="006D3B5F" w:rsidRPr="00E01748">
        <w:rPr>
          <w:bCs/>
          <w:sz w:val="26"/>
          <w:szCs w:val="26"/>
          <w:lang w:eastAsia="en-US"/>
        </w:rPr>
        <w:t xml:space="preserve">       </w:t>
      </w:r>
      <w:r w:rsidR="0018429A" w:rsidRPr="00E01748">
        <w:rPr>
          <w:bCs/>
          <w:sz w:val="26"/>
          <w:szCs w:val="26"/>
          <w:lang w:eastAsia="en-US"/>
        </w:rPr>
        <w:t xml:space="preserve">         </w:t>
      </w:r>
      <w:r w:rsidR="002A6C9A" w:rsidRPr="00E01748">
        <w:rPr>
          <w:bCs/>
          <w:sz w:val="26"/>
          <w:szCs w:val="26"/>
          <w:lang w:eastAsia="en-US"/>
        </w:rPr>
        <w:t xml:space="preserve">               </w:t>
      </w:r>
      <w:r w:rsidR="0018429A" w:rsidRPr="00E01748">
        <w:rPr>
          <w:bCs/>
          <w:sz w:val="26"/>
          <w:szCs w:val="26"/>
          <w:lang w:eastAsia="en-US"/>
        </w:rPr>
        <w:t xml:space="preserve"> </w:t>
      </w:r>
      <w:r w:rsidR="00E01748">
        <w:rPr>
          <w:bCs/>
          <w:sz w:val="26"/>
          <w:szCs w:val="26"/>
          <w:lang w:eastAsia="en-US"/>
        </w:rPr>
        <w:t xml:space="preserve">                 </w:t>
      </w:r>
      <w:r w:rsidR="0018429A" w:rsidRPr="00E01748">
        <w:rPr>
          <w:bCs/>
          <w:sz w:val="26"/>
          <w:szCs w:val="26"/>
          <w:lang w:eastAsia="en-US"/>
        </w:rPr>
        <w:t xml:space="preserve">               </w:t>
      </w:r>
      <w:r w:rsidR="00B238C8" w:rsidRPr="00E01748">
        <w:rPr>
          <w:bCs/>
          <w:sz w:val="26"/>
          <w:szCs w:val="26"/>
          <w:lang w:eastAsia="en-US"/>
        </w:rPr>
        <w:t>И.И.</w:t>
      </w:r>
      <w:r w:rsidRPr="00E01748">
        <w:rPr>
          <w:bCs/>
          <w:sz w:val="26"/>
          <w:szCs w:val="26"/>
          <w:lang w:eastAsia="en-US"/>
        </w:rPr>
        <w:t>Сиберт</w:t>
      </w:r>
    </w:p>
    <w:p w:rsidR="009D6D8E" w:rsidRPr="005562E3" w:rsidRDefault="009D6D8E" w:rsidP="00BB5F52">
      <w:pPr>
        <w:overflowPunct/>
        <w:jc w:val="both"/>
        <w:rPr>
          <w:bCs/>
          <w:szCs w:val="24"/>
          <w:lang w:eastAsia="en-US"/>
        </w:rPr>
      </w:pPr>
    </w:p>
    <w:p w:rsidR="0018429A" w:rsidRPr="005562E3" w:rsidRDefault="0018429A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18429A" w:rsidRPr="005562E3" w:rsidRDefault="0018429A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18429A" w:rsidRDefault="0018429A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E01748" w:rsidRPr="005562E3" w:rsidRDefault="00E01748" w:rsidP="00BB5F52">
      <w:pPr>
        <w:overflowPunct/>
        <w:jc w:val="both"/>
        <w:rPr>
          <w:bCs/>
          <w:sz w:val="12"/>
          <w:szCs w:val="16"/>
          <w:lang w:eastAsia="en-US"/>
        </w:rPr>
      </w:pPr>
    </w:p>
    <w:p w:rsidR="00BB5F52" w:rsidRPr="00E01748" w:rsidRDefault="0018429A" w:rsidP="00BB5F52">
      <w:pPr>
        <w:overflowPunct/>
        <w:jc w:val="both"/>
        <w:rPr>
          <w:bCs/>
          <w:sz w:val="22"/>
          <w:szCs w:val="22"/>
          <w:lang w:eastAsia="en-US"/>
        </w:rPr>
      </w:pPr>
      <w:r w:rsidRPr="00E01748">
        <w:rPr>
          <w:bCs/>
          <w:sz w:val="22"/>
          <w:szCs w:val="22"/>
          <w:lang w:eastAsia="en-US"/>
        </w:rPr>
        <w:t>О.Б.</w:t>
      </w:r>
      <w:r w:rsidR="00BB5F52" w:rsidRPr="00E01748">
        <w:rPr>
          <w:bCs/>
          <w:sz w:val="22"/>
          <w:szCs w:val="22"/>
          <w:lang w:eastAsia="en-US"/>
        </w:rPr>
        <w:t>Виденькина</w:t>
      </w:r>
    </w:p>
    <w:p w:rsidR="0018429A" w:rsidRPr="00E01748" w:rsidRDefault="00BB5F52" w:rsidP="00CE1DC5">
      <w:pPr>
        <w:overflowPunct/>
        <w:jc w:val="both"/>
        <w:rPr>
          <w:bCs/>
          <w:sz w:val="22"/>
          <w:szCs w:val="22"/>
          <w:lang w:eastAsia="en-US"/>
        </w:rPr>
      </w:pPr>
      <w:r w:rsidRPr="00E01748">
        <w:rPr>
          <w:bCs/>
          <w:sz w:val="22"/>
          <w:szCs w:val="22"/>
          <w:lang w:eastAsia="en-US"/>
        </w:rPr>
        <w:t>2 14 5</w:t>
      </w:r>
      <w:r w:rsidR="00E3493F" w:rsidRPr="00E01748">
        <w:rPr>
          <w:bCs/>
          <w:sz w:val="22"/>
          <w:szCs w:val="22"/>
          <w:lang w:eastAsia="en-US"/>
        </w:rPr>
        <w:t>3</w:t>
      </w:r>
    </w:p>
    <w:p w:rsidR="00E01748" w:rsidRDefault="00E01748">
      <w:pPr>
        <w:overflowPunct/>
        <w:autoSpaceDE/>
        <w:autoSpaceDN/>
        <w:adjustRightInd/>
        <w:rPr>
          <w:sz w:val="14"/>
          <w:szCs w:val="18"/>
        </w:rPr>
      </w:pPr>
      <w:r>
        <w:rPr>
          <w:sz w:val="14"/>
          <w:szCs w:val="18"/>
        </w:rPr>
        <w:br w:type="page"/>
      </w:r>
    </w:p>
    <w:p w:rsidR="00AE487F" w:rsidRPr="00FB4C75" w:rsidRDefault="00AE487F" w:rsidP="00AE487F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lastRenderedPageBreak/>
        <w:t xml:space="preserve">Приложение № 1 </w:t>
      </w:r>
    </w:p>
    <w:p w:rsidR="00AE487F" w:rsidRPr="00FB4C75" w:rsidRDefault="00AE487F" w:rsidP="00AE487F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t>к постановлению</w:t>
      </w:r>
    </w:p>
    <w:p w:rsidR="00AE487F" w:rsidRPr="00FB4C75" w:rsidRDefault="00AE487F" w:rsidP="00AE487F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t>Администрации Первомайского района</w:t>
      </w:r>
    </w:p>
    <w:p w:rsidR="00AE487F" w:rsidRPr="00FB4C75" w:rsidRDefault="00AE487F" w:rsidP="00AE487F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t>от 27.01.2022 № 10</w:t>
      </w:r>
    </w:p>
    <w:p w:rsidR="00AE487F" w:rsidRPr="00FB4C75" w:rsidRDefault="00AE487F" w:rsidP="00AE487F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E487F" w:rsidRPr="00FB4C75" w:rsidRDefault="00AE487F" w:rsidP="00AE48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E487F" w:rsidRPr="00FB4C75" w:rsidRDefault="00AE487F" w:rsidP="00AE48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</w:t>
      </w:r>
      <w:bookmarkStart w:id="0" w:name="_GoBack"/>
      <w:bookmarkEnd w:id="0"/>
      <w:r w:rsidRPr="00FB4C75">
        <w:rPr>
          <w:rFonts w:ascii="Times New Roman" w:hAnsi="Times New Roman" w:cs="Times New Roman"/>
          <w:b w:val="0"/>
          <w:sz w:val="26"/>
          <w:szCs w:val="26"/>
        </w:rPr>
        <w:t>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</w:t>
      </w:r>
    </w:p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487F" w:rsidRPr="00FB4C75" w:rsidRDefault="00AE487F" w:rsidP="00AE487F">
      <w:pPr>
        <w:pStyle w:val="ConsPlusTitle"/>
        <w:numPr>
          <w:ilvl w:val="0"/>
          <w:numId w:val="18"/>
        </w:numPr>
        <w:ind w:left="0"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AE487F" w:rsidRPr="00FB4C75" w:rsidRDefault="00AE487F" w:rsidP="00AE487F">
      <w:pPr>
        <w:pStyle w:val="ConsPlusTitle"/>
        <w:numPr>
          <w:ilvl w:val="1"/>
          <w:numId w:val="18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Настоящим Порядком проведения оценки регулирующего воздействия проектов нормативных правовых актов Первомайского района, затрагивающих вопросы осуществления инвестиционной и предпринимательской деятельности(далее - Порядок) устанавливается порядок организации и проведения процедуры оценки регулирующего воздействия проектов нормативных правовых актов Первомайского района области, затрагивающих вопросы осуществления предпринимательской и инвестиционной деятельности, , положений, способствующих ограничению конкуренции механизм учета выводов, содержащихся в заключении об оценке регулирующего воздействия, а также определяется порядок проведения оценки фактического воздействия в отношении нормативных правовых актов Первомайского района, при подготовке проектов которых проводилась процедура оценки регулирующего воздействия.</w:t>
      </w:r>
    </w:p>
    <w:p w:rsidR="00AE487F" w:rsidRPr="00FB4C75" w:rsidRDefault="00AE487F" w:rsidP="00AE487F">
      <w:pPr>
        <w:pStyle w:val="ConsPlusTitle"/>
        <w:numPr>
          <w:ilvl w:val="1"/>
          <w:numId w:val="18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Для целей настоящего Порядка используются следующие термины и определения:</w:t>
      </w:r>
    </w:p>
    <w:p w:rsidR="00AE487F" w:rsidRPr="00FB4C75" w:rsidRDefault="00AE487F" w:rsidP="00AE487F">
      <w:pPr>
        <w:shd w:val="clear" w:color="auto" w:fill="FFFFFF"/>
        <w:jc w:val="both"/>
        <w:rPr>
          <w:color w:val="000000"/>
          <w:sz w:val="26"/>
          <w:szCs w:val="26"/>
        </w:rPr>
      </w:pPr>
      <w:r w:rsidRPr="00FB4C75">
        <w:rPr>
          <w:sz w:val="26"/>
          <w:szCs w:val="26"/>
        </w:rPr>
        <w:t xml:space="preserve">разработчик проекта нормативного правового акта Первомайского района - Администрация Первомайского района в лице структурного подразделения или </w:t>
      </w:r>
      <w:bookmarkStart w:id="1" w:name="_Hlk76739858"/>
      <w:r w:rsidRPr="00FB4C75">
        <w:rPr>
          <w:color w:val="000000"/>
          <w:sz w:val="26"/>
          <w:szCs w:val="26"/>
        </w:rPr>
        <w:t>ее органы, наделенные правами юридического лица</w:t>
      </w:r>
      <w:bookmarkEnd w:id="1"/>
      <w:r w:rsidRPr="00FB4C75">
        <w:rPr>
          <w:color w:val="000000"/>
          <w:sz w:val="26"/>
          <w:szCs w:val="26"/>
        </w:rPr>
        <w:t>, контрольно-счетный орган Первомайского района, обладающие собственными полномочиями по решению вопросов местного значения и исполнению отдельных переданных государственных полномочий,</w:t>
      </w:r>
      <w:r w:rsidRPr="00FB4C75">
        <w:rPr>
          <w:sz w:val="26"/>
          <w:szCs w:val="26"/>
        </w:rPr>
        <w:t xml:space="preserve"> ответственные за участие в реализации правового регулирования в установленной сфере общественных отношений (далее - разработчик);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уполномоченный в области оценки регулирующего воздействия проектов нормативных правовых актов Первомайского района - в соответствии с распоряжением Администрации Первомайского района специалисты Администрации Первомайского района (далее - уполномоченный орган), уполномоченные на внедрение процедуры оценки регулирующего воздействия (далее - ОРВ), на осуществление информационного, методического обеспечения ОРВ и оценки качества проведения процедуры ОРВ разработчиками проектов муниципальных нормативных правовых актов, а также на проведение экспертизы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- завершающий процедуру оценки регулирующего воздействия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положений, приводящих к возникновению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необоснованных расходов физических и юридических лиц в сфере предпринимательской и инвестиционной деятельности, а также местного бюджета, о наличии либо отсутствии достаточного обоснования решения проблемы предложенным способом регулирования.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оценке регулирующего воздействия подлежат проекты нормативных правовых актов Первомайского района, устанавливающие новые или изменяющие ранее предусмотренные муниципальными нормативными правовыми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Администрацией Первомайского района: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62814638"/>
      <w:r w:rsidRPr="00FB4C75">
        <w:rPr>
          <w:rFonts w:ascii="Times New Roman" w:hAnsi="Times New Roman" w:cs="Times New Roman"/>
          <w:sz w:val="26"/>
          <w:szCs w:val="26"/>
        </w:rPr>
        <w:t xml:space="preserve">Положения разделов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_Ref62812876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0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и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_Ref62812588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0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 не применяются в отношении:</w:t>
      </w:r>
      <w:bookmarkEnd w:id="2"/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административных регламентов предоставления муниципальных услуг в Первомайском районе, затрагивающих вопросы осуществления предпринимательской и инвестиционной деятельности, положений, способствующих ограничению конкуренции и устанавливающих новые или изменяющих действующие обязанности, запреты и ограничения субъектов предпринимательской и инвестиционной деятельности, положений, способствующих ограничению конкуренции;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 Первомайского района, разработанных в целях приведения нормативных правовых актов Первомайского района в соответствие с требованиями федерального законодательства, законодательства Томской области, в случае, если такие проекты не содержат иных положений, затрагивающих вопросы осуществления предпринимательской и инвестиционной деятельности, положений, способствующих ограничению конкуренции.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Проекты актов, разрабатываемые иными субъектами нормотворческой деятельности в соответствии со ст. 14 Закона Томской области от 7 марта 2002 года № 9-ОЗ «О нормативных правовых актах Томской области», по их письменным обращениям подлежат оценке регулирующего воздействия уполномоченным органом. 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организации публичного обсуждения и подготовки заключения об оценке регулирующего воздействия (далее - заключение) иные субъекты нормотворческой деятельности направляют в уполномоченный орган проект акта и сводный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отчет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 проведении оценки регулирующего воздействия, составляемый по форме согласно </w:t>
      </w:r>
      <w:hyperlink w:anchor="приложение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сводный отчет) и в порядке, определенном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пункте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_Ref62812548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3.1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Публичные консультации и подготовка заключений в отношении проектов актов, определенных в абзаце первом настоящего пункта, проводятся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уполномоченным органом по правилам и в сроки, установленные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главами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и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_Ref62812609 \r \h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Учет выводов, содержащихся в заключениях, подготавливаемых уполномоченным органом в отношении проектов актов, определенных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абзаце первом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пункта, и урегулирование разногласий, возникающих по результатам проведения оценки регулирующего воздействия в отношении указанных проектов актов, осуществляются по правилам и в сроки, установленные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главой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_Ref62812668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Целью оценки регулирующего воздействия проектов актов в соответствии с настоящим Порядком является выявление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положений, способствующих возникновению необоснованных расходов субъектов предпринимательской и инвестиционной деятельности и (или) местного бюджета.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Выбор лучшего способа предлагаемого правового регулирования общественных отношений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на момент проведения процедуры оценки регулирующего воздействия правовым регулированием соответствующей сферы общественных отношений.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актов проводится с учетом степени регулирующего воздействия положений, содержащихся в подготовленном проекте акта: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высокая степень регулирующего воздействия - проект акта содержит положения, устанавливающие новые обязанности, запреты и ограничения для субъектов предпринимательской и инвестиционной деятельности и (или) устанавливающие ответственность за нарушение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средняя степень регулирующего воздействия - проект акта содержит положения, изменяющие ранее предусмотренные нормативными правовыми актами Первомайского района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проектов актов с высокой степенью регулирующего воздействия оценка регулирующего воздействия проводится, начиная с этапа размещения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уведомления об обсуждении идеи (концепции) предлагаемого правового регулирования в соответствии с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главами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_Ref62812876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и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_Ref62812588 \r \h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проектов актов со средней и низкой степенью регулирующего воздействия оценка регулирующего воздействия проводится, начиная с этапа разработки проекта акта, составления сводного отчета и их публичного обсуждения в соответствии с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главой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Разработчик вправе провести оценку регулирующего воздействия проекта акта со средней или низкой степенью регулирующего воздействия начиная с этапа размещения уведомления об обсуждении идеи (концепции) предлагаемого правового регулирования.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Процедура проведения оценки регулирующего воздействия состоит из следующих этапов: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размещение уведомления об обсуждении идеи (концепции) предлагаемого правового регулирования;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разработка проекта акта, формирование сводного отчета и их публичное обсуждение;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заключения уполномоченным органом.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Разногласия, возникающие по результатам проведения оценки регулирующего воздействия проектов актов, разрешаются в установленном порядке.</w:t>
      </w:r>
    </w:p>
    <w:p w:rsidR="00AE487F" w:rsidRPr="00FB4C75" w:rsidRDefault="00AE487F" w:rsidP="00AE487F">
      <w:pPr>
        <w:pStyle w:val="ConsPlusNormal"/>
        <w:ind w:left="567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Ref62812876"/>
    </w:p>
    <w:p w:rsidR="00AE487F" w:rsidRPr="00FB4C75" w:rsidRDefault="00AE487F" w:rsidP="00AE487F">
      <w:pPr>
        <w:pStyle w:val="ConsPlusNormal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РАЗМЕЩЕНИЕ УВЕДОМЛЕНИЯ ОБ ОБСУЖДЕНИИ ИДЕИ (КОНЦЕПЦИИ) ПРЕДЛАГАЕМОГО ПРАВОВОГО РЕГУЛИРОВАНИЯ</w:t>
      </w:r>
      <w:bookmarkEnd w:id="3"/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Для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после принятия решения о подготовке проекта акта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достижения вышеуказанных целей разработчик размещает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уведомление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об обсуждении идеи (концепции) предлагаемого правового регулирования (далее - уведомление), составленное по форме согласно </w:t>
      </w:r>
      <w:hyperlink w:anchor="уведомление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1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Порядку, на официальном сайте Администрации Первомайского района в разделе «Оценка регулирующего воздействия проектов НПА» в информационно-телекоммуникационной сети "Интернет" (далее – официальный сайт).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К уведомлению прикладываются и размещаются на официальном сайте: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перечень вопросов для участников публичных консультаций;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иные материалы, служащие обоснованием выбора варианта предлагаемого правового регулирования.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62814061"/>
      <w:r w:rsidRPr="00FB4C75">
        <w:rPr>
          <w:rFonts w:ascii="Times New Roman" w:hAnsi="Times New Roman" w:cs="Times New Roman"/>
          <w:sz w:val="26"/>
          <w:szCs w:val="26"/>
        </w:rPr>
        <w:t>Срок, в течение которого разработчиком принимаются предложения в связи с размещением уведомления, не может составлять менее 7 рабочих дней со дня размещения уведомления на официальном сайте.</w:t>
      </w:r>
      <w:bookmarkEnd w:id="4"/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62814208"/>
      <w:r w:rsidRPr="00FB4C75">
        <w:rPr>
          <w:rFonts w:ascii="Times New Roman" w:hAnsi="Times New Roman" w:cs="Times New Roman"/>
          <w:sz w:val="26"/>
          <w:szCs w:val="26"/>
        </w:rPr>
        <w:t xml:space="preserve">О размещении уведомления разработчик письменно извещает с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указанием сведений о месте такого размещения (полный электронный адрес):</w:t>
      </w:r>
      <w:bookmarkEnd w:id="5"/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органы местного самоуправления Первомайского района, органы, структурные подразделения Администрации Первомайского района, специалистов Администрации Первомайского района, к компетенции которых относятся вносимые на рассмотрение вопросы;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 (далее - представители предпринимательского сообщества);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Томской области;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иных лиц, которых целесообразно привлечь к подготовке проекта акта.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Позиции заинтересованных лиц могут быть получены разработчиком также посредством проведения совещаний, заседаний общественно-консультативных органов при Главе Первомайского района и других совещательных и консультационных органов с участием представителей предпринимательского сообщества, действующих при органах местного самоуправления, посредством проведения опросов представителей групп заинтересованных лиц, а также с использованием иных форм публичного обсуждения. Поступившие в ходе указанных мероприятий предложения включаются разработчиком в общую сводку предложений, подготавливаемую в соответствии с </w:t>
      </w:r>
      <w:hyperlink w:anchor="сводкапредложетий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пунктом 2.3.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_Ref62814182"/>
      <w:r w:rsidRPr="00FB4C75">
        <w:rPr>
          <w:rFonts w:ascii="Times New Roman" w:hAnsi="Times New Roman" w:cs="Times New Roman"/>
          <w:sz w:val="26"/>
          <w:szCs w:val="26"/>
        </w:rPr>
        <w:t xml:space="preserve">Обработка предложений, поступивших в ходе обсуждения идеи (концепции) предлагаемого правового регулирования, осуществляется разработчиком. Разработчик обязан рассмотреть все предложения, поступившие в установленный срок в связи с размещением уведомления, составить сводку предложений не позднее 5 рабочих дней со дня окончания срока, установленного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_Ref62814061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2.3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с указанием в ней сведений об учете или причинах отклонения поступивших предложений.</w:t>
      </w:r>
      <w:bookmarkEnd w:id="6"/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сводки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предложений приведена в </w:t>
      </w:r>
      <w:hyperlink w:anchor="сводкапредложетий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приложении № 1.2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Сводка предложений размещается разработчиком на официальном сайте в срок не позднее 5 рабочих дней со дня окончания срока, указанного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абзаце первом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 результатам рассмотрения предложений, поступивших в ходе обсуждения идеи (концепции) правового регулирования,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от введения предлагаемого правового регулирования разработчик в срок не позднее 5 рабочих дней со дня окончания срока, указанного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абзаце первом пункта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_Ref62814182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2.5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размещает на официальном сайте уведомление об отказе от подготовки проекта акта с указанием причины такого отказа. В указанный срок разработчик направляет уведомление об отказе от подготовки проекта акта органам и организациям, которые были извещены о размещении уведомления в соответствии с пунктом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_Ref62814208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2.4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Если в течение срока, указанного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пункте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_Ref62814061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2.3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настоящего Порядка, предложения от органов и организаций, которые были извещены о размещении уведомления в соответствии с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_Ref62814208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2.4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не поступили,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сводка предложений разработчиком не формируется. Информация об отсутствии предложений отражается разработчиком в сводном отчете.</w:t>
      </w:r>
    </w:p>
    <w:p w:rsidR="00AE487F" w:rsidRPr="00FB4C75" w:rsidRDefault="00AE487F" w:rsidP="00AE487F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_Ref62812588"/>
    </w:p>
    <w:p w:rsidR="00AE487F" w:rsidRPr="00FB4C75" w:rsidRDefault="00AE487F" w:rsidP="00AE487F">
      <w:pPr>
        <w:pStyle w:val="ConsPlusNormal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РАЗРАБОТКА ПРОЕКТА АКТА, СОСТАВЛЕНИЕ СВОДНОГО ОТЧЕТА И ИХ ПУБЛИЧНОЕ ОБСУЖДЕНИЕ</w:t>
      </w:r>
      <w:bookmarkEnd w:id="7"/>
    </w:p>
    <w:p w:rsidR="00AE487F" w:rsidRPr="00FB4C75" w:rsidRDefault="00AE487F" w:rsidP="00AE487F">
      <w:pPr>
        <w:pStyle w:val="ConsPlusTitle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8" w:name="_Ref62812548"/>
      <w:r w:rsidRPr="00FB4C75">
        <w:rPr>
          <w:rFonts w:ascii="Times New Roman" w:hAnsi="Times New Roman" w:cs="Times New Roman"/>
          <w:b w:val="0"/>
          <w:sz w:val="26"/>
          <w:szCs w:val="26"/>
        </w:rPr>
        <w:t>В случае принятия решения о разработке проекта акта разработчик подготавливает текст проекта акта и сводный отчет.</w:t>
      </w:r>
      <w:bookmarkEnd w:id="8"/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отношении проектов актов, имеющих высокую и среднюю степень регулирующего воздействия, разработчиком заполняются все пункты сводного отчета.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проектов актов, имеющих низкую степень регулирующего воздействия, разработчиком заполняются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пункты 1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72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1.6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1.9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2.6</w:t>
      </w:r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2.8</w:t>
      </w:r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1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67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7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8.8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9.3</w:t>
      </w:r>
      <w:r w:rsidRPr="00FB4C75">
        <w:rPr>
          <w:rFonts w:ascii="Times New Roman" w:hAnsi="Times New Roman" w:cs="Times New Roman"/>
          <w:sz w:val="26"/>
          <w:szCs w:val="26"/>
        </w:rPr>
        <w:t xml:space="preserve"> сводного отчета.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целях проведения публичного обсуждения посредством публичных консультаций в отношении проекта акта разработчик размещает на официальном сайте проект акта, сводный отчет, а также перечень вопросов для обсуждения в ходе публичных консультаций согласно рекомендуемому Типовому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перечню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вопросов для обсуждения в ходе публичных консультаций, являющемуся </w:t>
      </w:r>
      <w:hyperlink w:anchor="типовой_перечень_вопросов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приложением № 3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62816186"/>
      <w:r w:rsidRPr="00FB4C75">
        <w:rPr>
          <w:rFonts w:ascii="Times New Roman" w:hAnsi="Times New Roman" w:cs="Times New Roman"/>
          <w:sz w:val="26"/>
          <w:szCs w:val="26"/>
        </w:rPr>
        <w:t>Проведение публичных консультаций начинается одновременно с размещением разработчиком проекта акта и сводного отчета, а также перечня вопросов для обсуждения в ходе публичных консультаций участников публичных консультаций на официальном сайте.</w:t>
      </w:r>
      <w:bookmarkEnd w:id="9"/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Разработчик письменно уведомляет о начале публичных консультаций органы и организации, указанные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_Ref62814208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2.4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 При этом в уведомлении указываются: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сведения о месте размещения проекта акта и сводного отчета (полный электронный адрес);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проведения публичного обсуждения, в течение которого разработчиком принимаются предложения, замечания, мнения, и способ их представления.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уведомления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 проведении публичных консультаций по проекту акта приведена в </w:t>
      </w:r>
      <w:hyperlink w:anchor="уведомления_о_публичных_консультациях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приложении № 2.1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проведения публичных консультаций устанавливается разработчиком с учетом степени регулирующего воздействия положений, содержащихся в проекте акта, но не может составлять менее: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20 рабочих дней - для проектов актов, содержащих положения, имеющие высокую степень регулирующего воздействия;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10 рабочих дней - для проектов актов, содержащих положения, имеющие среднюю степень регулирующего воздействия;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5 рабочих дней - для проектов актов, содержащих положения, имеющие низкую степень регулирующего воздействия.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рамках установленных сроков при проведении публичных консультаций разработчиком допускается использование следующих дополнительных форм публичного обсуждения проекта акта: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заседания общественно-консультативных органов при Главе Первомайского района, заместителях Главы Первомайского района для обсуждения проекта акта, а также поступивших предложений и замечаний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участников публичных консультаций;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переговоры и совещания с участниками публичных консультаций, включая обсуждение на интернет-площадках;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рассылка анкет;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опросы, в том числе интернет-опросы.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62814547"/>
      <w:r w:rsidRPr="00FB4C75">
        <w:rPr>
          <w:rFonts w:ascii="Times New Roman" w:hAnsi="Times New Roman" w:cs="Times New Roman"/>
          <w:sz w:val="26"/>
          <w:szCs w:val="26"/>
        </w:rPr>
        <w:t xml:space="preserve">Разработчик обязан рассмотреть все предложения, замечания, мнения, поступившие в установленный срок в связи с проведением публичных консультаций проекта акта и сводного отчета, и не позднее 10 рабочих дней со дня окончания срока проведения публичных консультаций составить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сводку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предложений по форме согласно </w:t>
      </w:r>
      <w:hyperlink w:anchor="сводкапредложетий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1.2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 с указанием в ней сведений об учете или причинах отклонения поступивших предложений, замечаний, а также о принятии к сведению поступивших мнений.</w:t>
      </w:r>
      <w:bookmarkEnd w:id="10"/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Ref62814587"/>
      <w:r w:rsidRPr="00FB4C75">
        <w:rPr>
          <w:rFonts w:ascii="Times New Roman" w:hAnsi="Times New Roman" w:cs="Times New Roman"/>
          <w:sz w:val="26"/>
          <w:szCs w:val="26"/>
        </w:rPr>
        <w:t xml:space="preserve">Сводка предложений размещается разработчиком на официальном сейте в срок не позднее 5 рабочих дней со дня окончания срока, указанного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_Ref62814547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3.6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и одновременно направляется органам и организациям, принимавшим участие в публичных консультациях по проекту акта.</w:t>
      </w:r>
      <w:bookmarkEnd w:id="11"/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Если в течение срока, установленного для проведения публичных консультаций, предложения, замечания, мнения по проекту акта и сводному отчету не поступили, сводка предложений разработчиком не формируется.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предложений, замечаний, мнений, поступивших в связи с проведением публичных консультаций, разработчик дорабатывает проект акта и сводный отчет в срок, указанный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_Ref62814547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3.6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Доработанный проект акта разработчик в течение срока, указанного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_Ref62814587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3.7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размещает на официальном сайте и одновременно направляет органам и организациям, принимавшим участие в публичных консультациях по проекту акта.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 результатам рассмотрения предложений, замечаний, мнений, поступивших в связи с проведением публичных консультаций, разработчик может принять мотивированное решение об отказе в подготовке проекта акта, разработка которого осуществлялась по инициативе разработчика.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подготовке проекта акта разработчик в срок не позднее 5 рабочих дней со дня окончания срока, указанного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_Ref62814547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3.6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размещает на официальном сайте уведомление об отказе в подготовке проекта акта с указанием причины такого отказа. В указанный срок разработчик направляет уведомление об отказе в подготовке проекта акта органам и организациям, принимавшим участие в публичных консультациях по проекту акта.</w:t>
      </w:r>
    </w:p>
    <w:p w:rsidR="00AE487F" w:rsidRPr="00FB4C75" w:rsidRDefault="00AE487F" w:rsidP="00AE487F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_Ref62812609"/>
    </w:p>
    <w:p w:rsidR="00AE487F" w:rsidRPr="00FB4C75" w:rsidRDefault="00AE487F" w:rsidP="00AE487F">
      <w:pPr>
        <w:pStyle w:val="ConsPlusNormal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ЗАКЛЮЧЕНИЯ</w:t>
      </w:r>
      <w:bookmarkEnd w:id="12"/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62814673"/>
      <w:r w:rsidRPr="00FB4C75">
        <w:rPr>
          <w:rFonts w:ascii="Times New Roman" w:hAnsi="Times New Roman" w:cs="Times New Roman"/>
          <w:sz w:val="26"/>
          <w:szCs w:val="26"/>
        </w:rPr>
        <w:t>Для подготовки заключения разработчик направляет проект акта, сводный отчет, сводку предложений с приложением копий всех поступивших в адрес разработчика при проведении публичных консультаций писем, содержащих предложения, замечания, мнения по проекту акта (если формировалась), иные материалы, служащие обоснованием предлагаемого правового регулирования, в уполномоченный орган.</w:t>
      </w:r>
      <w:bookmarkEnd w:id="13"/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подготовки заключения в отношении проектов актов, определенных в п.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_Ref62814638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1.4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разработчик направляет в уполномоченный орган проект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акта, пояснительную записку к нему и иные материалы, служащие обоснованием предлагаемого правового регулирования.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Проект акта, представленный без сводного отчета и (или) сводки предложений с приложением копий писем, указанных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абзаце первом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 (если формировались), возвращается разработчику уполномоченным органом в течение двух рабочих дней с даты поступления проекта акта.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Ref62814915"/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Уполномоченный орган осуществляет предварительное рассмотрение проектов актов и документов, поступивших от разработчиков в соответствии с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_Ref62814673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4.1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Порядка, в течение 5 рабочих дней со дня их поступления с целью определения упрощенного или углубленного порядка подготовки заключения об оценке регулирующего воздействия.</w:t>
      </w:r>
      <w:bookmarkEnd w:id="14"/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ходе предварительного рассмотрения уполномоченным органом должны быть получены ответы на следующий вопрос: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4.2.1. предусматривает ли проект акта положения, которыми устанавливаются новые или изменяются ранее предусмотренные нормативными правовыми актами Первомайского района обязанности, запреты и ограничения для субъектов предпринимательской и инвестиционной деятельности, устанавливается, изменяется или отменяется ранее установленная ответственность за нарушение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 изменяется содержание или порядок реализации полномочий органов местного самоуправления Первомайского района в отношениях с субъектами предпринимательской и инвестиционной деятельности, а также существует ли риск того, что предусмотренное проектом акта предлагаемое правовое регулирование в части прав и обязанностей субъектов предпринимательской и инвестиционной деятельности приведет, положений, способствующих ограничению конкуренции: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а)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 Первомайского района, а также сложившегося в Первомайском районе уровня развития технологий, инфраструктуры, рынков товаров и услуг;</w:t>
      </w:r>
    </w:p>
    <w:p w:rsidR="00AE487F" w:rsidRPr="00FB4C75" w:rsidRDefault="00AE487F" w:rsidP="00AE487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б) к возникновению у указанных субъектов дополнительных избыточных обязанностей, необоснованных расходов, к введению запретов, ограничений при осуществлении предпринимательской и инвестиционной деятельности либо к возникновению дополнительных необоснованных расходов местного бюджета.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Ref62815220"/>
      <w:r w:rsidRPr="00FB4C75">
        <w:rPr>
          <w:rFonts w:ascii="Times New Roman" w:hAnsi="Times New Roman" w:cs="Times New Roman"/>
          <w:sz w:val="26"/>
          <w:szCs w:val="26"/>
        </w:rPr>
        <w:t>По результатам предварительного рассмотрения проекта акта и представленных разработчиком документов уполномоченный орган совершает следующие действия:</w:t>
      </w:r>
      <w:bookmarkEnd w:id="15"/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если проект акта не содержит положений, устанавливающих новые или изменяющих ранее предусмотренные нормативными правовыми актами Первомайского района обязанности, запреты и ограничения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конкуренции, уполномоченный орган письменно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уведомляет разработчика о том, что подготовка заключения об оценке регулирующего воздействия в отношении проекта акта не требуется. Одновременно с уведомлением разработчику проекта акта могут быть направлены замечания и предложения уполномоченного органа по рассматриваемому проекту акта;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Ref62815012"/>
      <w:r w:rsidRPr="00FB4C75">
        <w:rPr>
          <w:rFonts w:ascii="Times New Roman" w:hAnsi="Times New Roman" w:cs="Times New Roman"/>
          <w:sz w:val="26"/>
          <w:szCs w:val="26"/>
        </w:rPr>
        <w:t xml:space="preserve">в случае если проект акта не предусматривает новое правовое регулирование в отношении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обязанностей субъектов предпринимательской и инвестиционной деятельности не приведет к последствиям, указанным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_Ref62814915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4.2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>.1 настоящего Порядка, уполномоченный орган в упрощенном порядке в срок не более 15 рабочих дней со дня поступления проекта акта подготавливает заключение и направляет его разработчику;</w:t>
      </w:r>
      <w:bookmarkEnd w:id="16"/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Ref62815143"/>
      <w:r w:rsidRPr="00FB4C75">
        <w:rPr>
          <w:rFonts w:ascii="Times New Roman" w:hAnsi="Times New Roman" w:cs="Times New Roman"/>
          <w:sz w:val="26"/>
          <w:szCs w:val="26"/>
        </w:rPr>
        <w:t xml:space="preserve">в случае установления в проекте акта нового правового регулирования, создающего риски возникновения негативных последствий, указанных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_Ref62814915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4.2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.1 настоящего Порядка, уполномоченный орган в срок не более 45 рабочих дней со дня поступления проекта акта и документов в соответствии с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_Ref62814673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4.1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 проводит оценку регулирующего воздействия проекта акта в углубленном порядке, в том числе определяет целесообразность проведения дополнительных публичных консультаций по соответствующему проекту акта самим уполномоченным органом, и подготавливает заключение.</w:t>
      </w:r>
      <w:bookmarkEnd w:id="17"/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Подготовка заключения в отношении проектов актов, определенных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_Ref62814638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1.4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уполномоченным органом в срок, определенный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_Ref62815012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4.3.2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color w:val="0000FF"/>
          <w:sz w:val="26"/>
          <w:szCs w:val="26"/>
        </w:rPr>
        <w:t>Заключение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подготавливаемое уполномоченным органом по примерной форме согласно </w:t>
      </w:r>
      <w:hyperlink w:anchor="заключение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4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Порядку, содержит вывод о соблюдении разработчиком установленного порядка проведения процедуры оценки регулирующего воздействия.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выявления уполномоченным органом несоблюдения требований настоящего Порядка в заключении делаются выводы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проекта акта и сводного отчета для подготовки заключения.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установления соответствия проведенной 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Анализ, проводимый уполномоченным органом, основывается на результатах исследования разработчиком выявленной проблемы, представленного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размещения уведомления и проведения публичных консультаций.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отсутствия предложений и замечаний потенциальных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адресатов предлагаемого правового регулирования в ходе проведения публичных консультаций либо при отсутствии ответов на существенные вопросы, касающиеся предлагаемого разработчиком правового регулирования, уполномоченным органом при проведении оценки регулирующего воздействия в углубленном порядке проводятся дополнительные публичные консультации.</w:t>
      </w: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Дополнительные публичные консультации в отношении проекта акта проводятся уполномоченным органом по правилам и в сроки, установленные </w:t>
      </w:r>
      <w:hyperlink w:anchor="P128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главой</w:t>
        </w:r>
      </w:hyperlink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в рамках общего срока, установленного в пункте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_Ref62815143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4.3.3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предложенных вариантов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 оценке эффективности предложенных вариантов правового регулирования уполномоченный орган руководствуется Методическими </w:t>
      </w:r>
      <w:hyperlink r:id="rId9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развития Российской Федерации от 26.03.2014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Федерации".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Мнение уполномоченного органа относительно обоснований выбора предлагаемого 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заключение.</w:t>
      </w: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(или) областного бюджета, перечисляются в заключении.</w:t>
      </w: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наличия обоснованных предложений уполномоченного органа, направленных на улучшение качества проекта акта, данные предложения включаются в заключение.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Итоговым выводом заключения являются выводы уполномоченного органа о наличии либо отсутствии в проекте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бюджета, а также о наличии либо отсутствии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достаточного обоснования решения проблемы предложенным способом регулирования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подписывается руководителем уполномоченного органа и представляется вместе со сводкой предложений по результатам публичных консультаций (при их проведении уполномоченным органом) разработчику проекта акта в срок не позднее 5 рабочих дней со дня истечения сроков, установленных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_Ref62815220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4.3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вместе со сводкой предложений по результатам публичных консультаций (при их проведении уполномоченным органом) подлежат размещению уполномоченным органом в срок не позднее 5 рабочих дней со дня истечения сроков, установленных пунктом </w:t>
      </w:r>
      <w:r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sz w:val="26"/>
          <w:szCs w:val="26"/>
        </w:rPr>
        <w:instrText xml:space="preserve"> REF _Ref62815220 \r \h  \* MERGEFORMAT </w:instrText>
      </w:r>
      <w:r w:rsidRPr="00FB4C75">
        <w:rPr>
          <w:rFonts w:ascii="Times New Roman" w:hAnsi="Times New Roman" w:cs="Times New Roman"/>
          <w:sz w:val="26"/>
          <w:szCs w:val="26"/>
        </w:rPr>
      </w:r>
      <w:r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sz w:val="26"/>
          <w:szCs w:val="26"/>
        </w:rPr>
        <w:t>4.3</w:t>
      </w:r>
      <w:r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на официальном сайте.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 В случае если публичные консультации проводились уполномоченным органом самостоятельно, то органам и организациям, принимавшим участие в публичных консультациях, уполномоченным органом в срок не позднее 5 рабочих дней со дня истечения сроков, установленных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_Ref62815220 \r \h  \* MERGEFORMAT </w:instrTex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4.3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направляются выписки из сводки предложений по результатам публичных консультаций с указанием поступивших предложений и замечаний и сведений об их учете или причинах отклонения.</w:t>
      </w:r>
    </w:p>
    <w:p w:rsidR="00AE487F" w:rsidRPr="00FB4C75" w:rsidRDefault="00AE487F" w:rsidP="00AE487F">
      <w:pPr>
        <w:pStyle w:val="ConsPlusNormal"/>
        <w:ind w:left="567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_Ref62812668"/>
    </w:p>
    <w:p w:rsidR="00AE487F" w:rsidRPr="00FB4C75" w:rsidRDefault="00AE487F" w:rsidP="00AE487F">
      <w:pPr>
        <w:pStyle w:val="ConsPlusNormal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УЧЕТ ВЫВОДОВ ЗАКЛЮЧЕНИЯ И УРЕГУЛИРОВАНИЕ РАЗНОГЛАСИЙ, ВОЗНИКАЮЩИХ ПО РЕЗУЛЬТАТАМ ПРОВЕДЕНИЯ ОЦЕНКИ РЕГУЛИРУЮЩЕГО ВОЗДЕЙСТВИЯ ПРОЕКТА АКТА</w:t>
      </w:r>
      <w:bookmarkEnd w:id="18"/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Принятие правового акта при наличии заключения, в котором сделан вывод о недостаточности оснований для принятия решения о введении предлагаемого разработчиком варианта правового регулирования, не допускается.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При поступлении заключения, в котором сделан вывод о недостаточности оснований для принятия решения о введении предлагаемого разработчиком в проекте акта варианта правового регулирования, разработчик проекта акта дорабатывает данный проект акта, устраняет замечания и выполняет требования, содержащиеся в заключении уполномоченного органа, в срок не более 30 рабочих дней со дня получения заключения.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если разработчик проекта акта считает замечания и предложения, представленные уполномоченным органом в заключении, необоснованными, разработчик направляет в уполномоченный орган мотивированные замечания на заключение.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замечаний на заключение уполномоченный орган проводит с разработчиком проекта акта согласительное совещание.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проекта акта в срок не позднее 5 рабочих дней со дня проведения согласительного совещания.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При недостижении согласия между разработчиком проекта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данном случае для урегулирования разногласий, возникающих по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результатам проведения оценки регулирующего воздействия проекта акта, уполномоченный орган инициирует создание рабочей группы по рассмотрению проекта акта и заключения при Заместителе Главы Первомайского района по экономике, финансам и инвестициям.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устранения замечаний и учета предложений уполномоченного органа разработчик проекта акта направляет проект акта в уполномоченный орган для подготовки заключения повторно. В этом случае уполномоченный орган в срок, не превышающий 5 рабочих дней со дня получения проекта акта, проводит анализ проекта акта на предмет устранения замечаний и учета предложений уполномоченного органа и готовит заключение.</w:t>
      </w:r>
    </w:p>
    <w:p w:rsidR="00AE487F" w:rsidRPr="00FB4C75" w:rsidRDefault="00AE487F" w:rsidP="00AE487F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E487F" w:rsidRPr="00FB4C75" w:rsidRDefault="00AE487F" w:rsidP="00AE487F">
      <w:pPr>
        <w:pStyle w:val="ConsPlusTitle"/>
        <w:numPr>
          <w:ilvl w:val="0"/>
          <w:numId w:val="18"/>
        </w:numPr>
        <w:ind w:left="0"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ОЦЕНКА ФАКТИЧЕСКОГО ВОЗДЕЙСТВИЯ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Для определения результативности (достижения изначально поставленных целей) и эффективности (оправданности с точки зрения выгод и издержек социальных групп) правового регулирования, введенного нормативным правовым актом Первомайского района, затрагивающим вопросы осуществления предпринимательской и инвестиционной деятельности, положений, способствующих ограничению конкуренции при подготовке проекта которого проводилась процедура оценки регулирующего воздействия (далее - правовой акт), уполномоченным органом во взаимодействии с разработчиком соответствующего правового акта осуществляется оценка фактического воздействия данных правовых актов.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Целью оценки фактического воздействия правовых актов является принятие решения о сохранении, изменении либо об отмене правового акта.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Оценка фактического воздействия правового акта включает следующие этапы: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формирование плана проведения оценки фактического воздействия (далее - план);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отчета об оценке фактического воздействия правового акта (далее - отчет);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проведение публичных консультаций в отношении правового акта и отчета;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заключения об оценке фактического воздействия правового акта.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Оценка фактического воздействия правового акта проводится уполномоченным органом путем сопоставления данных сводного отчета, подготовленного на стадии разработки проекта правового акта, а также заключения по результатам оценки регулирующего воздействия проекта указанного правового акта с фактическими результатами его применения для определения степени достижения цели регулирования.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Формирование плана осуществляется уполномоченным органом ежегодно в соответствии со сроками мониторинга достижения целей предлагаемого правового регулирования, установленными в сводном отчете, подготовленном на стадии разработки проекта правового акта, а также в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заключении по результатам оценки регулирующего воздействия проекта данного правового акта.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Уполномоченным органом формируется </w:t>
      </w:r>
      <w:hyperlink w:anchor="P860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план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hyperlink w:anchor="план_фактическое_воздействие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5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План утверждается руководителем уполномоченного органа.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течение 5 рабочих дней после утверждения плана уполномоченный орган размещает план на официальном сайте.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каждого правового акта, включенного в план, уполномоченный орган во взаимодействии с разработчиком соответствующего правового акта в сроки, установленные планом, составляет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отчет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hyperlink w:anchor="отчет_по_ФАКТИЧЕСКОМУ_ВОЗДЕЙСТВИЮ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6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Уполномоченным органом заполняются </w:t>
      </w:r>
      <w:hyperlink w:anchor="P901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936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2.4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9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34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9.2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отчета, разработчиком заполняются </w:t>
      </w:r>
      <w:hyperlink w:anchor="P937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пункты 3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27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8.7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отчета.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целях проведения публичных консультаций уполномоченный орган размещает правовой акт, отчет, а также перечень вопросов для обсуждения в ходе публичных консультаций на официальном сайте.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проведения публичных консультаций составляет 25 рабочих дней со дня размещения отчета на официальном сайте.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 Не позднее 3 рабочих дней со дня размещения отчета на официальном сайте уполномоченный орган извещает об этом: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заинтересованные исполнительные органы власти Первомайского района;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органы и организации, действующие на территории Первомайского района,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:rsidR="00AE487F" w:rsidRPr="00FB4C75" w:rsidRDefault="00AE487F" w:rsidP="00AE487F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Томской области.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Уполномоченным органом проведение публичного обсуждения правового акта и отчета может обеспечиваться также посредством проведения совещаний, заседаний общественно-консультативных органов при Главе Первомайского района, заместителях Главы Первомайского района и других совещательных и консультационных органов, действующих при органах местного самоуправления Администрации Первомайского района, а также с использованием иных форм публичного обсуждения.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 итогам проведения публичных консультаций уполномоченным органом в срок не более 25 рабочих дней со дня окончания публичных консультаций подготавливается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заключение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об оценке фактического воздействия правового акта по форме согласно </w:t>
      </w:r>
      <w:hyperlink w:anchor="ЗАКЛЮЧЕНИЕ_ФАКТИЧЕСКОЕ_ВОЗДЕЙСТВИЕ" w:history="1">
        <w:r w:rsidRPr="00FB4C75">
          <w:rPr>
            <w:rStyle w:val="a9"/>
            <w:rFonts w:ascii="Times New Roman" w:hAnsi="Times New Roman" w:cs="Times New Roman"/>
            <w:sz w:val="26"/>
            <w:szCs w:val="26"/>
          </w:rPr>
          <w:t>приложению № 7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заключении делаются выводы о достижении заявленных целей регулирования, оцениваются положительные и отрицательные последствия действия правового акта, а также могут быть представлены предложения об отмене или изменении правового акта или его отдельных положений.</w:t>
      </w:r>
    </w:p>
    <w:p w:rsidR="00AE487F" w:rsidRPr="00FB4C75" w:rsidRDefault="00AE487F" w:rsidP="00AE487F">
      <w:pPr>
        <w:pStyle w:val="ConsPlusNormal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Заключение об оценке фактического воздействия правового акта размещается уполномоченным органом на официальном сайте не позднее 5 рабочих дней со дня подписания заключения руководителем уполномоченного органа.</w:t>
      </w:r>
    </w:p>
    <w:p w:rsidR="00AE487F" w:rsidRPr="00FB4C75" w:rsidRDefault="00AE487F" w:rsidP="00AE48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lastRenderedPageBreak/>
        <w:t>При наличии предложений об отмене или изменении правового акта или его отдельных положений указанное заключение в срок не позднее 5 рабочих дней со дня его подписания направляется разработчику правового акта для отмены либо внесения изменений в соответствующий правовой акт, а также при необходимости в профильный экспертный совет, действующий при Главе Первомайского района в соответствующей регулируемой сфере, для рассмотрения на очередном заседании.</w:t>
      </w:r>
      <w:r w:rsidRPr="00FB4C75">
        <w:rPr>
          <w:rFonts w:ascii="Times New Roman" w:hAnsi="Times New Roman" w:cs="Times New Roman"/>
          <w:sz w:val="26"/>
          <w:szCs w:val="26"/>
        </w:rPr>
        <w:br w:type="page"/>
      </w:r>
    </w:p>
    <w:p w:rsidR="00AE487F" w:rsidRPr="00FB4C75" w:rsidRDefault="00AE487F" w:rsidP="00AE487F">
      <w:pPr>
        <w:pStyle w:val="ConsPlusNormal"/>
        <w:ind w:left="5387" w:right="141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AE487F" w:rsidRPr="00FB4C75" w:rsidRDefault="00AE487F" w:rsidP="00AE487F">
      <w:pPr>
        <w:pStyle w:val="ConsPlusNormal"/>
        <w:ind w:left="5387" w:right="141"/>
        <w:jc w:val="both"/>
        <w:rPr>
          <w:rFonts w:ascii="Times New Roman" w:hAnsi="Times New Roman" w:cs="Times New Roman"/>
          <w:sz w:val="20"/>
        </w:rPr>
      </w:pPr>
      <w:bookmarkStart w:id="19" w:name="уведомление"/>
      <w:bookmarkStart w:id="20" w:name="сводкапредложетий"/>
      <w:bookmarkEnd w:id="19"/>
      <w:bookmarkEnd w:id="20"/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401"/>
        <w:gridCol w:w="1585"/>
        <w:gridCol w:w="967"/>
        <w:gridCol w:w="708"/>
        <w:gridCol w:w="1565"/>
      </w:tblGrid>
      <w:tr w:rsidR="00AE487F" w:rsidRPr="00FB4C75" w:rsidTr="00F97672"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AE487F" w:rsidRPr="00FB4C75" w:rsidTr="00F97672"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Уведомление об обсуждении идеи (концепции) предлагаемого правового регулирования</w:t>
            </w:r>
          </w:p>
        </w:tc>
      </w:tr>
      <w:tr w:rsidR="00AE487F" w:rsidRPr="00FB4C75" w:rsidTr="00F97672">
        <w:tc>
          <w:tcPr>
            <w:tcW w:w="1272" w:type="dxa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Настоящим</w:t>
            </w:r>
          </w:p>
        </w:tc>
        <w:tc>
          <w:tcPr>
            <w:tcW w:w="822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(Наименование разработчика)</w:t>
            </w:r>
          </w:p>
        </w:tc>
      </w:tr>
      <w:tr w:rsidR="00AE487F" w:rsidRPr="00FB4C75" w:rsidTr="00F97672"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извещает о начале обсуждения идеи (концепции) предлагаемого правового регулирования и сборе предложений заинтересованных лиц.</w:t>
            </w:r>
          </w:p>
        </w:tc>
      </w:tr>
      <w:tr w:rsidR="00AE487F" w:rsidRPr="00FB4C75" w:rsidTr="00F97672">
        <w:tc>
          <w:tcPr>
            <w:tcW w:w="4673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Предложения принимаются по адресу: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673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 также по адресу электронной почты: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78"/>
        </w:trPr>
        <w:tc>
          <w:tcPr>
            <w:tcW w:w="4673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Сроки приема предложений: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225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Место размещения уведомления в информационно-телекоммуникационной сети Интернет (полный электронный адрес):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302"/>
        </w:trPr>
        <w:tc>
          <w:tcPr>
            <w:tcW w:w="7225" w:type="dxa"/>
            <w:gridSpan w:val="4"/>
            <w:vMerge w:val="restart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Все поступившие предложения будут рассмотрены. Сводка предложений будет размещена на официальном сайте Администрации Первомайского района (</w:t>
            </w:r>
            <w:hyperlink r:id="rId10" w:history="1">
              <w:r w:rsidRPr="00FB4C75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http://pmr.tomsk.ru/</w:t>
              </w:r>
            </w:hyperlink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) не позднее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7225" w:type="dxa"/>
            <w:gridSpan w:val="4"/>
            <w:vMerge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(число, месяц, год)</w:t>
            </w:r>
          </w:p>
        </w:tc>
      </w:tr>
      <w:tr w:rsidR="00AE487F" w:rsidRPr="00FB4C75" w:rsidTr="00F97672">
        <w:trPr>
          <w:trHeight w:val="257"/>
        </w:trPr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Описание проблемы, на решение которой направлено  предлагаемое правовое регулирование:</w:t>
            </w:r>
          </w:p>
        </w:tc>
      </w:tr>
      <w:tr w:rsidR="00AE487F" w:rsidRPr="00FB4C75" w:rsidTr="00F97672">
        <w:trPr>
          <w:trHeight w:val="118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90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rPr>
          <w:trHeight w:val="53"/>
        </w:trPr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Цели предлагаемого правового регулирования:</w:t>
            </w:r>
          </w:p>
        </w:tc>
      </w:tr>
      <w:tr w:rsidR="00AE487F" w:rsidRPr="00FB4C75" w:rsidTr="00F97672">
        <w:trPr>
          <w:trHeight w:val="5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rPr>
          <w:trHeight w:val="316"/>
        </w:trPr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2-1. Ожидаемый результат (выраженный установленными  разработчиком показателями) предлагаемого правового регулирования:</w:t>
            </w:r>
          </w:p>
        </w:tc>
      </w:tr>
      <w:tr w:rsidR="00AE487F" w:rsidRPr="00FB4C75" w:rsidTr="00F97672">
        <w:trPr>
          <w:trHeight w:val="5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rPr>
          <w:trHeight w:val="256"/>
        </w:trPr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Действующие нормативные правовые акты, поручения, другие решения, из которых вытекает необходимость  разработки предлагаемого правового регулирования в данной области:</w:t>
            </w:r>
          </w:p>
        </w:tc>
      </w:tr>
      <w:tr w:rsidR="00AE487F" w:rsidRPr="00FB4C75" w:rsidTr="00F97672">
        <w:trPr>
          <w:trHeight w:val="13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87F" w:rsidRPr="00FB4C75" w:rsidTr="00F97672">
        <w:trPr>
          <w:trHeight w:val="13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 Планируемый срок вступления в силу предлагаемого правового регулирования:</w:t>
            </w:r>
          </w:p>
        </w:tc>
      </w:tr>
      <w:tr w:rsidR="00AE487F" w:rsidRPr="00FB4C75" w:rsidTr="00F97672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rPr>
          <w:trHeight w:val="70"/>
        </w:trPr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 Сведения о необходимости или отсутствии необходимости установления переходного периода:</w:t>
            </w:r>
          </w:p>
        </w:tc>
      </w:tr>
      <w:tr w:rsidR="00AE487F" w:rsidRPr="00FB4C75" w:rsidTr="00F97672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 Сравнение возможных вариантов решения проблемы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N...</w:t>
            </w: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6.1. Содержание варианта решения выявленной проблемы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6.6. Оценка рисков неблагоприятных последствий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390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Иная информация по решению разработчика, относящаяся к сведениям о подготовке идеи (концепции) предлагаемого правового регулирования:</w:t>
            </w:r>
          </w:p>
        </w:tc>
      </w:tr>
      <w:tr w:rsidR="00AE487F" w:rsidRPr="00FB4C75" w:rsidTr="00F97672">
        <w:trPr>
          <w:trHeight w:val="127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27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AE487F" w:rsidRPr="00FB4C75" w:rsidTr="00F97672">
        <w:tc>
          <w:tcPr>
            <w:tcW w:w="9498" w:type="dxa"/>
            <w:gridSpan w:val="6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 уведомлению прилагаются:</w:t>
            </w:r>
          </w:p>
        </w:tc>
      </w:tr>
      <w:tr w:rsidR="00AE487F" w:rsidRPr="00FB4C75" w:rsidTr="00F97672">
        <w:tc>
          <w:tcPr>
            <w:tcW w:w="7225" w:type="dxa"/>
            <w:gridSpan w:val="4"/>
          </w:tcPr>
          <w:p w:rsidR="00AE487F" w:rsidRPr="00FB4C75" w:rsidRDefault="00AE487F" w:rsidP="00AE487F">
            <w:pPr>
              <w:pStyle w:val="ConsPlusNormal"/>
              <w:numPr>
                <w:ilvl w:val="0"/>
                <w:numId w:val="22"/>
              </w:numPr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225" w:type="dxa"/>
            <w:gridSpan w:val="4"/>
          </w:tcPr>
          <w:p w:rsidR="00AE487F" w:rsidRPr="00FB4C75" w:rsidRDefault="00AE487F" w:rsidP="00AE487F">
            <w:pPr>
              <w:pStyle w:val="ConsPlusNormal"/>
              <w:numPr>
                <w:ilvl w:val="0"/>
                <w:numId w:val="22"/>
              </w:numPr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1.2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spacing w:after="1"/>
        <w:rPr>
          <w:highlight w:val="yellow"/>
        </w:rPr>
      </w:pP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66"/>
        <w:gridCol w:w="2768"/>
        <w:gridCol w:w="1002"/>
        <w:gridCol w:w="2368"/>
        <w:gridCol w:w="2466"/>
      </w:tblGrid>
      <w:tr w:rsidR="00AE487F" w:rsidRPr="00FB4C75" w:rsidTr="00F97672">
        <w:tc>
          <w:tcPr>
            <w:tcW w:w="10456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Примерная форма</w:t>
            </w:r>
          </w:p>
        </w:tc>
      </w:tr>
      <w:tr w:rsidR="00AE487F" w:rsidRPr="00FB4C75" w:rsidTr="00F97672">
        <w:tc>
          <w:tcPr>
            <w:tcW w:w="10456" w:type="dxa"/>
            <w:gridSpan w:val="6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Сводка предложений по проекту</w:t>
            </w:r>
          </w:p>
        </w:tc>
      </w:tr>
      <w:tr w:rsidR="00AE487F" w:rsidRPr="00FB4C75" w:rsidTr="00F97672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акта)</w:t>
            </w:r>
          </w:p>
        </w:tc>
      </w:tr>
      <w:tr w:rsidR="00AE487F" w:rsidRPr="00FB4C75" w:rsidTr="00F97672">
        <w:trPr>
          <w:trHeight w:val="498"/>
        </w:trPr>
        <w:tc>
          <w:tcPr>
            <w:tcW w:w="4052" w:type="dxa"/>
            <w:gridSpan w:val="3"/>
            <w:vMerge w:val="restart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Разработчик проекта нормативного правового акта</w:t>
            </w: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4052" w:type="dxa"/>
            <w:gridSpan w:val="3"/>
            <w:vMerge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разработчика)</w:t>
            </w:r>
          </w:p>
        </w:tc>
      </w:tr>
      <w:tr w:rsidR="00AE487F" w:rsidRPr="00FB4C75" w:rsidTr="00F97672">
        <w:tc>
          <w:tcPr>
            <w:tcW w:w="10456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консультаций, в течение которого разработчиком проекта нормативного правового акта принимались предложения:</w:t>
            </w:r>
          </w:p>
        </w:tc>
      </w:tr>
      <w:tr w:rsidR="00AE487F" w:rsidRPr="00FB4C75" w:rsidTr="00F97672">
        <w:tc>
          <w:tcPr>
            <w:tcW w:w="988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052" w:type="dxa"/>
            <w:gridSpan w:val="3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6404" w:type="dxa"/>
            <w:gridSpan w:val="3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E487F" w:rsidRPr="00FB4C75" w:rsidTr="00F97672">
        <w:tc>
          <w:tcPr>
            <w:tcW w:w="7792" w:type="dxa"/>
            <w:gridSpan w:val="5"/>
            <w:vMerge w:val="restart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Место размещения проекта нормативного правового акта и сводного отчета в информационно-телекоммуникационной сети "Интернет":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4"/>
        </w:trPr>
        <w:tc>
          <w:tcPr>
            <w:tcW w:w="7792" w:type="dxa"/>
            <w:gridSpan w:val="5"/>
            <w:vMerge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(Полный адрес)</w:t>
            </w:r>
          </w:p>
        </w:tc>
      </w:tr>
      <w:tr w:rsidR="00AE487F" w:rsidRPr="00FB4C75" w:rsidTr="00F97672">
        <w:tc>
          <w:tcPr>
            <w:tcW w:w="10456" w:type="dxa"/>
            <w:gridSpan w:val="6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Список заинтересованных лиц, которые были надлежащим образом извещены/уведомлены об обсуждении:</w:t>
            </w:r>
          </w:p>
        </w:tc>
      </w:tr>
      <w:tr w:rsidR="00AE487F" w:rsidRPr="00FB4C75" w:rsidTr="00F97672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(Место для текстового описания)</w:t>
            </w:r>
          </w:p>
        </w:tc>
      </w:tr>
      <w:tr w:rsidR="00AE487F" w:rsidRPr="00FB4C75" w:rsidTr="00F97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Участник обсуждения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Позиция участника обсуждения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Комментарии разработчика</w:t>
            </w:r>
          </w:p>
        </w:tc>
      </w:tr>
      <w:tr w:rsidR="00AE487F" w:rsidRPr="00FB4C75" w:rsidTr="00F97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7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поступивших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частично 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неучтенных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792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4052" w:type="dxa"/>
            <w:gridSpan w:val="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(Фамилия, имя, отчество (последнее - при наличии))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(Дата)</w:t>
            </w:r>
          </w:p>
        </w:tc>
      </w:tr>
    </w:tbl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</w:t>
      </w:r>
      <w:bookmarkStart w:id="21" w:name="приложение"/>
      <w:bookmarkEnd w:id="21"/>
      <w:r w:rsidRPr="00FB4C75">
        <w:rPr>
          <w:rFonts w:ascii="Times New Roman" w:hAnsi="Times New Roman" w:cs="Times New Roman"/>
          <w:sz w:val="20"/>
        </w:rPr>
        <w:t xml:space="preserve">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30"/>
        <w:gridCol w:w="2302"/>
        <w:gridCol w:w="866"/>
        <w:gridCol w:w="992"/>
        <w:gridCol w:w="425"/>
        <w:gridCol w:w="567"/>
        <w:gridCol w:w="992"/>
      </w:tblGrid>
      <w:tr w:rsidR="00AE487F" w:rsidRPr="00FB4C75" w:rsidTr="00F97672">
        <w:tc>
          <w:tcPr>
            <w:tcW w:w="9639" w:type="dxa"/>
            <w:gridSpan w:val="8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сводныйотчет"/>
            <w:bookmarkEnd w:id="22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Сводный отчет</w:t>
            </w:r>
          </w:p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 проведении оценки регулирующего воздействия</w:t>
            </w:r>
          </w:p>
        </w:tc>
      </w:tr>
      <w:tr w:rsidR="00AE487F" w:rsidRPr="00FB4C75" w:rsidTr="00F97672">
        <w:tc>
          <w:tcPr>
            <w:tcW w:w="9639" w:type="dxa"/>
            <w:gridSpan w:val="8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Общая информация.</w:t>
            </w:r>
          </w:p>
        </w:tc>
      </w:tr>
      <w:tr w:rsidR="00AE487F" w:rsidRPr="00FB4C75" w:rsidTr="00F97672">
        <w:tc>
          <w:tcPr>
            <w:tcW w:w="9639" w:type="dxa"/>
            <w:gridSpan w:val="8"/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1.1. Разработчик.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1.2. Вид и наименование проекта нормативного правового акта.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1.3. Предполагаемая дата вступления в силу нормативного правового акта.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1.4. Краткое описание проблемы, на решение которой направлено предлагаемое правовое регулирование.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1.5. Краткое описание целей предлагаемого правового регулирования.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1.6. Краткое описание содержания предлагаемого правового регулирования.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1.7. Срок, в течение которого проводилось обсуждение идеи (концепции) предлагаемого правового регулирования.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      </w:r>
          </w:p>
        </w:tc>
      </w:tr>
      <w:tr w:rsidR="00AE487F" w:rsidRPr="00FB4C75" w:rsidTr="00F97672">
        <w:tc>
          <w:tcPr>
            <w:tcW w:w="9639" w:type="dxa"/>
            <w:gridSpan w:val="8"/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1.10. Степень регулирующего воздействия проекта акта: высокая/средняя/ низкая.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1.11. Обоснование отнесения проекта акта к определенной степени регулирующего воздействия.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      </w: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 Описание проблемы, на решение которой направлено предлагаемое правовое регулирование.</w:t>
            </w:r>
          </w:p>
        </w:tc>
      </w:tr>
      <w:tr w:rsidR="00AE487F" w:rsidRPr="00FB4C75" w:rsidTr="00F97672">
        <w:tc>
          <w:tcPr>
            <w:tcW w:w="9639" w:type="dxa"/>
            <w:gridSpan w:val="8"/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2.1. Формулировка проблемы.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2.3. Социальные группы, заинтересованные в устранении проблемы, их количественная оценка.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AE487F">
            <w:pPr>
              <w:pStyle w:val="af5"/>
              <w:numPr>
                <w:ilvl w:val="1"/>
                <w:numId w:val="22"/>
              </w:numPr>
              <w:spacing w:after="1"/>
              <w:ind w:left="308" w:hanging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Характеристика негативных эффектов, возникающих в связи с наличием проблемы, их количественная оценка.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af5"/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2.5. Причины возникновения проблемы и факторы, поддерживающие ее существование.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2.7. Опыт решения аналогичных проблем в других субъектах Российской Федерации, иностранных государствах.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2.8. Иная информация о проблеме.</w:t>
            </w:r>
          </w:p>
        </w:tc>
      </w:tr>
      <w:tr w:rsidR="00AE487F" w:rsidRPr="00FB4C75" w:rsidTr="00F97672">
        <w:tc>
          <w:tcPr>
            <w:tcW w:w="9639" w:type="dxa"/>
            <w:gridSpan w:val="8"/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Определение целей предлагаемого правового регулирования.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spacing w:after="1"/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Цели предлагаемого правового регулирования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Сроки достижения целей предлагаемого правового регулирования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AE487F" w:rsidRPr="00FB4C75" w:rsidTr="00F97672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2)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N...)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3.1. Определение индикаторов для оценки достижения целей предлагаемого правового регулирования.</w:t>
            </w:r>
          </w:p>
        </w:tc>
      </w:tr>
      <w:tr w:rsidR="00AE487F" w:rsidRPr="00FB4C75" w:rsidTr="00F97672">
        <w:trPr>
          <w:trHeight w:val="4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Цели предлагаемого правового регулирования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достижения целей предлагаемого правового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Целевые значения индикаторов по годам</w:t>
            </w: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(соответствует </w:t>
            </w:r>
            <w:hyperlink w:anchor="P490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</w:t>
              </w:r>
            </w:hyperlink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сводного отчета)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регулирования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индикаторов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1)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1.1)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N...)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N...)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N.1)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N.N)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17"/>
        </w:trPr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3.2. Оценка затрат на проведение мониторинга достижения целей предлагаемого правового регулирования.</w:t>
            </w:r>
          </w:p>
        </w:tc>
      </w:tr>
      <w:tr w:rsidR="00AE487F" w:rsidRPr="00FB4C75" w:rsidTr="00F97672">
        <w:trPr>
          <w:trHeight w:val="117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3.4. Оценка воздействия предлагаемого правового регулирования на состояние конкуренции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 Качественная характеристика и оценка численности потенциальных адресатов предлагаемого правового регулирования (их групп).</w:t>
            </w:r>
          </w:p>
        </w:tc>
      </w:tr>
      <w:tr w:rsidR="00AE487F" w:rsidRPr="00FB4C75" w:rsidTr="00F97672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группы</w:t>
            </w:r>
          </w:p>
        </w:tc>
      </w:tr>
      <w:tr w:rsidR="00AE487F" w:rsidRPr="00FB4C75" w:rsidTr="00F97672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1)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N...)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 Сведения о дополнительных расходах (доходах) областного бюджета, связанных с введением предлагаемого правового регулирования.</w:t>
            </w:r>
          </w:p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      </w: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Виды рисков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Оценка вероятности наступления неблагоприятных последствий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Методы контроля рисков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Степень контроля рисков (полный/частичный/отсутствует)</w:t>
            </w: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Риск 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Риск N...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6.1. Издержки и выгоды адресатов предлагаемого правового регулирования, не поддающиеся количественной оценке.</w:t>
            </w:r>
          </w:p>
        </w:tc>
      </w:tr>
      <w:tr w:rsidR="00AE487F" w:rsidRPr="00FB4C75" w:rsidTr="00F9767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 Оценка рисков неблагоприятных последствий применения предлагаемого правового регулирования.</w:t>
            </w: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 Сравнение возможных вариантов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N...</w:t>
            </w: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8.1. Содержание варианта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8.5. Оценка возможности достижения заявленных целей регулирования (</w:t>
            </w:r>
            <w:hyperlink w:anchor="P490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раздел 3</w:t>
              </w:r>
            </w:hyperlink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8.6. Оценка рисков неблагоприятных последствий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8.7. Обоснование выбора предпочтительного варианта решения выявленной проблемы.</w:t>
            </w: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8.8. Детальное описание предлагаемого варианта решения проблемы.</w:t>
            </w:r>
          </w:p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      </w:r>
          </w:p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9.1. Предполагаемая дата вступления в силу нормативного правового акта.</w:t>
            </w:r>
          </w:p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      </w:r>
          </w:p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9639" w:type="dxa"/>
            <w:gridSpan w:val="8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9.3. Необходимость распространения предлагаемого правового регулирования на ранее возникшие отношения: есть (нет).</w:t>
            </w:r>
          </w:p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3495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4585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53"/>
        </w:trPr>
        <w:tc>
          <w:tcPr>
            <w:tcW w:w="3495" w:type="dxa"/>
            <w:gridSpan w:val="2"/>
          </w:tcPr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(последнее 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:rsidR="00AE487F" w:rsidRPr="00FB4C75" w:rsidRDefault="00AE487F" w:rsidP="00AE487F">
      <w:pPr>
        <w:spacing w:after="1"/>
        <w:rPr>
          <w:sz w:val="18"/>
          <w:szCs w:val="18"/>
          <w:highlight w:val="yellow"/>
        </w:rPr>
      </w:pPr>
    </w:p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2.1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spacing w:after="1"/>
        <w:rPr>
          <w:highlight w:val="yellow"/>
        </w:rPr>
      </w:pPr>
    </w:p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82"/>
        <w:gridCol w:w="1341"/>
        <w:gridCol w:w="307"/>
        <w:gridCol w:w="381"/>
        <w:gridCol w:w="1003"/>
        <w:gridCol w:w="558"/>
        <w:gridCol w:w="897"/>
        <w:gridCol w:w="359"/>
        <w:gridCol w:w="132"/>
        <w:gridCol w:w="629"/>
        <w:gridCol w:w="1124"/>
        <w:gridCol w:w="954"/>
      </w:tblGrid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Примерная форма</w:t>
            </w: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уведомления_о_публичных_консультациях"/>
            <w:bookmarkEnd w:id="23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Уведомление о проведении публичных консультаций по проекту</w:t>
            </w: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акта)</w:t>
            </w: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Настоящим</w:t>
            </w: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разработчика)</w:t>
            </w: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уведомляет о проведении публичных  консультаций  в  целях  оценки регулирующего воздействия проекта нормативного правового акта:</w:t>
            </w: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акта)</w:t>
            </w: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Краткое описание содержания предлагаемого правового регулирования:</w:t>
            </w: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      </w:r>
          </w:p>
        </w:tc>
      </w:tr>
      <w:tr w:rsidR="00AE487F" w:rsidRPr="00FB4C75" w:rsidTr="00F97672">
        <w:tc>
          <w:tcPr>
            <w:tcW w:w="3485" w:type="dxa"/>
            <w:gridSpan w:val="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85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8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подчеркнуть).</w:t>
            </w: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      </w:r>
          </w:p>
        </w:tc>
      </w:tr>
      <w:tr w:rsidR="00AE487F" w:rsidRPr="00FB4C75" w:rsidTr="00F97672">
        <w:tc>
          <w:tcPr>
            <w:tcW w:w="3485" w:type="dxa"/>
            <w:gridSpan w:val="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85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8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подчеркнуть).</w:t>
            </w: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Предлагаемым правовым регулированием увеличиваются расходы субъектов предпринимательской или инвестиционной   деятельности:</w:t>
            </w:r>
          </w:p>
        </w:tc>
      </w:tr>
      <w:tr w:rsidR="00AE487F" w:rsidRPr="00FB4C75" w:rsidTr="00F97672">
        <w:tc>
          <w:tcPr>
            <w:tcW w:w="3485" w:type="dxa"/>
            <w:gridSpan w:val="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85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8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подчеркнуть).</w:t>
            </w:r>
          </w:p>
        </w:tc>
      </w:tr>
      <w:tr w:rsidR="00AE487F" w:rsidRPr="00FB4C75" w:rsidTr="00F97672">
        <w:tc>
          <w:tcPr>
            <w:tcW w:w="7508" w:type="dxa"/>
            <w:gridSpan w:val="10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Предполагаемая количественная оценка возникающих дополнительных расходов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Разработчик проекта нормативного правового акта:</w:t>
            </w: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разработчика)</w:t>
            </w: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консультаций, в течение которого разработчиком проекта нормативного правового акта принимаются предложения:</w:t>
            </w:r>
          </w:p>
        </w:tc>
      </w:tr>
      <w:tr w:rsidR="00AE487F" w:rsidRPr="00FB4C75" w:rsidTr="00F97672">
        <w:tc>
          <w:tcPr>
            <w:tcW w:w="704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4507" w:type="dxa"/>
            <w:gridSpan w:val="6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382" w:type="dxa"/>
            <w:gridSpan w:val="6"/>
          </w:tcPr>
          <w:p w:rsidR="00AE487F" w:rsidRPr="00FB4C75" w:rsidRDefault="00AE487F" w:rsidP="00F97672">
            <w:pPr>
              <w:jc w:val="center"/>
              <w:rPr>
                <w:sz w:val="14"/>
                <w:szCs w:val="18"/>
              </w:rPr>
            </w:pPr>
            <w:r w:rsidRPr="00FB4C75">
              <w:rPr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074" w:type="dxa"/>
            <w:gridSpan w:val="7"/>
          </w:tcPr>
          <w:p w:rsidR="00AE487F" w:rsidRPr="00FB4C75" w:rsidRDefault="00AE487F" w:rsidP="00F97672">
            <w:pPr>
              <w:jc w:val="center"/>
              <w:rPr>
                <w:sz w:val="14"/>
                <w:szCs w:val="18"/>
              </w:rPr>
            </w:pPr>
            <w:r w:rsidRPr="00FB4C75">
              <w:rPr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E487F" w:rsidRPr="00FB4C75" w:rsidTr="00F97672">
        <w:tc>
          <w:tcPr>
            <w:tcW w:w="7366" w:type="dxa"/>
            <w:gridSpan w:val="9"/>
            <w:vMerge w:val="restart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Место размещения проекта нормативного правового акта и сводного отчета в информационно-телекоммуникационной сети "Интернет":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7366" w:type="dxa"/>
            <w:gridSpan w:val="9"/>
            <w:vMerge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jc w:val="center"/>
              <w:rPr>
                <w:sz w:val="18"/>
                <w:szCs w:val="18"/>
              </w:rPr>
            </w:pPr>
            <w:r w:rsidRPr="00FB4C75">
              <w:rPr>
                <w:sz w:val="14"/>
                <w:szCs w:val="18"/>
              </w:rPr>
              <w:t xml:space="preserve">(полный </w:t>
            </w:r>
            <w:r w:rsidRPr="00FB4C75">
              <w:rPr>
                <w:sz w:val="14"/>
                <w:szCs w:val="14"/>
              </w:rPr>
              <w:t>адрес)</w:t>
            </w:r>
          </w:p>
        </w:tc>
      </w:tr>
      <w:tr w:rsidR="00AE487F" w:rsidRPr="00FB4C75" w:rsidTr="00F97672">
        <w:tc>
          <w:tcPr>
            <w:tcW w:w="3823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Предложения  принимаются по адресу: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823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также по адресу электронной почты:</w:t>
            </w:r>
          </w:p>
        </w:tc>
        <w:tc>
          <w:tcPr>
            <w:tcW w:w="66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Все поступившие предложения будут рассмотрены. Сводка предложений будет</w:t>
            </w:r>
          </w:p>
        </w:tc>
      </w:tr>
      <w:tr w:rsidR="00AE487F" w:rsidRPr="00FB4C75" w:rsidTr="00F97672">
        <w:tc>
          <w:tcPr>
            <w:tcW w:w="4248" w:type="dxa"/>
            <w:gridSpan w:val="5"/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 xml:space="preserve">размещена на сайте 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248" w:type="dxa"/>
            <w:gridSpan w:val="5"/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  <w:r w:rsidRPr="00FB4C75">
              <w:rPr>
                <w:sz w:val="18"/>
                <w:szCs w:val="18"/>
              </w:rPr>
              <w:t>не позднее (число, месяц, год)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rPr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3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Контактная  информация  исполнителя  разработчика  проекта нормативного правового акта:</w:t>
            </w:r>
          </w:p>
        </w:tc>
      </w:tr>
      <w:tr w:rsidR="00AE487F" w:rsidRPr="00FB4C75" w:rsidTr="00F97672">
        <w:tc>
          <w:tcPr>
            <w:tcW w:w="4248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при наличии)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248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248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4248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980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980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(Фамилия, имя, отчество (последнее - при наличии))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(Подпись)</w:t>
            </w:r>
          </w:p>
        </w:tc>
      </w:tr>
    </w:tbl>
    <w:p w:rsidR="00AE487F" w:rsidRPr="00FB4C75" w:rsidRDefault="00AE487F" w:rsidP="00AE487F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487F" w:rsidRPr="002B170D" w:rsidRDefault="00AE487F" w:rsidP="00AE48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4" w:name="типовой_перечень_вопросов"/>
      <w:bookmarkEnd w:id="24"/>
      <w:r w:rsidRPr="002B170D">
        <w:rPr>
          <w:rFonts w:ascii="Times New Roman" w:hAnsi="Times New Roman" w:cs="Times New Roman"/>
          <w:b w:val="0"/>
          <w:sz w:val="26"/>
          <w:szCs w:val="26"/>
        </w:rPr>
        <w:t>ТИПОВОЙ ПЕРЕЧЕНЬ</w:t>
      </w:r>
    </w:p>
    <w:p w:rsidR="00AE487F" w:rsidRPr="002B170D" w:rsidRDefault="00AE487F" w:rsidP="00AE48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170D">
        <w:rPr>
          <w:rFonts w:ascii="Times New Roman" w:hAnsi="Times New Roman" w:cs="Times New Roman"/>
          <w:b w:val="0"/>
          <w:sz w:val="26"/>
          <w:szCs w:val="26"/>
        </w:rPr>
        <w:t>ВОПРОСОВ ДЛЯ ОБСУЖДЕНИЯ В ХОДЕ ПУБЛИЧНЫХ КОНСУЛЬТАЦИЙ</w:t>
      </w:r>
    </w:p>
    <w:p w:rsidR="00AE487F" w:rsidRPr="002B170D" w:rsidRDefault="00AE487F" w:rsidP="00AE48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487F" w:rsidRPr="002B170D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1. Актуальна ли сегодня заявленная разработчиком проекта акта проблема?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затратны и/или более эффективны.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lastRenderedPageBreak/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AE487F" w:rsidRPr="002B170D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:rsidR="00AE487F" w:rsidRPr="002B170D" w:rsidRDefault="00AE487F" w:rsidP="00AE487F">
      <w:pPr>
        <w:rPr>
          <w:sz w:val="26"/>
          <w:szCs w:val="26"/>
          <w:highlight w:val="yellow"/>
        </w:rPr>
      </w:pPr>
    </w:p>
    <w:p w:rsidR="00AE487F" w:rsidRPr="002B170D" w:rsidRDefault="00AE487F" w:rsidP="00AE487F">
      <w: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4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spacing w:after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385"/>
        <w:gridCol w:w="2403"/>
        <w:gridCol w:w="2372"/>
      </w:tblGrid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Примерная форма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заключение"/>
            <w:bookmarkEnd w:id="25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Заключение об оценке регулирующего воздействия на проект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 Первомайского района)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в области оценки регулирующего воздействия проектов нормативных правовых актов Первомайского района рассмотрел проект: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 Первомайского района)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(далее - проект акта), подготовленный и направленный для подготовки настоящего заключения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структурного подразделения Первомайского района, исполнительного органа власти Первомайского района, ответственных за участие в реализации государственной политики и нормативное правовое регулирование в установленной сфере общественных отношений или иного субъекта законодательной инициативы)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(далее - Разработчик) и сообщает следующее.</w:t>
            </w: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Проект акта направлен разработчиком для подготовки настоящего заключения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(Впервые/повторно)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консультаций, в течение которого разработчиком проекта акта принимались предложения:</w:t>
            </w:r>
          </w:p>
        </w:tc>
      </w:tr>
      <w:tr w:rsidR="00AE487F" w:rsidRPr="00FB4C75" w:rsidTr="00F97672">
        <w:tc>
          <w:tcPr>
            <w:tcW w:w="2614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228" w:type="dxa"/>
            <w:gridSpan w:val="2"/>
          </w:tcPr>
          <w:p w:rsidR="00AE487F" w:rsidRPr="00FB4C75" w:rsidRDefault="00AE487F" w:rsidP="00F97672">
            <w:pPr>
              <w:jc w:val="center"/>
              <w:rPr>
                <w:sz w:val="14"/>
                <w:szCs w:val="18"/>
              </w:rPr>
            </w:pPr>
            <w:r w:rsidRPr="00FB4C75">
              <w:rPr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2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окончания консультаций)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Информация об оценке регулирующего воздействия проекта акта размещена разработчиком на региональном портале  в информационно-телекоммуникационной сети "Интернет"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(Полный электронный адрес размещения проекта акта в информационно-телекоммуникационной сети "Интернет")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 ходе подготовки  настоящего  заключения  были  проведены  публичные консультации в сроки</w:t>
            </w:r>
          </w:p>
        </w:tc>
      </w:tr>
      <w:tr w:rsidR="00AE487F" w:rsidRPr="00FB4C75" w:rsidTr="00F97672">
        <w:tc>
          <w:tcPr>
            <w:tcW w:w="2614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228" w:type="dxa"/>
            <w:gridSpan w:val="2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2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 основе проведенной оценки регулирующего воздействия проекта акта с учетом информации, представленной   разработчиком в сводном отчете, Уполномоченным органом сделаны следующие выводы: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положений, приводящих к возникновению необоснованных расходов субъектов предпринимательской и инвестиционной деятельности, а также областного бюджета)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(О</w:t>
            </w: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боснование выводов, а также иные замечания и предложения)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Приложение: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(Реквизиты приложений)</w:t>
            </w:r>
          </w:p>
        </w:tc>
      </w:tr>
      <w:tr w:rsidR="00AE487F" w:rsidRPr="00FB4C75" w:rsidTr="00F97672"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Подпись уполномоченного должностного лица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Фамилия, имя, отчество (последнее при наличии)</w:t>
            </w:r>
          </w:p>
        </w:tc>
      </w:tr>
    </w:tbl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5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E487F" w:rsidRPr="00FB4C75" w:rsidRDefault="00AE487F" w:rsidP="00AE487F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Форма</w:t>
      </w:r>
    </w:p>
    <w:p w:rsidR="00AE487F" w:rsidRPr="00FB4C75" w:rsidRDefault="00AE487F" w:rsidP="00AE487F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Утверждаю:</w:t>
      </w:r>
    </w:p>
    <w:p w:rsidR="00AE487F" w:rsidRPr="00FB4C75" w:rsidRDefault="00AE487F" w:rsidP="00AE487F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начальник уполномоченного органа в области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____________  /  _________________</w:t>
      </w:r>
    </w:p>
    <w:p w:rsidR="00AE487F" w:rsidRPr="00FB4C75" w:rsidRDefault="00AE487F" w:rsidP="00AE487F">
      <w:pPr>
        <w:pStyle w:val="ConsPlusNonformat"/>
        <w:ind w:left="5954"/>
        <w:jc w:val="both"/>
        <w:rPr>
          <w:rFonts w:ascii="Times New Roman" w:hAnsi="Times New Roman" w:cs="Times New Roman"/>
          <w:sz w:val="14"/>
        </w:rPr>
      </w:pPr>
      <w:r w:rsidRPr="00FB4C75">
        <w:rPr>
          <w:rFonts w:ascii="Times New Roman" w:hAnsi="Times New Roman" w:cs="Times New Roman"/>
          <w:sz w:val="14"/>
        </w:rPr>
        <w:t xml:space="preserve">        (подпись)               (ФИО – последнее при наличии)</w:t>
      </w:r>
    </w:p>
    <w:p w:rsidR="00AE487F" w:rsidRPr="00FB4C75" w:rsidRDefault="00AE487F" w:rsidP="00AE487F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AE487F" w:rsidRPr="00FB4C75" w:rsidRDefault="00AE487F" w:rsidP="00AE487F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"___" _____________ _____ года</w:t>
      </w:r>
    </w:p>
    <w:p w:rsidR="00AE487F" w:rsidRPr="00FB4C75" w:rsidRDefault="00AE487F" w:rsidP="00AE487F">
      <w:pPr>
        <w:pStyle w:val="ConsPlusNonformat"/>
        <w:jc w:val="both"/>
        <w:rPr>
          <w:rFonts w:ascii="Times New Roman" w:hAnsi="Times New Roman" w:cs="Times New Roman"/>
        </w:rPr>
      </w:pPr>
    </w:p>
    <w:p w:rsidR="00AE487F" w:rsidRPr="00FB4C75" w:rsidRDefault="00AE487F" w:rsidP="00AE487F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план_фактическое_воздействие"/>
      <w:bookmarkEnd w:id="26"/>
      <w:r w:rsidRPr="00FB4C75">
        <w:rPr>
          <w:rFonts w:ascii="Times New Roman" w:hAnsi="Times New Roman" w:cs="Times New Roman"/>
        </w:rPr>
        <w:t>ПЛАН</w:t>
      </w:r>
    </w:p>
    <w:p w:rsidR="00AE487F" w:rsidRPr="00FB4C75" w:rsidRDefault="00AE487F" w:rsidP="00AE487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проведения оценки фактического воздействия</w:t>
      </w:r>
    </w:p>
    <w:p w:rsidR="00AE487F" w:rsidRPr="00FB4C75" w:rsidRDefault="00AE487F" w:rsidP="00AE487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нормативных правовых актов Томской области, затрагивающих вопросы</w:t>
      </w:r>
    </w:p>
    <w:p w:rsidR="00AE487F" w:rsidRPr="00FB4C75" w:rsidRDefault="00AE487F" w:rsidP="00AE487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осуществления предпринимательской и инвестиционной</w:t>
      </w:r>
    </w:p>
    <w:p w:rsidR="00AE487F" w:rsidRPr="00FB4C75" w:rsidRDefault="00AE487F" w:rsidP="00AE487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деятельности, в ____ году</w:t>
      </w:r>
    </w:p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725"/>
        <w:gridCol w:w="3969"/>
        <w:gridCol w:w="2551"/>
      </w:tblGrid>
      <w:tr w:rsidR="00AE487F" w:rsidRPr="00FB4C75" w:rsidTr="00F97672">
        <w:trPr>
          <w:trHeight w:val="1306"/>
        </w:trPr>
        <w:tc>
          <w:tcPr>
            <w:tcW w:w="531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N пп</w:t>
            </w:r>
          </w:p>
        </w:tc>
        <w:tc>
          <w:tcPr>
            <w:tcW w:w="2725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3969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551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AE487F" w:rsidRPr="00FB4C75" w:rsidTr="00F97672">
        <w:trPr>
          <w:trHeight w:val="228"/>
        </w:trPr>
        <w:tc>
          <w:tcPr>
            <w:tcW w:w="531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5" w:type="dxa"/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239"/>
        </w:trPr>
        <w:tc>
          <w:tcPr>
            <w:tcW w:w="531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5" w:type="dxa"/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228"/>
        </w:trPr>
        <w:tc>
          <w:tcPr>
            <w:tcW w:w="531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5" w:type="dxa"/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87F" w:rsidRPr="00FB4C75" w:rsidRDefault="00AE487F" w:rsidP="00AE48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6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:rsidR="00AE487F" w:rsidRPr="00FB4C75" w:rsidRDefault="00AE487F" w:rsidP="00AE487F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685"/>
        <w:gridCol w:w="100"/>
        <w:gridCol w:w="671"/>
        <w:gridCol w:w="142"/>
        <w:gridCol w:w="1704"/>
        <w:gridCol w:w="1607"/>
        <w:gridCol w:w="127"/>
        <w:gridCol w:w="612"/>
        <w:gridCol w:w="100"/>
        <w:gridCol w:w="588"/>
        <w:gridCol w:w="1576"/>
      </w:tblGrid>
      <w:tr w:rsidR="00AE487F" w:rsidRPr="00FB4C75" w:rsidTr="00F97672">
        <w:tc>
          <w:tcPr>
            <w:tcW w:w="10456" w:type="dxa"/>
            <w:gridSpan w:val="1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AE487F" w:rsidRPr="00FB4C75" w:rsidTr="00F97672">
        <w:tc>
          <w:tcPr>
            <w:tcW w:w="10456" w:type="dxa"/>
            <w:gridSpan w:val="12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отчет_по_ФАКТИЧЕСКОМУ_ВОЗДЕЙСТВИЮ"/>
            <w:bookmarkEnd w:id="27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Отчет об оценке фактического воздействия нормативного правового акта</w:t>
            </w:r>
          </w:p>
        </w:tc>
      </w:tr>
      <w:tr w:rsidR="00AE487F" w:rsidRPr="00FB4C75" w:rsidTr="00F97672">
        <w:tc>
          <w:tcPr>
            <w:tcW w:w="10456" w:type="dxa"/>
            <w:gridSpan w:val="1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Общая информация.</w:t>
            </w:r>
          </w:p>
        </w:tc>
      </w:tr>
      <w:tr w:rsidR="00AE487F" w:rsidRPr="00FB4C75" w:rsidTr="00F97672">
        <w:tc>
          <w:tcPr>
            <w:tcW w:w="10456" w:type="dxa"/>
            <w:gridSpan w:val="1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1.1. Основные реквизиты нормативного правового акта, в том числе вид, дата, номер, наименование, редакция, источник публикации: 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1.2. Дата вступления в силу акта и его отдельных положений: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1.3. Установленный переходный период и (или) отсрочка введения нормативного правового акта, распространения установленного им регулирования на ранее возникавшие отношения: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 Проведение оценки регулирующего воздействия в отношении проекта нормативного правового акта: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1.4.1. Срок проведения публичного обсуждения по проекту нормативного правового акта: </w:t>
            </w:r>
          </w:p>
        </w:tc>
      </w:tr>
      <w:tr w:rsidR="00AE487F" w:rsidRPr="00FB4C75" w:rsidTr="00F97672">
        <w:tc>
          <w:tcPr>
            <w:tcW w:w="2514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228" w:type="dxa"/>
            <w:gridSpan w:val="6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6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E487F" w:rsidRPr="00FB4C75" w:rsidTr="00F97672">
        <w:tc>
          <w:tcPr>
            <w:tcW w:w="10456" w:type="dxa"/>
            <w:gridSpan w:val="1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1.4.2.  Структурное подразделение Первомайского района, иной исполнительный  орган  государственной власти Первомайского района – составитель сводного отчета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1.4.3.  Дата и реквизиты заключения об оценке регулирующего воздействия проекта нормативного правового акта: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1.4.4. Заключение об оценке регулирующего воздействия правового акта положительное/отрицательное: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1.5. Контактная информация исполнителя (фамилия, имя, отчество (последнее - при наличии), должность, номер телефона, адрес электронной почты)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Оценка степени решения проблемы.</w:t>
            </w:r>
          </w:p>
        </w:tc>
      </w:tr>
      <w:tr w:rsidR="00AE487F" w:rsidRPr="00FB4C75" w:rsidTr="00F97672">
        <w:tc>
          <w:tcPr>
            <w:tcW w:w="10456" w:type="dxa"/>
            <w:gridSpan w:val="1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2.1. 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2.2. Оценка степени решения проблемы и негативных эффектов, связанных с проблемой: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2.3. Обоснование взаимосвязи решения проблемы и преодоления эффектов с регулированием, установленным нормативным правовым актом: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2.4. Источники данных: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Основные группы участников отношений, интересы которых затрагиваются нормативным правовым актом.</w:t>
            </w:r>
          </w:p>
        </w:tc>
      </w:tr>
      <w:tr w:rsidR="00AE487F" w:rsidRPr="00FB4C75" w:rsidTr="00F97672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3.1. Группа участников отношений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3.2. Данные о количестве участников отношений в настоящее время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3.3. Данные об изменениях количества участников отношений в течение срока действия акта</w:t>
            </w:r>
          </w:p>
        </w:tc>
      </w:tr>
      <w:tr w:rsidR="00AE487F" w:rsidRPr="00FB4C75" w:rsidTr="00F97672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(Описание группы участников отношений)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 Оценка расходов и доходов бюджета.</w:t>
            </w:r>
          </w:p>
        </w:tc>
      </w:tr>
      <w:tr w:rsidR="00AE487F" w:rsidRPr="00FB4C75" w:rsidTr="00F97672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4.1. Реализация функций, полномочий, обязанностей и прав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4.2. Качественное описание расходов и поступлений бюджета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4.3. Количественная оценка расходов и поступлений, млн рублей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Наименование органа, исполняющего функцию (предоставляющего услугу) N: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1.1. (Функция N)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Понесенные единовременные расходы: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________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Расходы (периодические) в год: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________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Поступления в год: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поступлений 1: ______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поступлений N: 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343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4.4. Источники данных: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 Оценка расходов предпринимателей и инвесторов.</w:t>
            </w:r>
          </w:p>
        </w:tc>
      </w:tr>
      <w:tr w:rsidR="00AE487F" w:rsidRPr="00FB4C75" w:rsidTr="00F97672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5.1. Установленная обязанность или ограничение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5.2. Группа субъектов предпринимательской, инвестиционной деятельности, на которые распространяются расходы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5.3. Описание видов расходов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5.4. Количественная оценка, млн рублей</w:t>
            </w:r>
          </w:p>
        </w:tc>
      </w:tr>
      <w:tr w:rsidR="00AE487F" w:rsidRPr="00FB4C75" w:rsidTr="00F97672">
        <w:trPr>
          <w:trHeight w:val="65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(Обязанность или ограничение 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участников отношений 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Единовременные расходы (указать, когда возникают):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Расходы в год: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</w:t>
            </w:r>
          </w:p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5.5. Описание издержек, не поддающихся количественной оценке: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5.6. Описание выгод субъектов предпринимательской, инвестиционной и (или) иной деятельности от действующего регулирования (действия акта):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5.7. Источники данных: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 Положительные и отрицательные последствия регулирования.</w:t>
            </w:r>
          </w:p>
        </w:tc>
      </w:tr>
      <w:tr w:rsidR="00AE487F" w:rsidRPr="00FB4C75" w:rsidTr="00F97672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6.1. 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6.2. Количественные оценки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6.3. Описание положительных последствий регулирования, группы, на которые распространяются последствия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6.4. Количественные оценки</w:t>
            </w:r>
          </w:p>
        </w:tc>
      </w:tr>
      <w:tr w:rsidR="00AE487F" w:rsidRPr="00FB4C75" w:rsidTr="00F97672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6.5. Источники данных: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 Методы контроля достижения цели.</w:t>
            </w:r>
          </w:p>
        </w:tc>
      </w:tr>
      <w:tr w:rsidR="00AE487F" w:rsidRPr="00FB4C75" w:rsidTr="00F97672"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7.1. 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7.2. 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</w:tr>
      <w:tr w:rsidR="00AE487F" w:rsidRPr="00FB4C75" w:rsidTr="00F97672"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(Мероприятие N)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(Сведения о реализации)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 Эффективность достижения целей регулирования.</w:t>
            </w:r>
          </w:p>
        </w:tc>
      </w:tr>
      <w:tr w:rsidR="00AE487F" w:rsidRPr="00FB4C75" w:rsidTr="00F97672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8.1. Цель регулирования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8.2. Показатели (индикаторы) достижения целей регулирования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8.3. Способ расчета показателя (индикатора)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8.4. Значение до введения в действие акта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8.5. Текущее значение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8.6. Плановое значение</w:t>
            </w:r>
          </w:p>
        </w:tc>
      </w:tr>
      <w:tr w:rsidR="00AE487F" w:rsidRPr="00FB4C75" w:rsidTr="00F97672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1)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1.1)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1.N)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8.7. Источники данных:</w:t>
            </w:r>
          </w:p>
        </w:tc>
      </w:tr>
      <w:tr w:rsidR="00AE487F" w:rsidRPr="00FB4C75" w:rsidTr="00F97672"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44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 Справка о проведении публичного обсуждения.</w:t>
            </w:r>
          </w:p>
        </w:tc>
      </w:tr>
      <w:tr w:rsidR="00AE487F" w:rsidRPr="00FB4C75" w:rsidTr="00F97672">
        <w:trPr>
          <w:trHeight w:val="144"/>
        </w:trPr>
        <w:tc>
          <w:tcPr>
            <w:tcW w:w="10456" w:type="dxa"/>
            <w:gridSpan w:val="12"/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9.1. Общие сроки проведения общественного обсуждения:</w:t>
            </w:r>
          </w:p>
        </w:tc>
      </w:tr>
      <w:tr w:rsidR="00AE487F" w:rsidRPr="00FB4C75" w:rsidTr="00F97672">
        <w:trPr>
          <w:trHeight w:val="144"/>
        </w:trPr>
        <w:tc>
          <w:tcPr>
            <w:tcW w:w="2614" w:type="dxa"/>
            <w:gridSpan w:val="3"/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44"/>
        </w:trPr>
        <w:tc>
          <w:tcPr>
            <w:tcW w:w="5228" w:type="dxa"/>
            <w:gridSpan w:val="6"/>
            <w:vAlign w:val="center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6"/>
            <w:vAlign w:val="center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E487F" w:rsidRPr="00FB4C75" w:rsidTr="00F97672">
        <w:trPr>
          <w:trHeight w:val="144"/>
        </w:trPr>
        <w:tc>
          <w:tcPr>
            <w:tcW w:w="10456" w:type="dxa"/>
            <w:gridSpan w:val="12"/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9.2. Электронный адрес размещения нормативного правового акта и отчета на региональном портале в информационно-телекоммуникационной сети "Интернет":</w:t>
            </w:r>
          </w:p>
        </w:tc>
      </w:tr>
      <w:tr w:rsidR="00AE487F" w:rsidRPr="00FB4C75" w:rsidTr="00F97672">
        <w:trPr>
          <w:trHeight w:val="144"/>
        </w:trPr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87F" w:rsidRPr="00FB4C75" w:rsidRDefault="00AE487F" w:rsidP="00AE487F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 7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оценки регулирующего воздействия проектов нормативных правовых актов Первомайского района</w:t>
      </w:r>
    </w:p>
    <w:p w:rsidR="00AE487F" w:rsidRPr="00FB4C75" w:rsidRDefault="00AE487F" w:rsidP="00AE487F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885"/>
        <w:gridCol w:w="2261"/>
        <w:gridCol w:w="2489"/>
        <w:gridCol w:w="2149"/>
      </w:tblGrid>
      <w:tr w:rsidR="00AE487F" w:rsidRPr="00FB4C75" w:rsidTr="00F97672"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AE487F" w:rsidRPr="00FB4C75" w:rsidTr="00F97672"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bookmarkStart w:id="28" w:name="ЗАКЛЮЧЕНИЕ_ФАКТИЧЕСКОЕ_ВОЗДЕЙСТВИЕ"/>
            <w:bookmarkEnd w:id="28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аключение об оценке фактического воздействия</w:t>
            </w:r>
          </w:p>
        </w:tc>
      </w:tr>
      <w:tr w:rsidR="00AE487F" w:rsidRPr="00FB4C75" w:rsidTr="00F97672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нормативного правового акта Томской области)</w:t>
            </w:r>
          </w:p>
        </w:tc>
      </w:tr>
      <w:tr w:rsidR="00AE487F" w:rsidRPr="00FB4C75" w:rsidTr="00F97672"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в области оценки регулирующего воздействия проектов нормативных правовых актов Первомайского района и в соответствии с Планом проведения оценки фактического воздействия нормативных правовых актов Первомайского района, затрагивающих вопросы осуществления  предпринимательской и инвестиционной деятельности, в</w:t>
            </w:r>
          </w:p>
        </w:tc>
      </w:tr>
      <w:tr w:rsidR="00AE487F" w:rsidRPr="00FB4C75" w:rsidTr="00F97672">
        <w:tc>
          <w:tcPr>
            <w:tcW w:w="1946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0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году, утвержденного начальником Уполномоченного органа, рассмотрел:</w:t>
            </w:r>
          </w:p>
        </w:tc>
      </w:tr>
      <w:tr w:rsidR="00AE487F" w:rsidRPr="00FB4C75" w:rsidTr="00F97672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действующего нормативного правового акта Первомайского района)</w:t>
            </w:r>
          </w:p>
        </w:tc>
      </w:tr>
      <w:tr w:rsidR="00AE487F" w:rsidRPr="00FB4C75" w:rsidTr="00F97672"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(далее - правовой акт) и отчет об оценке фактического воздействия указанного правового акта (далее - отчет) и сообщает следующее.</w:t>
            </w:r>
          </w:p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Проект правового акта прошел процедуру оценки регулирующего воздействия:</w:t>
            </w:r>
          </w:p>
        </w:tc>
      </w:tr>
      <w:tr w:rsidR="00AE487F" w:rsidRPr="00FB4C75" w:rsidTr="00F97672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(Реквизиты заключения об оценке регулирующего воздействия)</w:t>
            </w:r>
          </w:p>
        </w:tc>
      </w:tr>
      <w:tr w:rsidR="00AE487F" w:rsidRPr="00FB4C75" w:rsidTr="00F97672"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 ходе подготовки настоящего заключения были проведены публичные консультации в сроки</w:t>
            </w:r>
          </w:p>
        </w:tc>
      </w:tr>
      <w:tr w:rsidR="00AE487F" w:rsidRPr="00FB4C75" w:rsidTr="00F97672">
        <w:tc>
          <w:tcPr>
            <w:tcW w:w="2919" w:type="dxa"/>
            <w:gridSpan w:val="2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393" w:type="dxa"/>
            <w:gridSpan w:val="3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063" w:type="dxa"/>
            <w:gridSpan w:val="2"/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Информация об оценке фактического воздействия размещена на региональном портале в информационно-телекоммуникационной сети "Интернет":</w:t>
            </w: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(полный электронный адрес)</w:t>
            </w: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 основе проведенной оценки фактического воздействия регулирования с учетом информации, представленной разработчиком в отчете, Уполномоченным органом сделаны следующие выводы:</w:t>
            </w: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(Выводы о достижении заявленных целей правового регулирования, оцениваются положительные и отрицательные последствия принятия нормативного правового акта, предложения о сохранении, отмене или изменении нормативного правового акта или его отдельных положений)</w:t>
            </w: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Приложение:</w:t>
            </w: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(Подпись уполномоченного (Фамилия, имя, отчество (последнее - при наличии)) должностного лица)</w:t>
            </w:r>
          </w:p>
        </w:tc>
      </w:tr>
    </w:tbl>
    <w:p w:rsidR="00AE487F" w:rsidRPr="00FB4C75" w:rsidRDefault="00AE487F" w:rsidP="00AE487F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</w:p>
    <w:p w:rsidR="00AE487F" w:rsidRPr="00FB4C75" w:rsidRDefault="00AE487F" w:rsidP="00AE487F">
      <w:pPr>
        <w:rPr>
          <w:highlight w:val="yellow"/>
        </w:rPr>
      </w:pPr>
      <w:r w:rsidRPr="00FB4C75">
        <w:rPr>
          <w:highlight w:val="yellow"/>
        </w:rPr>
        <w:br w:type="page"/>
      </w:r>
    </w:p>
    <w:p w:rsidR="00AE487F" w:rsidRPr="00FB4C75" w:rsidRDefault="00AE487F" w:rsidP="00AE487F">
      <w:pPr>
        <w:pStyle w:val="ConsPlusNormal"/>
        <w:ind w:left="5387"/>
        <w:outlineLvl w:val="0"/>
        <w:rPr>
          <w:rFonts w:ascii="Times New Roman" w:hAnsi="Times New Roman" w:cs="Times New Roman"/>
          <w:szCs w:val="22"/>
        </w:rPr>
      </w:pPr>
      <w:r w:rsidRPr="00FB4C75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AE487F" w:rsidRPr="00FB4C75" w:rsidRDefault="00AE487F" w:rsidP="00AE487F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FB4C75">
        <w:rPr>
          <w:rFonts w:ascii="Times New Roman" w:hAnsi="Times New Roman" w:cs="Times New Roman"/>
          <w:b w:val="0"/>
          <w:bCs/>
          <w:sz w:val="22"/>
          <w:szCs w:val="22"/>
        </w:rPr>
        <w:t>к постановлению</w:t>
      </w:r>
    </w:p>
    <w:p w:rsidR="00AE487F" w:rsidRPr="00FB4C75" w:rsidRDefault="00AE487F" w:rsidP="00AE487F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FB4C75">
        <w:rPr>
          <w:rFonts w:ascii="Times New Roman" w:hAnsi="Times New Roman" w:cs="Times New Roman"/>
          <w:b w:val="0"/>
          <w:bCs/>
          <w:sz w:val="22"/>
          <w:szCs w:val="22"/>
        </w:rPr>
        <w:t>Администрации Первомайского района</w:t>
      </w:r>
    </w:p>
    <w:p w:rsidR="00AE487F" w:rsidRPr="00FB4C75" w:rsidRDefault="00AE487F" w:rsidP="00AE487F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FB4C75">
        <w:rPr>
          <w:rFonts w:ascii="Times New Roman" w:hAnsi="Times New Roman" w:cs="Times New Roman"/>
          <w:bCs/>
          <w:szCs w:val="22"/>
        </w:rPr>
        <w:t xml:space="preserve">                                      от 27.01.2022 № 10</w:t>
      </w:r>
    </w:p>
    <w:p w:rsidR="00AE487F" w:rsidRPr="00FB4C75" w:rsidRDefault="00AE487F" w:rsidP="00AE48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E487F" w:rsidRPr="00FB4C75" w:rsidRDefault="00AE487F" w:rsidP="00AE48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E487F" w:rsidRPr="00FB4C75" w:rsidRDefault="00AE487F" w:rsidP="00AE48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ПРОВЕДЕНИЯ ЭКСПЕРТИЗЫ НОРМАТИВНЫХ ПРАВОВЫХ АКТОВ</w:t>
      </w:r>
    </w:p>
    <w:p w:rsidR="00AE487F" w:rsidRPr="00FB4C75" w:rsidRDefault="00AE487F" w:rsidP="00AE48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РАЙОНА, ЗАТРАГИВАЮЩИХ ВОПРОСЫ ОСУЩЕСТВЛЕНИЯ</w:t>
      </w:r>
    </w:p>
    <w:p w:rsidR="00AE487F" w:rsidRPr="00FB4C75" w:rsidRDefault="00AE487F" w:rsidP="00AE48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ПРЕДПРИНИМАТЕЛЬСКОЙ И ИНВЕСТИЦИОННОЙ ДЕЯТЕЛЬНОСТИ, ПОЛОЖЕНИЙ, СПОСОБСТВУЮЩИХ ОГРАНИЧЕНИЮ КОНКУРЕНЦИИ</w:t>
      </w:r>
    </w:p>
    <w:p w:rsidR="00AE487F" w:rsidRPr="00FB4C75" w:rsidRDefault="00AE487F" w:rsidP="00AE48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87F" w:rsidRPr="00FB4C75" w:rsidRDefault="00AE487F" w:rsidP="00AE487F">
      <w:pPr>
        <w:pStyle w:val="ConsPlusTitle"/>
        <w:numPr>
          <w:ilvl w:val="0"/>
          <w:numId w:val="23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Настоящий Порядок проведения экспертизы нормативных правовых актов Первомайского района, затрагивающих вопросы осуществления предпринимательской и инвестиционной деятельности, , положений, способствующих ограничению конкуренции (далее - Порядок), устанавливает процедуру и требования к проведению Уполномоченным органом в области оценки регулирующего воздействия и экспертизы нормативных правовых актов в Первомайском районе (далее - уполномоченный орган) экспертизы нормативных правовых актов Первомайского района (далее - экспертиза), разработанных Администрацией Первомайского района в лице структурных подразделений или иными исполнительными органами власти Первомайского района, ответственными за участие в реализации муниципальной политики и нормативного правового регулирования в установленной сфере общественных отношений (далее - разработчики).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Экспертиза проводится в отношении нормативных правовых актов Первомайского района, затрагивающих вопросы осуществления предпринимательской и инвестиционной деятельности, положений, способствующих ограничению конкуренции, при подготовке проектов которых не проводилась процедура оценки регулирующего воздействия (далее - нормативные правовые акты), в целях выявления положений, необоснованно затрудняющих осуществление предпринимательской и инвестиционной деятельности на территории Первомайского района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Проведение экспертизы включает следующие этапы:</w:t>
      </w:r>
    </w:p>
    <w:p w:rsidR="00AE487F" w:rsidRPr="00FB4C75" w:rsidRDefault="00AE487F" w:rsidP="00AE487F">
      <w:pPr>
        <w:pStyle w:val="ConsPlusTitle"/>
        <w:numPr>
          <w:ilvl w:val="2"/>
          <w:numId w:val="24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формирование плана проведения экспертизы (далее - план);</w:t>
      </w:r>
    </w:p>
    <w:p w:rsidR="00AE487F" w:rsidRPr="00FB4C75" w:rsidRDefault="00AE487F" w:rsidP="00AE487F">
      <w:pPr>
        <w:pStyle w:val="ConsPlusTitle"/>
        <w:numPr>
          <w:ilvl w:val="2"/>
          <w:numId w:val="24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проведение публичных консультаций по нормативному правовому акту;</w:t>
      </w:r>
    </w:p>
    <w:p w:rsidR="00AE487F" w:rsidRPr="00FB4C75" w:rsidRDefault="00AE487F" w:rsidP="00AE487F">
      <w:pPr>
        <w:pStyle w:val="ConsPlusTitle"/>
        <w:numPr>
          <w:ilvl w:val="2"/>
          <w:numId w:val="24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подготовка уполномоченным органом заключения об экспертизе нормативного правового акта (далее - заключение).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Экспертиза проводится с использованием методических рекомендаций, разрабатываемых уполномоченным Правительством Российской Федерации федеральным органом исполнительной власти в области оценки регулирующего воздействия и экспертизы.</w:t>
      </w:r>
    </w:p>
    <w:p w:rsidR="00AE487F" w:rsidRPr="00FB4C75" w:rsidRDefault="00AE487F" w:rsidP="00AE487F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E487F" w:rsidRPr="00FB4C75" w:rsidRDefault="00AE487F" w:rsidP="00AE487F">
      <w:pPr>
        <w:pStyle w:val="ConsPlusTitle"/>
        <w:numPr>
          <w:ilvl w:val="0"/>
          <w:numId w:val="24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ФОРМИРОВАНИЕ ПЛАНА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Экспертиза нормативных правовых актов проводится в соответствии с планом, формируемым уполномоченным органом на год на основе поручений Президента Российской Федерации, Правительства Российской Федерации, Губернатора Томской области, Главы Первомайского района (далее - поручения), а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lastRenderedPageBreak/>
        <w:t>также предложений о проведении экспертизы нормативных правовых актов (далее - предложения), поступивших от, органов местного самоуправления муниципального образования «Первомайский район», иных организаций, Уполномоченного по защите прав предпринимателей в Томской области, субъектов предпринимательской и инвестиционной деятельности, их ассоциаций и союзов, осуществляющих деятельность на территории Первомайского района, иных лиц (далее - заявители).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В целях формирования плана уполномоченный орган не позднее двух месяцев до начала его реализации подготавливает </w:t>
      </w:r>
      <w:r w:rsidRPr="00FB4C75">
        <w:rPr>
          <w:rFonts w:ascii="Times New Roman" w:hAnsi="Times New Roman" w:cs="Times New Roman"/>
          <w:b w:val="0"/>
          <w:color w:val="0000FF"/>
          <w:sz w:val="26"/>
          <w:szCs w:val="26"/>
        </w:rPr>
        <w:t>уведомление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о формировании плана проведения экспертизы нормативного правового акта (далее - уведомление о формировании плана), составленное по форме согласно приложению к настоящему Порядку, и в целях сбора предложений от заявителей размещает его на официальном сайте Администрации Первомайского района в разделе «Оценка регулирующего воздействия проектов НПА» в информационно-телекоммуникационной сети "Интернет" (далее – официальный сайт).</w:t>
      </w:r>
    </w:p>
    <w:p w:rsidR="00AE487F" w:rsidRPr="00FB4C75" w:rsidRDefault="00AE487F" w:rsidP="00AE487F">
      <w:pPr>
        <w:pStyle w:val="ConsPlusTitle"/>
        <w:numPr>
          <w:ilvl w:val="1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Не позднее 3 рабочих дней со дня размещения уведомления о формировании плана на официальном сайте уполномоченный орган извещает об этом:</w:t>
      </w:r>
    </w:p>
    <w:p w:rsidR="00AE487F" w:rsidRPr="00FB4C75" w:rsidRDefault="00AE487F" w:rsidP="00AE487F">
      <w:pPr>
        <w:pStyle w:val="ConsPlusTitle"/>
        <w:numPr>
          <w:ilvl w:val="2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заинтересованные исполнительные органы власти Первомайского района;</w:t>
      </w:r>
    </w:p>
    <w:p w:rsidR="00AE487F" w:rsidRPr="00FB4C75" w:rsidRDefault="00AE487F" w:rsidP="00AE487F">
      <w:pPr>
        <w:pStyle w:val="ConsPlusTitle"/>
        <w:numPr>
          <w:ilvl w:val="2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органы и организации, действующие на территории Первомайского района,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:rsidR="00AE487F" w:rsidRPr="00FB4C75" w:rsidRDefault="00AE487F" w:rsidP="00AE487F">
      <w:pPr>
        <w:pStyle w:val="ConsPlusTitle"/>
        <w:numPr>
          <w:ilvl w:val="2"/>
          <w:numId w:val="2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Уполномоченного по защите прав предпринимателей в Томской области.</w:t>
      </w:r>
    </w:p>
    <w:p w:rsidR="00AE487F" w:rsidRPr="00FB4C75" w:rsidRDefault="00AE487F" w:rsidP="00AE487F">
      <w:pPr>
        <w:pStyle w:val="ConsPlusTitle"/>
        <w:numPr>
          <w:ilvl w:val="1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Срок окончания приема предложений от заявителей указывается в уведомлении о формировании плана.</w:t>
      </w:r>
    </w:p>
    <w:p w:rsidR="00AE487F" w:rsidRPr="00FB4C75" w:rsidRDefault="00AE487F" w:rsidP="00AE487F">
      <w:pPr>
        <w:pStyle w:val="ConsPlusTitle"/>
        <w:numPr>
          <w:ilvl w:val="1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На основе полученных поручений и предложений, а также по собственной инициативе уполномоченным органом формируется план, содержащий:</w:t>
      </w:r>
    </w:p>
    <w:p w:rsidR="00AE487F" w:rsidRPr="00FB4C75" w:rsidRDefault="00AE487F" w:rsidP="00AE487F">
      <w:pPr>
        <w:pStyle w:val="ConsPlusTitle"/>
        <w:numPr>
          <w:ilvl w:val="2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перечень подлежащих экспертизе нормативных правовых актов;</w:t>
      </w:r>
    </w:p>
    <w:p w:rsidR="00AE487F" w:rsidRPr="00FB4C75" w:rsidRDefault="00AE487F" w:rsidP="00AE487F">
      <w:pPr>
        <w:pStyle w:val="ConsPlusTitle"/>
        <w:numPr>
          <w:ilvl w:val="2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заявителях предложений по указанным нормативным правовым актам либо указание на поручение, либо указание на инициативный порядок проведения экспертизы;</w:t>
      </w:r>
    </w:p>
    <w:p w:rsidR="00AE487F" w:rsidRPr="00FB4C75" w:rsidRDefault="00AE487F" w:rsidP="00AE487F">
      <w:pPr>
        <w:pStyle w:val="ConsPlusTitle"/>
        <w:numPr>
          <w:ilvl w:val="2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разработчике нормативного правового акта;</w:t>
      </w:r>
    </w:p>
    <w:p w:rsidR="00AE487F" w:rsidRPr="00FB4C75" w:rsidRDefault="00AE487F" w:rsidP="00AE487F">
      <w:pPr>
        <w:pStyle w:val="ConsPlusTitle"/>
        <w:numPr>
          <w:ilvl w:val="2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сроках проведения экспертизы, в том числе сроках проведения публичных консультаций и иных мероприятий, проводимых уполномоченным органом в целях экспертизы.</w:t>
      </w:r>
    </w:p>
    <w:p w:rsidR="00AE487F" w:rsidRPr="00FB4C75" w:rsidRDefault="00AE487F" w:rsidP="00AE487F">
      <w:pPr>
        <w:pStyle w:val="ConsPlusTitle"/>
        <w:numPr>
          <w:ilvl w:val="1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План утверждается распоряжением Администрации Первомайского района.</w:t>
      </w:r>
    </w:p>
    <w:p w:rsidR="00AE487F" w:rsidRPr="00FB4C75" w:rsidRDefault="00AE487F" w:rsidP="00AE487F">
      <w:pPr>
        <w:pStyle w:val="ConsPlusTitle"/>
        <w:numPr>
          <w:ilvl w:val="1"/>
          <w:numId w:val="2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В течение 5 рабочих дней после дня утверждения плана уполномоченный орган размещает план на официальном сайте и извещает об этом заявителей, от которых поступили предложения в план.</w:t>
      </w:r>
    </w:p>
    <w:p w:rsidR="00AE487F" w:rsidRPr="00FB4C75" w:rsidRDefault="00AE487F" w:rsidP="00AE487F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E487F" w:rsidRPr="00FB4C75" w:rsidRDefault="00AE487F" w:rsidP="00AE487F">
      <w:pPr>
        <w:pStyle w:val="ConsPlusTitle"/>
        <w:numPr>
          <w:ilvl w:val="0"/>
          <w:numId w:val="26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ПРОВЕДЕНИЕ ПУБЛИЧНЫХ КОНСУЛЬТАЦИЙ ПО НОРМАТИВНОМУ ПРАВОВОМУ АКТУ</w:t>
      </w:r>
    </w:p>
    <w:p w:rsidR="00AE487F" w:rsidRPr="00FB4C75" w:rsidRDefault="00AE487F" w:rsidP="00AE487F">
      <w:pPr>
        <w:pStyle w:val="ConsPlusTitle"/>
        <w:numPr>
          <w:ilvl w:val="1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lastRenderedPageBreak/>
        <w:t>В целях проведения публичных консультаций по нормативному правовому акту, в соответствии с планом уполномоченный орган размещает на официальном сайте уведомление о проведении публичных консультаций и извещает об этом органы и организации, указанные в пункте 2.3 настоящего Порядка.</w:t>
      </w:r>
    </w:p>
    <w:p w:rsidR="00AE487F" w:rsidRPr="00FB4C75" w:rsidRDefault="00AE487F" w:rsidP="00AE487F">
      <w:pPr>
        <w:pStyle w:val="ConsPlusTitle"/>
        <w:numPr>
          <w:ilvl w:val="1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Уведомление о проведении публичных консультаций содержит: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реквизиты нормативного правового акта;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электронную ссылку на текст нормативного правового акта в редакции, действующей на дату размещения уведомления о проведении публичных консультаций;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срок окончания публичных консультаций;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заявителях предложения (при наличии);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предварительную 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 и их квалификации;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перечень вопросов для участников публичных консультаций;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способы представления предложений участниками публичных консультаций;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электронную форму для направления предложений, содержащую возможность указания сведений, относящихся к предмету публичных консультаций;</w:t>
      </w:r>
    </w:p>
    <w:p w:rsidR="00AE487F" w:rsidRPr="00FB4C75" w:rsidRDefault="00AE487F" w:rsidP="00AE487F">
      <w:pPr>
        <w:pStyle w:val="ConsPlusTitle"/>
        <w:numPr>
          <w:ilvl w:val="2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иную информацию, относящуюся к предмету публичных консультаций.</w:t>
      </w:r>
    </w:p>
    <w:p w:rsidR="00AE487F" w:rsidRPr="00FB4C75" w:rsidRDefault="00AE487F" w:rsidP="00AE487F">
      <w:pPr>
        <w:pStyle w:val="ConsPlusTitle"/>
        <w:numPr>
          <w:ilvl w:val="1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Срок публичных консультаций по нормативному правовому акту составляет 25 рабочих дней со дня размещения на официальном сайте уведомления о проведении публичных консультаций.</w:t>
      </w:r>
    </w:p>
    <w:p w:rsidR="00AE487F" w:rsidRPr="00FB4C75" w:rsidRDefault="00AE487F" w:rsidP="00AE487F">
      <w:pPr>
        <w:pStyle w:val="ConsPlusTitle"/>
        <w:numPr>
          <w:ilvl w:val="1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В целях проведения экспертизы в пределах сроков, отведенных для публичных консультаций по нормативному правовому акту, по решению уполномоченного органа могут проводиться совещания, заседания консультативных органов и иные мероприятия с участием органов и организаций, указанных в пункте 2.3 настоящего Порядка, в том числе с использованием информационно-коммуникационных технологий.</w:t>
      </w:r>
    </w:p>
    <w:p w:rsidR="00AE487F" w:rsidRPr="00FB4C75" w:rsidRDefault="00AE487F" w:rsidP="00AE487F">
      <w:pPr>
        <w:pStyle w:val="ConsPlusTitle"/>
        <w:numPr>
          <w:ilvl w:val="1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Уполномоченный орган рассматривает предложения, замечания, мнения, поступившие в срок, указанный в пункте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Pr="00FB4C75">
        <w:rPr>
          <w:rFonts w:ascii="Times New Roman" w:hAnsi="Times New Roman" w:cs="Times New Roman"/>
          <w:b w:val="0"/>
          <w:sz w:val="26"/>
          <w:szCs w:val="26"/>
        </w:rPr>
        <w:instrText xml:space="preserve"> REF _Ref62816186 \r \h  \* MERGEFORMAT </w:instrText>
      </w:r>
      <w:r w:rsidRPr="00FB4C75">
        <w:rPr>
          <w:rFonts w:ascii="Times New Roman" w:hAnsi="Times New Roman" w:cs="Times New Roman"/>
          <w:b w:val="0"/>
          <w:sz w:val="26"/>
          <w:szCs w:val="26"/>
        </w:rPr>
      </w:r>
      <w:r w:rsidRPr="00FB4C75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Pr="00FB4C75">
        <w:rPr>
          <w:rFonts w:ascii="Times New Roman" w:hAnsi="Times New Roman" w:cs="Times New Roman"/>
          <w:b w:val="0"/>
          <w:sz w:val="26"/>
          <w:szCs w:val="26"/>
        </w:rPr>
        <w:t>3.3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Порядка, в связи с проведением публичных консультаций по нормативному правовому акту, и составляет </w:t>
      </w:r>
      <w:hyperlink w:anchor="P408" w:history="1">
        <w:r w:rsidRPr="00FB4C75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сводку</w:t>
        </w:r>
      </w:hyperlink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предложений по примерной форме согласно </w:t>
      </w:r>
      <w:hyperlink w:anchor="сводкапредложетий" w:history="1">
        <w:r w:rsidRPr="00FB4C75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приложению N 1.2</w:t>
        </w:r>
      </w:hyperlink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к Порядку проведения оценки регулирующего воздействия проектов нормативных правовых актов Первомайского района (приложение N 1 к настоящему постановлению).</w:t>
      </w:r>
    </w:p>
    <w:p w:rsidR="00AE487F" w:rsidRPr="00FB4C75" w:rsidRDefault="00AE487F" w:rsidP="00AE487F">
      <w:pPr>
        <w:pStyle w:val="ConsPlusTitle"/>
        <w:numPr>
          <w:ilvl w:val="1"/>
          <w:numId w:val="27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Разработчики нормативных правовых актов принимают участие в мероприятиях, проводимых уполномоченным органом в целях проведения экспертизы в соответствии с планом, и представляют информацию (расчеты, обоснования), запрашиваемую уполномоченным органом при проведении экспертизы, не позднее срока окончания публичных консультаций.</w:t>
      </w:r>
    </w:p>
    <w:p w:rsidR="00AE487F" w:rsidRPr="00FB4C75" w:rsidRDefault="00AE487F" w:rsidP="00AE487F">
      <w:pPr>
        <w:pStyle w:val="ConsPlusTitle"/>
        <w:ind w:left="709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E487F" w:rsidRPr="00FB4C75" w:rsidRDefault="00AE487F" w:rsidP="00AE487F">
      <w:pPr>
        <w:pStyle w:val="ConsPlusTitle"/>
        <w:numPr>
          <w:ilvl w:val="0"/>
          <w:numId w:val="27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ПОДГОТОВКА ЗАКЛЮЧЕНИЯ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каждого нормативного правового акта, включенного в план, уполномоченный орган в срок не более 25 рабочих дней после дня окончания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срока публичных консультаций подготавливает заключение, содержащее: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реквизиты нормативного правового акта, в том числе вид, дату, номер, наименование, редакцию, источник публикации;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сведения о результатах проведения мероприятий в целях публичных консультаций по нормативному правовому акту;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действия нормативного правового акта и его отдельных положений;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сведения об основных группах субъектов предпринимательской и инвестиционной деятельности, иных заинтересованных лицах, интересы которых затрагиваются регулированием, установленным нормативным правовым актом (далее - регулирование), оценку количества таких субъектов и его динамику в течение срока действия нормативного правового акта и его отдельных положений;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выводы о наличии в нормативном правовом акте положений, затрудняющих ведение предпринимательской и инвестиционной деятельности, способствующих ограничению конкуренции;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подготовленные на основе полученных выводов предложения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Первомайского района, на основе, в соответствии или во исполнение которых принят нормативный правовой акт;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подготовленные на основе полученных выводов предложения о внесении изменений в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на основе и во исполнение которых издан нормативный правовой акт;</w:t>
      </w:r>
    </w:p>
    <w:p w:rsidR="00AE487F" w:rsidRPr="00FB4C75" w:rsidRDefault="00AE487F" w:rsidP="00AE487F">
      <w:pPr>
        <w:pStyle w:val="ConsPlusNormal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иные выводы и предложения, полученные в результате экспертизы.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Заключение размещается на региональном портале не позднее 5 рабочих дней со дня его подписания.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Заключение направляется в срок не позднее 5 рабочих дней со дня его подписания разработчику при наличии предложений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Первомайского района, на основе, в соответствии или во исполнение которых принят нормативный правовой акт.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Разработчик нормативного правового акта не позднее 20 рабочих дней со дня получения заключения направляет в уполномоченный орган мотивированный ответ о согласии с содержащимися в заключении выводами и о планируемых действиях по устранению в нормативном правовом акте, затрагивающем вопросы осуществления предпринимательской и инвестиционной деятельности, положений,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мотивированного ответа о несогласии с содержащимися в заключении выводами уполномоченный орган проводит с разработчиком нормативного правового акта согласительное совещание.</w:t>
      </w:r>
    </w:p>
    <w:p w:rsidR="00AE487F" w:rsidRPr="00FB4C75" w:rsidRDefault="00AE487F" w:rsidP="00AE48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Результаты согласительного совещания оформляются протоколом согласительного совещания, который подписывается руководителями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 и разработчика нормативного правового акта в срок не позднее 5 рабочих дней со дня проведения согласительного совещания.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При недостижении согласия между разработчиком нормативного правового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:rsidR="00AE487F" w:rsidRPr="00FB4C75" w:rsidRDefault="00AE487F" w:rsidP="00AE48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данном случае для урегулирования разногласий, возникающих по результатам проведения экспертизы нормативного правового акта, уполномоченный орган инициирует создание рабочей группы по рассмотрению заключения при Заместителе Главы Первомайского района по экономике, финансам и инвестициям.</w:t>
      </w:r>
    </w:p>
    <w:p w:rsidR="00AE487F" w:rsidRPr="00FB4C75" w:rsidRDefault="00AE487F" w:rsidP="00AE487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если по результатам проведения уполномоченным органом экспертизы в нормативном правовом акте не выявлены положения, затрудняющие осуществление предпринимательской и инвестиционной деятельности, уполномоченный орган направляет разработчику соответствующее заключение в течение 5 рабочих дней со дня подписания указанного заключения.</w:t>
      </w:r>
    </w:p>
    <w:p w:rsidR="00AE487F" w:rsidRPr="00FB4C75" w:rsidRDefault="00AE487F" w:rsidP="00AE487F">
      <w:pPr>
        <w:ind w:firstLine="709"/>
        <w:rPr>
          <w:sz w:val="26"/>
          <w:szCs w:val="26"/>
        </w:rPr>
      </w:pPr>
      <w:r w:rsidRPr="00FB4C75">
        <w:rPr>
          <w:sz w:val="26"/>
          <w:szCs w:val="26"/>
        </w:rPr>
        <w:br w:type="page"/>
      </w:r>
    </w:p>
    <w:p w:rsidR="00AE487F" w:rsidRPr="00FB4C75" w:rsidRDefault="00AE487F" w:rsidP="00AE487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AE487F" w:rsidRPr="00FB4C75" w:rsidRDefault="00AE487F" w:rsidP="00AE487F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 проведения экспертизы нормативных правовых актов Первомайского района, затрагивающих вопросы осуществления предпринимательской и инвестиционной деятельности</w:t>
      </w:r>
    </w:p>
    <w:p w:rsidR="00AE487F" w:rsidRPr="00FB4C75" w:rsidRDefault="00AE487F" w:rsidP="00AE487F">
      <w:pPr>
        <w:spacing w:after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25"/>
        <w:gridCol w:w="1792"/>
        <w:gridCol w:w="4842"/>
      </w:tblGrid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5103" w:type="dxa"/>
            <w:gridSpan w:val="3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Пожалуйста, заполните и направьте данную форму не позднее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2977" w:type="dxa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  электронной почте на адрес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 продублируйте на бумажном носителе почтовым отправлением или курьером на адрес:</w:t>
            </w: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 Администрацию Первомайского района</w:t>
            </w: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заявителя</w:t>
            </w: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 руководителя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Сфера деятельности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 контактного лица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3114" w:type="dxa"/>
            <w:gridSpan w:val="2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c>
          <w:tcPr>
            <w:tcW w:w="10456" w:type="dxa"/>
            <w:gridSpan w:val="4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87F" w:rsidRPr="00FB4C75" w:rsidRDefault="00AE487F" w:rsidP="00AE48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5"/>
        <w:gridCol w:w="1878"/>
        <w:gridCol w:w="2268"/>
        <w:gridCol w:w="3543"/>
      </w:tblGrid>
      <w:tr w:rsidR="00AE487F" w:rsidRPr="00FB4C75" w:rsidTr="00F97672">
        <w:trPr>
          <w:trHeight w:val="1029"/>
        </w:trPr>
        <w:tc>
          <w:tcPr>
            <w:tcW w:w="1945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 (наименование, номер, дата, разработчик)</w:t>
            </w:r>
          </w:p>
        </w:tc>
        <w:tc>
          <w:tcPr>
            <w:tcW w:w="1878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Положения нормативного правового акта Первомайского района, необоснованно затрудняющие ведение предпринимательской и инвестиционной деятельности </w:t>
            </w:r>
            <w:hyperlink w:anchor="P1266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268" w:type="dxa"/>
            <w:vAlign w:val="center"/>
          </w:tcPr>
          <w:p w:rsidR="00AE487F" w:rsidRPr="00FB4C75" w:rsidRDefault="00AE487F" w:rsidP="00F97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Имеющаяся информация о потенциальных участниках публичных консультаций (наименование, сфера деятельности, фамилия, имя, отчество (последнее - при наличии) руководителя, контактные телефоны, почтовый адрес и адрес электронной почты) </w:t>
            </w:r>
            <w:hyperlink w:anchor="P1267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3543" w:type="dxa"/>
            <w:vAlign w:val="center"/>
          </w:tcPr>
          <w:p w:rsidR="00AE487F" w:rsidRPr="00FB4C75" w:rsidRDefault="00AE487F" w:rsidP="00F97672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Иная информация, позволяющая оценить обоснованность предложений </w:t>
            </w:r>
            <w:hyperlink w:anchor="P1267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AE487F" w:rsidRPr="00FB4C75" w:rsidTr="00F97672">
        <w:trPr>
          <w:trHeight w:val="177"/>
        </w:trPr>
        <w:tc>
          <w:tcPr>
            <w:tcW w:w="1945" w:type="dxa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78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77"/>
        </w:trPr>
        <w:tc>
          <w:tcPr>
            <w:tcW w:w="1945" w:type="dxa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78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F" w:rsidRPr="00FB4C75" w:rsidTr="00F97672">
        <w:trPr>
          <w:trHeight w:val="177"/>
        </w:trPr>
        <w:tc>
          <w:tcPr>
            <w:tcW w:w="1945" w:type="dxa"/>
          </w:tcPr>
          <w:p w:rsidR="00AE487F" w:rsidRPr="00FB4C75" w:rsidRDefault="00AE487F" w:rsidP="00F976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78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E487F" w:rsidRPr="00FB4C75" w:rsidRDefault="00AE487F" w:rsidP="00F9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87F" w:rsidRPr="00FB4C75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16"/>
        </w:rPr>
      </w:pPr>
      <w:r w:rsidRPr="00FB4C75">
        <w:rPr>
          <w:rFonts w:ascii="Times New Roman" w:hAnsi="Times New Roman" w:cs="Times New Roman"/>
          <w:sz w:val="16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AE487F" w:rsidRPr="00FB4C75" w:rsidRDefault="00AE487F" w:rsidP="00AE48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16"/>
        </w:rPr>
      </w:pPr>
      <w:r w:rsidRPr="00FB4C75">
        <w:rPr>
          <w:rFonts w:ascii="Times New Roman" w:hAnsi="Times New Roman" w:cs="Times New Roman"/>
          <w:sz w:val="16"/>
        </w:rPr>
        <w:t>&lt;**&gt; В случае отсутствия информации строка не заполняется.</w:t>
      </w:r>
    </w:p>
    <w:p w:rsidR="00AE487F" w:rsidRPr="00FB4C75" w:rsidRDefault="00AE487F" w:rsidP="00AE487F">
      <w:pPr>
        <w:pStyle w:val="ConsPlusNormal"/>
        <w:rPr>
          <w:rFonts w:ascii="Times New Roman" w:hAnsi="Times New Roman" w:cs="Times New Roman"/>
          <w:sz w:val="20"/>
        </w:rPr>
      </w:pPr>
    </w:p>
    <w:p w:rsidR="00AE487F" w:rsidRPr="00FB4C75" w:rsidRDefault="00AE487F" w:rsidP="00AE487F">
      <w:pPr>
        <w:pStyle w:val="ConsPlusNormal"/>
        <w:rPr>
          <w:rFonts w:ascii="Times New Roman" w:hAnsi="Times New Roman" w:cs="Times New Roman"/>
          <w:sz w:val="20"/>
        </w:rPr>
      </w:pPr>
    </w:p>
    <w:p w:rsidR="00AE487F" w:rsidRPr="00FB4C75" w:rsidRDefault="00AE487F" w:rsidP="00AE487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AE487F" w:rsidRPr="00FB4C75" w:rsidRDefault="00AE487F" w:rsidP="00AE487F"/>
    <w:p w:rsidR="008F1950" w:rsidRPr="008F1950" w:rsidRDefault="008F1950">
      <w:pPr>
        <w:widowControl w:val="0"/>
        <w:overflowPunct/>
        <w:ind w:left="540"/>
        <w:jc w:val="center"/>
        <w:rPr>
          <w:sz w:val="24"/>
          <w:szCs w:val="24"/>
        </w:rPr>
      </w:pPr>
    </w:p>
    <w:sectPr w:rsidR="008F1950" w:rsidRPr="008F1950" w:rsidSect="001770A3">
      <w:headerReference w:type="even" r:id="rId11"/>
      <w:headerReference w:type="default" r:id="rId12"/>
      <w:pgSz w:w="11907" w:h="16840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2F" w:rsidRDefault="0021092F">
      <w:r>
        <w:separator/>
      </w:r>
    </w:p>
  </w:endnote>
  <w:endnote w:type="continuationSeparator" w:id="0">
    <w:p w:rsidR="0021092F" w:rsidRDefault="0021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2F" w:rsidRDefault="0021092F">
      <w:r>
        <w:separator/>
      </w:r>
    </w:p>
  </w:footnote>
  <w:footnote w:type="continuationSeparator" w:id="0">
    <w:p w:rsidR="0021092F" w:rsidRDefault="0021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48" w:rsidRDefault="00E01748" w:rsidP="004A67D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1748" w:rsidRDefault="00E01748">
    <w:pPr>
      <w:pStyle w:val="ab"/>
    </w:pPr>
  </w:p>
  <w:p w:rsidR="00E01748" w:rsidRDefault="00E01748"/>
  <w:p w:rsidR="00E01748" w:rsidRDefault="00E0174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48" w:rsidRDefault="00E01748" w:rsidP="004A67D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487F">
      <w:rPr>
        <w:rStyle w:val="ad"/>
        <w:noProof/>
      </w:rPr>
      <w:t>4</w:t>
    </w:r>
    <w:r>
      <w:rPr>
        <w:rStyle w:val="ad"/>
      </w:rPr>
      <w:fldChar w:fldCharType="end"/>
    </w:r>
  </w:p>
  <w:p w:rsidR="00E01748" w:rsidRDefault="00E01748">
    <w:pPr>
      <w:pStyle w:val="ab"/>
    </w:pPr>
  </w:p>
  <w:p w:rsidR="00E01748" w:rsidRDefault="00E01748"/>
  <w:p w:rsidR="00E01748" w:rsidRDefault="00E0174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E6185D"/>
    <w:multiLevelType w:val="hybridMultilevel"/>
    <w:tmpl w:val="E820CB3C"/>
    <w:lvl w:ilvl="0" w:tplc="665C4C2C">
      <w:start w:val="1"/>
      <w:numFmt w:val="decimal"/>
      <w:lvlText w:val="%1."/>
      <w:lvlJc w:val="left"/>
      <w:pPr>
        <w:ind w:left="150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41516"/>
    <w:multiLevelType w:val="multilevel"/>
    <w:tmpl w:val="24B0B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2" w15:restartNumberingAfterBreak="0">
    <w:nsid w:val="185C2F0B"/>
    <w:multiLevelType w:val="multilevel"/>
    <w:tmpl w:val="1E82C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3" w15:restartNumberingAfterBreak="0">
    <w:nsid w:val="1D4C1F4E"/>
    <w:multiLevelType w:val="multilevel"/>
    <w:tmpl w:val="4894A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D720C2"/>
    <w:multiLevelType w:val="hybridMultilevel"/>
    <w:tmpl w:val="8148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133D"/>
    <w:multiLevelType w:val="multilevel"/>
    <w:tmpl w:val="9274E1C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16" w15:restartNumberingAfterBreak="0">
    <w:nsid w:val="40232FCE"/>
    <w:multiLevelType w:val="multilevel"/>
    <w:tmpl w:val="747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0E96D53"/>
    <w:multiLevelType w:val="multilevel"/>
    <w:tmpl w:val="31C4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2945F0A"/>
    <w:multiLevelType w:val="multilevel"/>
    <w:tmpl w:val="7B120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A84DCF"/>
    <w:multiLevelType w:val="hybridMultilevel"/>
    <w:tmpl w:val="1E6A38C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62CC7"/>
    <w:multiLevelType w:val="multilevel"/>
    <w:tmpl w:val="C49C1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6F6555"/>
    <w:multiLevelType w:val="multilevel"/>
    <w:tmpl w:val="49D62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2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76456"/>
    <w:multiLevelType w:val="hybridMultilevel"/>
    <w:tmpl w:val="6BA62318"/>
    <w:lvl w:ilvl="0" w:tplc="A6C68F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42383"/>
    <w:multiLevelType w:val="hybridMultilevel"/>
    <w:tmpl w:val="6DF494FA"/>
    <w:lvl w:ilvl="0" w:tplc="C8169A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4"/>
  </w:num>
  <w:num w:numId="6">
    <w:abstractNumId w:val="20"/>
  </w:num>
  <w:num w:numId="7">
    <w:abstractNumId w:val="5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16"/>
  </w:num>
  <w:num w:numId="19">
    <w:abstractNumId w:val="11"/>
  </w:num>
  <w:num w:numId="20">
    <w:abstractNumId w:val="14"/>
  </w:num>
  <w:num w:numId="21">
    <w:abstractNumId w:val="26"/>
  </w:num>
  <w:num w:numId="22">
    <w:abstractNumId w:val="17"/>
  </w:num>
  <w:num w:numId="23">
    <w:abstractNumId w:val="12"/>
  </w:num>
  <w:num w:numId="24">
    <w:abstractNumId w:val="13"/>
  </w:num>
  <w:num w:numId="25">
    <w:abstractNumId w:val="15"/>
  </w:num>
  <w:num w:numId="26">
    <w:abstractNumId w:val="23"/>
  </w:num>
  <w:num w:numId="27">
    <w:abstractNumId w:val="18"/>
  </w:num>
  <w:num w:numId="28">
    <w:abstractNumId w:val="21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11"/>
    <w:rsid w:val="00000945"/>
    <w:rsid w:val="0000235D"/>
    <w:rsid w:val="0000495B"/>
    <w:rsid w:val="00017055"/>
    <w:rsid w:val="000173FE"/>
    <w:rsid w:val="00022C4B"/>
    <w:rsid w:val="0002390F"/>
    <w:rsid w:val="00031DF0"/>
    <w:rsid w:val="00033A94"/>
    <w:rsid w:val="00043E3D"/>
    <w:rsid w:val="0004781F"/>
    <w:rsid w:val="00053C52"/>
    <w:rsid w:val="000540E7"/>
    <w:rsid w:val="000561FE"/>
    <w:rsid w:val="0005717C"/>
    <w:rsid w:val="0006256C"/>
    <w:rsid w:val="00070A2C"/>
    <w:rsid w:val="00074CD0"/>
    <w:rsid w:val="000804F0"/>
    <w:rsid w:val="00085365"/>
    <w:rsid w:val="0008652D"/>
    <w:rsid w:val="00091D83"/>
    <w:rsid w:val="000A1B89"/>
    <w:rsid w:val="000A57AA"/>
    <w:rsid w:val="000A7FBE"/>
    <w:rsid w:val="000B1330"/>
    <w:rsid w:val="000B2E54"/>
    <w:rsid w:val="000B3E31"/>
    <w:rsid w:val="000B44A0"/>
    <w:rsid w:val="000B4C76"/>
    <w:rsid w:val="000B55D9"/>
    <w:rsid w:val="000B6CC3"/>
    <w:rsid w:val="000B7662"/>
    <w:rsid w:val="000C68E7"/>
    <w:rsid w:val="000D4A9D"/>
    <w:rsid w:val="000D637D"/>
    <w:rsid w:val="000E7F35"/>
    <w:rsid w:val="000F226A"/>
    <w:rsid w:val="00110A5A"/>
    <w:rsid w:val="001160E3"/>
    <w:rsid w:val="00116E15"/>
    <w:rsid w:val="001220B2"/>
    <w:rsid w:val="001341E7"/>
    <w:rsid w:val="00136FE2"/>
    <w:rsid w:val="00142A01"/>
    <w:rsid w:val="00143BD7"/>
    <w:rsid w:val="00153936"/>
    <w:rsid w:val="001712F7"/>
    <w:rsid w:val="00174865"/>
    <w:rsid w:val="001770A3"/>
    <w:rsid w:val="00177E9E"/>
    <w:rsid w:val="00180A53"/>
    <w:rsid w:val="001829EF"/>
    <w:rsid w:val="00183303"/>
    <w:rsid w:val="0018429A"/>
    <w:rsid w:val="0018432D"/>
    <w:rsid w:val="00185E8F"/>
    <w:rsid w:val="00197E52"/>
    <w:rsid w:val="001B0814"/>
    <w:rsid w:val="001B7660"/>
    <w:rsid w:val="001D1B9C"/>
    <w:rsid w:val="001D3E7E"/>
    <w:rsid w:val="001F4B0D"/>
    <w:rsid w:val="001F5263"/>
    <w:rsid w:val="001F550E"/>
    <w:rsid w:val="00202440"/>
    <w:rsid w:val="0021092F"/>
    <w:rsid w:val="00210DF3"/>
    <w:rsid w:val="00221448"/>
    <w:rsid w:val="00223847"/>
    <w:rsid w:val="00235B11"/>
    <w:rsid w:val="00236A4A"/>
    <w:rsid w:val="0024142E"/>
    <w:rsid w:val="00241A29"/>
    <w:rsid w:val="00246FFB"/>
    <w:rsid w:val="00253937"/>
    <w:rsid w:val="0025596B"/>
    <w:rsid w:val="002710B4"/>
    <w:rsid w:val="0027438A"/>
    <w:rsid w:val="00276ACB"/>
    <w:rsid w:val="00277E06"/>
    <w:rsid w:val="002831A7"/>
    <w:rsid w:val="00290B81"/>
    <w:rsid w:val="0029239D"/>
    <w:rsid w:val="00293153"/>
    <w:rsid w:val="002939EB"/>
    <w:rsid w:val="002A4C18"/>
    <w:rsid w:val="002A6C9A"/>
    <w:rsid w:val="002B102E"/>
    <w:rsid w:val="002B3FB9"/>
    <w:rsid w:val="002C5EE5"/>
    <w:rsid w:val="002C77F0"/>
    <w:rsid w:val="002C7D35"/>
    <w:rsid w:val="002D49F4"/>
    <w:rsid w:val="002E087F"/>
    <w:rsid w:val="00301A25"/>
    <w:rsid w:val="00303ACF"/>
    <w:rsid w:val="003042CC"/>
    <w:rsid w:val="003043C3"/>
    <w:rsid w:val="00304B18"/>
    <w:rsid w:val="00306914"/>
    <w:rsid w:val="0031304B"/>
    <w:rsid w:val="003271DF"/>
    <w:rsid w:val="00327301"/>
    <w:rsid w:val="00330B51"/>
    <w:rsid w:val="00331D9B"/>
    <w:rsid w:val="00332879"/>
    <w:rsid w:val="00350D07"/>
    <w:rsid w:val="00363C79"/>
    <w:rsid w:val="00371804"/>
    <w:rsid w:val="003731A6"/>
    <w:rsid w:val="00373DF5"/>
    <w:rsid w:val="00381DCD"/>
    <w:rsid w:val="00382B17"/>
    <w:rsid w:val="00383060"/>
    <w:rsid w:val="0038570B"/>
    <w:rsid w:val="00386C40"/>
    <w:rsid w:val="00390E45"/>
    <w:rsid w:val="00391E34"/>
    <w:rsid w:val="003A6ABE"/>
    <w:rsid w:val="003B1E23"/>
    <w:rsid w:val="003B5D54"/>
    <w:rsid w:val="003B7FD6"/>
    <w:rsid w:val="003C1823"/>
    <w:rsid w:val="003C1E2E"/>
    <w:rsid w:val="003C201F"/>
    <w:rsid w:val="003C4922"/>
    <w:rsid w:val="003C7C50"/>
    <w:rsid w:val="003D7192"/>
    <w:rsid w:val="003E422C"/>
    <w:rsid w:val="003E628D"/>
    <w:rsid w:val="003E7962"/>
    <w:rsid w:val="003E7A4C"/>
    <w:rsid w:val="003F000F"/>
    <w:rsid w:val="003F256A"/>
    <w:rsid w:val="004046F8"/>
    <w:rsid w:val="00404C8B"/>
    <w:rsid w:val="00405475"/>
    <w:rsid w:val="00415B91"/>
    <w:rsid w:val="00431935"/>
    <w:rsid w:val="00433D72"/>
    <w:rsid w:val="004350C9"/>
    <w:rsid w:val="00444D74"/>
    <w:rsid w:val="0044586F"/>
    <w:rsid w:val="00455109"/>
    <w:rsid w:val="004566E3"/>
    <w:rsid w:val="004579AF"/>
    <w:rsid w:val="004650A3"/>
    <w:rsid w:val="004728A1"/>
    <w:rsid w:val="004732F4"/>
    <w:rsid w:val="00474783"/>
    <w:rsid w:val="00475904"/>
    <w:rsid w:val="004876E0"/>
    <w:rsid w:val="004925F0"/>
    <w:rsid w:val="004956A1"/>
    <w:rsid w:val="004A25B4"/>
    <w:rsid w:val="004A3E08"/>
    <w:rsid w:val="004A67D5"/>
    <w:rsid w:val="004B0DDA"/>
    <w:rsid w:val="004B2282"/>
    <w:rsid w:val="004C36AF"/>
    <w:rsid w:val="004D032B"/>
    <w:rsid w:val="004D16A7"/>
    <w:rsid w:val="004D35EE"/>
    <w:rsid w:val="004D5266"/>
    <w:rsid w:val="004E1220"/>
    <w:rsid w:val="004E2106"/>
    <w:rsid w:val="004F46F1"/>
    <w:rsid w:val="005012E3"/>
    <w:rsid w:val="00501872"/>
    <w:rsid w:val="005132BA"/>
    <w:rsid w:val="005222FD"/>
    <w:rsid w:val="005228D1"/>
    <w:rsid w:val="00531E6F"/>
    <w:rsid w:val="0053730D"/>
    <w:rsid w:val="005376A3"/>
    <w:rsid w:val="005409DE"/>
    <w:rsid w:val="00540D7D"/>
    <w:rsid w:val="00545494"/>
    <w:rsid w:val="00546E88"/>
    <w:rsid w:val="0055230D"/>
    <w:rsid w:val="005542F3"/>
    <w:rsid w:val="005562E3"/>
    <w:rsid w:val="00557469"/>
    <w:rsid w:val="00560043"/>
    <w:rsid w:val="00566F0B"/>
    <w:rsid w:val="005730D5"/>
    <w:rsid w:val="00576E12"/>
    <w:rsid w:val="005773D2"/>
    <w:rsid w:val="00580457"/>
    <w:rsid w:val="00590491"/>
    <w:rsid w:val="005918AA"/>
    <w:rsid w:val="00594CBC"/>
    <w:rsid w:val="00594F7D"/>
    <w:rsid w:val="005960CC"/>
    <w:rsid w:val="005A04C7"/>
    <w:rsid w:val="005A0EDF"/>
    <w:rsid w:val="005B0074"/>
    <w:rsid w:val="005C0EEA"/>
    <w:rsid w:val="005C1F33"/>
    <w:rsid w:val="005C350F"/>
    <w:rsid w:val="005C7BFC"/>
    <w:rsid w:val="005D40D6"/>
    <w:rsid w:val="005E3255"/>
    <w:rsid w:val="005E4093"/>
    <w:rsid w:val="00601259"/>
    <w:rsid w:val="00612C54"/>
    <w:rsid w:val="00614D2C"/>
    <w:rsid w:val="00617C39"/>
    <w:rsid w:val="006215BC"/>
    <w:rsid w:val="00624C28"/>
    <w:rsid w:val="00625DDB"/>
    <w:rsid w:val="006271A1"/>
    <w:rsid w:val="00637847"/>
    <w:rsid w:val="00647852"/>
    <w:rsid w:val="00653692"/>
    <w:rsid w:val="00661425"/>
    <w:rsid w:val="00666DF3"/>
    <w:rsid w:val="0067139F"/>
    <w:rsid w:val="00672499"/>
    <w:rsid w:val="006742AF"/>
    <w:rsid w:val="00675E59"/>
    <w:rsid w:val="00684075"/>
    <w:rsid w:val="006910D5"/>
    <w:rsid w:val="006932D3"/>
    <w:rsid w:val="006B29DB"/>
    <w:rsid w:val="006C001E"/>
    <w:rsid w:val="006C1937"/>
    <w:rsid w:val="006D3B5F"/>
    <w:rsid w:val="006E26F2"/>
    <w:rsid w:val="006E396B"/>
    <w:rsid w:val="006E4123"/>
    <w:rsid w:val="006F0382"/>
    <w:rsid w:val="006F04C8"/>
    <w:rsid w:val="006F608B"/>
    <w:rsid w:val="0070644A"/>
    <w:rsid w:val="00713411"/>
    <w:rsid w:val="00714369"/>
    <w:rsid w:val="00714BDC"/>
    <w:rsid w:val="0071667D"/>
    <w:rsid w:val="00723A0F"/>
    <w:rsid w:val="007376A7"/>
    <w:rsid w:val="0074187A"/>
    <w:rsid w:val="00744221"/>
    <w:rsid w:val="007464F1"/>
    <w:rsid w:val="00751E24"/>
    <w:rsid w:val="0075600B"/>
    <w:rsid w:val="0076135F"/>
    <w:rsid w:val="007667CA"/>
    <w:rsid w:val="0076791B"/>
    <w:rsid w:val="00776623"/>
    <w:rsid w:val="007804C4"/>
    <w:rsid w:val="007B397A"/>
    <w:rsid w:val="007C16F4"/>
    <w:rsid w:val="007C1D9B"/>
    <w:rsid w:val="007D096A"/>
    <w:rsid w:val="007D1992"/>
    <w:rsid w:val="007D3B55"/>
    <w:rsid w:val="007E5F34"/>
    <w:rsid w:val="008037B3"/>
    <w:rsid w:val="00814B40"/>
    <w:rsid w:val="0081564F"/>
    <w:rsid w:val="00820B31"/>
    <w:rsid w:val="00824234"/>
    <w:rsid w:val="00840811"/>
    <w:rsid w:val="008516B4"/>
    <w:rsid w:val="0085614B"/>
    <w:rsid w:val="00866000"/>
    <w:rsid w:val="00875DF0"/>
    <w:rsid w:val="0088067D"/>
    <w:rsid w:val="0088274E"/>
    <w:rsid w:val="00882D82"/>
    <w:rsid w:val="00894AF4"/>
    <w:rsid w:val="008967A5"/>
    <w:rsid w:val="008A6F39"/>
    <w:rsid w:val="008B040A"/>
    <w:rsid w:val="008B1163"/>
    <w:rsid w:val="008B5A56"/>
    <w:rsid w:val="008C5A14"/>
    <w:rsid w:val="008E59F4"/>
    <w:rsid w:val="008E6A05"/>
    <w:rsid w:val="008F1950"/>
    <w:rsid w:val="008F1B88"/>
    <w:rsid w:val="00907DB7"/>
    <w:rsid w:val="00907EAB"/>
    <w:rsid w:val="00911AB9"/>
    <w:rsid w:val="0091623D"/>
    <w:rsid w:val="00920064"/>
    <w:rsid w:val="00922094"/>
    <w:rsid w:val="00926A25"/>
    <w:rsid w:val="00934BAE"/>
    <w:rsid w:val="0093699C"/>
    <w:rsid w:val="00944FF9"/>
    <w:rsid w:val="00946683"/>
    <w:rsid w:val="00953908"/>
    <w:rsid w:val="0098639A"/>
    <w:rsid w:val="00986E3B"/>
    <w:rsid w:val="00987CF0"/>
    <w:rsid w:val="009A202C"/>
    <w:rsid w:val="009B7F61"/>
    <w:rsid w:val="009C56F5"/>
    <w:rsid w:val="009C60F1"/>
    <w:rsid w:val="009D277B"/>
    <w:rsid w:val="009D6D8E"/>
    <w:rsid w:val="009D7AEE"/>
    <w:rsid w:val="009E0C91"/>
    <w:rsid w:val="009E3BB5"/>
    <w:rsid w:val="00A045E9"/>
    <w:rsid w:val="00A049AD"/>
    <w:rsid w:val="00A1310E"/>
    <w:rsid w:val="00A23120"/>
    <w:rsid w:val="00A343E9"/>
    <w:rsid w:val="00A349A8"/>
    <w:rsid w:val="00A363E7"/>
    <w:rsid w:val="00A4141D"/>
    <w:rsid w:val="00A530CA"/>
    <w:rsid w:val="00A57E03"/>
    <w:rsid w:val="00A60B40"/>
    <w:rsid w:val="00A659D2"/>
    <w:rsid w:val="00A6735B"/>
    <w:rsid w:val="00A70879"/>
    <w:rsid w:val="00A80088"/>
    <w:rsid w:val="00A87CC9"/>
    <w:rsid w:val="00A903D1"/>
    <w:rsid w:val="00A90D02"/>
    <w:rsid w:val="00AB0517"/>
    <w:rsid w:val="00AC50B7"/>
    <w:rsid w:val="00AC5214"/>
    <w:rsid w:val="00AC586E"/>
    <w:rsid w:val="00AD09A4"/>
    <w:rsid w:val="00AD59A3"/>
    <w:rsid w:val="00AE1225"/>
    <w:rsid w:val="00AE487F"/>
    <w:rsid w:val="00AE4F46"/>
    <w:rsid w:val="00AE6D0B"/>
    <w:rsid w:val="00AF7113"/>
    <w:rsid w:val="00B03C75"/>
    <w:rsid w:val="00B13183"/>
    <w:rsid w:val="00B201A3"/>
    <w:rsid w:val="00B218A9"/>
    <w:rsid w:val="00B22026"/>
    <w:rsid w:val="00B238C8"/>
    <w:rsid w:val="00B2580E"/>
    <w:rsid w:val="00B32E12"/>
    <w:rsid w:val="00B50980"/>
    <w:rsid w:val="00B543ED"/>
    <w:rsid w:val="00B62199"/>
    <w:rsid w:val="00B63EAC"/>
    <w:rsid w:val="00B72C09"/>
    <w:rsid w:val="00B73C74"/>
    <w:rsid w:val="00B7481B"/>
    <w:rsid w:val="00B80B2C"/>
    <w:rsid w:val="00B86300"/>
    <w:rsid w:val="00B95D5C"/>
    <w:rsid w:val="00B96E99"/>
    <w:rsid w:val="00BA000D"/>
    <w:rsid w:val="00BA1937"/>
    <w:rsid w:val="00BA4D82"/>
    <w:rsid w:val="00BB5F52"/>
    <w:rsid w:val="00BD0AE4"/>
    <w:rsid w:val="00BD5DC2"/>
    <w:rsid w:val="00BE0127"/>
    <w:rsid w:val="00BE3751"/>
    <w:rsid w:val="00BE7A68"/>
    <w:rsid w:val="00BF25E8"/>
    <w:rsid w:val="00BF2BF8"/>
    <w:rsid w:val="00BF33A7"/>
    <w:rsid w:val="00C058FD"/>
    <w:rsid w:val="00C10EFB"/>
    <w:rsid w:val="00C1767C"/>
    <w:rsid w:val="00C24045"/>
    <w:rsid w:val="00C27E74"/>
    <w:rsid w:val="00C312CC"/>
    <w:rsid w:val="00C401DC"/>
    <w:rsid w:val="00C4054D"/>
    <w:rsid w:val="00C429EE"/>
    <w:rsid w:val="00C4335A"/>
    <w:rsid w:val="00C46383"/>
    <w:rsid w:val="00C472B7"/>
    <w:rsid w:val="00C526DA"/>
    <w:rsid w:val="00C5545D"/>
    <w:rsid w:val="00C657D1"/>
    <w:rsid w:val="00C81EE1"/>
    <w:rsid w:val="00CA00D3"/>
    <w:rsid w:val="00CB3ADB"/>
    <w:rsid w:val="00CC1CE3"/>
    <w:rsid w:val="00CC4273"/>
    <w:rsid w:val="00CC52F0"/>
    <w:rsid w:val="00CD69F1"/>
    <w:rsid w:val="00CE18FE"/>
    <w:rsid w:val="00CE1DC5"/>
    <w:rsid w:val="00CE5CDC"/>
    <w:rsid w:val="00CF2CE4"/>
    <w:rsid w:val="00D01765"/>
    <w:rsid w:val="00D04D08"/>
    <w:rsid w:val="00D27571"/>
    <w:rsid w:val="00D37AEE"/>
    <w:rsid w:val="00D4192E"/>
    <w:rsid w:val="00D47758"/>
    <w:rsid w:val="00D5293E"/>
    <w:rsid w:val="00D55FAC"/>
    <w:rsid w:val="00D569C7"/>
    <w:rsid w:val="00D60BF7"/>
    <w:rsid w:val="00D62EF2"/>
    <w:rsid w:val="00D72F5A"/>
    <w:rsid w:val="00D733E5"/>
    <w:rsid w:val="00D83D32"/>
    <w:rsid w:val="00D90686"/>
    <w:rsid w:val="00DA1520"/>
    <w:rsid w:val="00DB096E"/>
    <w:rsid w:val="00DB3FEE"/>
    <w:rsid w:val="00DB6269"/>
    <w:rsid w:val="00DC32A7"/>
    <w:rsid w:val="00DC3E16"/>
    <w:rsid w:val="00DC4855"/>
    <w:rsid w:val="00DC5802"/>
    <w:rsid w:val="00DC5FAF"/>
    <w:rsid w:val="00DD2574"/>
    <w:rsid w:val="00DD462B"/>
    <w:rsid w:val="00DE1E09"/>
    <w:rsid w:val="00DF246A"/>
    <w:rsid w:val="00E007CF"/>
    <w:rsid w:val="00E01748"/>
    <w:rsid w:val="00E11953"/>
    <w:rsid w:val="00E13FE2"/>
    <w:rsid w:val="00E27DB6"/>
    <w:rsid w:val="00E3493F"/>
    <w:rsid w:val="00E36D5D"/>
    <w:rsid w:val="00E375F8"/>
    <w:rsid w:val="00E376C0"/>
    <w:rsid w:val="00E47E49"/>
    <w:rsid w:val="00E52599"/>
    <w:rsid w:val="00E64424"/>
    <w:rsid w:val="00E64FC0"/>
    <w:rsid w:val="00E725E0"/>
    <w:rsid w:val="00E74C13"/>
    <w:rsid w:val="00E91CAF"/>
    <w:rsid w:val="00E96849"/>
    <w:rsid w:val="00EA1857"/>
    <w:rsid w:val="00EB34A1"/>
    <w:rsid w:val="00EB4D0D"/>
    <w:rsid w:val="00ED167A"/>
    <w:rsid w:val="00ED2966"/>
    <w:rsid w:val="00ED2F9A"/>
    <w:rsid w:val="00ED6C6E"/>
    <w:rsid w:val="00EE3DEA"/>
    <w:rsid w:val="00EE4132"/>
    <w:rsid w:val="00F00CAE"/>
    <w:rsid w:val="00F04211"/>
    <w:rsid w:val="00F061CD"/>
    <w:rsid w:val="00F123D6"/>
    <w:rsid w:val="00F14FFF"/>
    <w:rsid w:val="00F173E6"/>
    <w:rsid w:val="00F17BE3"/>
    <w:rsid w:val="00F2553C"/>
    <w:rsid w:val="00F25BBE"/>
    <w:rsid w:val="00F3179C"/>
    <w:rsid w:val="00F363C7"/>
    <w:rsid w:val="00F3740C"/>
    <w:rsid w:val="00F41BE6"/>
    <w:rsid w:val="00F42219"/>
    <w:rsid w:val="00F42284"/>
    <w:rsid w:val="00F4243F"/>
    <w:rsid w:val="00F442B8"/>
    <w:rsid w:val="00F533EA"/>
    <w:rsid w:val="00F63041"/>
    <w:rsid w:val="00F64F79"/>
    <w:rsid w:val="00F74F6C"/>
    <w:rsid w:val="00F762DA"/>
    <w:rsid w:val="00F93942"/>
    <w:rsid w:val="00F93E35"/>
    <w:rsid w:val="00F9425E"/>
    <w:rsid w:val="00FA6821"/>
    <w:rsid w:val="00FB5DEF"/>
    <w:rsid w:val="00FB76C1"/>
    <w:rsid w:val="00FB796A"/>
    <w:rsid w:val="00FD1D04"/>
    <w:rsid w:val="00FE5625"/>
    <w:rsid w:val="00FF3A84"/>
    <w:rsid w:val="00FF4061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A5407"/>
  <w15:docId w15:val="{23557463-B0BA-46C1-B161-EDF2487A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725E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uiPriority w:val="39"/>
    <w:rsid w:val="00C554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A0ED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14D2C"/>
    <w:pPr>
      <w:spacing w:after="120"/>
      <w:ind w:left="283"/>
    </w:pPr>
  </w:style>
  <w:style w:type="character" w:customStyle="1" w:styleId="a7">
    <w:name w:val="Основной текст Знак"/>
    <w:link w:val="a8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ody Text"/>
    <w:basedOn w:val="a"/>
    <w:link w:val="a7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9">
    <w:name w:val="Hyperlink"/>
    <w:uiPriority w:val="99"/>
    <w:rsid w:val="00A1310E"/>
    <w:rPr>
      <w:color w:val="0000FF"/>
      <w:u w:val="single"/>
    </w:rPr>
  </w:style>
  <w:style w:type="paragraph" w:styleId="aa">
    <w:name w:val="No Spacing"/>
    <w:qFormat/>
    <w:rsid w:val="003C1823"/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4925F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925F0"/>
  </w:style>
  <w:style w:type="paragraph" w:customStyle="1" w:styleId="10">
    <w:name w:val="Абзац списка1"/>
    <w:basedOn w:val="a"/>
    <w:rsid w:val="00BB5F52"/>
    <w:pPr>
      <w:ind w:left="720"/>
      <w:contextualSpacing/>
    </w:pPr>
  </w:style>
  <w:style w:type="paragraph" w:customStyle="1" w:styleId="ConsPlusNormal">
    <w:name w:val="ConsPlusNormal"/>
    <w:rsid w:val="00CE1D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e">
    <w:name w:val="Подзаголовок Знак"/>
    <w:basedOn w:val="a0"/>
    <w:link w:val="af"/>
    <w:rsid w:val="008E59F4"/>
    <w:rPr>
      <w:rFonts w:eastAsia="Calibri"/>
      <w:b/>
      <w:bCs/>
      <w:sz w:val="36"/>
      <w:szCs w:val="36"/>
    </w:rPr>
  </w:style>
  <w:style w:type="paragraph" w:styleId="af">
    <w:name w:val="Subtitle"/>
    <w:basedOn w:val="a"/>
    <w:link w:val="ae"/>
    <w:qFormat/>
    <w:rsid w:val="008E59F4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paragraph" w:styleId="af0">
    <w:name w:val="Document Map"/>
    <w:basedOn w:val="a"/>
    <w:link w:val="af1"/>
    <w:rsid w:val="008F195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8F1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7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AE48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AE487F"/>
    <w:pPr>
      <w:widowControl w:val="0"/>
      <w:autoSpaceDE w:val="0"/>
      <w:autoSpaceDN w:val="0"/>
    </w:pPr>
    <w:rPr>
      <w:rFonts w:ascii="Arial Unicode MS" w:hAnsi="Arial Unicode MS" w:cs="Arial Unicode MS"/>
      <w:b/>
      <w:sz w:val="24"/>
    </w:rPr>
  </w:style>
  <w:style w:type="paragraph" w:customStyle="1" w:styleId="ConsPlusNonformat">
    <w:name w:val="ConsPlusNonformat"/>
    <w:rsid w:val="00AE48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E487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AE487F"/>
    <w:rPr>
      <w:color w:val="800080" w:themeColor="followedHyperlink"/>
      <w:u w:val="single"/>
    </w:rPr>
  </w:style>
  <w:style w:type="character" w:customStyle="1" w:styleId="ac">
    <w:name w:val="Верхний колонтитул Знак"/>
    <w:basedOn w:val="a0"/>
    <w:link w:val="ab"/>
    <w:uiPriority w:val="99"/>
    <w:rsid w:val="00AE487F"/>
  </w:style>
  <w:style w:type="paragraph" w:styleId="af3">
    <w:name w:val="footer"/>
    <w:basedOn w:val="a"/>
    <w:link w:val="af4"/>
    <w:uiPriority w:val="99"/>
    <w:unhideWhenUsed/>
    <w:rsid w:val="00AE487F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Arial Unicode MS" w:eastAsiaTheme="minorHAnsi" w:hAnsi="Arial Unicode MS" w:cs="Arial Unicode MS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AE487F"/>
    <w:rPr>
      <w:rFonts w:ascii="Arial Unicode MS" w:eastAsiaTheme="minorHAnsi" w:hAnsi="Arial Unicode MS" w:cs="Arial Unicode MS"/>
      <w:sz w:val="24"/>
      <w:szCs w:val="24"/>
      <w:lang w:eastAsia="en-US"/>
    </w:rPr>
  </w:style>
  <w:style w:type="paragraph" w:styleId="af5">
    <w:name w:val="List Paragraph"/>
    <w:basedOn w:val="a"/>
    <w:uiPriority w:val="99"/>
    <w:qFormat/>
    <w:rsid w:val="00AE487F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Theme="minorHAnsi" w:hAnsi="Arial Unicode MS" w:cs="Arial Unicode MS"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AE48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E487F"/>
    <w:pPr>
      <w:widowControl w:val="0"/>
      <w:overflowPunct/>
      <w:autoSpaceDE/>
      <w:autoSpaceDN/>
      <w:adjustRightInd/>
    </w:pPr>
    <w:rPr>
      <w:rFonts w:ascii="Arial Unicode MS" w:eastAsiaTheme="minorHAnsi" w:hAnsi="Arial Unicode MS" w:cs="Arial Unicode MS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E487F"/>
    <w:rPr>
      <w:rFonts w:ascii="Arial Unicode MS" w:eastAsiaTheme="minorHAnsi" w:hAnsi="Arial Unicode MS" w:cs="Arial Unicode MS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48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E487F"/>
    <w:rPr>
      <w:rFonts w:ascii="Arial Unicode MS" w:eastAsiaTheme="minorHAnsi" w:hAnsi="Arial Unicode MS" w:cs="Arial Unicode MS"/>
      <w:b/>
      <w:bCs/>
      <w:lang w:eastAsia="en-US"/>
    </w:rPr>
  </w:style>
  <w:style w:type="paragraph" w:styleId="afb">
    <w:name w:val="Title"/>
    <w:basedOn w:val="a"/>
    <w:link w:val="afc"/>
    <w:qFormat/>
    <w:rsid w:val="00AE487F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c">
    <w:name w:val="Заголовок Знак"/>
    <w:basedOn w:val="a0"/>
    <w:link w:val="afb"/>
    <w:rsid w:val="00AE487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mr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CFD3A83DFC0F5ECEB90D6CF469BA10C326657F43ED9BB1BD5822B49FEEB0AB7AC665339084F7BD5A590ED690E4FFD3F9D1B3756C99223FS2f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A3FB8-2F1D-461C-91B6-EFA6530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12463</Words>
  <Characters>71042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83339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Customer</dc:creator>
  <cp:keywords/>
  <cp:lastModifiedBy>user</cp:lastModifiedBy>
  <cp:revision>2</cp:revision>
  <cp:lastPrinted>2014-12-26T08:51:00Z</cp:lastPrinted>
  <dcterms:created xsi:type="dcterms:W3CDTF">2022-02-24T04:07:00Z</dcterms:created>
  <dcterms:modified xsi:type="dcterms:W3CDTF">2022-02-24T04:07:00Z</dcterms:modified>
</cp:coreProperties>
</file>