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B7" w:rsidRPr="00A23CC0" w:rsidRDefault="002F2DB7" w:rsidP="005C10D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Заключение об оце</w:t>
      </w:r>
      <w:r w:rsidR="003D47C5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нке регулирующего воздействия по</w:t>
      </w:r>
      <w:r w:rsidRPr="00A23CC0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проект</w:t>
      </w:r>
      <w:r w:rsidR="003D47C5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у</w:t>
      </w:r>
    </w:p>
    <w:p w:rsidR="00E54F9A" w:rsidRDefault="00485410" w:rsidP="00A23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3CC0">
        <w:rPr>
          <w:rFonts w:ascii="Times New Roman" w:hAnsi="Times New Roman" w:cs="Times New Roman"/>
          <w:b/>
          <w:sz w:val="23"/>
          <w:szCs w:val="23"/>
        </w:rPr>
        <w:t>Постановление Администрации Первомайского района «</w:t>
      </w:r>
      <w:r w:rsidR="00AB49B3" w:rsidRPr="009163C7">
        <w:rPr>
          <w:rFonts w:ascii="Times New Roman" w:eastAsia="Times New Roman" w:hAnsi="Times New Roman" w:cs="Times New Roman"/>
          <w:b/>
        </w:rPr>
        <w:t xml:space="preserve">Об утверждении Порядка предоставления субсидии </w:t>
      </w:r>
      <w:r w:rsidR="00AB49B3" w:rsidRPr="009163C7">
        <w:rPr>
          <w:rFonts w:ascii="Times New Roman" w:eastAsiaTheme="minorHAnsi" w:hAnsi="Times New Roman" w:cs="Times New Roman"/>
          <w:b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AB49B3" w:rsidRPr="009163C7">
        <w:rPr>
          <w:rFonts w:ascii="Times New Roman" w:eastAsia="Times New Roman" w:hAnsi="Times New Roman" w:cs="Times New Roman"/>
          <w:b/>
        </w:rPr>
        <w:t xml:space="preserve"> для </w:t>
      </w:r>
      <w:r w:rsidR="00AB49B3" w:rsidRPr="009163C7">
        <w:rPr>
          <w:rFonts w:ascii="Times New Roman" w:hAnsi="Times New Roman" w:cs="Times New Roman"/>
          <w:b/>
        </w:rPr>
        <w:t>реализации мероприятий, направленных на развитие малого и среднего предпринимательства</w:t>
      </w:r>
      <w:r w:rsidR="00AB49B3" w:rsidRPr="009163C7">
        <w:rPr>
          <w:rFonts w:ascii="Times New Roman" w:eastAsiaTheme="minorHAnsi" w:hAnsi="Times New Roman" w:cs="Times New Roman"/>
          <w:b/>
          <w:lang w:eastAsia="en-US"/>
        </w:rPr>
        <w:t xml:space="preserve"> на территории Первомайского района</w:t>
      </w:r>
      <w:r w:rsidRPr="00A23CC0">
        <w:rPr>
          <w:rFonts w:ascii="Times New Roman" w:hAnsi="Times New Roman" w:cs="Times New Roman"/>
          <w:b/>
          <w:sz w:val="23"/>
          <w:szCs w:val="23"/>
        </w:rPr>
        <w:t>»</w:t>
      </w:r>
    </w:p>
    <w:p w:rsidR="00AB49B3" w:rsidRPr="00A23CC0" w:rsidRDefault="00AB49B3" w:rsidP="00A23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F2DB7" w:rsidRPr="00A23CC0" w:rsidRDefault="002F2DB7" w:rsidP="005C10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(далее – Уполномоченный орган), утвержденный распоряжением Администрации Первомайского района от 05.02.2018 №69-р, рассмотрел проект </w:t>
      </w:r>
      <w:r w:rsidR="0036418F" w:rsidRPr="0036418F">
        <w:rPr>
          <w:rFonts w:ascii="Times New Roman" w:hAnsi="Times New Roman" w:cs="Times New Roman"/>
          <w:b/>
          <w:sz w:val="23"/>
          <w:szCs w:val="23"/>
        </w:rPr>
        <w:t>Постановления</w:t>
      </w:r>
      <w:r w:rsidR="00485410" w:rsidRPr="00A23CC0">
        <w:rPr>
          <w:rFonts w:ascii="Times New Roman" w:hAnsi="Times New Roman" w:cs="Times New Roman"/>
          <w:sz w:val="23"/>
          <w:szCs w:val="23"/>
        </w:rPr>
        <w:t xml:space="preserve"> </w:t>
      </w:r>
      <w:r w:rsidR="0036418F"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>Администрации Первомайского района «</w:t>
      </w:r>
      <w:r w:rsidR="0036418F" w:rsidRPr="009163C7">
        <w:rPr>
          <w:rFonts w:ascii="Times New Roman" w:eastAsia="Times New Roman" w:hAnsi="Times New Roman" w:cs="Times New Roman"/>
          <w:b/>
        </w:rPr>
        <w:t xml:space="preserve">Об утверждении Порядка предоставления субсидии </w:t>
      </w:r>
      <w:r w:rsidR="0036418F" w:rsidRPr="009163C7">
        <w:rPr>
          <w:rFonts w:ascii="Times New Roman" w:eastAsiaTheme="minorHAnsi" w:hAnsi="Times New Roman" w:cs="Times New Roman"/>
          <w:b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36418F" w:rsidRPr="009163C7">
        <w:rPr>
          <w:rFonts w:ascii="Times New Roman" w:eastAsia="Times New Roman" w:hAnsi="Times New Roman" w:cs="Times New Roman"/>
          <w:b/>
        </w:rPr>
        <w:t xml:space="preserve"> для </w:t>
      </w:r>
      <w:r w:rsidR="0036418F" w:rsidRPr="009163C7">
        <w:rPr>
          <w:rFonts w:ascii="Times New Roman" w:hAnsi="Times New Roman" w:cs="Times New Roman"/>
          <w:b/>
        </w:rPr>
        <w:t>реализации мероприятий, направленных на развитие малого и среднего предпринимательства</w:t>
      </w:r>
      <w:r w:rsidR="0036418F" w:rsidRPr="009163C7">
        <w:rPr>
          <w:rFonts w:ascii="Times New Roman" w:eastAsiaTheme="minorHAnsi" w:hAnsi="Times New Roman" w:cs="Times New Roman"/>
          <w:b/>
          <w:lang w:eastAsia="en-US"/>
        </w:rPr>
        <w:t xml:space="preserve"> на территории Первомайского района</w:t>
      </w:r>
      <w:r w:rsidR="00485410" w:rsidRPr="00A23CC0">
        <w:rPr>
          <w:rFonts w:ascii="Times New Roman" w:hAnsi="Times New Roman" w:cs="Times New Roman"/>
          <w:sz w:val="23"/>
          <w:szCs w:val="23"/>
        </w:rPr>
        <w:t xml:space="preserve">» 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(далее - проект акта). Проект акта подготовлен и направлен для подготовки настоящего заключения </w:t>
      </w:r>
      <w:r w:rsidR="0036418F" w:rsidRPr="0036418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отделом экономического развития</w:t>
      </w:r>
      <w:r w:rsidR="0039172B" w:rsidRPr="0036418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Администрации Первомайского района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:</w:t>
      </w:r>
    </w:p>
    <w:p w:rsidR="002F2DB7" w:rsidRPr="00A23CC0" w:rsidRDefault="002F2DB7" w:rsidP="005C10D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Проект акта направлен разработчиком для подготовки настоящего заключения </w:t>
      </w:r>
      <w:r w:rsidRPr="00A23CC0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впервые.</w:t>
      </w:r>
    </w:p>
    <w:p w:rsidR="002F2DB7" w:rsidRPr="00A23CC0" w:rsidRDefault="002F2DB7" w:rsidP="005C10D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Срок проведения публичных консультаций, в течение которого разработчиком проекта акта принимались предложения</w:t>
      </w:r>
      <w:r w:rsidR="0039172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5201CE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с</w:t>
      </w:r>
      <w:r w:rsidR="00A6514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36418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3 декабря 2020 года по 9 декабря 2020 года</w:t>
      </w:r>
      <w:r w:rsidR="0039172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в соответствии с подпунктом 2 пункта 4.3 порядка проведения оценки регулирующего воздействия проектов нормативных правовых актов и экспертизе муниципальных нормативных правовых актов в муниципальном образовании «Первомайский район» в отношении проектов административных регламентов предоставления государственных (муниципальных) услуг, затрагивающих вопросы ведения предпринимательской и инвестиционной деятельности, уполномоченным органом в упрощенном порядке в срок не более </w:t>
      </w:r>
      <w:r w:rsidR="0039172B" w:rsidRPr="00A23CC0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5 рабочих дней</w:t>
      </w:r>
      <w:r w:rsidR="00A6514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39172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со дня поступления проекта подготавливается заключение. </w:t>
      </w:r>
    </w:p>
    <w:p w:rsidR="002F2DB7" w:rsidRPr="00A23CC0" w:rsidRDefault="002F2DB7" w:rsidP="00E01BD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Информация об оценке регулирующего воздействия проекта акта размещена разработчиком на официальном сайте Администрации Первомайского района (</w:t>
      </w:r>
      <w:hyperlink r:id="rId6" w:history="1">
        <w:r w:rsidRPr="00A23CC0">
          <w:rPr>
            <w:rStyle w:val="a3"/>
            <w:rFonts w:ascii="Times New Roman" w:eastAsiaTheme="minorHAnsi" w:hAnsi="Times New Roman" w:cs="Times New Roman"/>
            <w:sz w:val="23"/>
            <w:szCs w:val="23"/>
            <w:lang w:eastAsia="en-US"/>
          </w:rPr>
          <w:t>http://pmr.tomsk.ru/</w:t>
        </w:r>
      </w:hyperlink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) в информационной телекоммуникационной сети интернет, в разделе «Оценка регулирующего развития проектов НПА».</w:t>
      </w:r>
    </w:p>
    <w:p w:rsidR="00A82713" w:rsidRDefault="002F2DB7" w:rsidP="00E01BD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Степень регулирующего воздействия проекта акта </w:t>
      </w:r>
      <w:r w:rsidR="005D4E4E" w:rsidRPr="00A23CC0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низкая</w:t>
      </w:r>
      <w:r w:rsidR="00A82713" w:rsidRPr="00A23CC0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,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поскольку</w:t>
      </w:r>
      <w:r w:rsidR="00032458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проект</w:t>
      </w:r>
      <w:r w:rsidR="005D4E4E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не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содержит положения, изменяющие ранее предусмотренные нормативными правовыми актами Первомайского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33284B" w:rsidRDefault="0033284B" w:rsidP="0033284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A23CC0">
        <w:rPr>
          <w:sz w:val="23"/>
          <w:szCs w:val="23"/>
        </w:rPr>
        <w:t xml:space="preserve">В процессе публичных консультаций были направлены запросы в адрес Уполномоченного по защите прав предпринимателей Томской области, НП «Первомайский Бизнес-центр» и союз предпринимателей Первомайского района. </w:t>
      </w:r>
    </w:p>
    <w:p w:rsidR="0033284B" w:rsidRDefault="00AB49B3" w:rsidP="0033284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rFonts w:eastAsiaTheme="minorHAnsi"/>
          <w:sz w:val="23"/>
          <w:szCs w:val="23"/>
          <w:lang w:eastAsia="en-US"/>
        </w:rPr>
        <w:t xml:space="preserve">В ходе проведения публичных консультаций по проекту акта были получены замечания от Уполномоченного по защите прав предпринимателей Томской области В.А. </w:t>
      </w:r>
      <w:proofErr w:type="spellStart"/>
      <w:r>
        <w:rPr>
          <w:rFonts w:eastAsiaTheme="minorHAnsi"/>
          <w:sz w:val="23"/>
          <w:szCs w:val="23"/>
          <w:lang w:eastAsia="en-US"/>
        </w:rPr>
        <w:t>Падерина</w:t>
      </w:r>
      <w:proofErr w:type="spellEnd"/>
      <w:r w:rsidR="0033284B">
        <w:rPr>
          <w:sz w:val="23"/>
          <w:szCs w:val="23"/>
        </w:rPr>
        <w:t xml:space="preserve">. </w:t>
      </w:r>
      <w:r w:rsidR="0033284B">
        <w:rPr>
          <w:sz w:val="23"/>
          <w:szCs w:val="23"/>
        </w:rPr>
        <w:t xml:space="preserve">Все замечания и предложения учтены в сводке предложений по проекту. </w:t>
      </w:r>
    </w:p>
    <w:p w:rsidR="00AB49B3" w:rsidRPr="0033284B" w:rsidRDefault="00485410" w:rsidP="00332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84B">
        <w:rPr>
          <w:rFonts w:ascii="Times New Roman" w:hAnsi="Times New Roman" w:cs="Times New Roman"/>
          <w:sz w:val="23"/>
          <w:szCs w:val="23"/>
        </w:rPr>
        <w:t>Ц</w:t>
      </w:r>
      <w:r w:rsidR="00E565B8" w:rsidRPr="0033284B">
        <w:rPr>
          <w:rFonts w:ascii="Times New Roman" w:hAnsi="Times New Roman" w:cs="Times New Roman"/>
          <w:sz w:val="23"/>
          <w:szCs w:val="23"/>
        </w:rPr>
        <w:t xml:space="preserve">елью </w:t>
      </w:r>
      <w:r w:rsidRPr="0033284B">
        <w:rPr>
          <w:rFonts w:ascii="Times New Roman" w:hAnsi="Times New Roman" w:cs="Times New Roman"/>
          <w:sz w:val="23"/>
          <w:szCs w:val="23"/>
        </w:rPr>
        <w:t xml:space="preserve">проекта акта </w:t>
      </w:r>
      <w:r w:rsidR="0036418F" w:rsidRPr="0033284B">
        <w:rPr>
          <w:rFonts w:ascii="Times New Roman" w:hAnsi="Times New Roman" w:cs="Times New Roman"/>
          <w:sz w:val="23"/>
          <w:szCs w:val="23"/>
        </w:rPr>
        <w:t>является предоставление субсидии организациям, образующим инфраструктуру поддержки субъектам малого и среднего предпринимательства на реализацию</w:t>
      </w:r>
      <w:r w:rsidR="0036418F" w:rsidRPr="0033284B">
        <w:rPr>
          <w:rFonts w:ascii="Times New Roman" w:hAnsi="Times New Roman" w:cs="Times New Roman"/>
        </w:rPr>
        <w:t xml:space="preserve"> мероприятий</w:t>
      </w:r>
      <w:r w:rsidR="00AB49B3" w:rsidRPr="0033284B">
        <w:rPr>
          <w:rFonts w:ascii="Times New Roman" w:hAnsi="Times New Roman" w:cs="Times New Roman"/>
        </w:rPr>
        <w:t>:</w:t>
      </w:r>
    </w:p>
    <w:p w:rsidR="00AB49B3" w:rsidRDefault="00AB49B3" w:rsidP="0036418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  <w:r>
        <w:t xml:space="preserve">- </w:t>
      </w:r>
      <w:r w:rsidR="0036418F" w:rsidRPr="004F1913">
        <w:t>«</w:t>
      </w:r>
      <w:r w:rsidR="0036418F" w:rsidRPr="004F1913">
        <w:rPr>
          <w:bCs/>
        </w:rPr>
        <w:t>Пропаганда и популяризация предпринимательской деятельности»,</w:t>
      </w:r>
    </w:p>
    <w:p w:rsidR="00AB49B3" w:rsidRDefault="00AB49B3" w:rsidP="0036418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 xml:space="preserve">- </w:t>
      </w:r>
      <w:r w:rsidR="0036418F" w:rsidRPr="004F1913">
        <w:rPr>
          <w:bCs/>
        </w:rPr>
        <w:t xml:space="preserve">«Информационно - образовательная поддержка малого предпринимательства», </w:t>
      </w:r>
    </w:p>
    <w:p w:rsidR="00AB49B3" w:rsidRDefault="00AB49B3" w:rsidP="0036418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 xml:space="preserve">- </w:t>
      </w:r>
      <w:r w:rsidR="0036418F" w:rsidRPr="004F1913">
        <w:rPr>
          <w:bCs/>
        </w:rPr>
        <w:t xml:space="preserve">«Содействие развитию и поддержка сельхозпроизводителей, лесной отрасли и рыбной промышленности Первомайского района», </w:t>
      </w:r>
    </w:p>
    <w:p w:rsidR="00AB49B3" w:rsidRDefault="00AB49B3" w:rsidP="0036418F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rPr>
          <w:bCs/>
        </w:rPr>
        <w:t xml:space="preserve">- </w:t>
      </w:r>
      <w:r w:rsidR="0036418F" w:rsidRPr="004F1913">
        <w:rPr>
          <w:bCs/>
        </w:rPr>
        <w:t>«Развитие молодежного предпринимательства»</w:t>
      </w:r>
      <w:r w:rsidR="0036418F" w:rsidRPr="004F1913">
        <w:t xml:space="preserve"> </w:t>
      </w:r>
    </w:p>
    <w:p w:rsidR="0036418F" w:rsidRDefault="0036418F" w:rsidP="00087DE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4F1913">
        <w:t xml:space="preserve">муниципальной программы </w:t>
      </w:r>
      <w:r w:rsidRPr="0037712F">
        <w:t>«Развитие малого и среднего предпринимательст</w:t>
      </w:r>
      <w:r>
        <w:t>ва в Первомайском районе на 2021-2023</w:t>
      </w:r>
      <w:r w:rsidRPr="0037712F">
        <w:t xml:space="preserve"> годы»</w:t>
      </w:r>
      <w:r w:rsidR="00087DE1">
        <w:t>, утвержденных постановлением Администрации П</w:t>
      </w:r>
      <w:r w:rsidRPr="0037712F">
        <w:t>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</w:t>
      </w:r>
      <w:bookmarkStart w:id="0" w:name="_Ref4163225"/>
      <w:r w:rsidR="00087DE1">
        <w:t>, в соответствии с которой по каждому мероприятию предусмотрены показатели результативности.</w:t>
      </w:r>
    </w:p>
    <w:p w:rsidR="00087DE1" w:rsidRDefault="00AB49B3" w:rsidP="00087DE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lastRenderedPageBreak/>
        <w:t xml:space="preserve">Для реализации вышеуказанных мероприятий необходимо финансирование </w:t>
      </w:r>
      <w:r w:rsidR="00D74C34">
        <w:t xml:space="preserve">организации, которая организует мероприятия для этого необходимо </w:t>
      </w:r>
      <w:r>
        <w:t xml:space="preserve">утверждение проекта акта. </w:t>
      </w:r>
    </w:p>
    <w:bookmarkEnd w:id="0"/>
    <w:p w:rsidR="00087DE1" w:rsidRDefault="00E565B8" w:rsidP="00BE7DA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A23CC0">
        <w:rPr>
          <w:sz w:val="23"/>
          <w:szCs w:val="23"/>
        </w:rPr>
        <w:t>По информации разработчика</w:t>
      </w:r>
      <w:r w:rsidR="00087DE1">
        <w:rPr>
          <w:sz w:val="23"/>
          <w:szCs w:val="23"/>
        </w:rPr>
        <w:t>:</w:t>
      </w:r>
    </w:p>
    <w:p w:rsidR="00087DE1" w:rsidRDefault="00087DE1" w:rsidP="00087DE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rPr>
          <w:sz w:val="23"/>
          <w:szCs w:val="23"/>
        </w:rPr>
        <w:t xml:space="preserve">На 01.01.2020 на территории Первомайского района зарегистрировано </w:t>
      </w:r>
      <w:r w:rsidR="00BE7DAC">
        <w:t>1</w:t>
      </w:r>
      <w:r w:rsidRPr="006E6C60">
        <w:t xml:space="preserve"> </w:t>
      </w:r>
      <w:r w:rsidR="00BE7DAC">
        <w:t>организация, образующая инфраструктуру поддержки. Потенциальными «пользователями поддержки» являются субъекты предпринимательства, молодежь (школьники, студенты), заинтересованное население.</w:t>
      </w:r>
    </w:p>
    <w:p w:rsidR="0033284B" w:rsidRDefault="0033284B" w:rsidP="00087DE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Решение о разработке правового регулирования Разработчиком была принята в связи со вступлением в силу </w:t>
      </w:r>
      <w:r w:rsidRPr="00A769EE">
        <w:rPr>
          <w:shd w:val="clear" w:color="auto" w:fill="FFFFFF"/>
        </w:rPr>
        <w:t>постановлени</w:t>
      </w:r>
      <w:r>
        <w:rPr>
          <w:shd w:val="clear" w:color="auto" w:fill="FFFFFF"/>
        </w:rPr>
        <w:t>я</w:t>
      </w:r>
      <w:r w:rsidRPr="00A769EE">
        <w:rPr>
          <w:shd w:val="clear" w:color="auto" w:fill="FFFFFF"/>
        </w:rPr>
        <w:t xml:space="preserve"> Правительства Российский Федерации </w:t>
      </w:r>
      <w:r w:rsidRPr="00A769EE"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t>.</w:t>
      </w:r>
    </w:p>
    <w:p w:rsidR="0033284B" w:rsidRPr="003D47C5" w:rsidRDefault="0033284B" w:rsidP="0033284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D47C5">
        <w:rPr>
          <w:rFonts w:ascii="Times New Roman" w:hAnsi="Times New Roman" w:cs="Times New Roman"/>
          <w:sz w:val="23"/>
          <w:szCs w:val="23"/>
        </w:rPr>
        <w:t xml:space="preserve"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положений,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бюджета. </w:t>
      </w:r>
    </w:p>
    <w:p w:rsidR="00E54F9A" w:rsidRPr="003D47C5" w:rsidRDefault="0033284B" w:rsidP="0033284B">
      <w:pPr>
        <w:pStyle w:val="ConsPlu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D47C5">
        <w:rPr>
          <w:rFonts w:ascii="Times New Roman" w:hAnsi="Times New Roman" w:cs="Times New Roman"/>
          <w:sz w:val="23"/>
          <w:szCs w:val="23"/>
        </w:rPr>
        <w:t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решения о введении предлагаемого Разработчиком правового регулирования</w:t>
      </w:r>
      <w:r w:rsidRPr="003D47C5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GoBack"/>
      <w:r w:rsidRPr="003D47C5">
        <w:rPr>
          <w:rFonts w:ascii="Times New Roman" w:hAnsi="Times New Roman" w:cs="Times New Roman"/>
          <w:b/>
          <w:sz w:val="23"/>
          <w:szCs w:val="23"/>
        </w:rPr>
        <w:t xml:space="preserve">после доработки </w:t>
      </w:r>
      <w:r w:rsidRPr="003D47C5">
        <w:rPr>
          <w:rFonts w:ascii="Times New Roman" w:hAnsi="Times New Roman" w:cs="Times New Roman"/>
          <w:b/>
          <w:sz w:val="23"/>
          <w:szCs w:val="23"/>
        </w:rPr>
        <w:t>правового регулирования в соответствии со сводкой предложений к правовому регулированию</w:t>
      </w:r>
      <w:bookmarkEnd w:id="1"/>
      <w:r w:rsidRPr="003D47C5">
        <w:rPr>
          <w:rFonts w:ascii="Times New Roman" w:hAnsi="Times New Roman" w:cs="Times New Roman"/>
          <w:sz w:val="23"/>
          <w:szCs w:val="23"/>
        </w:rPr>
        <w:t>.</w:t>
      </w:r>
    </w:p>
    <w:p w:rsidR="003D47C5" w:rsidRPr="003D47C5" w:rsidRDefault="003D47C5" w:rsidP="0033284B">
      <w:pPr>
        <w:pStyle w:val="ConsPlu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D47C5" w:rsidRPr="00A23CC0" w:rsidRDefault="003D47C5" w:rsidP="003D47C5">
      <w:pPr>
        <w:pStyle w:val="ConsPlusNonformat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2F2DB7" w:rsidRPr="00A23CC0" w:rsidRDefault="002F2DB7" w:rsidP="00A526CC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___________________/ Павловская К.С.</w:t>
      </w:r>
    </w:p>
    <w:p w:rsidR="002F2DB7" w:rsidRPr="00A23CC0" w:rsidRDefault="002F2DB7" w:rsidP="00A526CC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 xml:space="preserve"> начальник отдела экономического развития</w:t>
      </w:r>
    </w:p>
    <w:p w:rsidR="00F83DD3" w:rsidRPr="00A23CC0" w:rsidRDefault="002F2DB7" w:rsidP="00A23CC0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 xml:space="preserve"> Ад</w:t>
      </w:r>
      <w:r w:rsidR="008E2408"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министрации Первомайского райо</w:t>
      </w:r>
      <w:r w:rsidR="00B61E9B"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на</w:t>
      </w:r>
    </w:p>
    <w:sectPr w:rsidR="00F83DD3" w:rsidRPr="00A23CC0" w:rsidSect="00E54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3CC76C5"/>
    <w:multiLevelType w:val="hybridMultilevel"/>
    <w:tmpl w:val="4A2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8"/>
    <w:rsid w:val="00032458"/>
    <w:rsid w:val="0004243A"/>
    <w:rsid w:val="0006046E"/>
    <w:rsid w:val="00087DE1"/>
    <w:rsid w:val="00146147"/>
    <w:rsid w:val="00150C65"/>
    <w:rsid w:val="00206625"/>
    <w:rsid w:val="002F2DB7"/>
    <w:rsid w:val="0033284B"/>
    <w:rsid w:val="00333045"/>
    <w:rsid w:val="0036418F"/>
    <w:rsid w:val="003862F2"/>
    <w:rsid w:val="0039172B"/>
    <w:rsid w:val="003D47C5"/>
    <w:rsid w:val="004000A6"/>
    <w:rsid w:val="004104C5"/>
    <w:rsid w:val="0043187C"/>
    <w:rsid w:val="004464A9"/>
    <w:rsid w:val="004773BD"/>
    <w:rsid w:val="00485410"/>
    <w:rsid w:val="004D267A"/>
    <w:rsid w:val="005201CE"/>
    <w:rsid w:val="005314C9"/>
    <w:rsid w:val="00570A7C"/>
    <w:rsid w:val="005715A2"/>
    <w:rsid w:val="005C10DE"/>
    <w:rsid w:val="005D4E4E"/>
    <w:rsid w:val="005F5080"/>
    <w:rsid w:val="00667536"/>
    <w:rsid w:val="006D0178"/>
    <w:rsid w:val="00720825"/>
    <w:rsid w:val="00764CB3"/>
    <w:rsid w:val="007B25C4"/>
    <w:rsid w:val="008374D0"/>
    <w:rsid w:val="008864B7"/>
    <w:rsid w:val="008A6FE0"/>
    <w:rsid w:val="008E2408"/>
    <w:rsid w:val="008E496A"/>
    <w:rsid w:val="009345A6"/>
    <w:rsid w:val="009C2F2C"/>
    <w:rsid w:val="009D57B9"/>
    <w:rsid w:val="00A23CC0"/>
    <w:rsid w:val="00A33A18"/>
    <w:rsid w:val="00A33F6C"/>
    <w:rsid w:val="00A526CC"/>
    <w:rsid w:val="00A609DB"/>
    <w:rsid w:val="00A6514B"/>
    <w:rsid w:val="00A82713"/>
    <w:rsid w:val="00A940F8"/>
    <w:rsid w:val="00AB49B3"/>
    <w:rsid w:val="00AE0A13"/>
    <w:rsid w:val="00AF3E76"/>
    <w:rsid w:val="00B2465A"/>
    <w:rsid w:val="00B61E9B"/>
    <w:rsid w:val="00B77E16"/>
    <w:rsid w:val="00BA18FA"/>
    <w:rsid w:val="00BD0D83"/>
    <w:rsid w:val="00BE7DAC"/>
    <w:rsid w:val="00D74C34"/>
    <w:rsid w:val="00DB49DB"/>
    <w:rsid w:val="00DD7D3B"/>
    <w:rsid w:val="00E01BDF"/>
    <w:rsid w:val="00E54F9A"/>
    <w:rsid w:val="00E565B8"/>
    <w:rsid w:val="00E8324C"/>
    <w:rsid w:val="00F32A17"/>
    <w:rsid w:val="00F83DD3"/>
    <w:rsid w:val="00FE6FA0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540"/>
  <w15:docId w15:val="{42A41A15-F514-4393-BCB3-18DB66F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3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B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E6F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1"/>
    <w:basedOn w:val="a"/>
    <w:uiPriority w:val="99"/>
    <w:unhideWhenUsed/>
    <w:rsid w:val="008A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A6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4C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832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E832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3917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E0B0-6CB1-4BC1-9486-2469701A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Антонида</dc:creator>
  <cp:keywords/>
  <dc:description/>
  <cp:lastModifiedBy>user</cp:lastModifiedBy>
  <cp:revision>25</cp:revision>
  <cp:lastPrinted>2020-12-24T07:29:00Z</cp:lastPrinted>
  <dcterms:created xsi:type="dcterms:W3CDTF">2018-06-14T04:58:00Z</dcterms:created>
  <dcterms:modified xsi:type="dcterms:W3CDTF">2020-12-24T07:29:00Z</dcterms:modified>
</cp:coreProperties>
</file>