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B0" w:rsidRPr="00407A8F" w:rsidRDefault="00407A8F" w:rsidP="00407A8F">
      <w:pPr>
        <w:jc w:val="center"/>
        <w:rPr>
          <w:b/>
          <w:sz w:val="24"/>
          <w:szCs w:val="24"/>
        </w:rPr>
      </w:pPr>
      <w:r w:rsidRPr="00407A8F">
        <w:rPr>
          <w:b/>
          <w:sz w:val="24"/>
          <w:szCs w:val="24"/>
        </w:rPr>
        <w:t>АДМИНИСТРАЦИЯ ПЕРВОМАЙСКОГО РАЙОНА</w:t>
      </w:r>
    </w:p>
    <w:p w:rsidR="00FD05B0" w:rsidRPr="00407A8F" w:rsidRDefault="00FD05B0" w:rsidP="00FD05B0">
      <w:pPr>
        <w:jc w:val="center"/>
        <w:rPr>
          <w:b/>
          <w:szCs w:val="24"/>
        </w:rPr>
      </w:pPr>
    </w:p>
    <w:p w:rsidR="009F7FC2" w:rsidRPr="00407A8F" w:rsidRDefault="00FD05B0" w:rsidP="00407A8F">
      <w:pPr>
        <w:jc w:val="center"/>
        <w:rPr>
          <w:b/>
          <w:sz w:val="32"/>
          <w:szCs w:val="32"/>
        </w:rPr>
      </w:pPr>
      <w:r w:rsidRPr="00407A8F">
        <w:rPr>
          <w:b/>
          <w:sz w:val="32"/>
          <w:szCs w:val="32"/>
        </w:rPr>
        <w:t xml:space="preserve">РАСПОРЯЖЕНИЕ </w:t>
      </w:r>
    </w:p>
    <w:p w:rsidR="009F7FC2" w:rsidRPr="00407A8F" w:rsidRDefault="00407A8F" w:rsidP="00407A8F">
      <w:pPr>
        <w:spacing w:before="240"/>
        <w:jc w:val="center"/>
        <w:rPr>
          <w:sz w:val="22"/>
          <w:szCs w:val="22"/>
        </w:rPr>
      </w:pPr>
      <w:r w:rsidRPr="00407A8F">
        <w:rPr>
          <w:sz w:val="22"/>
          <w:szCs w:val="22"/>
        </w:rPr>
        <w:t>ПРОЕКТ</w:t>
      </w:r>
    </w:p>
    <w:tbl>
      <w:tblPr>
        <w:tblW w:w="0" w:type="auto"/>
        <w:tblInd w:w="675" w:type="dxa"/>
        <w:tblLayout w:type="fixed"/>
        <w:tblLook w:val="0000"/>
      </w:tblPr>
      <w:tblGrid>
        <w:gridCol w:w="8433"/>
      </w:tblGrid>
      <w:tr w:rsidR="00A2060E" w:rsidRPr="00046BDF" w:rsidTr="00407A8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33" w:type="dxa"/>
          </w:tcPr>
          <w:p w:rsidR="00786272" w:rsidRDefault="00786272" w:rsidP="00C15827">
            <w:pPr>
              <w:jc w:val="center"/>
              <w:rPr>
                <w:sz w:val="24"/>
                <w:szCs w:val="24"/>
              </w:rPr>
            </w:pPr>
            <w:r w:rsidRPr="00692980">
              <w:rPr>
                <w:sz w:val="24"/>
                <w:szCs w:val="24"/>
              </w:rPr>
              <w:t xml:space="preserve">О создании межведомственной комиссии </w:t>
            </w:r>
          </w:p>
          <w:p w:rsidR="00A2060E" w:rsidRPr="00046BDF" w:rsidRDefault="00786272" w:rsidP="00C15827">
            <w:pPr>
              <w:jc w:val="center"/>
              <w:rPr>
                <w:b/>
                <w:sz w:val="28"/>
                <w:szCs w:val="28"/>
              </w:rPr>
            </w:pPr>
            <w:r w:rsidRPr="00692980">
              <w:rPr>
                <w:sz w:val="24"/>
                <w:szCs w:val="24"/>
              </w:rPr>
              <w:t>по вопросам платежей в местный бюджет</w:t>
            </w:r>
          </w:p>
        </w:tc>
      </w:tr>
    </w:tbl>
    <w:p w:rsidR="00F41D6E" w:rsidRPr="007D1DA4" w:rsidRDefault="00F41D6E" w:rsidP="00AF52D0">
      <w:pPr>
        <w:jc w:val="both"/>
        <w:rPr>
          <w:sz w:val="24"/>
          <w:szCs w:val="24"/>
        </w:rPr>
      </w:pPr>
    </w:p>
    <w:p w:rsidR="00786272" w:rsidRPr="00393FFC" w:rsidRDefault="00393FFC" w:rsidP="00393FFC">
      <w:pPr>
        <w:autoSpaceDE/>
        <w:autoSpaceDN/>
        <w:adjustRightInd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93FFC">
        <w:rPr>
          <w:bCs/>
          <w:sz w:val="24"/>
          <w:szCs w:val="24"/>
        </w:rPr>
        <w:t>В целях принятия мер по обеспечению экономической и социальной ст</w:t>
      </w:r>
      <w:r w:rsidRPr="00393FFC">
        <w:rPr>
          <w:bCs/>
          <w:sz w:val="24"/>
          <w:szCs w:val="24"/>
        </w:rPr>
        <w:t>а</w:t>
      </w:r>
      <w:r w:rsidRPr="00393FFC">
        <w:rPr>
          <w:bCs/>
          <w:sz w:val="24"/>
          <w:szCs w:val="24"/>
        </w:rPr>
        <w:t>бильности, выявления резервов роста доходной части бюджета муниципального образования «</w:t>
      </w:r>
      <w:r w:rsidR="00C82A2C">
        <w:rPr>
          <w:bCs/>
          <w:sz w:val="24"/>
          <w:szCs w:val="24"/>
        </w:rPr>
        <w:t>Первомайский район</w:t>
      </w:r>
      <w:r w:rsidRPr="00393FFC">
        <w:rPr>
          <w:bCs/>
          <w:sz w:val="24"/>
          <w:szCs w:val="24"/>
        </w:rPr>
        <w:t>», проведения работы по легализации скрытой от налогообложения  заработной платы, сокращения задолженности организаций и индивидуальных предпринимателей по налоговым и неналоговым платежам в местный бюджет, внебюджетные фонды Российской Федерации, финансового о</w:t>
      </w:r>
      <w:r w:rsidRPr="00393FFC">
        <w:rPr>
          <w:bCs/>
          <w:sz w:val="24"/>
          <w:szCs w:val="24"/>
        </w:rPr>
        <w:t>з</w:t>
      </w:r>
      <w:r w:rsidRPr="00393FFC">
        <w:rPr>
          <w:bCs/>
          <w:sz w:val="24"/>
          <w:szCs w:val="24"/>
        </w:rPr>
        <w:t>доровления организаций и (или) индивидуальных предпринимателей, зарегистр</w:t>
      </w:r>
      <w:r w:rsidRPr="00393FFC">
        <w:rPr>
          <w:bCs/>
          <w:sz w:val="24"/>
          <w:szCs w:val="24"/>
        </w:rPr>
        <w:t>и</w:t>
      </w:r>
      <w:r w:rsidRPr="00393FFC">
        <w:rPr>
          <w:bCs/>
          <w:sz w:val="24"/>
          <w:szCs w:val="24"/>
        </w:rPr>
        <w:t>рованных и(или) осуществляющих деятельность на территории муниципального образования «</w:t>
      </w:r>
      <w:r w:rsidR="00C82A2C">
        <w:rPr>
          <w:bCs/>
          <w:sz w:val="24"/>
          <w:szCs w:val="24"/>
        </w:rPr>
        <w:t>Первомайский район</w:t>
      </w:r>
      <w:r w:rsidRPr="00393FFC">
        <w:rPr>
          <w:bCs/>
          <w:sz w:val="24"/>
          <w:szCs w:val="24"/>
        </w:rPr>
        <w:t>», в</w:t>
      </w:r>
      <w:r w:rsidR="00F41D6E" w:rsidRPr="00393FFC">
        <w:rPr>
          <w:sz w:val="24"/>
          <w:szCs w:val="24"/>
        </w:rPr>
        <w:t xml:space="preserve"> </w:t>
      </w:r>
      <w:r w:rsidR="00F41D6E" w:rsidRPr="007D1DA4">
        <w:rPr>
          <w:sz w:val="24"/>
          <w:szCs w:val="24"/>
        </w:rPr>
        <w:t xml:space="preserve">соответствии с Налоговым кодексом Российской Федерации, Бюджетным кодексом Российской Федерации, Уставом </w:t>
      </w:r>
      <w:r w:rsidR="00407A8F">
        <w:rPr>
          <w:sz w:val="24"/>
          <w:szCs w:val="24"/>
        </w:rPr>
        <w:t>муниципального образования «Первомайский район»</w:t>
      </w:r>
      <w:r w:rsidR="00F41D6E" w:rsidRPr="007D1DA4">
        <w:rPr>
          <w:sz w:val="24"/>
          <w:szCs w:val="24"/>
        </w:rPr>
        <w:t>, в целях эффективного решения органами местного самоуправления вопросов роста поступлений в бюджет, связанного с расширением налоговой базы, сокращения задолженности хозяйствующих субъектов по налоговым и иным платежам в местный бюджет, финансового оздоровления организаций в Первомайском районе</w:t>
      </w:r>
      <w:r w:rsidR="00786272">
        <w:rPr>
          <w:sz w:val="24"/>
          <w:szCs w:val="24"/>
        </w:rPr>
        <w:t>:</w:t>
      </w:r>
    </w:p>
    <w:p w:rsidR="00EA76A3" w:rsidRPr="007D1DA4" w:rsidRDefault="00F41D6E" w:rsidP="00393FFC">
      <w:pPr>
        <w:ind w:firstLine="567"/>
        <w:jc w:val="both"/>
        <w:rPr>
          <w:sz w:val="24"/>
          <w:szCs w:val="24"/>
        </w:rPr>
      </w:pPr>
      <w:r w:rsidRPr="007D1DA4">
        <w:rPr>
          <w:sz w:val="24"/>
          <w:szCs w:val="24"/>
        </w:rPr>
        <w:t>1. Создать межведомственную комиссию по вопросам платежей в местный бюджет и утвердить е</w:t>
      </w:r>
      <w:r w:rsidR="00786272">
        <w:rPr>
          <w:sz w:val="24"/>
          <w:szCs w:val="24"/>
        </w:rPr>
        <w:t>ё</w:t>
      </w:r>
      <w:r w:rsidRPr="007D1DA4">
        <w:rPr>
          <w:sz w:val="24"/>
          <w:szCs w:val="24"/>
        </w:rPr>
        <w:t xml:space="preserve"> состав согласно пр</w:t>
      </w:r>
      <w:r w:rsidR="00407A8F">
        <w:rPr>
          <w:sz w:val="24"/>
          <w:szCs w:val="24"/>
        </w:rPr>
        <w:t>иложению № 1 к распоряжению.</w:t>
      </w:r>
    </w:p>
    <w:p w:rsidR="00EA76A3" w:rsidRPr="007D1DA4" w:rsidRDefault="00F41D6E" w:rsidP="00393FFC">
      <w:pPr>
        <w:ind w:firstLine="567"/>
        <w:jc w:val="both"/>
        <w:rPr>
          <w:sz w:val="24"/>
          <w:szCs w:val="24"/>
        </w:rPr>
      </w:pPr>
      <w:r w:rsidRPr="007D1DA4">
        <w:rPr>
          <w:sz w:val="24"/>
          <w:szCs w:val="24"/>
        </w:rPr>
        <w:t>2. Утвердить Положение о межведомственной комиссии по вопро</w:t>
      </w:r>
      <w:r>
        <w:rPr>
          <w:sz w:val="24"/>
          <w:szCs w:val="24"/>
        </w:rPr>
        <w:t>сам платежей в местный бюджет согласно приложению № 2</w:t>
      </w:r>
      <w:r w:rsidR="00407A8F">
        <w:rPr>
          <w:sz w:val="24"/>
          <w:szCs w:val="24"/>
        </w:rPr>
        <w:t xml:space="preserve"> к распоряжению</w:t>
      </w:r>
      <w:r w:rsidRPr="007D1DA4">
        <w:rPr>
          <w:sz w:val="24"/>
          <w:szCs w:val="24"/>
        </w:rPr>
        <w:t xml:space="preserve">. </w:t>
      </w:r>
    </w:p>
    <w:p w:rsidR="00F41D6E" w:rsidRDefault="00407A8F" w:rsidP="00F41D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Распоряжения</w:t>
      </w:r>
      <w:r w:rsidR="00F41D6E" w:rsidRPr="007D1DA4">
        <w:rPr>
          <w:sz w:val="24"/>
          <w:szCs w:val="24"/>
        </w:rPr>
        <w:t xml:space="preserve"> </w:t>
      </w:r>
      <w:r w:rsidR="00786272">
        <w:rPr>
          <w:sz w:val="24"/>
          <w:szCs w:val="24"/>
        </w:rPr>
        <w:t>А</w:t>
      </w:r>
      <w:r w:rsidR="00F41D6E">
        <w:rPr>
          <w:sz w:val="24"/>
          <w:szCs w:val="24"/>
        </w:rPr>
        <w:t>дм</w:t>
      </w:r>
      <w:r>
        <w:rPr>
          <w:sz w:val="24"/>
          <w:szCs w:val="24"/>
        </w:rPr>
        <w:t>инистрации Первомайского района от</w:t>
      </w:r>
      <w:r w:rsidR="00F41D6E" w:rsidRPr="007D1DA4">
        <w:rPr>
          <w:sz w:val="24"/>
          <w:szCs w:val="24"/>
        </w:rPr>
        <w:t xml:space="preserve"> </w:t>
      </w:r>
      <w:r>
        <w:rPr>
          <w:sz w:val="24"/>
          <w:szCs w:val="24"/>
        </w:rPr>
        <w:t>01.08.2013 №240-р</w:t>
      </w:r>
      <w:r w:rsidR="00F41D6E" w:rsidRPr="007D1DA4">
        <w:rPr>
          <w:sz w:val="24"/>
          <w:szCs w:val="24"/>
        </w:rPr>
        <w:t xml:space="preserve"> «О создании межведомственной комиссии по вопросам платежей в местный бюджет»</w:t>
      </w:r>
      <w:r>
        <w:rPr>
          <w:sz w:val="24"/>
          <w:szCs w:val="24"/>
        </w:rPr>
        <w:t>;</w:t>
      </w:r>
      <w:r w:rsidR="00F41D6E" w:rsidRPr="007D1DA4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7D1DA4">
        <w:rPr>
          <w:sz w:val="24"/>
          <w:szCs w:val="24"/>
        </w:rPr>
        <w:t xml:space="preserve"> </w:t>
      </w:r>
      <w:r>
        <w:rPr>
          <w:sz w:val="24"/>
          <w:szCs w:val="24"/>
        </w:rPr>
        <w:t>06.07.2015 №252-р</w:t>
      </w:r>
      <w:r w:rsidRPr="007D1DA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распоряжение Администрации Первомайского района от 01.08.2013 №240-р «</w:t>
      </w:r>
      <w:r w:rsidRPr="007D1DA4">
        <w:rPr>
          <w:sz w:val="24"/>
          <w:szCs w:val="24"/>
        </w:rPr>
        <w:t>О создании межведомственной комиссии по вопросам платежей в местный бюджет»</w:t>
      </w:r>
      <w:r>
        <w:rPr>
          <w:sz w:val="24"/>
          <w:szCs w:val="24"/>
        </w:rPr>
        <w:t>; от</w:t>
      </w:r>
      <w:r w:rsidRPr="007D1DA4">
        <w:rPr>
          <w:sz w:val="24"/>
          <w:szCs w:val="24"/>
        </w:rPr>
        <w:t xml:space="preserve"> </w:t>
      </w:r>
      <w:r>
        <w:rPr>
          <w:sz w:val="24"/>
          <w:szCs w:val="24"/>
        </w:rPr>
        <w:t>06.04.2016 №154-р</w:t>
      </w:r>
      <w:r w:rsidRPr="007D1DA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распоряжение Администрации Первомайского района от 01.08.2013 №240-р «</w:t>
      </w:r>
      <w:r w:rsidRPr="007D1DA4">
        <w:rPr>
          <w:sz w:val="24"/>
          <w:szCs w:val="24"/>
        </w:rPr>
        <w:t>О создании межведомственной комиссии по вопросам платежей в местный бюджет»</w:t>
      </w:r>
      <w:r>
        <w:rPr>
          <w:sz w:val="24"/>
          <w:szCs w:val="24"/>
        </w:rPr>
        <w:t>;</w:t>
      </w:r>
      <w:r w:rsidRPr="007D1DA4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7D1DA4">
        <w:rPr>
          <w:sz w:val="24"/>
          <w:szCs w:val="24"/>
        </w:rPr>
        <w:t xml:space="preserve"> </w:t>
      </w:r>
      <w:r w:rsidR="00383B4C">
        <w:rPr>
          <w:sz w:val="24"/>
          <w:szCs w:val="24"/>
        </w:rPr>
        <w:t>11.02.2014 №31</w:t>
      </w:r>
      <w:r>
        <w:rPr>
          <w:sz w:val="24"/>
          <w:szCs w:val="24"/>
        </w:rPr>
        <w:t>-р</w:t>
      </w:r>
      <w:r w:rsidRPr="007D1DA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распоряжение Администрации Первомайского района от 01.08.2013 №240-р «</w:t>
      </w:r>
      <w:r w:rsidRPr="007D1DA4">
        <w:rPr>
          <w:sz w:val="24"/>
          <w:szCs w:val="24"/>
        </w:rPr>
        <w:t>О создании межведомственной комиссии по вопросам платежей в местный бюджет»</w:t>
      </w:r>
      <w:r>
        <w:rPr>
          <w:sz w:val="24"/>
          <w:szCs w:val="24"/>
        </w:rPr>
        <w:t>;</w:t>
      </w:r>
      <w:r w:rsidRPr="007D1DA4">
        <w:rPr>
          <w:sz w:val="24"/>
          <w:szCs w:val="24"/>
        </w:rPr>
        <w:t xml:space="preserve"> </w:t>
      </w:r>
      <w:r w:rsidR="00383B4C">
        <w:rPr>
          <w:sz w:val="24"/>
          <w:szCs w:val="24"/>
        </w:rPr>
        <w:t>от</w:t>
      </w:r>
      <w:r w:rsidR="00383B4C" w:rsidRPr="007D1DA4">
        <w:rPr>
          <w:sz w:val="24"/>
          <w:szCs w:val="24"/>
        </w:rPr>
        <w:t xml:space="preserve"> </w:t>
      </w:r>
      <w:r w:rsidR="00383B4C">
        <w:rPr>
          <w:sz w:val="24"/>
          <w:szCs w:val="24"/>
        </w:rPr>
        <w:t>12.02.2015 №28-р</w:t>
      </w:r>
      <w:r w:rsidR="00383B4C" w:rsidRPr="007D1DA4">
        <w:rPr>
          <w:sz w:val="24"/>
          <w:szCs w:val="24"/>
        </w:rPr>
        <w:t xml:space="preserve"> «</w:t>
      </w:r>
      <w:r w:rsidR="00383B4C">
        <w:rPr>
          <w:sz w:val="24"/>
          <w:szCs w:val="24"/>
        </w:rPr>
        <w:t>О внесении изменений в распоряжение Администрации Первомайского района от 01.08.2013 №240-р «</w:t>
      </w:r>
      <w:r w:rsidR="00383B4C" w:rsidRPr="007D1DA4">
        <w:rPr>
          <w:sz w:val="24"/>
          <w:szCs w:val="24"/>
        </w:rPr>
        <w:t>О создании межведомственной комиссии по вопросам платежей в местный бюджет»</w:t>
      </w:r>
      <w:r w:rsidRPr="007D1DA4">
        <w:rPr>
          <w:sz w:val="24"/>
          <w:szCs w:val="24"/>
        </w:rPr>
        <w:t xml:space="preserve"> </w:t>
      </w:r>
      <w:r w:rsidR="00F41D6E" w:rsidRPr="007D1DA4">
        <w:rPr>
          <w:sz w:val="24"/>
          <w:szCs w:val="24"/>
        </w:rPr>
        <w:t>считать утратившим силу.</w:t>
      </w:r>
    </w:p>
    <w:p w:rsidR="00EA76A3" w:rsidRPr="007D1DA4" w:rsidRDefault="00383B4C" w:rsidP="00F41D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распоряжение вступает в силу с даты подписания.</w:t>
      </w:r>
    </w:p>
    <w:p w:rsidR="00F41D6E" w:rsidRPr="007D1DA4" w:rsidRDefault="00383B4C" w:rsidP="00F41D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41D6E" w:rsidRPr="007D1DA4">
        <w:rPr>
          <w:sz w:val="24"/>
          <w:szCs w:val="24"/>
        </w:rPr>
        <w:t xml:space="preserve">Контроль за исполнением настоящего распоряжения </w:t>
      </w:r>
      <w:r>
        <w:rPr>
          <w:sz w:val="24"/>
          <w:szCs w:val="24"/>
        </w:rPr>
        <w:t>Заместителя Главы Первомайского района по экономике, инвестициям и финансам Н.А. Гончарук.</w:t>
      </w:r>
    </w:p>
    <w:p w:rsidR="00F41D6E" w:rsidRPr="007D1DA4" w:rsidRDefault="00F41D6E" w:rsidP="00F41D6E">
      <w:pPr>
        <w:ind w:firstLine="567"/>
        <w:jc w:val="both"/>
        <w:rPr>
          <w:sz w:val="24"/>
          <w:szCs w:val="24"/>
        </w:rPr>
      </w:pPr>
    </w:p>
    <w:p w:rsidR="00F41D6E" w:rsidRDefault="00F41D6E" w:rsidP="00393FFC">
      <w:pPr>
        <w:jc w:val="both"/>
        <w:rPr>
          <w:sz w:val="24"/>
          <w:szCs w:val="24"/>
        </w:rPr>
      </w:pPr>
    </w:p>
    <w:p w:rsidR="00393FFC" w:rsidRPr="007D1DA4" w:rsidRDefault="00393FFC" w:rsidP="00393FFC">
      <w:pPr>
        <w:jc w:val="both"/>
        <w:rPr>
          <w:sz w:val="24"/>
          <w:szCs w:val="24"/>
        </w:rPr>
      </w:pPr>
    </w:p>
    <w:p w:rsidR="00F41D6E" w:rsidRPr="007D1DA4" w:rsidRDefault="00F41D6E" w:rsidP="00383B4C">
      <w:pPr>
        <w:jc w:val="both"/>
        <w:rPr>
          <w:sz w:val="24"/>
          <w:szCs w:val="24"/>
        </w:rPr>
      </w:pPr>
      <w:r w:rsidRPr="007D1DA4">
        <w:rPr>
          <w:sz w:val="24"/>
          <w:szCs w:val="24"/>
        </w:rPr>
        <w:t xml:space="preserve">Глава </w:t>
      </w:r>
      <w:r w:rsidR="00383B4C">
        <w:rPr>
          <w:sz w:val="24"/>
          <w:szCs w:val="24"/>
        </w:rPr>
        <w:t xml:space="preserve">Первомайского района </w:t>
      </w:r>
      <w:r w:rsidR="00383B4C">
        <w:rPr>
          <w:sz w:val="24"/>
          <w:szCs w:val="24"/>
        </w:rPr>
        <w:tab/>
      </w:r>
      <w:r w:rsidR="00383B4C">
        <w:rPr>
          <w:sz w:val="24"/>
          <w:szCs w:val="24"/>
        </w:rPr>
        <w:tab/>
      </w:r>
      <w:r w:rsidR="00383B4C">
        <w:rPr>
          <w:sz w:val="24"/>
          <w:szCs w:val="24"/>
        </w:rPr>
        <w:tab/>
      </w:r>
      <w:r w:rsidR="00383B4C">
        <w:rPr>
          <w:sz w:val="24"/>
          <w:szCs w:val="24"/>
        </w:rPr>
        <w:tab/>
      </w:r>
      <w:r w:rsidR="00383B4C">
        <w:rPr>
          <w:sz w:val="24"/>
          <w:szCs w:val="24"/>
        </w:rPr>
        <w:tab/>
      </w:r>
      <w:r w:rsidR="00383B4C">
        <w:rPr>
          <w:sz w:val="24"/>
          <w:szCs w:val="24"/>
        </w:rPr>
        <w:tab/>
      </w:r>
      <w:r w:rsidR="00383B4C">
        <w:rPr>
          <w:sz w:val="24"/>
          <w:szCs w:val="24"/>
        </w:rPr>
        <w:tab/>
        <w:t>И.И. Сиберт</w:t>
      </w:r>
    </w:p>
    <w:p w:rsidR="00F41D6E" w:rsidRDefault="00F41D6E" w:rsidP="00F41D6E">
      <w:pPr>
        <w:jc w:val="both"/>
        <w:rPr>
          <w:sz w:val="24"/>
          <w:szCs w:val="24"/>
        </w:rPr>
      </w:pPr>
    </w:p>
    <w:p w:rsidR="00393FFC" w:rsidRDefault="00393FFC" w:rsidP="00F41D6E">
      <w:pPr>
        <w:jc w:val="both"/>
        <w:rPr>
          <w:sz w:val="24"/>
          <w:szCs w:val="24"/>
        </w:rPr>
      </w:pPr>
    </w:p>
    <w:p w:rsidR="00393FFC" w:rsidRDefault="00393FFC" w:rsidP="00F41D6E">
      <w:pPr>
        <w:jc w:val="both"/>
        <w:rPr>
          <w:sz w:val="24"/>
          <w:szCs w:val="24"/>
        </w:rPr>
      </w:pPr>
    </w:p>
    <w:p w:rsidR="00393FFC" w:rsidRPr="007D1DA4" w:rsidRDefault="00393FFC" w:rsidP="00F41D6E">
      <w:pPr>
        <w:jc w:val="both"/>
        <w:rPr>
          <w:sz w:val="24"/>
          <w:szCs w:val="24"/>
        </w:rPr>
      </w:pPr>
    </w:p>
    <w:p w:rsidR="00EA76A3" w:rsidRPr="00EA76A3" w:rsidRDefault="00383B4C" w:rsidP="00F41D6E">
      <w:pPr>
        <w:jc w:val="both"/>
        <w:rPr>
          <w:sz w:val="16"/>
          <w:szCs w:val="16"/>
        </w:rPr>
      </w:pPr>
      <w:r>
        <w:rPr>
          <w:sz w:val="16"/>
          <w:szCs w:val="16"/>
        </w:rPr>
        <w:t>А.В. Андросова</w:t>
      </w:r>
    </w:p>
    <w:p w:rsidR="00383B4C" w:rsidRDefault="00383B4C" w:rsidP="00F41D6E">
      <w:pPr>
        <w:jc w:val="both"/>
        <w:rPr>
          <w:sz w:val="16"/>
          <w:szCs w:val="16"/>
        </w:rPr>
      </w:pPr>
      <w:r>
        <w:rPr>
          <w:sz w:val="16"/>
          <w:szCs w:val="16"/>
        </w:rPr>
        <w:t>8(38245)21747</w:t>
      </w:r>
    </w:p>
    <w:p w:rsidR="00383B4C" w:rsidRPr="00383B4C" w:rsidRDefault="00383B4C" w:rsidP="00383B4C">
      <w:pPr>
        <w:jc w:val="right"/>
        <w:rPr>
          <w:sz w:val="18"/>
          <w:szCs w:val="18"/>
        </w:rPr>
      </w:pPr>
      <w:r>
        <w:rPr>
          <w:sz w:val="16"/>
          <w:szCs w:val="16"/>
        </w:rPr>
        <w:br w:type="page"/>
      </w:r>
      <w:r w:rsidRPr="00383B4C">
        <w:rPr>
          <w:sz w:val="18"/>
          <w:szCs w:val="18"/>
        </w:rPr>
        <w:lastRenderedPageBreak/>
        <w:t>Приложение №1 к распоряжению</w:t>
      </w:r>
    </w:p>
    <w:p w:rsidR="00383B4C" w:rsidRPr="00383B4C" w:rsidRDefault="00383B4C" w:rsidP="00383B4C">
      <w:pPr>
        <w:jc w:val="right"/>
        <w:rPr>
          <w:sz w:val="18"/>
          <w:szCs w:val="18"/>
        </w:rPr>
      </w:pPr>
      <w:r w:rsidRPr="00383B4C">
        <w:rPr>
          <w:sz w:val="18"/>
          <w:szCs w:val="18"/>
        </w:rPr>
        <w:t>Администрации Первомайского района</w:t>
      </w:r>
    </w:p>
    <w:p w:rsidR="00383B4C" w:rsidRPr="00383B4C" w:rsidRDefault="00383B4C" w:rsidP="00383B4C">
      <w:pPr>
        <w:jc w:val="right"/>
        <w:rPr>
          <w:sz w:val="18"/>
          <w:szCs w:val="18"/>
        </w:rPr>
      </w:pPr>
      <w:r w:rsidRPr="00383B4C">
        <w:rPr>
          <w:sz w:val="18"/>
          <w:szCs w:val="18"/>
        </w:rPr>
        <w:t>от________№_____</w:t>
      </w:r>
    </w:p>
    <w:p w:rsidR="00F41D6E" w:rsidRPr="00EA2A65" w:rsidRDefault="00F41D6E" w:rsidP="00F41D6E">
      <w:pPr>
        <w:ind w:firstLine="567"/>
        <w:jc w:val="center"/>
        <w:rPr>
          <w:b/>
          <w:sz w:val="24"/>
          <w:szCs w:val="24"/>
        </w:rPr>
      </w:pPr>
      <w:r w:rsidRPr="00EA2A65">
        <w:rPr>
          <w:b/>
          <w:sz w:val="24"/>
          <w:szCs w:val="24"/>
        </w:rPr>
        <w:t>СОСТАВ</w:t>
      </w:r>
    </w:p>
    <w:p w:rsidR="00F41D6E" w:rsidRPr="00EA2A65" w:rsidRDefault="00F41D6E" w:rsidP="00F41D6E">
      <w:pPr>
        <w:ind w:firstLine="567"/>
        <w:jc w:val="center"/>
        <w:rPr>
          <w:b/>
          <w:sz w:val="24"/>
          <w:szCs w:val="24"/>
        </w:rPr>
      </w:pPr>
      <w:r w:rsidRPr="00EA2A65">
        <w:rPr>
          <w:b/>
          <w:sz w:val="24"/>
          <w:szCs w:val="24"/>
        </w:rPr>
        <w:t>межведомственной комиссии</w:t>
      </w:r>
    </w:p>
    <w:p w:rsidR="00F41D6E" w:rsidRPr="00EA2A65" w:rsidRDefault="00F41D6E" w:rsidP="00F41D6E">
      <w:pPr>
        <w:ind w:firstLine="567"/>
        <w:jc w:val="center"/>
        <w:rPr>
          <w:b/>
          <w:sz w:val="24"/>
          <w:szCs w:val="24"/>
        </w:rPr>
      </w:pPr>
      <w:r w:rsidRPr="00EA2A65">
        <w:rPr>
          <w:b/>
          <w:sz w:val="24"/>
          <w:szCs w:val="24"/>
        </w:rPr>
        <w:t>по вопросам платежей в местный бюджет</w:t>
      </w:r>
      <w:r w:rsidR="00EA2A65" w:rsidRPr="00EA2A65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893C71" w:rsidRPr="00893C71" w:rsidTr="00831D68">
        <w:tc>
          <w:tcPr>
            <w:tcW w:w="2093" w:type="dxa"/>
          </w:tcPr>
          <w:p w:rsidR="00893C71" w:rsidRPr="00893C71" w:rsidRDefault="00383B4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Гончарук Н.А.</w:t>
            </w:r>
          </w:p>
        </w:tc>
        <w:tc>
          <w:tcPr>
            <w:tcW w:w="7478" w:type="dxa"/>
          </w:tcPr>
          <w:p w:rsidR="00893C71" w:rsidRPr="00893C71" w:rsidRDefault="00383B4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Первомайского района по экономике, финансам и инвестициям – Председатель комиссии</w:t>
            </w:r>
          </w:p>
        </w:tc>
      </w:tr>
      <w:tr w:rsidR="00893C71" w:rsidRPr="00893C71" w:rsidTr="00831D68">
        <w:tc>
          <w:tcPr>
            <w:tcW w:w="2093" w:type="dxa"/>
          </w:tcPr>
          <w:p w:rsidR="00893C71" w:rsidRPr="00893C71" w:rsidRDefault="00383B4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Вяльцева С.М.</w:t>
            </w:r>
          </w:p>
        </w:tc>
        <w:tc>
          <w:tcPr>
            <w:tcW w:w="7478" w:type="dxa"/>
          </w:tcPr>
          <w:p w:rsidR="00893C71" w:rsidRPr="00893C71" w:rsidRDefault="00383B4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Администрации Первомайского района – Заместитель Председателя комиссии</w:t>
            </w:r>
          </w:p>
        </w:tc>
      </w:tr>
      <w:tr w:rsidR="00383B4C" w:rsidRPr="00893C71" w:rsidTr="00831D68">
        <w:tc>
          <w:tcPr>
            <w:tcW w:w="2093" w:type="dxa"/>
          </w:tcPr>
          <w:p w:rsidR="00383B4C" w:rsidRDefault="00383B4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А.В.</w:t>
            </w:r>
          </w:p>
        </w:tc>
        <w:tc>
          <w:tcPr>
            <w:tcW w:w="7478" w:type="dxa"/>
          </w:tcPr>
          <w:p w:rsidR="00383B4C" w:rsidRDefault="00705874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отдела экономического развития Администрации Первомайского района – Секретарь комиссии</w:t>
            </w:r>
          </w:p>
        </w:tc>
      </w:tr>
      <w:tr w:rsidR="00893C71" w:rsidRPr="00893C71" w:rsidTr="00831D68">
        <w:tc>
          <w:tcPr>
            <w:tcW w:w="9571" w:type="dxa"/>
            <w:gridSpan w:val="2"/>
          </w:tcPr>
          <w:p w:rsidR="00893C71" w:rsidRPr="00893C71" w:rsidRDefault="00893C71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Члены комиссии:</w:t>
            </w:r>
          </w:p>
        </w:tc>
      </w:tr>
      <w:tr w:rsidR="00893C71" w:rsidRPr="00893C71" w:rsidTr="00831D68">
        <w:tc>
          <w:tcPr>
            <w:tcW w:w="2093" w:type="dxa"/>
          </w:tcPr>
          <w:p w:rsidR="00893C71" w:rsidRPr="00893C71" w:rsidRDefault="00705874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Павловская К.С.</w:t>
            </w:r>
          </w:p>
        </w:tc>
        <w:tc>
          <w:tcPr>
            <w:tcW w:w="7478" w:type="dxa"/>
          </w:tcPr>
          <w:p w:rsidR="00893C71" w:rsidRPr="00893C71" w:rsidRDefault="00893C71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 xml:space="preserve">Начальник </w:t>
            </w:r>
            <w:r w:rsidR="00705874">
              <w:rPr>
                <w:sz w:val="24"/>
                <w:szCs w:val="24"/>
              </w:rPr>
              <w:t>отдела экономического развития Администрации Первомайского района</w:t>
            </w:r>
          </w:p>
        </w:tc>
      </w:tr>
      <w:tr w:rsidR="00705874" w:rsidRPr="00893C71" w:rsidTr="00831D68">
        <w:tc>
          <w:tcPr>
            <w:tcW w:w="2093" w:type="dxa"/>
          </w:tcPr>
          <w:p w:rsidR="00705874" w:rsidRDefault="00705874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Позняк О.А.</w:t>
            </w:r>
          </w:p>
        </w:tc>
        <w:tc>
          <w:tcPr>
            <w:tcW w:w="7478" w:type="dxa"/>
          </w:tcPr>
          <w:p w:rsidR="00705874" w:rsidRPr="00893C71" w:rsidRDefault="00705874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экономического развития Ад</w:t>
            </w:r>
            <w:r w:rsidR="000431F1">
              <w:rPr>
                <w:sz w:val="24"/>
                <w:szCs w:val="24"/>
              </w:rPr>
              <w:t>министрации Первомайского района</w:t>
            </w:r>
          </w:p>
        </w:tc>
      </w:tr>
      <w:tr w:rsidR="000431F1" w:rsidRPr="00893C71" w:rsidTr="00831D68">
        <w:tc>
          <w:tcPr>
            <w:tcW w:w="2093" w:type="dxa"/>
          </w:tcPr>
          <w:p w:rsidR="000431F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Жирнова Е.Н.</w:t>
            </w:r>
          </w:p>
        </w:tc>
        <w:tc>
          <w:tcPr>
            <w:tcW w:w="7478" w:type="dxa"/>
          </w:tcPr>
          <w:p w:rsidR="000431F1" w:rsidRDefault="000431F1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экономического развития Администрации Первомайского района</w:t>
            </w:r>
          </w:p>
        </w:tc>
      </w:tr>
      <w:tr w:rsidR="000431F1" w:rsidRPr="00893C71" w:rsidTr="00831D68">
        <w:tc>
          <w:tcPr>
            <w:tcW w:w="2093" w:type="dxa"/>
          </w:tcPr>
          <w:p w:rsidR="000431F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Корнева И.Н, </w:t>
            </w:r>
          </w:p>
        </w:tc>
        <w:tc>
          <w:tcPr>
            <w:tcW w:w="7478" w:type="dxa"/>
          </w:tcPr>
          <w:p w:rsidR="000431F1" w:rsidRDefault="000431F1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имущественных отношений Администрации Первомайского района</w:t>
            </w:r>
          </w:p>
        </w:tc>
      </w:tr>
      <w:tr w:rsidR="000431F1" w:rsidRPr="00893C71" w:rsidTr="00831D68">
        <w:tc>
          <w:tcPr>
            <w:tcW w:w="2093" w:type="dxa"/>
          </w:tcPr>
          <w:p w:rsidR="000431F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 Н.С.</w:t>
            </w:r>
          </w:p>
        </w:tc>
        <w:tc>
          <w:tcPr>
            <w:tcW w:w="7478" w:type="dxa"/>
          </w:tcPr>
          <w:p w:rsidR="000431F1" w:rsidRDefault="000431F1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893C71" w:rsidRPr="00893C71" w:rsidTr="00831D68">
        <w:tc>
          <w:tcPr>
            <w:tcW w:w="2093" w:type="dxa"/>
          </w:tcPr>
          <w:p w:rsidR="00893C71" w:rsidRPr="00893C7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Захаренкова М.М.</w:t>
            </w:r>
          </w:p>
        </w:tc>
        <w:tc>
          <w:tcPr>
            <w:tcW w:w="7478" w:type="dxa"/>
          </w:tcPr>
          <w:p w:rsidR="00893C71" w:rsidRPr="00893C7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муниципальным услугам и трудовым отношениям Администрации Первомайского района</w:t>
            </w:r>
          </w:p>
        </w:tc>
      </w:tr>
      <w:tr w:rsidR="00893C71" w:rsidRPr="00893C71" w:rsidTr="00831D68">
        <w:tc>
          <w:tcPr>
            <w:tcW w:w="2093" w:type="dxa"/>
          </w:tcPr>
          <w:p w:rsidR="00893C71" w:rsidRPr="00893C7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Приколота Н.Н.</w:t>
            </w:r>
          </w:p>
        </w:tc>
        <w:tc>
          <w:tcPr>
            <w:tcW w:w="7478" w:type="dxa"/>
          </w:tcPr>
          <w:p w:rsidR="00893C71" w:rsidRPr="00893C7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межрайонной ИФНС №1 по Томской области (по согласованию)</w:t>
            </w:r>
          </w:p>
        </w:tc>
      </w:tr>
      <w:tr w:rsidR="000431F1" w:rsidRPr="00893C71" w:rsidTr="00831D68">
        <w:tc>
          <w:tcPr>
            <w:tcW w:w="2093" w:type="dxa"/>
          </w:tcPr>
          <w:p w:rsidR="000431F1" w:rsidRPr="00893C71" w:rsidRDefault="000431F1" w:rsidP="00D67905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Кубарева</w:t>
            </w:r>
            <w:r w:rsidRPr="00893C71">
              <w:rPr>
                <w:sz w:val="24"/>
                <w:szCs w:val="24"/>
              </w:rPr>
              <w:t xml:space="preserve"> Ю.П.,</w:t>
            </w:r>
          </w:p>
        </w:tc>
        <w:tc>
          <w:tcPr>
            <w:tcW w:w="7478" w:type="dxa"/>
          </w:tcPr>
          <w:p w:rsidR="000431F1" w:rsidRPr="00893C71" w:rsidRDefault="000431F1" w:rsidP="00D67905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Директор НП «Первомайский Бизнес-центр» (по согласованию)</w:t>
            </w:r>
          </w:p>
        </w:tc>
      </w:tr>
      <w:tr w:rsidR="000431F1" w:rsidRPr="00893C71" w:rsidTr="00831D68">
        <w:tc>
          <w:tcPr>
            <w:tcW w:w="2093" w:type="dxa"/>
          </w:tcPr>
          <w:p w:rsidR="000431F1" w:rsidRPr="00893C71" w:rsidRDefault="000431F1" w:rsidP="0049639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Колтакова Т.С.,</w:t>
            </w:r>
          </w:p>
        </w:tc>
        <w:tc>
          <w:tcPr>
            <w:tcW w:w="7478" w:type="dxa"/>
          </w:tcPr>
          <w:p w:rsidR="000431F1" w:rsidRPr="00893C71" w:rsidRDefault="000431F1" w:rsidP="0049639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Директор ОГКУ ЦЗН Первомайского района (по согласованию)</w:t>
            </w:r>
          </w:p>
        </w:tc>
      </w:tr>
      <w:tr w:rsidR="000431F1" w:rsidRPr="00893C71" w:rsidTr="00831D68">
        <w:tc>
          <w:tcPr>
            <w:tcW w:w="2093" w:type="dxa"/>
          </w:tcPr>
          <w:p w:rsidR="000431F1" w:rsidRPr="00893C71" w:rsidRDefault="000431F1" w:rsidP="007A1F14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Шабалина Н.А.,</w:t>
            </w:r>
          </w:p>
        </w:tc>
        <w:tc>
          <w:tcPr>
            <w:tcW w:w="7478" w:type="dxa"/>
          </w:tcPr>
          <w:p w:rsidR="000431F1" w:rsidRPr="00893C71" w:rsidRDefault="000431F1" w:rsidP="007A1F14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Ведущий специалист-уполномоченный Филиала №2 ГУ  - Томского регионального отделения Фонда социального страхования РФ (по согласованию)</w:t>
            </w:r>
          </w:p>
        </w:tc>
      </w:tr>
      <w:tr w:rsidR="000431F1" w:rsidRPr="00893C71" w:rsidTr="00831D68">
        <w:tc>
          <w:tcPr>
            <w:tcW w:w="2093" w:type="dxa"/>
          </w:tcPr>
          <w:p w:rsidR="000431F1" w:rsidRPr="00893C7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 А.В.</w:t>
            </w:r>
          </w:p>
        </w:tc>
        <w:tc>
          <w:tcPr>
            <w:tcW w:w="7478" w:type="dxa"/>
          </w:tcPr>
          <w:p w:rsidR="000431F1" w:rsidRPr="00893C71" w:rsidRDefault="000431F1" w:rsidP="000431F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– старший судебный пристав Отдела судебных приставов</w:t>
            </w:r>
            <w:r w:rsidR="00393FFC">
              <w:rPr>
                <w:sz w:val="24"/>
                <w:szCs w:val="24"/>
              </w:rPr>
              <w:t xml:space="preserve"> по Первомайскому району УФССП России по Томской области (по согласованию)</w:t>
            </w:r>
          </w:p>
        </w:tc>
      </w:tr>
      <w:tr w:rsidR="000431F1" w:rsidRPr="00893C71" w:rsidTr="00831D68">
        <w:tc>
          <w:tcPr>
            <w:tcW w:w="2093" w:type="dxa"/>
          </w:tcPr>
          <w:p w:rsidR="000431F1" w:rsidRPr="00893C71" w:rsidRDefault="00393FF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И.А.</w:t>
            </w:r>
          </w:p>
        </w:tc>
        <w:tc>
          <w:tcPr>
            <w:tcW w:w="7478" w:type="dxa"/>
          </w:tcPr>
          <w:p w:rsidR="000431F1" w:rsidRPr="00893C71" w:rsidRDefault="00393FF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Первомайского района (по согласованию)</w:t>
            </w:r>
          </w:p>
        </w:tc>
      </w:tr>
      <w:tr w:rsidR="00393FFC" w:rsidRPr="00893C71" w:rsidTr="00831D68">
        <w:tc>
          <w:tcPr>
            <w:tcW w:w="2093" w:type="dxa"/>
          </w:tcPr>
          <w:p w:rsidR="00393FFC" w:rsidRPr="00893C71" w:rsidRDefault="00393FFC" w:rsidP="0006435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Шемерянкина М.А.,</w:t>
            </w:r>
          </w:p>
        </w:tc>
        <w:tc>
          <w:tcPr>
            <w:tcW w:w="7478" w:type="dxa"/>
          </w:tcPr>
          <w:p w:rsidR="00393FFC" w:rsidRPr="00893C71" w:rsidRDefault="00393FFC" w:rsidP="0006435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Общественный помощник уполномоченного по защите прав предпринимателей по Томской области (по согласованию)</w:t>
            </w:r>
          </w:p>
        </w:tc>
      </w:tr>
    </w:tbl>
    <w:p w:rsidR="00393FFC" w:rsidRDefault="00393FFC" w:rsidP="00F41D6E">
      <w:pPr>
        <w:ind w:firstLine="5670"/>
        <w:jc w:val="both"/>
        <w:rPr>
          <w:sz w:val="24"/>
          <w:szCs w:val="24"/>
        </w:rPr>
      </w:pPr>
    </w:p>
    <w:p w:rsidR="00393FFC" w:rsidRDefault="00393FF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3FFC" w:rsidRPr="00383B4C" w:rsidRDefault="00393FFC" w:rsidP="00393FFC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№2</w:t>
      </w:r>
      <w:r w:rsidRPr="00383B4C">
        <w:rPr>
          <w:sz w:val="18"/>
          <w:szCs w:val="18"/>
        </w:rPr>
        <w:t xml:space="preserve"> к распоряжению</w:t>
      </w:r>
    </w:p>
    <w:p w:rsidR="00393FFC" w:rsidRPr="00383B4C" w:rsidRDefault="00393FFC" w:rsidP="00393FFC">
      <w:pPr>
        <w:jc w:val="right"/>
        <w:rPr>
          <w:sz w:val="18"/>
          <w:szCs w:val="18"/>
        </w:rPr>
      </w:pPr>
      <w:r w:rsidRPr="00383B4C">
        <w:rPr>
          <w:sz w:val="18"/>
          <w:szCs w:val="18"/>
        </w:rPr>
        <w:t>Администрации Первомайского района</w:t>
      </w:r>
    </w:p>
    <w:p w:rsidR="00393FFC" w:rsidRPr="00383B4C" w:rsidRDefault="00393FFC" w:rsidP="00393FFC">
      <w:pPr>
        <w:jc w:val="right"/>
        <w:rPr>
          <w:sz w:val="18"/>
          <w:szCs w:val="18"/>
        </w:rPr>
      </w:pPr>
      <w:r w:rsidRPr="00383B4C">
        <w:rPr>
          <w:sz w:val="18"/>
          <w:szCs w:val="18"/>
        </w:rPr>
        <w:t>от________№_____</w:t>
      </w:r>
    </w:p>
    <w:p w:rsidR="00393FFC" w:rsidRPr="007B5E5F" w:rsidRDefault="00393FFC" w:rsidP="00393FFC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393FFC" w:rsidRPr="00C82A2C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82A2C">
        <w:rPr>
          <w:b/>
          <w:color w:val="000000"/>
          <w:sz w:val="24"/>
          <w:szCs w:val="24"/>
        </w:rPr>
        <w:t>ПОЛОЖЕНИЕ</w:t>
      </w:r>
    </w:p>
    <w:p w:rsidR="00393FFC" w:rsidRPr="00C82A2C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82A2C">
        <w:rPr>
          <w:b/>
          <w:sz w:val="24"/>
          <w:szCs w:val="24"/>
        </w:rPr>
        <w:t>о межведомственной комиссии по вопросам платежей в местный бюджет</w:t>
      </w:r>
    </w:p>
    <w:p w:rsidR="00393FFC" w:rsidRPr="00C82A2C" w:rsidRDefault="00393FFC" w:rsidP="00C82A2C">
      <w:pPr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393FFC" w:rsidRPr="00C82A2C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82A2C">
        <w:rPr>
          <w:b/>
          <w:color w:val="000000"/>
          <w:sz w:val="24"/>
          <w:szCs w:val="24"/>
        </w:rPr>
        <w:t>1. Общие положения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393FFC" w:rsidRPr="00C82A2C" w:rsidRDefault="00393FFC" w:rsidP="00C82A2C">
      <w:pPr>
        <w:autoSpaceDE/>
        <w:autoSpaceDN/>
        <w:adjustRightInd/>
        <w:jc w:val="both"/>
        <w:rPr>
          <w:bCs/>
          <w:sz w:val="24"/>
          <w:szCs w:val="24"/>
        </w:rPr>
      </w:pPr>
      <w:r w:rsidRPr="00C82A2C">
        <w:rPr>
          <w:color w:val="000000"/>
          <w:sz w:val="24"/>
          <w:szCs w:val="24"/>
        </w:rPr>
        <w:t>1. Настоящее положение устанавливает порядок организации деятельности межведомственной  комиссии по рассмотрению вопросов снижения недоимки по пл</w:t>
      </w:r>
      <w:r w:rsidRPr="00C82A2C">
        <w:rPr>
          <w:color w:val="000000"/>
          <w:sz w:val="24"/>
          <w:szCs w:val="24"/>
        </w:rPr>
        <w:t>а</w:t>
      </w:r>
      <w:r w:rsidRPr="00C82A2C">
        <w:rPr>
          <w:color w:val="000000"/>
          <w:sz w:val="24"/>
          <w:szCs w:val="24"/>
        </w:rPr>
        <w:t>тежам в бюджет муниципального образования «Первомайский район»</w:t>
      </w:r>
      <w:r w:rsidR="005B4046">
        <w:rPr>
          <w:color w:val="000000"/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>(далее</w:t>
      </w:r>
      <w:r w:rsidR="005B4046">
        <w:rPr>
          <w:color w:val="000000"/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>-</w:t>
      </w:r>
      <w:r w:rsidR="005B4046">
        <w:rPr>
          <w:color w:val="000000"/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 xml:space="preserve">местный бюджет), во внебюджетные фонды Российской Федерации (далее – фонды), легализации </w:t>
      </w:r>
      <w:r w:rsidRPr="00C82A2C">
        <w:rPr>
          <w:sz w:val="24"/>
          <w:szCs w:val="24"/>
        </w:rPr>
        <w:t xml:space="preserve">скрытой от налогообложения  </w:t>
      </w:r>
      <w:r w:rsidRPr="00C82A2C">
        <w:rPr>
          <w:color w:val="000000"/>
          <w:sz w:val="24"/>
          <w:szCs w:val="24"/>
        </w:rPr>
        <w:t>заработной платы, снижения неформальной занятости, финансового оздоровления организаций и (или) инд</w:t>
      </w:r>
      <w:r w:rsidRPr="00C82A2C">
        <w:rPr>
          <w:color w:val="000000"/>
          <w:sz w:val="24"/>
          <w:szCs w:val="24"/>
        </w:rPr>
        <w:t>и</w:t>
      </w:r>
      <w:r w:rsidRPr="00C82A2C">
        <w:rPr>
          <w:color w:val="000000"/>
          <w:sz w:val="24"/>
          <w:szCs w:val="24"/>
        </w:rPr>
        <w:t>видуальных предпринимателей,</w:t>
      </w:r>
      <w:r w:rsidRPr="00C82A2C">
        <w:rPr>
          <w:bCs/>
          <w:sz w:val="24"/>
          <w:szCs w:val="24"/>
        </w:rPr>
        <w:t xml:space="preserve"> зарегистрированных и</w:t>
      </w:r>
      <w:r w:rsidR="00385D24">
        <w:rPr>
          <w:bCs/>
          <w:sz w:val="24"/>
          <w:szCs w:val="24"/>
        </w:rPr>
        <w:t xml:space="preserve"> </w:t>
      </w:r>
      <w:r w:rsidRPr="00C82A2C">
        <w:rPr>
          <w:bCs/>
          <w:sz w:val="24"/>
          <w:szCs w:val="24"/>
        </w:rPr>
        <w:t xml:space="preserve">(или) осуществляющих деятельность на территории муниципального образования «Первомайский район» </w:t>
      </w:r>
      <w:r w:rsidRPr="00C82A2C">
        <w:rPr>
          <w:color w:val="000000"/>
          <w:sz w:val="24"/>
          <w:szCs w:val="24"/>
        </w:rPr>
        <w:t>(далее - Комиссия), оформления и реализации решений, принятых на заседаниях Коми</w:t>
      </w:r>
      <w:r w:rsidRPr="00C82A2C">
        <w:rPr>
          <w:color w:val="000000"/>
          <w:sz w:val="24"/>
          <w:szCs w:val="24"/>
        </w:rPr>
        <w:t>с</w:t>
      </w:r>
      <w:r w:rsidRPr="00C82A2C">
        <w:rPr>
          <w:color w:val="000000"/>
          <w:sz w:val="24"/>
          <w:szCs w:val="24"/>
        </w:rPr>
        <w:t>сии.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bCs/>
          <w:sz w:val="24"/>
          <w:szCs w:val="24"/>
        </w:rPr>
        <w:t>2. Комиссия в своей деятельности руководствуется Конституцией Российской Ф</w:t>
      </w:r>
      <w:r w:rsidRPr="00C82A2C">
        <w:rPr>
          <w:bCs/>
          <w:sz w:val="24"/>
          <w:szCs w:val="24"/>
        </w:rPr>
        <w:t>е</w:t>
      </w:r>
      <w:r w:rsidRPr="00C82A2C">
        <w:rPr>
          <w:bCs/>
          <w:sz w:val="24"/>
          <w:szCs w:val="24"/>
        </w:rPr>
        <w:t>дерации, бюджетным, налоговым законодательством Российс</w:t>
      </w:r>
      <w:r w:rsidR="00C82A2C" w:rsidRPr="00C82A2C">
        <w:rPr>
          <w:bCs/>
          <w:sz w:val="24"/>
          <w:szCs w:val="24"/>
        </w:rPr>
        <w:t xml:space="preserve">кой Федерации, </w:t>
      </w:r>
      <w:r w:rsidR="005B4046">
        <w:rPr>
          <w:bCs/>
          <w:sz w:val="24"/>
          <w:szCs w:val="24"/>
        </w:rPr>
        <w:t xml:space="preserve">нормативными </w:t>
      </w:r>
      <w:r w:rsidR="00C82A2C" w:rsidRPr="00C82A2C">
        <w:rPr>
          <w:bCs/>
          <w:sz w:val="24"/>
          <w:szCs w:val="24"/>
        </w:rPr>
        <w:t xml:space="preserve">правовыми </w:t>
      </w:r>
      <w:r w:rsidR="005B4046">
        <w:rPr>
          <w:bCs/>
          <w:sz w:val="24"/>
          <w:szCs w:val="24"/>
        </w:rPr>
        <w:t xml:space="preserve">актами </w:t>
      </w:r>
      <w:r w:rsidR="00C82A2C" w:rsidRPr="00C82A2C">
        <w:rPr>
          <w:bCs/>
          <w:sz w:val="24"/>
          <w:szCs w:val="24"/>
        </w:rPr>
        <w:t>Администрации Первомайского района</w:t>
      </w:r>
      <w:r w:rsidRPr="00C82A2C">
        <w:rPr>
          <w:bCs/>
          <w:sz w:val="24"/>
          <w:szCs w:val="24"/>
        </w:rPr>
        <w:t>, а также настоящим Положением.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3. Основными задачами деятельности Комиссии являются организация процесса содействия мобилизации доходов в местный бюджет, в фонды за счёт улучшения качества администрирования налоговых и неналоговых доходов и определение</w:t>
      </w:r>
      <w:r w:rsidRPr="00C82A2C">
        <w:rPr>
          <w:b/>
          <w:color w:val="000000"/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 xml:space="preserve">приоритетных мероприятий по легализации </w:t>
      </w:r>
      <w:r w:rsidRPr="00C82A2C">
        <w:rPr>
          <w:sz w:val="24"/>
          <w:szCs w:val="24"/>
        </w:rPr>
        <w:t xml:space="preserve">скрытой от налогообложения  </w:t>
      </w:r>
      <w:r w:rsidRPr="00C82A2C">
        <w:rPr>
          <w:color w:val="000000"/>
          <w:sz w:val="24"/>
          <w:szCs w:val="24"/>
        </w:rPr>
        <w:t>зар</w:t>
      </w:r>
      <w:r w:rsidRPr="00C82A2C">
        <w:rPr>
          <w:color w:val="000000"/>
          <w:sz w:val="24"/>
          <w:szCs w:val="24"/>
        </w:rPr>
        <w:t>а</w:t>
      </w:r>
      <w:r w:rsidRPr="00C82A2C">
        <w:rPr>
          <w:color w:val="000000"/>
          <w:sz w:val="24"/>
          <w:szCs w:val="24"/>
        </w:rPr>
        <w:t>ботной платы, снижению неформальной занятости, финансовому оздоровлению организаций и (или) индивидуальных предпринимателей,</w:t>
      </w:r>
      <w:r w:rsidRPr="00C82A2C">
        <w:rPr>
          <w:bCs/>
          <w:sz w:val="24"/>
          <w:szCs w:val="24"/>
        </w:rPr>
        <w:t xml:space="preserve"> зарегистрированных и</w:t>
      </w:r>
      <w:r w:rsidR="00385D24">
        <w:rPr>
          <w:bCs/>
          <w:sz w:val="24"/>
          <w:szCs w:val="24"/>
        </w:rPr>
        <w:t xml:space="preserve"> </w:t>
      </w:r>
      <w:r w:rsidRPr="00C82A2C">
        <w:rPr>
          <w:bCs/>
          <w:sz w:val="24"/>
          <w:szCs w:val="24"/>
        </w:rPr>
        <w:t>(или) осуществляющих деятельность на территории муниципального образов</w:t>
      </w:r>
      <w:r w:rsidRPr="00C82A2C">
        <w:rPr>
          <w:bCs/>
          <w:sz w:val="24"/>
          <w:szCs w:val="24"/>
        </w:rPr>
        <w:t>а</w:t>
      </w:r>
      <w:r w:rsidRPr="00C82A2C">
        <w:rPr>
          <w:bCs/>
          <w:sz w:val="24"/>
          <w:szCs w:val="24"/>
        </w:rPr>
        <w:t>ния «</w:t>
      </w:r>
      <w:r w:rsidR="00C82A2C" w:rsidRPr="00C82A2C">
        <w:rPr>
          <w:bCs/>
          <w:sz w:val="24"/>
          <w:szCs w:val="24"/>
        </w:rPr>
        <w:t>Первомайский район</w:t>
      </w:r>
      <w:r w:rsidRPr="00C82A2C">
        <w:rPr>
          <w:bCs/>
          <w:sz w:val="24"/>
          <w:szCs w:val="24"/>
        </w:rPr>
        <w:t>»</w:t>
      </w:r>
      <w:r w:rsidR="005B4046">
        <w:rPr>
          <w:bCs/>
          <w:sz w:val="24"/>
          <w:szCs w:val="24"/>
        </w:rPr>
        <w:t>.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2. Комиссия, в пределах полномочий, установленных законодательством Российской Фед</w:t>
      </w:r>
      <w:r w:rsidRPr="00C82A2C">
        <w:rPr>
          <w:color w:val="000000"/>
          <w:sz w:val="24"/>
          <w:szCs w:val="24"/>
        </w:rPr>
        <w:t>е</w:t>
      </w:r>
      <w:r w:rsidRPr="00C82A2C">
        <w:rPr>
          <w:color w:val="000000"/>
          <w:sz w:val="24"/>
          <w:szCs w:val="24"/>
        </w:rPr>
        <w:t>рации,</w:t>
      </w:r>
      <w:r w:rsidRPr="00C82A2C">
        <w:rPr>
          <w:bCs/>
          <w:sz w:val="24"/>
          <w:szCs w:val="24"/>
        </w:rPr>
        <w:t xml:space="preserve"> правовыми актами </w:t>
      </w:r>
      <w:r w:rsidR="00C82A2C" w:rsidRPr="00C82A2C">
        <w:rPr>
          <w:bCs/>
          <w:sz w:val="24"/>
          <w:szCs w:val="24"/>
        </w:rPr>
        <w:t>Администрации Первомайского района</w:t>
      </w:r>
      <w:r w:rsidRPr="00C82A2C">
        <w:rPr>
          <w:bCs/>
          <w:sz w:val="24"/>
          <w:szCs w:val="24"/>
        </w:rPr>
        <w:t>, настоящим Положением,</w:t>
      </w:r>
      <w:r w:rsidRPr="00C82A2C">
        <w:rPr>
          <w:color w:val="000000"/>
          <w:sz w:val="24"/>
          <w:szCs w:val="24"/>
        </w:rPr>
        <w:t xml:space="preserve"> выполняет следующие функции: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 xml:space="preserve">1) содействует согласованности действий органов местного самоуправления </w:t>
      </w:r>
      <w:r w:rsidR="00C82A2C" w:rsidRPr="00C82A2C">
        <w:rPr>
          <w:color w:val="000000"/>
          <w:sz w:val="24"/>
          <w:szCs w:val="24"/>
        </w:rPr>
        <w:t>Первомайского</w:t>
      </w:r>
      <w:r w:rsidRPr="00C82A2C">
        <w:rPr>
          <w:color w:val="000000"/>
          <w:sz w:val="24"/>
          <w:szCs w:val="24"/>
        </w:rPr>
        <w:t xml:space="preserve"> района, администраторов доходов местного бюджета, админис</w:t>
      </w:r>
      <w:r w:rsidRPr="00C82A2C">
        <w:rPr>
          <w:color w:val="000000"/>
          <w:sz w:val="24"/>
          <w:szCs w:val="24"/>
        </w:rPr>
        <w:t>т</w:t>
      </w:r>
      <w:r w:rsidRPr="00C82A2C">
        <w:rPr>
          <w:color w:val="000000"/>
          <w:sz w:val="24"/>
          <w:szCs w:val="24"/>
        </w:rPr>
        <w:t>раторов доходов фондов с налоговыми, правоохранительными и финансовыми органами;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2) проводит заседания, с приглашением на них налогоплательщиков, плательщ</w:t>
      </w:r>
      <w:r w:rsidRPr="00C82A2C">
        <w:rPr>
          <w:color w:val="000000"/>
          <w:sz w:val="24"/>
          <w:szCs w:val="24"/>
        </w:rPr>
        <w:t>и</w:t>
      </w:r>
      <w:r w:rsidRPr="00C82A2C">
        <w:rPr>
          <w:color w:val="000000"/>
          <w:sz w:val="24"/>
          <w:szCs w:val="24"/>
        </w:rPr>
        <w:t>ков взносов в фонды, плательщиков неналоговых платежей в местный бюджет, допустивших  неуплату налогов, взносов, платежей, с целями сокращения и ли</w:t>
      </w:r>
      <w:r w:rsidRPr="00C82A2C">
        <w:rPr>
          <w:color w:val="000000"/>
          <w:sz w:val="24"/>
          <w:szCs w:val="24"/>
        </w:rPr>
        <w:t>к</w:t>
      </w:r>
      <w:r w:rsidRPr="00C82A2C">
        <w:rPr>
          <w:color w:val="000000"/>
          <w:sz w:val="24"/>
          <w:szCs w:val="24"/>
        </w:rPr>
        <w:t>видации данной задолженности, рассмотрения причин неудовлетворительных финансово-экономических результатов деятельности указанных лиц и подготовки для них рекомендаций  по решению вопросов повышения уровня рентабельности и эффе</w:t>
      </w:r>
      <w:r w:rsidRPr="00C82A2C">
        <w:rPr>
          <w:color w:val="000000"/>
          <w:sz w:val="24"/>
          <w:szCs w:val="24"/>
        </w:rPr>
        <w:t>к</w:t>
      </w:r>
      <w:r w:rsidRPr="00C82A2C">
        <w:rPr>
          <w:color w:val="000000"/>
          <w:sz w:val="24"/>
          <w:szCs w:val="24"/>
        </w:rPr>
        <w:t>тивн</w:t>
      </w:r>
      <w:r w:rsidR="00385D24">
        <w:rPr>
          <w:color w:val="000000"/>
          <w:sz w:val="24"/>
          <w:szCs w:val="24"/>
        </w:rPr>
        <w:t>ости хозяйственной деятельности.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3) осуществляет мероприяти</w:t>
      </w:r>
      <w:r w:rsidR="00F27FC2">
        <w:rPr>
          <w:color w:val="000000"/>
          <w:sz w:val="24"/>
          <w:szCs w:val="24"/>
        </w:rPr>
        <w:t xml:space="preserve">я по сбору и аккумулированию в </w:t>
      </w:r>
      <w:r w:rsidRPr="00C82A2C">
        <w:rPr>
          <w:color w:val="000000"/>
          <w:sz w:val="24"/>
          <w:szCs w:val="24"/>
        </w:rPr>
        <w:t>Комиссии информ</w:t>
      </w:r>
      <w:r w:rsidRPr="00C82A2C">
        <w:rPr>
          <w:color w:val="000000"/>
          <w:sz w:val="24"/>
          <w:szCs w:val="24"/>
        </w:rPr>
        <w:t>а</w:t>
      </w:r>
      <w:r w:rsidRPr="00C82A2C">
        <w:rPr>
          <w:color w:val="000000"/>
          <w:sz w:val="24"/>
          <w:szCs w:val="24"/>
        </w:rPr>
        <w:t>ции о работодателях, выплачивающих заработную плату ниже прожиточного миним</w:t>
      </w:r>
      <w:r w:rsidRPr="00C82A2C">
        <w:rPr>
          <w:color w:val="000000"/>
          <w:sz w:val="24"/>
          <w:szCs w:val="24"/>
        </w:rPr>
        <w:t>у</w:t>
      </w:r>
      <w:r w:rsidRPr="00C82A2C">
        <w:rPr>
          <w:color w:val="000000"/>
          <w:sz w:val="24"/>
          <w:szCs w:val="24"/>
        </w:rPr>
        <w:t>ма.</w:t>
      </w:r>
    </w:p>
    <w:p w:rsidR="00385D24" w:rsidRDefault="00385D24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393FFC" w:rsidRPr="00C82A2C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82A2C">
        <w:rPr>
          <w:b/>
          <w:color w:val="000000"/>
          <w:sz w:val="24"/>
          <w:szCs w:val="24"/>
        </w:rPr>
        <w:t>2. Права комиссии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3. Комиссия для выполнения возложенных на нее функций имеет право: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1) вносить предложения органам местного самоуправления, территориальным о</w:t>
      </w:r>
      <w:r w:rsidRPr="00C82A2C">
        <w:rPr>
          <w:color w:val="000000"/>
          <w:sz w:val="24"/>
          <w:szCs w:val="24"/>
        </w:rPr>
        <w:t>р</w:t>
      </w:r>
      <w:r w:rsidRPr="00C82A2C">
        <w:rPr>
          <w:color w:val="000000"/>
          <w:sz w:val="24"/>
          <w:szCs w:val="24"/>
        </w:rPr>
        <w:t>ганам федеральных органов исполнительной власти по реализации мероприятий, направленных на пополнение доходной части бюджетов всех уровней за счёт н</w:t>
      </w:r>
      <w:r w:rsidRPr="00C82A2C">
        <w:rPr>
          <w:color w:val="000000"/>
          <w:sz w:val="24"/>
          <w:szCs w:val="24"/>
        </w:rPr>
        <w:t>а</w:t>
      </w:r>
      <w:r w:rsidRPr="00C82A2C">
        <w:rPr>
          <w:color w:val="000000"/>
          <w:sz w:val="24"/>
          <w:szCs w:val="24"/>
        </w:rPr>
        <w:t>логовых и неналоговых платежей;</w:t>
      </w:r>
    </w:p>
    <w:p w:rsidR="00393FFC" w:rsidRPr="00C82A2C" w:rsidRDefault="00393FFC" w:rsidP="00C82A2C">
      <w:pPr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lastRenderedPageBreak/>
        <w:t>2) приглашать на заседание комиссии руководителей организаций, их собственн</w:t>
      </w:r>
      <w:r w:rsidRPr="00C82A2C">
        <w:rPr>
          <w:color w:val="000000"/>
          <w:sz w:val="24"/>
          <w:szCs w:val="24"/>
        </w:rPr>
        <w:t>и</w:t>
      </w:r>
      <w:r w:rsidRPr="00C82A2C">
        <w:rPr>
          <w:color w:val="000000"/>
          <w:sz w:val="24"/>
          <w:szCs w:val="24"/>
        </w:rPr>
        <w:t>ков (учредителей), индивидуальных предпринимателей, для рассмотрения вопр</w:t>
      </w:r>
      <w:r w:rsidRPr="00C82A2C">
        <w:rPr>
          <w:color w:val="000000"/>
          <w:sz w:val="24"/>
          <w:szCs w:val="24"/>
        </w:rPr>
        <w:t>о</w:t>
      </w:r>
      <w:r w:rsidRPr="00C82A2C">
        <w:rPr>
          <w:color w:val="000000"/>
          <w:sz w:val="24"/>
          <w:szCs w:val="24"/>
        </w:rPr>
        <w:t>сов</w:t>
      </w:r>
      <w:r w:rsidRPr="00C82A2C">
        <w:rPr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>снижения недоимки по платежам в бюджет муниципального образования «</w:t>
      </w:r>
      <w:r w:rsidR="00C82A2C" w:rsidRPr="00C82A2C">
        <w:rPr>
          <w:color w:val="000000"/>
          <w:sz w:val="24"/>
          <w:szCs w:val="24"/>
        </w:rPr>
        <w:t>Первомайский район»</w:t>
      </w:r>
      <w:r w:rsidRPr="00C82A2C">
        <w:rPr>
          <w:color w:val="000000"/>
          <w:sz w:val="24"/>
          <w:szCs w:val="24"/>
        </w:rPr>
        <w:t>, во внебюджетные фонды Российской Федерации, легал</w:t>
      </w:r>
      <w:r w:rsidRPr="00C82A2C">
        <w:rPr>
          <w:color w:val="000000"/>
          <w:sz w:val="24"/>
          <w:szCs w:val="24"/>
        </w:rPr>
        <w:t>и</w:t>
      </w:r>
      <w:r w:rsidRPr="00C82A2C">
        <w:rPr>
          <w:color w:val="000000"/>
          <w:sz w:val="24"/>
          <w:szCs w:val="24"/>
        </w:rPr>
        <w:t>зации скрытой от налогообложения  заработной платы, снижения неформальной занятости,  финансового о</w:t>
      </w:r>
      <w:r w:rsidR="00C82A2C" w:rsidRPr="00C82A2C">
        <w:rPr>
          <w:color w:val="000000"/>
          <w:sz w:val="24"/>
          <w:szCs w:val="24"/>
        </w:rPr>
        <w:t>здоровления организаций и (или)</w:t>
      </w:r>
      <w:r w:rsidRPr="00C82A2C">
        <w:rPr>
          <w:color w:val="000000"/>
          <w:sz w:val="24"/>
          <w:szCs w:val="24"/>
        </w:rPr>
        <w:t xml:space="preserve"> индивидуальных предпринимателей, зарегистрированных и (или) осуществляющих деятельность на территории муниципального образования «</w:t>
      </w:r>
      <w:r w:rsidR="00C82A2C" w:rsidRPr="00C82A2C">
        <w:rPr>
          <w:color w:val="000000"/>
          <w:sz w:val="24"/>
          <w:szCs w:val="24"/>
        </w:rPr>
        <w:t>Первомайский район».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3) запрашивать и получать в установленном порядке от структурных подраздел</w:t>
      </w:r>
      <w:r w:rsidRPr="00C82A2C">
        <w:rPr>
          <w:color w:val="000000"/>
          <w:sz w:val="24"/>
          <w:szCs w:val="24"/>
        </w:rPr>
        <w:t>е</w:t>
      </w:r>
      <w:r w:rsidRPr="00C82A2C">
        <w:rPr>
          <w:color w:val="000000"/>
          <w:sz w:val="24"/>
          <w:szCs w:val="24"/>
        </w:rPr>
        <w:t xml:space="preserve">ний администрации </w:t>
      </w:r>
      <w:r w:rsidR="00C82A2C" w:rsidRPr="00C82A2C">
        <w:rPr>
          <w:color w:val="000000"/>
          <w:sz w:val="24"/>
          <w:szCs w:val="24"/>
        </w:rPr>
        <w:t>Первомайского района</w:t>
      </w:r>
      <w:r w:rsidRPr="00C82A2C">
        <w:rPr>
          <w:color w:val="000000"/>
          <w:sz w:val="24"/>
          <w:szCs w:val="24"/>
        </w:rPr>
        <w:t>, органов местного самоуправления, предприятий и организаций, индивидуальных предпринимателей, территориал</w:t>
      </w:r>
      <w:r w:rsidRPr="00C82A2C">
        <w:rPr>
          <w:color w:val="000000"/>
          <w:sz w:val="24"/>
          <w:szCs w:val="24"/>
        </w:rPr>
        <w:t>ь</w:t>
      </w:r>
      <w:r w:rsidRPr="00C82A2C">
        <w:rPr>
          <w:color w:val="000000"/>
          <w:sz w:val="24"/>
          <w:szCs w:val="24"/>
        </w:rPr>
        <w:t>ных подразделений федеральных органов информацию, необходимую для работы коми</w:t>
      </w:r>
      <w:r w:rsidRPr="00C82A2C">
        <w:rPr>
          <w:color w:val="000000"/>
          <w:sz w:val="24"/>
          <w:szCs w:val="24"/>
        </w:rPr>
        <w:t>с</w:t>
      </w:r>
      <w:r w:rsidRPr="00C82A2C">
        <w:rPr>
          <w:color w:val="000000"/>
          <w:sz w:val="24"/>
          <w:szCs w:val="24"/>
        </w:rPr>
        <w:t>сии;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4) анализировать вопросы полноты и своевременности уплаты налогоплательщ</w:t>
      </w:r>
      <w:r w:rsidRPr="00C82A2C">
        <w:rPr>
          <w:color w:val="000000"/>
          <w:sz w:val="24"/>
          <w:szCs w:val="24"/>
        </w:rPr>
        <w:t>и</w:t>
      </w:r>
      <w:r w:rsidRPr="00C82A2C">
        <w:rPr>
          <w:color w:val="000000"/>
          <w:sz w:val="24"/>
          <w:szCs w:val="24"/>
        </w:rPr>
        <w:t>ками, (организациями</w:t>
      </w:r>
      <w:r w:rsidRPr="00C82A2C">
        <w:rPr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>и (или)   индивидуальными предпринимателями) осущест</w:t>
      </w:r>
      <w:r w:rsidRPr="00C82A2C">
        <w:rPr>
          <w:color w:val="000000"/>
          <w:sz w:val="24"/>
          <w:szCs w:val="24"/>
        </w:rPr>
        <w:t>в</w:t>
      </w:r>
      <w:r w:rsidRPr="00C82A2C">
        <w:rPr>
          <w:color w:val="000000"/>
          <w:sz w:val="24"/>
          <w:szCs w:val="24"/>
        </w:rPr>
        <w:t>ляющими свою деятельность на территории муниципального образования «</w:t>
      </w:r>
      <w:r w:rsidR="00C82A2C" w:rsidRPr="00C82A2C">
        <w:rPr>
          <w:color w:val="000000"/>
          <w:sz w:val="24"/>
          <w:szCs w:val="24"/>
        </w:rPr>
        <w:t>Первомайский район</w:t>
      </w:r>
      <w:r w:rsidRPr="00C82A2C">
        <w:rPr>
          <w:color w:val="000000"/>
          <w:sz w:val="24"/>
          <w:szCs w:val="24"/>
        </w:rPr>
        <w:t>», заработной платы, налоговых и неналоговых платежей в бю</w:t>
      </w:r>
      <w:r w:rsidRPr="00C82A2C">
        <w:rPr>
          <w:color w:val="000000"/>
          <w:sz w:val="24"/>
          <w:szCs w:val="24"/>
        </w:rPr>
        <w:t>д</w:t>
      </w:r>
      <w:r w:rsidRPr="00C82A2C">
        <w:rPr>
          <w:color w:val="000000"/>
          <w:sz w:val="24"/>
          <w:szCs w:val="24"/>
        </w:rPr>
        <w:t>жет муниципального образования «</w:t>
      </w:r>
      <w:r w:rsidR="00C82A2C" w:rsidRPr="00C82A2C">
        <w:rPr>
          <w:color w:val="000000"/>
          <w:sz w:val="24"/>
          <w:szCs w:val="24"/>
        </w:rPr>
        <w:t>Первомайский район»</w:t>
      </w:r>
      <w:r w:rsidRPr="00C82A2C">
        <w:rPr>
          <w:color w:val="000000"/>
          <w:sz w:val="24"/>
          <w:szCs w:val="24"/>
        </w:rPr>
        <w:t>, во внебюджетные фо</w:t>
      </w:r>
      <w:r w:rsidRPr="00C82A2C">
        <w:rPr>
          <w:color w:val="000000"/>
          <w:sz w:val="24"/>
          <w:szCs w:val="24"/>
        </w:rPr>
        <w:t>н</w:t>
      </w:r>
      <w:r w:rsidRPr="00C82A2C">
        <w:rPr>
          <w:color w:val="000000"/>
          <w:sz w:val="24"/>
          <w:szCs w:val="24"/>
        </w:rPr>
        <w:t>ды Российской Федерации;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5) получать информацию об устранении выявленных нарушений от руководит</w:t>
      </w:r>
      <w:r w:rsidRPr="00C82A2C">
        <w:rPr>
          <w:color w:val="000000"/>
          <w:sz w:val="24"/>
          <w:szCs w:val="24"/>
        </w:rPr>
        <w:t>е</w:t>
      </w:r>
      <w:r w:rsidRPr="00C82A2C">
        <w:rPr>
          <w:color w:val="000000"/>
          <w:sz w:val="24"/>
          <w:szCs w:val="24"/>
        </w:rPr>
        <w:t>лей</w:t>
      </w:r>
      <w:r w:rsidRPr="00C82A2C">
        <w:rPr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>организаций, их собственников (учредителей), индивидуальных предпринимат</w:t>
      </w:r>
      <w:r w:rsidRPr="00C82A2C">
        <w:rPr>
          <w:color w:val="000000"/>
          <w:sz w:val="24"/>
          <w:szCs w:val="24"/>
        </w:rPr>
        <w:t>е</w:t>
      </w:r>
      <w:r w:rsidRPr="00C82A2C">
        <w:rPr>
          <w:color w:val="000000"/>
          <w:sz w:val="24"/>
          <w:szCs w:val="24"/>
        </w:rPr>
        <w:t>лей, которые заслушивались на заседании комиссии по рассматриваемым вопр</w:t>
      </w:r>
      <w:r w:rsidRPr="00C82A2C">
        <w:rPr>
          <w:color w:val="000000"/>
          <w:sz w:val="24"/>
          <w:szCs w:val="24"/>
        </w:rPr>
        <w:t>о</w:t>
      </w:r>
      <w:r w:rsidRPr="00C82A2C">
        <w:rPr>
          <w:color w:val="000000"/>
          <w:sz w:val="24"/>
          <w:szCs w:val="24"/>
        </w:rPr>
        <w:t>сам;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6) приглашать на межведомственную комиссию глав администраций поселений, на территории которых осуществляют деятельность плательщики – должники.</w:t>
      </w:r>
    </w:p>
    <w:p w:rsidR="00393FFC" w:rsidRPr="00C82A2C" w:rsidRDefault="00393FFC" w:rsidP="00C82A2C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</w:p>
    <w:p w:rsidR="00393FFC" w:rsidRPr="00C82A2C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82A2C">
        <w:rPr>
          <w:b/>
          <w:color w:val="000000"/>
          <w:sz w:val="24"/>
          <w:szCs w:val="24"/>
        </w:rPr>
        <w:t>3. Организация работы Комиссии</w:t>
      </w:r>
    </w:p>
    <w:p w:rsidR="00393FFC" w:rsidRPr="00C82A2C" w:rsidRDefault="00393FFC" w:rsidP="00C82A2C">
      <w:pPr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4. Комиссия осуществляет свою деятельность на основании плана работы, утвер</w:t>
      </w:r>
      <w:r w:rsidR="00B972CA">
        <w:rPr>
          <w:color w:val="000000"/>
          <w:sz w:val="24"/>
          <w:szCs w:val="24"/>
        </w:rPr>
        <w:t>ждаемого решением Комиссии. З</w:t>
      </w:r>
      <w:r w:rsidRPr="00C82A2C">
        <w:rPr>
          <w:color w:val="000000"/>
          <w:sz w:val="24"/>
          <w:szCs w:val="24"/>
        </w:rPr>
        <w:t>аседания комиссии проводятся в соотве</w:t>
      </w:r>
      <w:r w:rsidRPr="00C82A2C">
        <w:rPr>
          <w:color w:val="000000"/>
          <w:sz w:val="24"/>
          <w:szCs w:val="24"/>
        </w:rPr>
        <w:t>т</w:t>
      </w:r>
      <w:r w:rsidRPr="00C82A2C">
        <w:rPr>
          <w:color w:val="000000"/>
          <w:sz w:val="24"/>
          <w:szCs w:val="24"/>
        </w:rPr>
        <w:t>ствии с данным планом, но не реже чем один раз в квартал текущего года, внеплановые – проводятся по инициативе председ</w:t>
      </w:r>
      <w:r w:rsidRPr="00C82A2C">
        <w:rPr>
          <w:color w:val="000000"/>
          <w:sz w:val="24"/>
          <w:szCs w:val="24"/>
        </w:rPr>
        <w:t>а</w:t>
      </w:r>
      <w:r w:rsidRPr="00C82A2C">
        <w:rPr>
          <w:color w:val="000000"/>
          <w:sz w:val="24"/>
          <w:szCs w:val="24"/>
        </w:rPr>
        <w:t>теля Комиссии.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5. Заседание Комиссии ведет председатель, а при его отсутствии – заместитель председателя.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6. Председатель Комиссии: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1) руководит деятельностью Комиссии;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2) подписывает решения, принимаемые Комиссией.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7. Секретарь Комиссии: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1) осуществляет приглашение на з</w:t>
      </w:r>
      <w:r w:rsidR="00C82A2C" w:rsidRPr="00C82A2C">
        <w:rPr>
          <w:color w:val="000000"/>
          <w:sz w:val="24"/>
          <w:szCs w:val="24"/>
        </w:rPr>
        <w:t xml:space="preserve">аседание Комиссии руководителя </w:t>
      </w:r>
      <w:r w:rsidRPr="00C82A2C">
        <w:rPr>
          <w:color w:val="000000"/>
          <w:sz w:val="24"/>
          <w:szCs w:val="24"/>
        </w:rPr>
        <w:t>или уполн</w:t>
      </w:r>
      <w:r w:rsidRPr="00C82A2C">
        <w:rPr>
          <w:color w:val="000000"/>
          <w:sz w:val="24"/>
          <w:szCs w:val="24"/>
        </w:rPr>
        <w:t>о</w:t>
      </w:r>
      <w:r w:rsidRPr="00C82A2C">
        <w:rPr>
          <w:color w:val="000000"/>
          <w:sz w:val="24"/>
          <w:szCs w:val="24"/>
        </w:rPr>
        <w:t>моченного представителя (факсимильной связью, телефонограммой) налогопл</w:t>
      </w:r>
      <w:r w:rsidRPr="00C82A2C">
        <w:rPr>
          <w:color w:val="000000"/>
          <w:sz w:val="24"/>
          <w:szCs w:val="24"/>
        </w:rPr>
        <w:t>а</w:t>
      </w:r>
      <w:r w:rsidRPr="00C82A2C">
        <w:rPr>
          <w:color w:val="000000"/>
          <w:sz w:val="24"/>
          <w:szCs w:val="24"/>
        </w:rPr>
        <w:t>тельщиков, плательщиков взносов, неналоговых платежей, указанных в по</w:t>
      </w:r>
      <w:r w:rsidRPr="00C82A2C">
        <w:rPr>
          <w:color w:val="000000"/>
          <w:sz w:val="24"/>
          <w:szCs w:val="24"/>
        </w:rPr>
        <w:t>д</w:t>
      </w:r>
      <w:r w:rsidRPr="00C82A2C">
        <w:rPr>
          <w:color w:val="000000"/>
          <w:sz w:val="24"/>
          <w:szCs w:val="24"/>
        </w:rPr>
        <w:t>пункте 2 пункта 2 настоящего Положения;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2) оповещает членов Комиссии или уполномоченных представителей о дате, ме</w:t>
      </w:r>
      <w:r w:rsidRPr="00C82A2C">
        <w:rPr>
          <w:color w:val="000000"/>
          <w:sz w:val="24"/>
          <w:szCs w:val="24"/>
        </w:rPr>
        <w:t>с</w:t>
      </w:r>
      <w:r w:rsidRPr="00C82A2C">
        <w:rPr>
          <w:color w:val="000000"/>
          <w:sz w:val="24"/>
          <w:szCs w:val="24"/>
        </w:rPr>
        <w:t>те заседания, повестке заседания;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3) по поручению председателя готовит проект повестки заседания Комиссии для членов Комиссии и представляет его на заседание Комиссии;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4) осуществляет оформление протокола заседания Комиссии и направление копии протокола заседания Комиссии членам Комиссии, а выписок из протокола- р</w:t>
      </w:r>
      <w:r w:rsidRPr="00C82A2C">
        <w:rPr>
          <w:color w:val="000000"/>
          <w:sz w:val="24"/>
          <w:szCs w:val="24"/>
        </w:rPr>
        <w:t>у</w:t>
      </w:r>
      <w:r w:rsidRPr="00C82A2C">
        <w:rPr>
          <w:color w:val="000000"/>
          <w:sz w:val="24"/>
          <w:szCs w:val="24"/>
        </w:rPr>
        <w:t>ководи</w:t>
      </w:r>
      <w:r w:rsidR="00C82A2C" w:rsidRPr="00C82A2C">
        <w:rPr>
          <w:color w:val="000000"/>
          <w:sz w:val="24"/>
          <w:szCs w:val="24"/>
        </w:rPr>
        <w:t xml:space="preserve">телям, указанным в подпункте 1 </w:t>
      </w:r>
      <w:r w:rsidRPr="00C82A2C">
        <w:rPr>
          <w:color w:val="000000"/>
          <w:sz w:val="24"/>
          <w:szCs w:val="24"/>
        </w:rPr>
        <w:t xml:space="preserve">настоящего пункта (в </w:t>
      </w:r>
      <w:r w:rsidR="00C82A2C" w:rsidRPr="00C82A2C">
        <w:rPr>
          <w:color w:val="000000"/>
          <w:sz w:val="24"/>
          <w:szCs w:val="24"/>
        </w:rPr>
        <w:t>десятидневный</w:t>
      </w:r>
      <w:r w:rsidRPr="00C82A2C">
        <w:rPr>
          <w:color w:val="000000"/>
          <w:sz w:val="24"/>
          <w:szCs w:val="24"/>
        </w:rPr>
        <w:t xml:space="preserve"> срок после дня заседания Комиссии).</w:t>
      </w:r>
    </w:p>
    <w:p w:rsidR="00393FFC" w:rsidRPr="00B972CA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8. Член комиссии</w:t>
      </w:r>
      <w:r w:rsidR="00B972CA" w:rsidRPr="00B972CA">
        <w:rPr>
          <w:color w:val="000000"/>
          <w:sz w:val="24"/>
          <w:szCs w:val="24"/>
        </w:rPr>
        <w:t xml:space="preserve"> </w:t>
      </w:r>
      <w:r w:rsidRPr="00B972CA">
        <w:rPr>
          <w:color w:val="000000"/>
          <w:sz w:val="24"/>
          <w:szCs w:val="24"/>
        </w:rPr>
        <w:t>-</w:t>
      </w:r>
      <w:r w:rsidR="00B972CA" w:rsidRPr="00B972CA">
        <w:rPr>
          <w:color w:val="000000"/>
          <w:sz w:val="24"/>
          <w:szCs w:val="24"/>
        </w:rPr>
        <w:t xml:space="preserve"> </w:t>
      </w:r>
      <w:r w:rsidRPr="00B972CA">
        <w:rPr>
          <w:color w:val="000000"/>
          <w:sz w:val="24"/>
          <w:szCs w:val="24"/>
        </w:rPr>
        <w:t xml:space="preserve">начальник отдела </w:t>
      </w:r>
      <w:r w:rsidR="00B972CA" w:rsidRPr="00B972CA">
        <w:rPr>
          <w:color w:val="000000"/>
          <w:sz w:val="24"/>
          <w:szCs w:val="24"/>
        </w:rPr>
        <w:t>экономического</w:t>
      </w:r>
      <w:r w:rsidRPr="00B972CA">
        <w:rPr>
          <w:color w:val="000000"/>
          <w:sz w:val="24"/>
          <w:szCs w:val="24"/>
        </w:rPr>
        <w:t xml:space="preserve"> развития Админ</w:t>
      </w:r>
      <w:r w:rsidRPr="00B972CA">
        <w:rPr>
          <w:color w:val="000000"/>
          <w:sz w:val="24"/>
          <w:szCs w:val="24"/>
        </w:rPr>
        <w:t>и</w:t>
      </w:r>
      <w:r w:rsidRPr="00B972CA">
        <w:rPr>
          <w:color w:val="000000"/>
          <w:sz w:val="24"/>
          <w:szCs w:val="24"/>
        </w:rPr>
        <w:t xml:space="preserve">страции </w:t>
      </w:r>
      <w:r w:rsidR="00B972CA" w:rsidRPr="00B972CA">
        <w:rPr>
          <w:color w:val="000000"/>
          <w:sz w:val="24"/>
          <w:szCs w:val="24"/>
        </w:rPr>
        <w:t>Первомайского</w:t>
      </w:r>
      <w:r w:rsidRPr="00B972CA">
        <w:rPr>
          <w:color w:val="000000"/>
          <w:sz w:val="24"/>
          <w:szCs w:val="24"/>
        </w:rPr>
        <w:t xml:space="preserve"> района:</w:t>
      </w:r>
    </w:p>
    <w:p w:rsidR="00393FFC" w:rsidRPr="00B972CA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 xml:space="preserve">1) осуществляет подготовку информации в отношении налогоплательщиков, плательщиков сборов, неналоговых платежей, указанных  в подпункте 2 пункта 2 </w:t>
      </w:r>
      <w:r w:rsidRPr="00B972CA">
        <w:rPr>
          <w:color w:val="000000"/>
          <w:sz w:val="24"/>
          <w:szCs w:val="24"/>
        </w:rPr>
        <w:lastRenderedPageBreak/>
        <w:t>н</w:t>
      </w:r>
      <w:r w:rsidRPr="00B972CA">
        <w:rPr>
          <w:color w:val="000000"/>
          <w:sz w:val="24"/>
          <w:szCs w:val="24"/>
        </w:rPr>
        <w:t>а</w:t>
      </w:r>
      <w:r w:rsidRPr="00B972CA">
        <w:rPr>
          <w:color w:val="000000"/>
          <w:sz w:val="24"/>
          <w:szCs w:val="24"/>
        </w:rPr>
        <w:t>стоящего Положения, и излагает, в ходе заседания Комиссии, эту информацию членам Комиссии;</w:t>
      </w:r>
    </w:p>
    <w:p w:rsidR="00393FFC" w:rsidRPr="00B972CA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2) осуществляет контроль исполнения решений Комиссии.</w:t>
      </w:r>
    </w:p>
    <w:p w:rsidR="00393FFC" w:rsidRPr="00B972CA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9. Комиссия, на заседаниях, с участием налогоплательщиков, плательщиков взн</w:t>
      </w:r>
      <w:r w:rsidRPr="00B972CA">
        <w:rPr>
          <w:color w:val="000000"/>
          <w:sz w:val="24"/>
          <w:szCs w:val="24"/>
        </w:rPr>
        <w:t>о</w:t>
      </w:r>
      <w:r w:rsidRPr="00B972CA">
        <w:rPr>
          <w:color w:val="000000"/>
          <w:sz w:val="24"/>
          <w:szCs w:val="24"/>
        </w:rPr>
        <w:t>сов, неналоговых платежей, имеющих соответствующую задолженность, выпл</w:t>
      </w:r>
      <w:r w:rsidRPr="00B972CA">
        <w:rPr>
          <w:color w:val="000000"/>
          <w:sz w:val="24"/>
          <w:szCs w:val="24"/>
        </w:rPr>
        <w:t>а</w:t>
      </w:r>
      <w:r w:rsidRPr="00B972CA">
        <w:rPr>
          <w:color w:val="000000"/>
          <w:sz w:val="24"/>
          <w:szCs w:val="24"/>
        </w:rPr>
        <w:t>чивающих заработную плату ниже прожиточного минимума,  и (или) имеющих неудовлетворительные результаты финансово-экономической деятельности (убы</w:t>
      </w:r>
      <w:r w:rsidRPr="00B972CA">
        <w:rPr>
          <w:color w:val="000000"/>
          <w:sz w:val="24"/>
          <w:szCs w:val="24"/>
        </w:rPr>
        <w:t>т</w:t>
      </w:r>
      <w:r w:rsidRPr="00B972CA">
        <w:rPr>
          <w:color w:val="000000"/>
          <w:sz w:val="24"/>
          <w:szCs w:val="24"/>
        </w:rPr>
        <w:t>ки):</w:t>
      </w:r>
    </w:p>
    <w:p w:rsidR="00393FFC" w:rsidRPr="00B972CA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1) обсуждает экономические показатели и финансовое состояние организации и (или) индивидуального предпринимателя;</w:t>
      </w:r>
    </w:p>
    <w:p w:rsidR="00393FFC" w:rsidRPr="00B972CA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2) рекомендует установить сроки погашения задолженности перед местным бю</w:t>
      </w:r>
      <w:r w:rsidRPr="00B972CA">
        <w:rPr>
          <w:color w:val="000000"/>
          <w:sz w:val="24"/>
          <w:szCs w:val="24"/>
        </w:rPr>
        <w:t>д</w:t>
      </w:r>
      <w:r w:rsidRPr="00B972CA">
        <w:rPr>
          <w:color w:val="000000"/>
          <w:sz w:val="24"/>
          <w:szCs w:val="24"/>
        </w:rPr>
        <w:t>жетом, фондами, увеличения заработной платы и (или) сокращения убытков (выхода на прибыл</w:t>
      </w:r>
      <w:r w:rsidRPr="00B972CA">
        <w:rPr>
          <w:color w:val="000000"/>
          <w:sz w:val="24"/>
          <w:szCs w:val="24"/>
        </w:rPr>
        <w:t>ь</w:t>
      </w:r>
      <w:r w:rsidRPr="00B972CA">
        <w:rPr>
          <w:color w:val="000000"/>
          <w:sz w:val="24"/>
          <w:szCs w:val="24"/>
        </w:rPr>
        <w:t>ность);</w:t>
      </w:r>
    </w:p>
    <w:p w:rsidR="00393FFC" w:rsidRPr="00B972CA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3) определяет пути возможного решения вопросов по улучшению хозяйственной деятельности организации, индивидуального предпринимателя либо возмо</w:t>
      </w:r>
      <w:r w:rsidRPr="00B972CA">
        <w:rPr>
          <w:color w:val="000000"/>
          <w:sz w:val="24"/>
          <w:szCs w:val="24"/>
        </w:rPr>
        <w:t>ж</w:t>
      </w:r>
      <w:r w:rsidRPr="00B972CA">
        <w:rPr>
          <w:color w:val="000000"/>
          <w:sz w:val="24"/>
          <w:szCs w:val="24"/>
        </w:rPr>
        <w:t>ности применения мер экономического стимулирования к организациям и (или) индивидуальным предпринимателям, увеличения заработной платы и (или) сокращения убы</w:t>
      </w:r>
      <w:r w:rsidRPr="00B972CA">
        <w:rPr>
          <w:color w:val="000000"/>
          <w:sz w:val="24"/>
          <w:szCs w:val="24"/>
        </w:rPr>
        <w:t>т</w:t>
      </w:r>
      <w:r w:rsidRPr="00B972CA">
        <w:rPr>
          <w:color w:val="000000"/>
          <w:sz w:val="24"/>
          <w:szCs w:val="24"/>
        </w:rPr>
        <w:t>ков.</w:t>
      </w:r>
    </w:p>
    <w:p w:rsidR="00393FFC" w:rsidRPr="00B972CA" w:rsidRDefault="00B972CA" w:rsidP="00C82A2C">
      <w:pPr>
        <w:autoSpaceDE/>
        <w:autoSpaceDN/>
        <w:adjustRightInd/>
        <w:jc w:val="both"/>
        <w:rPr>
          <w:sz w:val="24"/>
          <w:szCs w:val="24"/>
        </w:rPr>
      </w:pPr>
      <w:r w:rsidRPr="00B972CA">
        <w:rPr>
          <w:color w:val="000000"/>
          <w:sz w:val="24"/>
          <w:szCs w:val="24"/>
        </w:rPr>
        <w:t xml:space="preserve">10. </w:t>
      </w:r>
      <w:r w:rsidR="00393FFC" w:rsidRPr="00B972CA">
        <w:rPr>
          <w:color w:val="000000"/>
          <w:sz w:val="24"/>
          <w:szCs w:val="24"/>
        </w:rPr>
        <w:t>Решения комиссии принимаются путем открытого голосования простым большинством голосов от числа членов комиссии, присутствующих на ее засед</w:t>
      </w:r>
      <w:r w:rsidR="00393FFC" w:rsidRPr="00B972CA">
        <w:rPr>
          <w:color w:val="000000"/>
          <w:sz w:val="24"/>
          <w:szCs w:val="24"/>
        </w:rPr>
        <w:t>а</w:t>
      </w:r>
      <w:r w:rsidR="00393FFC" w:rsidRPr="00B972CA">
        <w:rPr>
          <w:color w:val="000000"/>
          <w:sz w:val="24"/>
          <w:szCs w:val="24"/>
        </w:rPr>
        <w:t>нии. В случае равенства голосов, голос председательствующего на заседании к</w:t>
      </w:r>
      <w:r w:rsidR="00393FFC" w:rsidRPr="00B972CA">
        <w:rPr>
          <w:color w:val="000000"/>
          <w:sz w:val="24"/>
          <w:szCs w:val="24"/>
        </w:rPr>
        <w:t>о</w:t>
      </w:r>
      <w:r w:rsidR="00393FFC" w:rsidRPr="00B972CA">
        <w:rPr>
          <w:color w:val="000000"/>
          <w:sz w:val="24"/>
          <w:szCs w:val="24"/>
        </w:rPr>
        <w:t>миссии является решающим.</w:t>
      </w:r>
    </w:p>
    <w:p w:rsidR="00393FFC" w:rsidRPr="00B972CA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972CA">
        <w:rPr>
          <w:sz w:val="24"/>
          <w:szCs w:val="24"/>
        </w:rPr>
        <w:t>11. Решения, принимаемые комиссией, носят рек</w:t>
      </w:r>
      <w:r w:rsidRPr="00B972CA">
        <w:rPr>
          <w:sz w:val="24"/>
          <w:szCs w:val="24"/>
        </w:rPr>
        <w:t>о</w:t>
      </w:r>
      <w:r w:rsidRPr="00B972CA">
        <w:rPr>
          <w:sz w:val="24"/>
          <w:szCs w:val="24"/>
        </w:rPr>
        <w:t>мендательный характер.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  <w:highlight w:val="yellow"/>
        </w:rPr>
      </w:pPr>
    </w:p>
    <w:p w:rsidR="00393FFC" w:rsidRPr="00B972CA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B972CA">
        <w:rPr>
          <w:b/>
          <w:color w:val="000000"/>
          <w:sz w:val="24"/>
          <w:szCs w:val="24"/>
        </w:rPr>
        <w:t>4. Заключительные положения</w:t>
      </w:r>
    </w:p>
    <w:p w:rsidR="00393FFC" w:rsidRPr="00B972CA" w:rsidRDefault="00393FFC" w:rsidP="00C82A2C">
      <w:pPr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393FFC" w:rsidRPr="00B972CA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12. Результаты работы Комиссии и её решения оформляются протоколом засед</w:t>
      </w:r>
      <w:r w:rsidRPr="00B972CA">
        <w:rPr>
          <w:color w:val="000000"/>
          <w:sz w:val="24"/>
          <w:szCs w:val="24"/>
        </w:rPr>
        <w:t>а</w:t>
      </w:r>
      <w:r w:rsidRPr="00B972CA">
        <w:rPr>
          <w:color w:val="000000"/>
          <w:sz w:val="24"/>
          <w:szCs w:val="24"/>
        </w:rPr>
        <w:t>ния Комиссии.</w:t>
      </w:r>
    </w:p>
    <w:p w:rsidR="00393FFC" w:rsidRPr="00B972CA" w:rsidRDefault="00B972CA" w:rsidP="00C82A2C">
      <w:pPr>
        <w:autoSpaceDE/>
        <w:autoSpaceDN/>
        <w:adjustRightInd/>
        <w:jc w:val="both"/>
        <w:rPr>
          <w:sz w:val="24"/>
          <w:szCs w:val="24"/>
        </w:rPr>
      </w:pPr>
      <w:r w:rsidRPr="00B972CA">
        <w:rPr>
          <w:color w:val="000000"/>
          <w:sz w:val="24"/>
          <w:szCs w:val="24"/>
        </w:rPr>
        <w:t>13.</w:t>
      </w:r>
      <w:r w:rsidR="00393FFC" w:rsidRPr="00B972CA">
        <w:rPr>
          <w:color w:val="000000"/>
          <w:sz w:val="24"/>
          <w:szCs w:val="24"/>
        </w:rPr>
        <w:t xml:space="preserve"> В</w:t>
      </w:r>
      <w:r w:rsidR="00393FFC" w:rsidRPr="00B972CA">
        <w:rPr>
          <w:sz w:val="24"/>
          <w:szCs w:val="24"/>
        </w:rPr>
        <w:t xml:space="preserve"> случае установления в ходе или по результатам рассмотрения материалов, представленных на Комиссию, признаков состава административного правонар</w:t>
      </w:r>
      <w:r w:rsidR="00393FFC" w:rsidRPr="00B972CA">
        <w:rPr>
          <w:sz w:val="24"/>
          <w:szCs w:val="24"/>
        </w:rPr>
        <w:t>у</w:t>
      </w:r>
      <w:r w:rsidR="00393FFC" w:rsidRPr="00B972CA">
        <w:rPr>
          <w:sz w:val="24"/>
          <w:szCs w:val="24"/>
        </w:rPr>
        <w:t>шения или преступления, председатель Комиссии в течение 3 рабочих дней н</w:t>
      </w:r>
      <w:r w:rsidR="00393FFC" w:rsidRPr="00B972CA">
        <w:rPr>
          <w:sz w:val="24"/>
          <w:szCs w:val="24"/>
        </w:rPr>
        <w:t>а</w:t>
      </w:r>
      <w:r w:rsidR="00393FFC" w:rsidRPr="00B972CA">
        <w:rPr>
          <w:sz w:val="24"/>
          <w:szCs w:val="24"/>
        </w:rPr>
        <w:t>правляет обращение Комиссии и соответствующие материалы в  правоохран</w:t>
      </w:r>
      <w:r w:rsidR="00393FFC" w:rsidRPr="00B972CA">
        <w:rPr>
          <w:sz w:val="24"/>
          <w:szCs w:val="24"/>
        </w:rPr>
        <w:t>и</w:t>
      </w:r>
      <w:r w:rsidR="00393FFC" w:rsidRPr="00B972CA">
        <w:rPr>
          <w:sz w:val="24"/>
          <w:szCs w:val="24"/>
        </w:rPr>
        <w:t>тельные, налоговые  органы для принятия решения в соответствии с законод</w:t>
      </w:r>
      <w:r w:rsidR="00393FFC" w:rsidRPr="00B972CA">
        <w:rPr>
          <w:sz w:val="24"/>
          <w:szCs w:val="24"/>
        </w:rPr>
        <w:t>а</w:t>
      </w:r>
      <w:r w:rsidR="00393FFC" w:rsidRPr="00B972CA">
        <w:rPr>
          <w:sz w:val="24"/>
          <w:szCs w:val="24"/>
        </w:rPr>
        <w:t>тельством Российской Федерации.</w:t>
      </w:r>
    </w:p>
    <w:p w:rsidR="00393FFC" w:rsidRPr="00B972CA" w:rsidRDefault="00393FFC" w:rsidP="00C82A2C">
      <w:pPr>
        <w:autoSpaceDE/>
        <w:autoSpaceDN/>
        <w:adjustRightInd/>
        <w:jc w:val="both"/>
        <w:rPr>
          <w:sz w:val="24"/>
          <w:szCs w:val="24"/>
        </w:rPr>
      </w:pPr>
    </w:p>
    <w:p w:rsidR="00EA2A65" w:rsidRPr="00B972CA" w:rsidRDefault="00EA2A65" w:rsidP="00C82A2C">
      <w:pPr>
        <w:ind w:firstLine="567"/>
        <w:jc w:val="both"/>
        <w:rPr>
          <w:b/>
          <w:sz w:val="24"/>
          <w:szCs w:val="24"/>
        </w:rPr>
      </w:pPr>
    </w:p>
    <w:sectPr w:rsidR="00EA2A65" w:rsidRPr="00B972CA" w:rsidSect="000751F1">
      <w:headerReference w:type="even" r:id="rId8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D4A" w:rsidRDefault="00952D4A">
      <w:r>
        <w:separator/>
      </w:r>
    </w:p>
  </w:endnote>
  <w:endnote w:type="continuationSeparator" w:id="1">
    <w:p w:rsidR="00952D4A" w:rsidRDefault="0095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D4A" w:rsidRDefault="00952D4A">
      <w:r>
        <w:separator/>
      </w:r>
    </w:p>
  </w:footnote>
  <w:footnote w:type="continuationSeparator" w:id="1">
    <w:p w:rsidR="00952D4A" w:rsidRDefault="00952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67" w:rsidRDefault="003B2F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B2F67" w:rsidRDefault="003B2F6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E86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B916076"/>
    <w:multiLevelType w:val="hybridMultilevel"/>
    <w:tmpl w:val="580A10AE"/>
    <w:lvl w:ilvl="0" w:tplc="C266725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1EA6F94"/>
    <w:multiLevelType w:val="hybridMultilevel"/>
    <w:tmpl w:val="7C900C0E"/>
    <w:lvl w:ilvl="0" w:tplc="9440BED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2642F0"/>
    <w:multiLevelType w:val="hybridMultilevel"/>
    <w:tmpl w:val="678C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F487B"/>
    <w:multiLevelType w:val="hybridMultilevel"/>
    <w:tmpl w:val="1D080C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86E16"/>
    <w:multiLevelType w:val="hybridMultilevel"/>
    <w:tmpl w:val="3F005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E4453"/>
    <w:multiLevelType w:val="hybridMultilevel"/>
    <w:tmpl w:val="BED6A9CA"/>
    <w:lvl w:ilvl="0" w:tplc="9440BE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6126A8"/>
    <w:multiLevelType w:val="multilevel"/>
    <w:tmpl w:val="4C2825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45D7027F"/>
    <w:multiLevelType w:val="multilevel"/>
    <w:tmpl w:val="80EA1B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8676920"/>
    <w:multiLevelType w:val="hybridMultilevel"/>
    <w:tmpl w:val="BEAC6712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>
    <w:nsid w:val="51D81816"/>
    <w:multiLevelType w:val="hybridMultilevel"/>
    <w:tmpl w:val="17CC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EE75F7"/>
    <w:multiLevelType w:val="hybridMultilevel"/>
    <w:tmpl w:val="23A48E86"/>
    <w:lvl w:ilvl="0" w:tplc="9B660BC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55CE147A"/>
    <w:multiLevelType w:val="hybridMultilevel"/>
    <w:tmpl w:val="2C7279F4"/>
    <w:lvl w:ilvl="0" w:tplc="006ED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EFBF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08DE1E">
      <w:numFmt w:val="none"/>
      <w:lvlText w:val=""/>
      <w:lvlJc w:val="left"/>
      <w:pPr>
        <w:tabs>
          <w:tab w:val="num" w:pos="360"/>
        </w:tabs>
      </w:pPr>
    </w:lvl>
    <w:lvl w:ilvl="3" w:tplc="A4667DBC">
      <w:numFmt w:val="none"/>
      <w:lvlText w:val=""/>
      <w:lvlJc w:val="left"/>
      <w:pPr>
        <w:tabs>
          <w:tab w:val="num" w:pos="360"/>
        </w:tabs>
      </w:pPr>
    </w:lvl>
    <w:lvl w:ilvl="4" w:tplc="3DAC4D06">
      <w:numFmt w:val="none"/>
      <w:lvlText w:val=""/>
      <w:lvlJc w:val="left"/>
      <w:pPr>
        <w:tabs>
          <w:tab w:val="num" w:pos="360"/>
        </w:tabs>
      </w:pPr>
    </w:lvl>
    <w:lvl w:ilvl="5" w:tplc="4C4C7326">
      <w:numFmt w:val="none"/>
      <w:lvlText w:val=""/>
      <w:lvlJc w:val="left"/>
      <w:pPr>
        <w:tabs>
          <w:tab w:val="num" w:pos="360"/>
        </w:tabs>
      </w:pPr>
    </w:lvl>
    <w:lvl w:ilvl="6" w:tplc="E084BF74">
      <w:numFmt w:val="none"/>
      <w:lvlText w:val=""/>
      <w:lvlJc w:val="left"/>
      <w:pPr>
        <w:tabs>
          <w:tab w:val="num" w:pos="360"/>
        </w:tabs>
      </w:pPr>
    </w:lvl>
    <w:lvl w:ilvl="7" w:tplc="4628D7E4">
      <w:numFmt w:val="none"/>
      <w:lvlText w:val=""/>
      <w:lvlJc w:val="left"/>
      <w:pPr>
        <w:tabs>
          <w:tab w:val="num" w:pos="360"/>
        </w:tabs>
      </w:pPr>
    </w:lvl>
    <w:lvl w:ilvl="8" w:tplc="CFFA520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E60D4F"/>
    <w:multiLevelType w:val="hybridMultilevel"/>
    <w:tmpl w:val="E538517C"/>
    <w:lvl w:ilvl="0" w:tplc="2D406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4F0735A"/>
    <w:multiLevelType w:val="hybridMultilevel"/>
    <w:tmpl w:val="E6A4B256"/>
    <w:lvl w:ilvl="0" w:tplc="CBCE3A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556F42"/>
    <w:multiLevelType w:val="hybridMultilevel"/>
    <w:tmpl w:val="88F0D1D0"/>
    <w:lvl w:ilvl="0" w:tplc="63426EB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792B3678"/>
    <w:multiLevelType w:val="hybridMultilevel"/>
    <w:tmpl w:val="D166C9A0"/>
    <w:lvl w:ilvl="0" w:tplc="04190011">
      <w:start w:val="1"/>
      <w:numFmt w:val="decimal"/>
      <w:lvlText w:val="%1)"/>
      <w:lvlJc w:val="left"/>
      <w:pPr>
        <w:ind w:left="2403" w:hanging="360"/>
      </w:p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</w:lvl>
    <w:lvl w:ilvl="3" w:tplc="0419000F" w:tentative="1">
      <w:start w:val="1"/>
      <w:numFmt w:val="decimal"/>
      <w:lvlText w:val="%4."/>
      <w:lvlJc w:val="left"/>
      <w:pPr>
        <w:ind w:left="4563" w:hanging="360"/>
      </w:p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</w:lvl>
    <w:lvl w:ilvl="6" w:tplc="0419000F" w:tentative="1">
      <w:start w:val="1"/>
      <w:numFmt w:val="decimal"/>
      <w:lvlText w:val="%7."/>
      <w:lvlJc w:val="left"/>
      <w:pPr>
        <w:ind w:left="6723" w:hanging="360"/>
      </w:p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20">
    <w:nsid w:val="7C2D1336"/>
    <w:multiLevelType w:val="hybridMultilevel"/>
    <w:tmpl w:val="43AEDC16"/>
    <w:lvl w:ilvl="0" w:tplc="D4D0B90C">
      <w:start w:val="1"/>
      <w:numFmt w:val="decimal"/>
      <w:lvlText w:val="%1."/>
      <w:lvlJc w:val="left"/>
      <w:pPr>
        <w:ind w:left="105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3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9"/>
  </w:num>
  <w:num w:numId="17">
    <w:abstractNumId w:val="9"/>
  </w:num>
  <w:num w:numId="18">
    <w:abstractNumId w:val="13"/>
  </w:num>
  <w:num w:numId="19">
    <w:abstractNumId w:val="15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B0"/>
    <w:rsid w:val="00020BD7"/>
    <w:rsid w:val="00035CE4"/>
    <w:rsid w:val="00042C8E"/>
    <w:rsid w:val="000431F1"/>
    <w:rsid w:val="00047E2C"/>
    <w:rsid w:val="000628A6"/>
    <w:rsid w:val="00063A76"/>
    <w:rsid w:val="00067554"/>
    <w:rsid w:val="000675A2"/>
    <w:rsid w:val="000751F1"/>
    <w:rsid w:val="00077A7B"/>
    <w:rsid w:val="000A0AA0"/>
    <w:rsid w:val="000A190D"/>
    <w:rsid w:val="000A78B1"/>
    <w:rsid w:val="000B6B5C"/>
    <w:rsid w:val="000C3DDF"/>
    <w:rsid w:val="000C6673"/>
    <w:rsid w:val="000C6F42"/>
    <w:rsid w:val="0014386B"/>
    <w:rsid w:val="00153A61"/>
    <w:rsid w:val="00165975"/>
    <w:rsid w:val="00174865"/>
    <w:rsid w:val="0017752C"/>
    <w:rsid w:val="001817B2"/>
    <w:rsid w:val="00196800"/>
    <w:rsid w:val="001B0E8C"/>
    <w:rsid w:val="001B7660"/>
    <w:rsid w:val="001C1D60"/>
    <w:rsid w:val="001E3A95"/>
    <w:rsid w:val="001F5A21"/>
    <w:rsid w:val="00212A46"/>
    <w:rsid w:val="00231E0D"/>
    <w:rsid w:val="0024024F"/>
    <w:rsid w:val="0026053D"/>
    <w:rsid w:val="00294EF8"/>
    <w:rsid w:val="002978FA"/>
    <w:rsid w:val="002A1C43"/>
    <w:rsid w:val="002A3FDA"/>
    <w:rsid w:val="002B79CF"/>
    <w:rsid w:val="002D3BC1"/>
    <w:rsid w:val="002E0717"/>
    <w:rsid w:val="002F4517"/>
    <w:rsid w:val="002F479E"/>
    <w:rsid w:val="002F48DA"/>
    <w:rsid w:val="00303ACF"/>
    <w:rsid w:val="00314A04"/>
    <w:rsid w:val="00330B51"/>
    <w:rsid w:val="00354B5C"/>
    <w:rsid w:val="00383B4C"/>
    <w:rsid w:val="00385D24"/>
    <w:rsid w:val="00387273"/>
    <w:rsid w:val="00387ED9"/>
    <w:rsid w:val="00393FFC"/>
    <w:rsid w:val="003A23DF"/>
    <w:rsid w:val="003B2F67"/>
    <w:rsid w:val="003C2DAB"/>
    <w:rsid w:val="003C6A04"/>
    <w:rsid w:val="003E2960"/>
    <w:rsid w:val="00402484"/>
    <w:rsid w:val="00407A8F"/>
    <w:rsid w:val="00451673"/>
    <w:rsid w:val="0047460D"/>
    <w:rsid w:val="004A17C1"/>
    <w:rsid w:val="004A6A02"/>
    <w:rsid w:val="004B585B"/>
    <w:rsid w:val="004C238C"/>
    <w:rsid w:val="004D3A25"/>
    <w:rsid w:val="004E043B"/>
    <w:rsid w:val="004E2054"/>
    <w:rsid w:val="004E4265"/>
    <w:rsid w:val="004F0770"/>
    <w:rsid w:val="004F4C49"/>
    <w:rsid w:val="005145A7"/>
    <w:rsid w:val="00526661"/>
    <w:rsid w:val="00541CB5"/>
    <w:rsid w:val="00574FAA"/>
    <w:rsid w:val="00587FB0"/>
    <w:rsid w:val="005903B3"/>
    <w:rsid w:val="00591432"/>
    <w:rsid w:val="00597B9F"/>
    <w:rsid w:val="005A70E3"/>
    <w:rsid w:val="005A7FDD"/>
    <w:rsid w:val="005B4046"/>
    <w:rsid w:val="005C22CB"/>
    <w:rsid w:val="005C4938"/>
    <w:rsid w:val="005C60ED"/>
    <w:rsid w:val="005E536A"/>
    <w:rsid w:val="005F5A05"/>
    <w:rsid w:val="006267FD"/>
    <w:rsid w:val="00626A5F"/>
    <w:rsid w:val="00634A94"/>
    <w:rsid w:val="006356F2"/>
    <w:rsid w:val="00661206"/>
    <w:rsid w:val="00670526"/>
    <w:rsid w:val="00672AD2"/>
    <w:rsid w:val="006762E0"/>
    <w:rsid w:val="00685552"/>
    <w:rsid w:val="006D5BD9"/>
    <w:rsid w:val="006D6524"/>
    <w:rsid w:val="006F30BD"/>
    <w:rsid w:val="00702E9F"/>
    <w:rsid w:val="00705874"/>
    <w:rsid w:val="00707007"/>
    <w:rsid w:val="00710B18"/>
    <w:rsid w:val="00715B49"/>
    <w:rsid w:val="00724534"/>
    <w:rsid w:val="00724AAE"/>
    <w:rsid w:val="007379A5"/>
    <w:rsid w:val="007429A3"/>
    <w:rsid w:val="00756665"/>
    <w:rsid w:val="00786272"/>
    <w:rsid w:val="00793D23"/>
    <w:rsid w:val="007E50B8"/>
    <w:rsid w:val="008132BE"/>
    <w:rsid w:val="00813B56"/>
    <w:rsid w:val="008177EF"/>
    <w:rsid w:val="00824C66"/>
    <w:rsid w:val="00831D68"/>
    <w:rsid w:val="00832DCD"/>
    <w:rsid w:val="00841781"/>
    <w:rsid w:val="008574CD"/>
    <w:rsid w:val="00882D82"/>
    <w:rsid w:val="00893C71"/>
    <w:rsid w:val="00896E8E"/>
    <w:rsid w:val="008A0F19"/>
    <w:rsid w:val="008B0FC1"/>
    <w:rsid w:val="008B13AC"/>
    <w:rsid w:val="008C0424"/>
    <w:rsid w:val="008C33E7"/>
    <w:rsid w:val="008C6E9E"/>
    <w:rsid w:val="008D3763"/>
    <w:rsid w:val="008E012C"/>
    <w:rsid w:val="008E6369"/>
    <w:rsid w:val="008E6DAD"/>
    <w:rsid w:val="009003BF"/>
    <w:rsid w:val="0090501D"/>
    <w:rsid w:val="00916BEE"/>
    <w:rsid w:val="0092514E"/>
    <w:rsid w:val="00936422"/>
    <w:rsid w:val="00937578"/>
    <w:rsid w:val="00946683"/>
    <w:rsid w:val="00952D4A"/>
    <w:rsid w:val="00954E29"/>
    <w:rsid w:val="0099466A"/>
    <w:rsid w:val="00996D2D"/>
    <w:rsid w:val="009A7092"/>
    <w:rsid w:val="009A72C8"/>
    <w:rsid w:val="009B7790"/>
    <w:rsid w:val="009D586D"/>
    <w:rsid w:val="009D6693"/>
    <w:rsid w:val="009F58BE"/>
    <w:rsid w:val="009F7FC2"/>
    <w:rsid w:val="00A2060E"/>
    <w:rsid w:val="00A27A4B"/>
    <w:rsid w:val="00A35C9C"/>
    <w:rsid w:val="00A42EAD"/>
    <w:rsid w:val="00A512AE"/>
    <w:rsid w:val="00A57B6A"/>
    <w:rsid w:val="00A57E03"/>
    <w:rsid w:val="00A673BF"/>
    <w:rsid w:val="00A73372"/>
    <w:rsid w:val="00A74E91"/>
    <w:rsid w:val="00A76993"/>
    <w:rsid w:val="00A83B69"/>
    <w:rsid w:val="00A878A1"/>
    <w:rsid w:val="00A9632F"/>
    <w:rsid w:val="00AC52D2"/>
    <w:rsid w:val="00AD5534"/>
    <w:rsid w:val="00AF0EDA"/>
    <w:rsid w:val="00AF52D0"/>
    <w:rsid w:val="00B0405F"/>
    <w:rsid w:val="00B167FE"/>
    <w:rsid w:val="00B34DFD"/>
    <w:rsid w:val="00B3653F"/>
    <w:rsid w:val="00B43187"/>
    <w:rsid w:val="00B4709C"/>
    <w:rsid w:val="00B51E61"/>
    <w:rsid w:val="00B55058"/>
    <w:rsid w:val="00B607A3"/>
    <w:rsid w:val="00B677CD"/>
    <w:rsid w:val="00B96461"/>
    <w:rsid w:val="00B972CA"/>
    <w:rsid w:val="00BA5FB4"/>
    <w:rsid w:val="00BB02C0"/>
    <w:rsid w:val="00BD1AD7"/>
    <w:rsid w:val="00BD7C64"/>
    <w:rsid w:val="00BE4B6B"/>
    <w:rsid w:val="00BF6946"/>
    <w:rsid w:val="00C058FD"/>
    <w:rsid w:val="00C05F99"/>
    <w:rsid w:val="00C15827"/>
    <w:rsid w:val="00C355A9"/>
    <w:rsid w:val="00C41E93"/>
    <w:rsid w:val="00C526DA"/>
    <w:rsid w:val="00C567B5"/>
    <w:rsid w:val="00C74A14"/>
    <w:rsid w:val="00C773B2"/>
    <w:rsid w:val="00C82A2C"/>
    <w:rsid w:val="00CC033F"/>
    <w:rsid w:val="00CC0934"/>
    <w:rsid w:val="00CC4273"/>
    <w:rsid w:val="00CE3868"/>
    <w:rsid w:val="00CF41E3"/>
    <w:rsid w:val="00D15EA5"/>
    <w:rsid w:val="00D24420"/>
    <w:rsid w:val="00D315BE"/>
    <w:rsid w:val="00D5293E"/>
    <w:rsid w:val="00DA08E1"/>
    <w:rsid w:val="00DA1520"/>
    <w:rsid w:val="00DC6DFB"/>
    <w:rsid w:val="00DC73B5"/>
    <w:rsid w:val="00DD30F7"/>
    <w:rsid w:val="00DF0228"/>
    <w:rsid w:val="00E108C0"/>
    <w:rsid w:val="00E123F7"/>
    <w:rsid w:val="00E14094"/>
    <w:rsid w:val="00E15868"/>
    <w:rsid w:val="00E15CA8"/>
    <w:rsid w:val="00E244EC"/>
    <w:rsid w:val="00E245BC"/>
    <w:rsid w:val="00E60798"/>
    <w:rsid w:val="00E64C45"/>
    <w:rsid w:val="00E737B2"/>
    <w:rsid w:val="00E949E3"/>
    <w:rsid w:val="00EA2A65"/>
    <w:rsid w:val="00EA76A3"/>
    <w:rsid w:val="00EB39B0"/>
    <w:rsid w:val="00EB51CB"/>
    <w:rsid w:val="00EB6558"/>
    <w:rsid w:val="00ED7B6E"/>
    <w:rsid w:val="00EE0946"/>
    <w:rsid w:val="00EE29DE"/>
    <w:rsid w:val="00EE633A"/>
    <w:rsid w:val="00F27FC2"/>
    <w:rsid w:val="00F3650C"/>
    <w:rsid w:val="00F3740C"/>
    <w:rsid w:val="00F41D6E"/>
    <w:rsid w:val="00F422CC"/>
    <w:rsid w:val="00F450FD"/>
    <w:rsid w:val="00F619AD"/>
    <w:rsid w:val="00F642C3"/>
    <w:rsid w:val="00F64913"/>
    <w:rsid w:val="00F857F6"/>
    <w:rsid w:val="00F85B7E"/>
    <w:rsid w:val="00F9251F"/>
    <w:rsid w:val="00F9395E"/>
    <w:rsid w:val="00FA61AF"/>
    <w:rsid w:val="00FB25F0"/>
    <w:rsid w:val="00FC30C9"/>
    <w:rsid w:val="00FC389F"/>
    <w:rsid w:val="00FC566A"/>
    <w:rsid w:val="00FD05B0"/>
    <w:rsid w:val="00FE25BB"/>
    <w:rsid w:val="00FF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5B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C05F99"/>
    <w:pPr>
      <w:keepNext/>
      <w:tabs>
        <w:tab w:val="left" w:pos="7088"/>
      </w:tabs>
      <w:overflowPunct/>
      <w:autoSpaceDE/>
      <w:autoSpaceDN/>
      <w:adjustRightInd/>
      <w:textAlignment w:val="auto"/>
      <w:outlineLvl w:val="1"/>
    </w:pPr>
    <w:rPr>
      <w:b/>
      <w:sz w:val="26"/>
      <w:szCs w:val="24"/>
    </w:rPr>
  </w:style>
  <w:style w:type="paragraph" w:styleId="5">
    <w:name w:val="heading 5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C05F99"/>
    <w:pPr>
      <w:keepNext/>
      <w:overflowPunct/>
      <w:autoSpaceDE/>
      <w:autoSpaceDN/>
      <w:adjustRightInd/>
      <w:textAlignment w:val="auto"/>
      <w:outlineLvl w:val="6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D05B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D05B0"/>
  </w:style>
  <w:style w:type="paragraph" w:customStyle="1" w:styleId="ListParagraph">
    <w:name w:val="List Paragraph"/>
    <w:basedOn w:val="a"/>
    <w:rsid w:val="000A190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A190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FC30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semiHidden/>
    <w:locked/>
    <w:rsid w:val="008C6E9E"/>
    <w:rPr>
      <w:rFonts w:ascii="Arial Unicode MS" w:eastAsia="Arial Unicode MS" w:hAnsi="Arial Unicode MS" w:cs="Arial Unicode MS"/>
      <w:sz w:val="27"/>
      <w:szCs w:val="27"/>
      <w:lang w:val="ru-RU" w:eastAsia="ru-RU" w:bidi="ar-SA"/>
    </w:rPr>
  </w:style>
  <w:style w:type="paragraph" w:styleId="a7">
    <w:name w:val="Body Text"/>
    <w:basedOn w:val="a"/>
    <w:link w:val="a6"/>
    <w:rsid w:val="008C6E9E"/>
    <w:pPr>
      <w:shd w:val="clear" w:color="auto" w:fill="FFFFFF"/>
      <w:overflowPunct/>
      <w:autoSpaceDE/>
      <w:autoSpaceDN/>
      <w:adjustRightInd/>
      <w:spacing w:before="660" w:after="60" w:line="538" w:lineRule="exact"/>
      <w:jc w:val="center"/>
      <w:textAlignment w:val="auto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8C6E9E"/>
    <w:rPr>
      <w:sz w:val="16"/>
      <w:szCs w:val="16"/>
      <w:lang w:bidi="ar-SA"/>
    </w:rPr>
  </w:style>
  <w:style w:type="paragraph" w:customStyle="1" w:styleId="21">
    <w:name w:val="Основной текст (2)"/>
    <w:basedOn w:val="a"/>
    <w:link w:val="20"/>
    <w:rsid w:val="008C6E9E"/>
    <w:pPr>
      <w:shd w:val="clear" w:color="auto" w:fill="FFFFFF"/>
      <w:overflowPunct/>
      <w:autoSpaceDE/>
      <w:autoSpaceDN/>
      <w:adjustRightInd/>
      <w:spacing w:before="240" w:after="660" w:line="202" w:lineRule="exact"/>
      <w:textAlignment w:val="auto"/>
    </w:pPr>
    <w:rPr>
      <w:sz w:val="16"/>
      <w:szCs w:val="16"/>
      <w:lang w:val="ru-RU" w:eastAsia="ru-RU"/>
    </w:rPr>
  </w:style>
  <w:style w:type="character" w:customStyle="1" w:styleId="a8">
    <w:name w:val="Основной текст_"/>
    <w:basedOn w:val="a0"/>
    <w:link w:val="1"/>
    <w:locked/>
    <w:rsid w:val="008C6E9E"/>
    <w:rPr>
      <w:sz w:val="25"/>
      <w:szCs w:val="25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8"/>
    <w:rsid w:val="008C6E9E"/>
    <w:pPr>
      <w:shd w:val="clear" w:color="auto" w:fill="FFFFFF"/>
      <w:overflowPunct/>
      <w:autoSpaceDE/>
      <w:autoSpaceDN/>
      <w:adjustRightInd/>
      <w:spacing w:line="298" w:lineRule="exact"/>
      <w:jc w:val="both"/>
      <w:textAlignment w:val="auto"/>
    </w:pPr>
    <w:rPr>
      <w:sz w:val="25"/>
      <w:szCs w:val="25"/>
      <w:shd w:val="clear" w:color="auto" w:fill="FFFFFF"/>
      <w:lang w:val="ru-RU" w:eastAsia="ru-RU"/>
    </w:rPr>
  </w:style>
  <w:style w:type="paragraph" w:styleId="a9">
    <w:name w:val="Balloon Text"/>
    <w:basedOn w:val="a"/>
    <w:semiHidden/>
    <w:rsid w:val="00954E29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108C0"/>
    <w:rPr>
      <w:color w:val="0000FF"/>
      <w:u w:val="single"/>
    </w:rPr>
  </w:style>
  <w:style w:type="paragraph" w:customStyle="1" w:styleId="ConsPlusTitle">
    <w:name w:val="ConsPlusTitle"/>
    <w:rsid w:val="00E108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rsid w:val="009D6693"/>
    <w:pPr>
      <w:spacing w:after="120"/>
      <w:ind w:left="283"/>
    </w:pPr>
  </w:style>
  <w:style w:type="character" w:customStyle="1" w:styleId="2pt">
    <w:name w:val="Основной текст + Интервал 2 pt"/>
    <w:basedOn w:val="a0"/>
    <w:rsid w:val="009D6693"/>
    <w:rPr>
      <w:rFonts w:ascii="Arial Unicode MS" w:eastAsia="Arial Unicode MS" w:hAnsi="Arial Unicode MS" w:cs="Arial Unicode MS" w:hint="eastAsia"/>
      <w:spacing w:val="40"/>
      <w:sz w:val="24"/>
      <w:szCs w:val="24"/>
      <w:shd w:val="clear" w:color="auto" w:fill="FFFFFF"/>
    </w:rPr>
  </w:style>
  <w:style w:type="character" w:customStyle="1" w:styleId="FontStyle18">
    <w:name w:val="Font Style18"/>
    <w:rsid w:val="009003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9B1D-93F5-429F-819E-20B6BA99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Customer</dc:creator>
  <cp:keywords/>
  <dc:description/>
  <cp:lastModifiedBy>User</cp:lastModifiedBy>
  <cp:revision>5</cp:revision>
  <cp:lastPrinted>2018-03-21T03:26:00Z</cp:lastPrinted>
  <dcterms:created xsi:type="dcterms:W3CDTF">2018-03-20T10:03:00Z</dcterms:created>
  <dcterms:modified xsi:type="dcterms:W3CDTF">2018-03-21T03:27:00Z</dcterms:modified>
</cp:coreProperties>
</file>