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AAA" w:rsidRPr="00760371" w:rsidRDefault="00ED5AAA" w:rsidP="00ED5AAA">
      <w:pPr>
        <w:jc w:val="center"/>
        <w:rPr>
          <w:rFonts w:ascii="Arial" w:hAnsi="Arial" w:cs="Arial"/>
          <w:b/>
          <w:sz w:val="24"/>
          <w:szCs w:val="24"/>
        </w:rPr>
      </w:pPr>
      <w:r w:rsidRPr="00760371">
        <w:rPr>
          <w:rFonts w:ascii="Arial" w:hAnsi="Arial" w:cs="Arial"/>
          <w:b/>
          <w:sz w:val="24"/>
          <w:szCs w:val="24"/>
        </w:rPr>
        <w:t>АДМИНИСТРАЦИЯ ПЕРВОМАЙСКОГО РАЙОНА</w:t>
      </w:r>
    </w:p>
    <w:p w:rsidR="00ED5AAA" w:rsidRPr="00760371" w:rsidRDefault="00ED5AAA" w:rsidP="00ED5AAA">
      <w:pPr>
        <w:jc w:val="center"/>
        <w:outlineLvl w:val="0"/>
        <w:rPr>
          <w:rFonts w:ascii="Arial" w:hAnsi="Arial" w:cs="Arial"/>
          <w:b/>
          <w:sz w:val="24"/>
          <w:szCs w:val="24"/>
        </w:rPr>
      </w:pPr>
    </w:p>
    <w:p w:rsidR="00FC25BD" w:rsidRPr="00760371" w:rsidRDefault="00ED5AAA" w:rsidP="00FC25BD">
      <w:pPr>
        <w:jc w:val="center"/>
        <w:outlineLvl w:val="0"/>
        <w:rPr>
          <w:rFonts w:ascii="Arial" w:hAnsi="Arial" w:cs="Arial"/>
          <w:b/>
          <w:sz w:val="24"/>
          <w:szCs w:val="24"/>
        </w:rPr>
      </w:pPr>
      <w:r w:rsidRPr="00760371">
        <w:rPr>
          <w:rFonts w:ascii="Arial" w:hAnsi="Arial" w:cs="Arial"/>
          <w:b/>
          <w:sz w:val="24"/>
          <w:szCs w:val="24"/>
        </w:rPr>
        <w:t>ПОСТАНОВЛЕНИЕ</w:t>
      </w:r>
    </w:p>
    <w:p w:rsidR="00FC25BD" w:rsidRPr="00760371" w:rsidRDefault="00FC25BD" w:rsidP="00FC25BD">
      <w:pPr>
        <w:jc w:val="center"/>
        <w:outlineLvl w:val="0"/>
        <w:rPr>
          <w:rFonts w:ascii="Arial" w:hAnsi="Arial" w:cs="Arial"/>
          <w:b/>
          <w:sz w:val="24"/>
          <w:szCs w:val="24"/>
        </w:rPr>
      </w:pPr>
    </w:p>
    <w:p w:rsidR="00FC25BD" w:rsidRPr="00760371" w:rsidRDefault="00FC25BD" w:rsidP="00FC25BD">
      <w:pPr>
        <w:outlineLvl w:val="0"/>
        <w:rPr>
          <w:rFonts w:ascii="Arial" w:hAnsi="Arial" w:cs="Arial"/>
          <w:sz w:val="24"/>
          <w:szCs w:val="24"/>
        </w:rPr>
      </w:pPr>
    </w:p>
    <w:p w:rsidR="00ED5AAA" w:rsidRPr="00760371" w:rsidRDefault="00FC25BD" w:rsidP="00FC25BD">
      <w:pPr>
        <w:outlineLvl w:val="0"/>
        <w:rPr>
          <w:rFonts w:ascii="Arial" w:hAnsi="Arial" w:cs="Arial"/>
          <w:b/>
          <w:sz w:val="24"/>
          <w:szCs w:val="24"/>
        </w:rPr>
      </w:pPr>
      <w:r w:rsidRPr="00760371">
        <w:rPr>
          <w:rFonts w:ascii="Arial" w:hAnsi="Arial" w:cs="Arial"/>
          <w:sz w:val="24"/>
          <w:szCs w:val="24"/>
        </w:rPr>
        <w:t>01.11.2017</w:t>
      </w:r>
      <w:r w:rsidR="00ED5AAA" w:rsidRPr="00760371">
        <w:rPr>
          <w:rFonts w:ascii="Arial" w:hAnsi="Arial" w:cs="Arial"/>
          <w:sz w:val="24"/>
          <w:szCs w:val="24"/>
        </w:rPr>
        <w:t xml:space="preserve">                                                                                     </w:t>
      </w:r>
      <w:r w:rsidRPr="00760371">
        <w:rPr>
          <w:rFonts w:ascii="Arial" w:hAnsi="Arial" w:cs="Arial"/>
          <w:sz w:val="24"/>
          <w:szCs w:val="24"/>
        </w:rPr>
        <w:t xml:space="preserve">                   </w:t>
      </w:r>
      <w:r w:rsidR="00ED5AAA" w:rsidRPr="00760371">
        <w:rPr>
          <w:rFonts w:ascii="Arial" w:hAnsi="Arial" w:cs="Arial"/>
          <w:sz w:val="24"/>
          <w:szCs w:val="24"/>
        </w:rPr>
        <w:t>№</w:t>
      </w:r>
      <w:r w:rsidR="007A2199" w:rsidRPr="00760371">
        <w:rPr>
          <w:rFonts w:ascii="Arial" w:hAnsi="Arial" w:cs="Arial"/>
          <w:sz w:val="24"/>
          <w:szCs w:val="24"/>
        </w:rPr>
        <w:t xml:space="preserve"> </w:t>
      </w:r>
      <w:r w:rsidRPr="00760371">
        <w:rPr>
          <w:rFonts w:ascii="Arial" w:hAnsi="Arial" w:cs="Arial"/>
          <w:sz w:val="24"/>
          <w:szCs w:val="24"/>
        </w:rPr>
        <w:t>242</w:t>
      </w:r>
    </w:p>
    <w:p w:rsidR="00FC25BD" w:rsidRPr="00760371" w:rsidRDefault="00FC25BD" w:rsidP="00FC25BD">
      <w:pPr>
        <w:pStyle w:val="a3"/>
        <w:tabs>
          <w:tab w:val="left" w:pos="-908"/>
        </w:tabs>
        <w:spacing w:before="0"/>
        <w:jc w:val="center"/>
        <w:rPr>
          <w:rFonts w:ascii="Arial" w:hAnsi="Arial" w:cs="Arial"/>
          <w:szCs w:val="24"/>
        </w:rPr>
      </w:pPr>
    </w:p>
    <w:p w:rsidR="00FC25BD" w:rsidRPr="00760371" w:rsidRDefault="00FC25BD" w:rsidP="00FC25BD">
      <w:pPr>
        <w:pStyle w:val="a3"/>
        <w:tabs>
          <w:tab w:val="left" w:pos="-908"/>
        </w:tabs>
        <w:spacing w:before="0"/>
        <w:jc w:val="center"/>
        <w:rPr>
          <w:rFonts w:ascii="Arial" w:hAnsi="Arial" w:cs="Arial"/>
          <w:szCs w:val="24"/>
        </w:rPr>
      </w:pPr>
    </w:p>
    <w:p w:rsidR="00FC25BD" w:rsidRPr="00760371" w:rsidRDefault="00FC25BD" w:rsidP="00FC25BD">
      <w:pPr>
        <w:pStyle w:val="a3"/>
        <w:tabs>
          <w:tab w:val="left" w:pos="-908"/>
        </w:tabs>
        <w:spacing w:before="0"/>
        <w:jc w:val="center"/>
        <w:rPr>
          <w:rFonts w:ascii="Arial" w:hAnsi="Arial" w:cs="Arial"/>
          <w:szCs w:val="24"/>
        </w:rPr>
      </w:pPr>
      <w:r w:rsidRPr="00760371">
        <w:rPr>
          <w:rFonts w:ascii="Arial" w:hAnsi="Arial" w:cs="Arial"/>
          <w:szCs w:val="24"/>
        </w:rPr>
        <w:t>Об утверждении муниципальной программы</w:t>
      </w:r>
    </w:p>
    <w:p w:rsidR="00FC25BD" w:rsidRDefault="00FC25BD" w:rsidP="00FC25BD">
      <w:pPr>
        <w:jc w:val="center"/>
        <w:rPr>
          <w:rFonts w:ascii="Arial" w:hAnsi="Arial" w:cs="Arial"/>
          <w:sz w:val="24"/>
          <w:szCs w:val="24"/>
        </w:rPr>
      </w:pPr>
      <w:r w:rsidRPr="00760371">
        <w:rPr>
          <w:rFonts w:ascii="Arial" w:hAnsi="Arial" w:cs="Arial"/>
          <w:sz w:val="24"/>
          <w:szCs w:val="24"/>
        </w:rPr>
        <w:t>«Упра</w:t>
      </w:r>
      <w:r w:rsidR="009C1457" w:rsidRPr="00760371">
        <w:rPr>
          <w:rFonts w:ascii="Arial" w:hAnsi="Arial" w:cs="Arial"/>
          <w:sz w:val="24"/>
          <w:szCs w:val="24"/>
        </w:rPr>
        <w:t>вление муниципальным имуществом</w:t>
      </w:r>
      <w:r w:rsidRPr="00760371">
        <w:rPr>
          <w:rFonts w:ascii="Arial" w:hAnsi="Arial" w:cs="Arial"/>
          <w:sz w:val="24"/>
          <w:szCs w:val="24"/>
        </w:rPr>
        <w:t xml:space="preserve"> Первомайского района на 2018-2022 годы»</w:t>
      </w:r>
    </w:p>
    <w:p w:rsidR="008C129F" w:rsidRDefault="008C129F" w:rsidP="00FC25BD">
      <w:pPr>
        <w:jc w:val="center"/>
        <w:rPr>
          <w:rFonts w:ascii="Arial" w:hAnsi="Arial" w:cs="Arial"/>
          <w:sz w:val="24"/>
          <w:szCs w:val="24"/>
        </w:rPr>
      </w:pPr>
      <w:r>
        <w:rPr>
          <w:rFonts w:ascii="Arial" w:hAnsi="Arial" w:cs="Arial"/>
          <w:sz w:val="24"/>
          <w:szCs w:val="24"/>
        </w:rPr>
        <w:t>(в ред. Постановления от 16.04.2018 № 83,</w:t>
      </w:r>
    </w:p>
    <w:p w:rsidR="008C129F" w:rsidRDefault="008C129F" w:rsidP="00FC25BD">
      <w:pPr>
        <w:jc w:val="center"/>
        <w:rPr>
          <w:rFonts w:ascii="Arial" w:hAnsi="Arial" w:cs="Arial"/>
          <w:sz w:val="24"/>
          <w:szCs w:val="24"/>
        </w:rPr>
      </w:pPr>
      <w:r>
        <w:rPr>
          <w:rFonts w:ascii="Arial" w:hAnsi="Arial" w:cs="Arial"/>
          <w:sz w:val="24"/>
          <w:szCs w:val="24"/>
        </w:rPr>
        <w:t xml:space="preserve">Постановления от 08.08.2018 № 168, </w:t>
      </w:r>
    </w:p>
    <w:p w:rsidR="008C129F" w:rsidRDefault="008C129F" w:rsidP="00FC25BD">
      <w:pPr>
        <w:jc w:val="center"/>
        <w:rPr>
          <w:rFonts w:ascii="Arial" w:hAnsi="Arial" w:cs="Arial"/>
          <w:sz w:val="24"/>
          <w:szCs w:val="24"/>
        </w:rPr>
      </w:pPr>
      <w:r>
        <w:rPr>
          <w:rFonts w:ascii="Arial" w:hAnsi="Arial" w:cs="Arial"/>
          <w:sz w:val="24"/>
          <w:szCs w:val="24"/>
        </w:rPr>
        <w:t>Постановления от 30.11.2018 № 410,</w:t>
      </w:r>
    </w:p>
    <w:p w:rsidR="008C129F" w:rsidRPr="00760371" w:rsidRDefault="008C129F" w:rsidP="00FC25BD">
      <w:pPr>
        <w:jc w:val="center"/>
        <w:rPr>
          <w:rFonts w:ascii="Arial" w:hAnsi="Arial" w:cs="Arial"/>
          <w:sz w:val="24"/>
          <w:szCs w:val="24"/>
        </w:rPr>
      </w:pPr>
      <w:r>
        <w:rPr>
          <w:rFonts w:ascii="Arial" w:hAnsi="Arial" w:cs="Arial"/>
          <w:sz w:val="24"/>
          <w:szCs w:val="24"/>
        </w:rPr>
        <w:t>Постановления от 28.03.2019 № 92)</w:t>
      </w:r>
    </w:p>
    <w:p w:rsidR="00ED5AAA" w:rsidRPr="00760371" w:rsidRDefault="00ED5AAA" w:rsidP="00ED5AAA">
      <w:pPr>
        <w:pStyle w:val="a3"/>
        <w:tabs>
          <w:tab w:val="clear" w:pos="6804"/>
        </w:tabs>
        <w:spacing w:before="0"/>
        <w:ind w:firstLine="540"/>
        <w:jc w:val="both"/>
        <w:rPr>
          <w:rFonts w:ascii="Arial" w:hAnsi="Arial" w:cs="Arial"/>
          <w:szCs w:val="24"/>
        </w:rPr>
      </w:pPr>
    </w:p>
    <w:p w:rsidR="00FC25BD" w:rsidRPr="00760371" w:rsidRDefault="00FC25BD" w:rsidP="00FC25BD">
      <w:pPr>
        <w:ind w:firstLine="540"/>
        <w:jc w:val="center"/>
        <w:rPr>
          <w:rFonts w:ascii="Arial" w:hAnsi="Arial" w:cs="Arial"/>
          <w:sz w:val="24"/>
          <w:szCs w:val="24"/>
        </w:rPr>
      </w:pPr>
    </w:p>
    <w:p w:rsidR="00FC25BD" w:rsidRPr="00760371" w:rsidRDefault="00FC25BD" w:rsidP="00FC25BD">
      <w:pPr>
        <w:ind w:firstLine="709"/>
        <w:jc w:val="both"/>
        <w:rPr>
          <w:rFonts w:ascii="Arial" w:hAnsi="Arial" w:cs="Arial"/>
          <w:sz w:val="24"/>
          <w:szCs w:val="24"/>
        </w:rPr>
      </w:pPr>
    </w:p>
    <w:p w:rsidR="00ED5AAA" w:rsidRPr="00760371" w:rsidRDefault="00ED5AAA" w:rsidP="00FC25BD">
      <w:pPr>
        <w:ind w:firstLine="709"/>
        <w:jc w:val="both"/>
        <w:rPr>
          <w:rFonts w:ascii="Arial" w:hAnsi="Arial" w:cs="Arial"/>
          <w:sz w:val="24"/>
          <w:szCs w:val="24"/>
        </w:rPr>
      </w:pPr>
      <w:r w:rsidRPr="00760371">
        <w:rPr>
          <w:rFonts w:ascii="Arial" w:hAnsi="Arial" w:cs="Arial"/>
          <w:sz w:val="24"/>
          <w:szCs w:val="24"/>
        </w:rPr>
        <w:t>В соответствии со ст.15 Федерального закона от 06.10.2003 №131-ФЗ «Об общих принципах организации местного самоуправления в Российской Федерации»</w:t>
      </w:r>
      <w:r w:rsidR="0099430F" w:rsidRPr="00760371">
        <w:rPr>
          <w:rFonts w:ascii="Arial" w:hAnsi="Arial" w:cs="Arial"/>
          <w:sz w:val="24"/>
          <w:szCs w:val="24"/>
        </w:rPr>
        <w:t xml:space="preserve"> и статьей 179 Бюджетного Кодекса РФ</w:t>
      </w:r>
    </w:p>
    <w:p w:rsidR="00ED5AAA" w:rsidRPr="00760371" w:rsidRDefault="00ED5AAA" w:rsidP="00D4657B">
      <w:pPr>
        <w:ind w:firstLine="709"/>
        <w:jc w:val="both"/>
        <w:outlineLvl w:val="0"/>
        <w:rPr>
          <w:rFonts w:ascii="Arial" w:hAnsi="Arial" w:cs="Arial"/>
          <w:sz w:val="24"/>
          <w:szCs w:val="24"/>
        </w:rPr>
      </w:pPr>
      <w:r w:rsidRPr="00760371">
        <w:rPr>
          <w:rFonts w:ascii="Arial" w:hAnsi="Arial" w:cs="Arial"/>
          <w:sz w:val="24"/>
          <w:szCs w:val="24"/>
        </w:rPr>
        <w:t>ПОСТАНОВЛЯЮ:</w:t>
      </w:r>
    </w:p>
    <w:p w:rsidR="00ED5AAA" w:rsidRPr="00760371" w:rsidRDefault="00ED5AAA" w:rsidP="00FC25BD">
      <w:pPr>
        <w:pStyle w:val="a3"/>
        <w:tabs>
          <w:tab w:val="left" w:pos="-908"/>
        </w:tabs>
        <w:spacing w:before="0"/>
        <w:ind w:firstLine="709"/>
        <w:jc w:val="both"/>
        <w:rPr>
          <w:rFonts w:ascii="Arial" w:hAnsi="Arial" w:cs="Arial"/>
          <w:szCs w:val="24"/>
        </w:rPr>
      </w:pPr>
      <w:r w:rsidRPr="00760371">
        <w:rPr>
          <w:rFonts w:ascii="Arial" w:hAnsi="Arial" w:cs="Arial"/>
          <w:szCs w:val="24"/>
        </w:rPr>
        <w:t>1. Утвердить муниципальную программу «</w:t>
      </w:r>
      <w:r w:rsidR="00D03D39" w:rsidRPr="00760371">
        <w:rPr>
          <w:rFonts w:ascii="Arial" w:hAnsi="Arial" w:cs="Arial"/>
          <w:szCs w:val="24"/>
        </w:rPr>
        <w:t xml:space="preserve">Управление муниципальным имуществом Первомайского района </w:t>
      </w:r>
      <w:r w:rsidRPr="00760371">
        <w:rPr>
          <w:rFonts w:ascii="Arial" w:hAnsi="Arial" w:cs="Arial"/>
          <w:szCs w:val="24"/>
        </w:rPr>
        <w:t>на 2018-2022 годы», согласно приложению к постановлению.</w:t>
      </w:r>
    </w:p>
    <w:p w:rsidR="00ED5AAA" w:rsidRPr="00760371" w:rsidRDefault="00ED5AAA" w:rsidP="00FC25BD">
      <w:pPr>
        <w:ind w:firstLine="709"/>
        <w:jc w:val="both"/>
        <w:rPr>
          <w:rFonts w:ascii="Arial" w:hAnsi="Arial" w:cs="Arial"/>
          <w:sz w:val="24"/>
          <w:szCs w:val="24"/>
        </w:rPr>
      </w:pPr>
      <w:r w:rsidRPr="00760371">
        <w:rPr>
          <w:rFonts w:ascii="Arial" w:hAnsi="Arial" w:cs="Arial"/>
          <w:sz w:val="24"/>
          <w:szCs w:val="24"/>
        </w:rPr>
        <w:t xml:space="preserve">2. Опубликовать настоящее постановление в газете «Заветы Ильича» и разместить на официальном сайте Администрации Первомайского района – </w:t>
      </w:r>
      <w:hyperlink r:id="rId7" w:history="1">
        <w:r w:rsidRPr="00760371">
          <w:rPr>
            <w:rStyle w:val="a4"/>
            <w:rFonts w:ascii="Arial" w:hAnsi="Arial" w:cs="Arial"/>
            <w:sz w:val="24"/>
            <w:szCs w:val="24"/>
            <w:lang w:val="en-US"/>
          </w:rPr>
          <w:t>http</w:t>
        </w:r>
        <w:r w:rsidRPr="00760371">
          <w:rPr>
            <w:rStyle w:val="a4"/>
            <w:rFonts w:ascii="Arial" w:hAnsi="Arial" w:cs="Arial"/>
            <w:sz w:val="24"/>
            <w:szCs w:val="24"/>
          </w:rPr>
          <w:t>://</w:t>
        </w:r>
        <w:r w:rsidRPr="00760371">
          <w:rPr>
            <w:rStyle w:val="a4"/>
            <w:rFonts w:ascii="Arial" w:hAnsi="Arial" w:cs="Arial"/>
            <w:sz w:val="24"/>
            <w:szCs w:val="24"/>
            <w:lang w:val="en-US"/>
          </w:rPr>
          <w:t>pmr</w:t>
        </w:r>
        <w:r w:rsidRPr="00760371">
          <w:rPr>
            <w:rStyle w:val="a4"/>
            <w:rFonts w:ascii="Arial" w:hAnsi="Arial" w:cs="Arial"/>
            <w:sz w:val="24"/>
            <w:szCs w:val="24"/>
          </w:rPr>
          <w:t>.</w:t>
        </w:r>
        <w:r w:rsidRPr="00760371">
          <w:rPr>
            <w:rStyle w:val="a4"/>
            <w:rFonts w:ascii="Arial" w:hAnsi="Arial" w:cs="Arial"/>
            <w:sz w:val="24"/>
            <w:szCs w:val="24"/>
            <w:lang w:val="en-US"/>
          </w:rPr>
          <w:t>tomsk</w:t>
        </w:r>
        <w:r w:rsidRPr="00760371">
          <w:rPr>
            <w:rStyle w:val="a4"/>
            <w:rFonts w:ascii="Arial" w:hAnsi="Arial" w:cs="Arial"/>
            <w:sz w:val="24"/>
            <w:szCs w:val="24"/>
          </w:rPr>
          <w:t>.</w:t>
        </w:r>
        <w:r w:rsidRPr="00760371">
          <w:rPr>
            <w:rStyle w:val="a4"/>
            <w:rFonts w:ascii="Arial" w:hAnsi="Arial" w:cs="Arial"/>
            <w:sz w:val="24"/>
            <w:szCs w:val="24"/>
            <w:lang w:val="en-US"/>
          </w:rPr>
          <w:t>ru</w:t>
        </w:r>
      </w:hyperlink>
      <w:r w:rsidRPr="00760371">
        <w:rPr>
          <w:rFonts w:ascii="Arial" w:hAnsi="Arial" w:cs="Arial"/>
          <w:sz w:val="24"/>
          <w:szCs w:val="24"/>
        </w:rPr>
        <w:t xml:space="preserve"> в информационно-телекоммуникационной сети «Интернет».</w:t>
      </w:r>
    </w:p>
    <w:p w:rsidR="00ED5AAA" w:rsidRPr="00760371" w:rsidRDefault="00ED5AAA" w:rsidP="00FC25BD">
      <w:pPr>
        <w:ind w:firstLine="709"/>
        <w:jc w:val="both"/>
        <w:rPr>
          <w:rFonts w:ascii="Arial" w:hAnsi="Arial" w:cs="Arial"/>
          <w:sz w:val="24"/>
          <w:szCs w:val="24"/>
        </w:rPr>
      </w:pPr>
      <w:r w:rsidRPr="00760371">
        <w:rPr>
          <w:rFonts w:ascii="Arial" w:hAnsi="Arial" w:cs="Arial"/>
          <w:sz w:val="24"/>
          <w:szCs w:val="24"/>
        </w:rPr>
        <w:t xml:space="preserve">3. Настоящее постановление вступает в силу </w:t>
      </w:r>
      <w:r w:rsidR="00FC25BD" w:rsidRPr="00760371">
        <w:rPr>
          <w:rFonts w:ascii="Arial" w:hAnsi="Arial" w:cs="Arial"/>
          <w:sz w:val="24"/>
          <w:szCs w:val="24"/>
        </w:rPr>
        <w:t xml:space="preserve">с </w:t>
      </w:r>
      <w:r w:rsidRPr="00760371">
        <w:rPr>
          <w:rFonts w:ascii="Arial" w:hAnsi="Arial" w:cs="Arial"/>
          <w:sz w:val="24"/>
          <w:szCs w:val="24"/>
        </w:rPr>
        <w:t>01.01.2018 года.</w:t>
      </w:r>
    </w:p>
    <w:p w:rsidR="00ED5AAA" w:rsidRPr="00760371" w:rsidRDefault="00ED5AAA" w:rsidP="00FC25BD">
      <w:pPr>
        <w:ind w:firstLine="709"/>
        <w:jc w:val="both"/>
        <w:rPr>
          <w:rFonts w:ascii="Arial" w:hAnsi="Arial" w:cs="Arial"/>
          <w:sz w:val="24"/>
          <w:szCs w:val="24"/>
        </w:rPr>
      </w:pPr>
      <w:r w:rsidRPr="00760371">
        <w:rPr>
          <w:rFonts w:ascii="Arial" w:hAnsi="Arial" w:cs="Arial"/>
          <w:sz w:val="24"/>
          <w:szCs w:val="24"/>
        </w:rPr>
        <w:t xml:space="preserve">4. Контроль за исполнением данного постановления </w:t>
      </w:r>
      <w:r w:rsidR="00D03D39" w:rsidRPr="00760371">
        <w:rPr>
          <w:rFonts w:ascii="Arial" w:hAnsi="Arial" w:cs="Arial"/>
          <w:sz w:val="24"/>
          <w:szCs w:val="24"/>
        </w:rPr>
        <w:t>оставляю за собой.</w:t>
      </w:r>
    </w:p>
    <w:p w:rsidR="00ED5AAA" w:rsidRPr="00760371" w:rsidRDefault="00ED5AAA" w:rsidP="00ED5AAA">
      <w:pPr>
        <w:ind w:firstLine="540"/>
        <w:jc w:val="both"/>
        <w:rPr>
          <w:rFonts w:ascii="Arial" w:hAnsi="Arial" w:cs="Arial"/>
          <w:sz w:val="24"/>
          <w:szCs w:val="24"/>
        </w:rPr>
      </w:pPr>
    </w:p>
    <w:p w:rsidR="00ED5AAA" w:rsidRPr="00760371" w:rsidRDefault="00ED5AAA" w:rsidP="00ED5AAA">
      <w:pPr>
        <w:ind w:firstLine="540"/>
        <w:jc w:val="both"/>
        <w:rPr>
          <w:rFonts w:ascii="Arial" w:hAnsi="Arial" w:cs="Arial"/>
          <w:sz w:val="24"/>
          <w:szCs w:val="24"/>
        </w:rPr>
      </w:pPr>
    </w:p>
    <w:p w:rsidR="00FC25BD" w:rsidRPr="00760371" w:rsidRDefault="00FC25BD" w:rsidP="00ED5AAA">
      <w:pPr>
        <w:jc w:val="both"/>
        <w:outlineLvl w:val="0"/>
        <w:rPr>
          <w:rFonts w:ascii="Arial" w:hAnsi="Arial" w:cs="Arial"/>
          <w:sz w:val="24"/>
          <w:szCs w:val="24"/>
        </w:rPr>
      </w:pPr>
    </w:p>
    <w:p w:rsidR="00FC25BD" w:rsidRPr="00760371" w:rsidRDefault="00FC25BD" w:rsidP="00ED5AAA">
      <w:pPr>
        <w:jc w:val="both"/>
        <w:outlineLvl w:val="0"/>
        <w:rPr>
          <w:rFonts w:ascii="Arial" w:hAnsi="Arial" w:cs="Arial"/>
          <w:sz w:val="24"/>
          <w:szCs w:val="24"/>
        </w:rPr>
      </w:pPr>
    </w:p>
    <w:p w:rsidR="00FC25BD" w:rsidRPr="00760371" w:rsidRDefault="00FC25BD" w:rsidP="00ED5AAA">
      <w:pPr>
        <w:jc w:val="both"/>
        <w:outlineLvl w:val="0"/>
        <w:rPr>
          <w:rFonts w:ascii="Arial" w:hAnsi="Arial" w:cs="Arial"/>
          <w:sz w:val="24"/>
          <w:szCs w:val="24"/>
        </w:rPr>
      </w:pPr>
    </w:p>
    <w:p w:rsidR="00FC25BD" w:rsidRPr="00760371" w:rsidRDefault="00FC25BD" w:rsidP="00ED5AAA">
      <w:pPr>
        <w:jc w:val="both"/>
        <w:outlineLvl w:val="0"/>
        <w:rPr>
          <w:rFonts w:ascii="Arial" w:hAnsi="Arial" w:cs="Arial"/>
          <w:sz w:val="24"/>
          <w:szCs w:val="24"/>
        </w:rPr>
      </w:pPr>
    </w:p>
    <w:p w:rsidR="00ED5AAA" w:rsidRPr="00760371" w:rsidRDefault="00ED5AAA" w:rsidP="00ED5AAA">
      <w:pPr>
        <w:jc w:val="both"/>
        <w:outlineLvl w:val="0"/>
        <w:rPr>
          <w:rFonts w:ascii="Arial" w:hAnsi="Arial" w:cs="Arial"/>
          <w:sz w:val="24"/>
          <w:szCs w:val="24"/>
        </w:rPr>
      </w:pPr>
      <w:r w:rsidRPr="00760371">
        <w:rPr>
          <w:rFonts w:ascii="Arial" w:hAnsi="Arial" w:cs="Arial"/>
          <w:sz w:val="24"/>
          <w:szCs w:val="24"/>
        </w:rPr>
        <w:t xml:space="preserve">Глава Первомайского района                                           </w:t>
      </w:r>
      <w:r w:rsidRPr="00760371">
        <w:rPr>
          <w:rFonts w:ascii="Arial" w:hAnsi="Arial" w:cs="Arial"/>
          <w:sz w:val="24"/>
          <w:szCs w:val="24"/>
        </w:rPr>
        <w:tab/>
      </w:r>
      <w:r w:rsidRPr="00760371">
        <w:rPr>
          <w:rFonts w:ascii="Arial" w:hAnsi="Arial" w:cs="Arial"/>
          <w:sz w:val="24"/>
          <w:szCs w:val="24"/>
        </w:rPr>
        <w:tab/>
      </w:r>
      <w:r w:rsidR="00FC25BD" w:rsidRPr="00760371">
        <w:rPr>
          <w:rFonts w:ascii="Arial" w:hAnsi="Arial" w:cs="Arial"/>
          <w:sz w:val="24"/>
          <w:szCs w:val="24"/>
        </w:rPr>
        <w:t xml:space="preserve">             </w:t>
      </w:r>
      <w:r w:rsidRPr="00760371">
        <w:rPr>
          <w:rFonts w:ascii="Arial" w:hAnsi="Arial" w:cs="Arial"/>
          <w:sz w:val="24"/>
          <w:szCs w:val="24"/>
        </w:rPr>
        <w:t>И.И.</w:t>
      </w:r>
      <w:r w:rsidR="00FC25BD" w:rsidRPr="00760371">
        <w:rPr>
          <w:rFonts w:ascii="Arial" w:hAnsi="Arial" w:cs="Arial"/>
          <w:sz w:val="24"/>
          <w:szCs w:val="24"/>
        </w:rPr>
        <w:t xml:space="preserve"> </w:t>
      </w:r>
      <w:r w:rsidRPr="00760371">
        <w:rPr>
          <w:rFonts w:ascii="Arial" w:hAnsi="Arial" w:cs="Arial"/>
          <w:sz w:val="24"/>
          <w:szCs w:val="24"/>
        </w:rPr>
        <w:t>Сиберт</w:t>
      </w:r>
    </w:p>
    <w:p w:rsidR="00ED5AAA" w:rsidRPr="00760371" w:rsidRDefault="00ED5AAA" w:rsidP="00ED5AAA">
      <w:pPr>
        <w:jc w:val="both"/>
        <w:rPr>
          <w:rFonts w:ascii="Arial" w:hAnsi="Arial" w:cs="Arial"/>
          <w:sz w:val="24"/>
          <w:szCs w:val="24"/>
        </w:rPr>
      </w:pPr>
    </w:p>
    <w:p w:rsidR="00ED5AAA" w:rsidRPr="00760371" w:rsidRDefault="00ED5AAA" w:rsidP="00ED5AAA">
      <w:pPr>
        <w:jc w:val="both"/>
        <w:rPr>
          <w:rFonts w:ascii="Arial" w:hAnsi="Arial" w:cs="Arial"/>
          <w:sz w:val="24"/>
          <w:szCs w:val="24"/>
        </w:rPr>
      </w:pPr>
    </w:p>
    <w:p w:rsidR="000D56FA" w:rsidRDefault="000D56FA" w:rsidP="008C129F">
      <w:pPr>
        <w:tabs>
          <w:tab w:val="left" w:pos="7410"/>
        </w:tabs>
        <w:rPr>
          <w:rFonts w:ascii="Arial" w:hAnsi="Arial" w:cs="Arial"/>
          <w:color w:val="1D1B11"/>
          <w:sz w:val="24"/>
          <w:szCs w:val="24"/>
        </w:rPr>
      </w:pPr>
    </w:p>
    <w:p w:rsidR="008C129F" w:rsidRDefault="008C129F" w:rsidP="008C129F">
      <w:pPr>
        <w:tabs>
          <w:tab w:val="left" w:pos="7410"/>
        </w:tabs>
        <w:rPr>
          <w:rFonts w:ascii="Arial" w:hAnsi="Arial" w:cs="Arial"/>
          <w:color w:val="1D1B11"/>
          <w:sz w:val="24"/>
          <w:szCs w:val="24"/>
        </w:rPr>
      </w:pPr>
    </w:p>
    <w:p w:rsidR="008C129F" w:rsidRDefault="008C129F" w:rsidP="008C129F">
      <w:pPr>
        <w:tabs>
          <w:tab w:val="left" w:pos="7410"/>
        </w:tabs>
        <w:rPr>
          <w:rFonts w:ascii="Arial" w:hAnsi="Arial" w:cs="Arial"/>
          <w:color w:val="1D1B11"/>
          <w:sz w:val="24"/>
          <w:szCs w:val="24"/>
        </w:rPr>
      </w:pPr>
    </w:p>
    <w:p w:rsidR="008C129F" w:rsidRDefault="008C129F" w:rsidP="008C129F">
      <w:pPr>
        <w:tabs>
          <w:tab w:val="left" w:pos="7410"/>
        </w:tabs>
        <w:rPr>
          <w:rFonts w:ascii="Arial" w:hAnsi="Arial" w:cs="Arial"/>
          <w:color w:val="1D1B11"/>
          <w:sz w:val="24"/>
          <w:szCs w:val="24"/>
        </w:rPr>
      </w:pPr>
    </w:p>
    <w:p w:rsidR="008C129F" w:rsidRDefault="008C129F" w:rsidP="008C129F">
      <w:pPr>
        <w:tabs>
          <w:tab w:val="left" w:pos="7410"/>
        </w:tabs>
        <w:rPr>
          <w:rFonts w:ascii="Arial" w:hAnsi="Arial" w:cs="Arial"/>
          <w:color w:val="1D1B11"/>
          <w:sz w:val="24"/>
          <w:szCs w:val="24"/>
        </w:rPr>
      </w:pPr>
    </w:p>
    <w:p w:rsidR="008C129F" w:rsidRDefault="008C129F" w:rsidP="008C129F">
      <w:pPr>
        <w:tabs>
          <w:tab w:val="left" w:pos="7410"/>
        </w:tabs>
        <w:rPr>
          <w:rFonts w:ascii="Arial" w:hAnsi="Arial" w:cs="Arial"/>
          <w:color w:val="1D1B11"/>
          <w:sz w:val="24"/>
          <w:szCs w:val="24"/>
        </w:rPr>
      </w:pPr>
    </w:p>
    <w:p w:rsidR="008C129F" w:rsidRDefault="008C129F" w:rsidP="008C129F">
      <w:pPr>
        <w:tabs>
          <w:tab w:val="left" w:pos="7410"/>
        </w:tabs>
        <w:rPr>
          <w:rFonts w:ascii="Arial" w:hAnsi="Arial" w:cs="Arial"/>
          <w:color w:val="1D1B11"/>
          <w:sz w:val="24"/>
          <w:szCs w:val="24"/>
        </w:rPr>
      </w:pPr>
    </w:p>
    <w:p w:rsidR="008C129F" w:rsidRDefault="008C129F" w:rsidP="008C129F">
      <w:pPr>
        <w:tabs>
          <w:tab w:val="left" w:pos="7410"/>
        </w:tabs>
        <w:rPr>
          <w:rFonts w:ascii="Arial" w:hAnsi="Arial" w:cs="Arial"/>
          <w:color w:val="1D1B11"/>
          <w:sz w:val="24"/>
          <w:szCs w:val="24"/>
        </w:rPr>
      </w:pPr>
    </w:p>
    <w:p w:rsidR="008C129F" w:rsidRDefault="008C129F" w:rsidP="008C129F">
      <w:pPr>
        <w:tabs>
          <w:tab w:val="left" w:pos="7410"/>
        </w:tabs>
        <w:rPr>
          <w:rFonts w:ascii="Arial" w:hAnsi="Arial" w:cs="Arial"/>
          <w:color w:val="1D1B11"/>
          <w:sz w:val="24"/>
          <w:szCs w:val="24"/>
        </w:rPr>
      </w:pPr>
    </w:p>
    <w:p w:rsidR="008C129F" w:rsidRDefault="008C129F" w:rsidP="008C129F">
      <w:pPr>
        <w:tabs>
          <w:tab w:val="left" w:pos="7410"/>
        </w:tabs>
        <w:rPr>
          <w:rFonts w:ascii="Arial" w:hAnsi="Arial" w:cs="Arial"/>
          <w:color w:val="1D1B11"/>
          <w:sz w:val="24"/>
          <w:szCs w:val="24"/>
        </w:rPr>
      </w:pPr>
    </w:p>
    <w:p w:rsidR="008C129F" w:rsidRDefault="008C129F" w:rsidP="008C129F">
      <w:pPr>
        <w:tabs>
          <w:tab w:val="left" w:pos="7410"/>
        </w:tabs>
        <w:rPr>
          <w:rFonts w:ascii="Arial" w:hAnsi="Arial" w:cs="Arial"/>
          <w:color w:val="1D1B11"/>
          <w:sz w:val="24"/>
          <w:szCs w:val="24"/>
        </w:rPr>
      </w:pPr>
    </w:p>
    <w:p w:rsidR="008C129F" w:rsidRDefault="008C129F" w:rsidP="008C129F">
      <w:pPr>
        <w:tabs>
          <w:tab w:val="left" w:pos="7410"/>
        </w:tabs>
        <w:rPr>
          <w:rFonts w:ascii="Arial" w:hAnsi="Arial" w:cs="Arial"/>
          <w:color w:val="1D1B11"/>
          <w:sz w:val="24"/>
          <w:szCs w:val="24"/>
        </w:rPr>
      </w:pPr>
    </w:p>
    <w:p w:rsidR="009458F6" w:rsidRDefault="009458F6" w:rsidP="009458F6">
      <w:pPr>
        <w:tabs>
          <w:tab w:val="left" w:pos="7410"/>
        </w:tabs>
        <w:jc w:val="center"/>
        <w:rPr>
          <w:rFonts w:ascii="Arial" w:hAnsi="Arial" w:cs="Arial"/>
          <w:color w:val="1D1B11"/>
          <w:sz w:val="24"/>
          <w:szCs w:val="24"/>
        </w:rPr>
      </w:pPr>
    </w:p>
    <w:p w:rsidR="009458F6" w:rsidRDefault="009458F6" w:rsidP="009458F6">
      <w:pPr>
        <w:tabs>
          <w:tab w:val="left" w:pos="7410"/>
        </w:tabs>
        <w:ind w:left="5812"/>
        <w:jc w:val="both"/>
        <w:rPr>
          <w:rFonts w:ascii="Arial" w:hAnsi="Arial" w:cs="Arial"/>
          <w:color w:val="1D1B11"/>
          <w:sz w:val="24"/>
          <w:szCs w:val="24"/>
        </w:rPr>
      </w:pPr>
      <w:r>
        <w:rPr>
          <w:rFonts w:ascii="Arial" w:hAnsi="Arial" w:cs="Arial"/>
          <w:color w:val="1D1B11"/>
          <w:sz w:val="24"/>
          <w:szCs w:val="24"/>
        </w:rPr>
        <w:lastRenderedPageBreak/>
        <w:t>Приложение к Постановлению Администрации Первомайского района от 01.11.2017 № 242</w:t>
      </w:r>
    </w:p>
    <w:p w:rsidR="008C129F" w:rsidRPr="008C129F" w:rsidRDefault="008C129F" w:rsidP="009458F6">
      <w:pPr>
        <w:tabs>
          <w:tab w:val="left" w:pos="7410"/>
        </w:tabs>
        <w:jc w:val="center"/>
        <w:rPr>
          <w:rFonts w:ascii="Arial" w:hAnsi="Arial" w:cs="Arial"/>
          <w:color w:val="1D1B11"/>
          <w:sz w:val="24"/>
          <w:szCs w:val="24"/>
        </w:rPr>
      </w:pPr>
      <w:r w:rsidRPr="008C129F">
        <w:rPr>
          <w:rFonts w:ascii="Arial" w:hAnsi="Arial" w:cs="Arial"/>
          <w:color w:val="1D1B11"/>
          <w:sz w:val="24"/>
          <w:szCs w:val="24"/>
        </w:rPr>
        <w:t>Паспорт</w:t>
      </w:r>
    </w:p>
    <w:p w:rsidR="008C129F" w:rsidRPr="008C129F" w:rsidRDefault="008C129F" w:rsidP="009458F6">
      <w:pPr>
        <w:tabs>
          <w:tab w:val="left" w:pos="7410"/>
        </w:tabs>
        <w:jc w:val="center"/>
        <w:rPr>
          <w:rFonts w:ascii="Arial" w:hAnsi="Arial" w:cs="Arial"/>
          <w:color w:val="1D1B11"/>
          <w:sz w:val="24"/>
          <w:szCs w:val="24"/>
        </w:rPr>
      </w:pPr>
      <w:r w:rsidRPr="008C129F">
        <w:rPr>
          <w:rFonts w:ascii="Arial" w:hAnsi="Arial" w:cs="Arial"/>
          <w:color w:val="1D1B11"/>
          <w:sz w:val="24"/>
          <w:szCs w:val="24"/>
        </w:rPr>
        <w:t>муниципальной программы Первомайского района</w:t>
      </w:r>
    </w:p>
    <w:p w:rsidR="008C129F" w:rsidRPr="008C129F" w:rsidRDefault="008C129F" w:rsidP="009458F6">
      <w:pPr>
        <w:tabs>
          <w:tab w:val="left" w:pos="7410"/>
        </w:tabs>
        <w:jc w:val="center"/>
        <w:rPr>
          <w:rFonts w:ascii="Arial" w:hAnsi="Arial" w:cs="Arial"/>
          <w:color w:val="1D1B11"/>
          <w:sz w:val="24"/>
          <w:szCs w:val="24"/>
        </w:rPr>
      </w:pPr>
      <w:r w:rsidRPr="008C129F">
        <w:rPr>
          <w:rFonts w:ascii="Arial" w:hAnsi="Arial" w:cs="Arial"/>
          <w:color w:val="1D1B11"/>
          <w:sz w:val="24"/>
          <w:szCs w:val="24"/>
        </w:rPr>
        <w:t>«Управление муниципальным имуществом на 2018-2022</w:t>
      </w:r>
      <w:r w:rsidRPr="008C129F">
        <w:rPr>
          <w:rFonts w:ascii="Arial" w:hAnsi="Arial" w:cs="Arial"/>
          <w:color w:val="1D1B11"/>
          <w:sz w:val="24"/>
          <w:szCs w:val="24"/>
          <w:lang w:val="en-US"/>
        </w:rPr>
        <w:t> </w:t>
      </w:r>
      <w:r w:rsidRPr="008C129F">
        <w:rPr>
          <w:rFonts w:ascii="Arial" w:hAnsi="Arial" w:cs="Arial"/>
          <w:color w:val="1D1B11"/>
          <w:sz w:val="24"/>
          <w:szCs w:val="24"/>
        </w:rPr>
        <w:t>годы»</w:t>
      </w:r>
    </w:p>
    <w:p w:rsidR="008C129F" w:rsidRPr="008C129F" w:rsidRDefault="008C129F" w:rsidP="008C129F">
      <w:pPr>
        <w:tabs>
          <w:tab w:val="left" w:pos="7410"/>
        </w:tabs>
        <w:rPr>
          <w:rFonts w:ascii="Arial" w:hAnsi="Arial" w:cs="Arial"/>
          <w:color w:val="1D1B11"/>
          <w:sz w:val="24"/>
          <w:szCs w:val="24"/>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8"/>
        <w:gridCol w:w="3825"/>
        <w:gridCol w:w="563"/>
        <w:gridCol w:w="150"/>
        <w:gridCol w:w="426"/>
        <w:gridCol w:w="282"/>
        <w:gridCol w:w="428"/>
        <w:gridCol w:w="281"/>
        <w:gridCol w:w="428"/>
        <w:gridCol w:w="284"/>
        <w:gridCol w:w="567"/>
        <w:gridCol w:w="709"/>
      </w:tblGrid>
      <w:tr w:rsidR="008C129F" w:rsidRPr="008C129F" w:rsidTr="008C129F">
        <w:trPr>
          <w:cantSplit/>
          <w:trHeight w:val="376"/>
          <w:jc w:val="center"/>
        </w:trPr>
        <w:tc>
          <w:tcPr>
            <w:tcW w:w="2548" w:type="dxa"/>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Наименование муниципальной программы</w:t>
            </w:r>
          </w:p>
        </w:tc>
        <w:tc>
          <w:tcPr>
            <w:tcW w:w="7943" w:type="dxa"/>
            <w:gridSpan w:val="11"/>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Муниципальная программа «Управление муниципальным имуществом на 2018-2022 годы» (далее – Программа)</w:t>
            </w:r>
          </w:p>
        </w:tc>
      </w:tr>
      <w:tr w:rsidR="008C129F" w:rsidRPr="008C129F" w:rsidTr="008C129F">
        <w:trPr>
          <w:cantSplit/>
          <w:trHeight w:val="480"/>
          <w:jc w:val="center"/>
        </w:trPr>
        <w:tc>
          <w:tcPr>
            <w:tcW w:w="2548" w:type="dxa"/>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Координатор муниципальной программы</w:t>
            </w:r>
          </w:p>
        </w:tc>
        <w:tc>
          <w:tcPr>
            <w:tcW w:w="7943" w:type="dxa"/>
            <w:gridSpan w:val="11"/>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Управление имущественных отношений Администрации Первомайского района (далее – Управление)</w:t>
            </w:r>
          </w:p>
        </w:tc>
      </w:tr>
      <w:tr w:rsidR="008C129F" w:rsidRPr="008C129F" w:rsidTr="008C129F">
        <w:trPr>
          <w:cantSplit/>
          <w:trHeight w:val="240"/>
          <w:jc w:val="center"/>
        </w:trPr>
        <w:tc>
          <w:tcPr>
            <w:tcW w:w="2548" w:type="dxa"/>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Заказчик муниципальной программы</w:t>
            </w:r>
          </w:p>
        </w:tc>
        <w:tc>
          <w:tcPr>
            <w:tcW w:w="7943" w:type="dxa"/>
            <w:gridSpan w:val="11"/>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Управление</w:t>
            </w:r>
          </w:p>
        </w:tc>
      </w:tr>
      <w:tr w:rsidR="008C129F" w:rsidRPr="008C129F" w:rsidTr="008C129F">
        <w:trPr>
          <w:cantSplit/>
          <w:trHeight w:val="240"/>
          <w:jc w:val="center"/>
        </w:trPr>
        <w:tc>
          <w:tcPr>
            <w:tcW w:w="2548" w:type="dxa"/>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Соисполнители муниципальной программы</w:t>
            </w:r>
          </w:p>
        </w:tc>
        <w:tc>
          <w:tcPr>
            <w:tcW w:w="7943" w:type="dxa"/>
            <w:gridSpan w:val="11"/>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Управление</w:t>
            </w:r>
          </w:p>
        </w:tc>
      </w:tr>
      <w:tr w:rsidR="008C129F" w:rsidRPr="008C129F" w:rsidTr="008C129F">
        <w:trPr>
          <w:cantSplit/>
          <w:trHeight w:val="480"/>
          <w:jc w:val="center"/>
        </w:trPr>
        <w:tc>
          <w:tcPr>
            <w:tcW w:w="2548" w:type="dxa"/>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Стратегическая цель  социально –экономического развития Первомайского района до 2030 года.</w:t>
            </w:r>
          </w:p>
        </w:tc>
        <w:tc>
          <w:tcPr>
            <w:tcW w:w="7943" w:type="dxa"/>
            <w:gridSpan w:val="11"/>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Развитие системы  управления территорией</w:t>
            </w:r>
          </w:p>
        </w:tc>
      </w:tr>
      <w:tr w:rsidR="008C129F" w:rsidRPr="008C129F" w:rsidTr="008C129F">
        <w:trPr>
          <w:cantSplit/>
          <w:trHeight w:val="480"/>
          <w:jc w:val="center"/>
        </w:trPr>
        <w:tc>
          <w:tcPr>
            <w:tcW w:w="2548" w:type="dxa"/>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Цель программы</w:t>
            </w:r>
          </w:p>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муниципальной программы</w:t>
            </w:r>
          </w:p>
        </w:tc>
        <w:tc>
          <w:tcPr>
            <w:tcW w:w="7943" w:type="dxa"/>
            <w:gridSpan w:val="11"/>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Повышение эффективности управления и распоряжения муниципальной собственностью и земельными ресурсами Первомайского района</w:t>
            </w:r>
          </w:p>
        </w:tc>
      </w:tr>
      <w:tr w:rsidR="008C129F" w:rsidRPr="008C129F" w:rsidTr="008C129F">
        <w:trPr>
          <w:cantSplit/>
          <w:trHeight w:val="99"/>
          <w:jc w:val="center"/>
        </w:trPr>
        <w:tc>
          <w:tcPr>
            <w:tcW w:w="2548" w:type="dxa"/>
            <w:vMerge w:val="restart"/>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Показатели цели муниципальной программы  и их значения (с детализацией по годам реализации)</w:t>
            </w:r>
          </w:p>
        </w:tc>
        <w:tc>
          <w:tcPr>
            <w:tcW w:w="4388" w:type="dxa"/>
            <w:gridSpan w:val="2"/>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Показатели</w:t>
            </w:r>
          </w:p>
        </w:tc>
        <w:tc>
          <w:tcPr>
            <w:tcW w:w="576" w:type="dxa"/>
            <w:gridSpan w:val="2"/>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2018</w:t>
            </w:r>
          </w:p>
        </w:tc>
        <w:tc>
          <w:tcPr>
            <w:tcW w:w="710" w:type="dxa"/>
            <w:gridSpan w:val="2"/>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2019</w:t>
            </w:r>
          </w:p>
        </w:tc>
        <w:tc>
          <w:tcPr>
            <w:tcW w:w="709" w:type="dxa"/>
            <w:gridSpan w:val="2"/>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2020</w:t>
            </w:r>
          </w:p>
        </w:tc>
        <w:tc>
          <w:tcPr>
            <w:tcW w:w="851" w:type="dxa"/>
            <w:gridSpan w:val="2"/>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2021</w:t>
            </w:r>
          </w:p>
        </w:tc>
        <w:tc>
          <w:tcPr>
            <w:tcW w:w="709" w:type="dxa"/>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2022</w:t>
            </w:r>
          </w:p>
        </w:tc>
      </w:tr>
      <w:tr w:rsidR="008C129F" w:rsidRPr="008C129F" w:rsidTr="008C129F">
        <w:trPr>
          <w:cantSplit/>
          <w:trHeight w:val="96"/>
          <w:jc w:val="center"/>
        </w:trPr>
        <w:tc>
          <w:tcPr>
            <w:tcW w:w="2548" w:type="dxa"/>
            <w:vMerge/>
            <w:vAlign w:val="center"/>
            <w:hideMark/>
          </w:tcPr>
          <w:p w:rsidR="008C129F" w:rsidRPr="008C129F" w:rsidRDefault="008C129F" w:rsidP="008C129F">
            <w:pPr>
              <w:tabs>
                <w:tab w:val="left" w:pos="7410"/>
              </w:tabs>
              <w:rPr>
                <w:rFonts w:ascii="Arial" w:hAnsi="Arial" w:cs="Arial"/>
                <w:color w:val="1D1B11"/>
                <w:sz w:val="24"/>
                <w:szCs w:val="24"/>
              </w:rPr>
            </w:pPr>
          </w:p>
        </w:tc>
        <w:tc>
          <w:tcPr>
            <w:tcW w:w="4388" w:type="dxa"/>
            <w:gridSpan w:val="2"/>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 Доходы, получаемые в виде арендной платы за земельные участки, а также средства от продажи земельных участков (тыс. рублей)</w:t>
            </w:r>
          </w:p>
        </w:tc>
        <w:tc>
          <w:tcPr>
            <w:tcW w:w="576" w:type="dxa"/>
            <w:gridSpan w:val="2"/>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2754,4</w:t>
            </w:r>
          </w:p>
        </w:tc>
        <w:tc>
          <w:tcPr>
            <w:tcW w:w="710" w:type="dxa"/>
            <w:gridSpan w:val="2"/>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5510</w:t>
            </w:r>
          </w:p>
        </w:tc>
        <w:tc>
          <w:tcPr>
            <w:tcW w:w="709" w:type="dxa"/>
            <w:gridSpan w:val="2"/>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5870</w:t>
            </w:r>
          </w:p>
        </w:tc>
        <w:tc>
          <w:tcPr>
            <w:tcW w:w="851" w:type="dxa"/>
            <w:gridSpan w:val="2"/>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5910</w:t>
            </w:r>
          </w:p>
        </w:tc>
        <w:tc>
          <w:tcPr>
            <w:tcW w:w="709" w:type="dxa"/>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6460</w:t>
            </w:r>
          </w:p>
        </w:tc>
      </w:tr>
      <w:tr w:rsidR="008C129F" w:rsidRPr="008C129F" w:rsidTr="008C129F">
        <w:trPr>
          <w:cantSplit/>
          <w:trHeight w:val="96"/>
          <w:jc w:val="center"/>
        </w:trPr>
        <w:tc>
          <w:tcPr>
            <w:tcW w:w="2548" w:type="dxa"/>
            <w:vMerge/>
            <w:vAlign w:val="center"/>
            <w:hideMark/>
          </w:tcPr>
          <w:p w:rsidR="008C129F" w:rsidRPr="008C129F" w:rsidRDefault="008C129F" w:rsidP="008C129F">
            <w:pPr>
              <w:tabs>
                <w:tab w:val="left" w:pos="7410"/>
              </w:tabs>
              <w:rPr>
                <w:rFonts w:ascii="Arial" w:hAnsi="Arial" w:cs="Arial"/>
                <w:color w:val="1D1B11"/>
                <w:sz w:val="24"/>
                <w:szCs w:val="24"/>
              </w:rPr>
            </w:pPr>
          </w:p>
        </w:tc>
        <w:tc>
          <w:tcPr>
            <w:tcW w:w="4388" w:type="dxa"/>
            <w:gridSpan w:val="2"/>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 Количество  вовлеченного в хозяйственный оборот муниципального имущества в общей площади объектов недвижимости, находящихся в Реестре муниципальной собственности Первомайского района (ед.)</w:t>
            </w:r>
          </w:p>
        </w:tc>
        <w:tc>
          <w:tcPr>
            <w:tcW w:w="576" w:type="dxa"/>
            <w:gridSpan w:val="2"/>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86</w:t>
            </w:r>
          </w:p>
        </w:tc>
        <w:tc>
          <w:tcPr>
            <w:tcW w:w="710" w:type="dxa"/>
            <w:gridSpan w:val="2"/>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87</w:t>
            </w:r>
          </w:p>
        </w:tc>
        <w:tc>
          <w:tcPr>
            <w:tcW w:w="709" w:type="dxa"/>
            <w:gridSpan w:val="2"/>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89</w:t>
            </w:r>
          </w:p>
        </w:tc>
        <w:tc>
          <w:tcPr>
            <w:tcW w:w="851" w:type="dxa"/>
            <w:gridSpan w:val="2"/>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89</w:t>
            </w:r>
          </w:p>
        </w:tc>
        <w:tc>
          <w:tcPr>
            <w:tcW w:w="709" w:type="dxa"/>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89</w:t>
            </w:r>
          </w:p>
        </w:tc>
      </w:tr>
      <w:tr w:rsidR="008C129F" w:rsidRPr="008C129F" w:rsidTr="008C129F">
        <w:trPr>
          <w:cantSplit/>
          <w:trHeight w:val="312"/>
          <w:jc w:val="center"/>
        </w:trPr>
        <w:tc>
          <w:tcPr>
            <w:tcW w:w="2548" w:type="dxa"/>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lastRenderedPageBreak/>
              <w:t>Задачи муниципальной программы</w:t>
            </w:r>
          </w:p>
        </w:tc>
        <w:tc>
          <w:tcPr>
            <w:tcW w:w="7943" w:type="dxa"/>
            <w:gridSpan w:val="11"/>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 Повышение полноты и качества учета муниципального имущества для улучшения системы управления муниципальной собственностью МО Первомайский района</w:t>
            </w:r>
          </w:p>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 Повышение полноты и качества учета земельных ресурсов на территории МО Первомайский район с целью увеличения доли их участия в экономическом обороте.</w:t>
            </w:r>
          </w:p>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2.1 Определение границ населенных пунктов, находящихся на территории Первомайского района. </w:t>
            </w:r>
          </w:p>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3. Обеспечение содержания и обслуживания временно не арендуемого муниципального имущества и капитальный ремонт муниципального нежилого фонда.</w:t>
            </w:r>
          </w:p>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 Опубликование муниципальных правовых актов и их проектов, доведение до сведения жителей муниципального образования официальной и иной информации.</w:t>
            </w:r>
          </w:p>
        </w:tc>
      </w:tr>
      <w:tr w:rsidR="008C129F" w:rsidRPr="008C129F" w:rsidTr="008C129F">
        <w:trPr>
          <w:cantSplit/>
          <w:trHeight w:val="230"/>
          <w:jc w:val="center"/>
        </w:trPr>
        <w:tc>
          <w:tcPr>
            <w:tcW w:w="2548" w:type="dxa"/>
            <w:vMerge w:val="restart"/>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Показатели задач муниципальной программы  и их значения (с детализацией по годам реализации муниципальной программы)</w:t>
            </w:r>
          </w:p>
        </w:tc>
        <w:tc>
          <w:tcPr>
            <w:tcW w:w="4388" w:type="dxa"/>
            <w:gridSpan w:val="2"/>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Показатели</w:t>
            </w:r>
          </w:p>
        </w:tc>
        <w:tc>
          <w:tcPr>
            <w:tcW w:w="576" w:type="dxa"/>
            <w:gridSpan w:val="2"/>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2018</w:t>
            </w:r>
          </w:p>
        </w:tc>
        <w:tc>
          <w:tcPr>
            <w:tcW w:w="710"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2019</w:t>
            </w:r>
          </w:p>
        </w:tc>
        <w:tc>
          <w:tcPr>
            <w:tcW w:w="993" w:type="dxa"/>
            <w:gridSpan w:val="3"/>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2020</w:t>
            </w:r>
          </w:p>
        </w:tc>
        <w:tc>
          <w:tcPr>
            <w:tcW w:w="567" w:type="dxa"/>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2021</w:t>
            </w:r>
          </w:p>
        </w:tc>
        <w:tc>
          <w:tcPr>
            <w:tcW w:w="709" w:type="dxa"/>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2022</w:t>
            </w:r>
          </w:p>
        </w:tc>
      </w:tr>
      <w:tr w:rsidR="008C129F" w:rsidRPr="008C129F" w:rsidTr="008C129F">
        <w:trPr>
          <w:cantSplit/>
          <w:trHeight w:val="230"/>
          <w:jc w:val="center"/>
        </w:trPr>
        <w:tc>
          <w:tcPr>
            <w:tcW w:w="2548" w:type="dxa"/>
            <w:vMerge/>
            <w:vAlign w:val="center"/>
            <w:hideMark/>
          </w:tcPr>
          <w:p w:rsidR="008C129F" w:rsidRPr="008C129F" w:rsidRDefault="008C129F" w:rsidP="008C129F">
            <w:pPr>
              <w:tabs>
                <w:tab w:val="left" w:pos="7410"/>
              </w:tabs>
              <w:rPr>
                <w:rFonts w:ascii="Arial" w:hAnsi="Arial" w:cs="Arial"/>
                <w:color w:val="1D1B11"/>
                <w:sz w:val="24"/>
                <w:szCs w:val="24"/>
              </w:rPr>
            </w:pPr>
          </w:p>
        </w:tc>
        <w:tc>
          <w:tcPr>
            <w:tcW w:w="4388" w:type="dxa"/>
            <w:gridSpan w:val="2"/>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 Доходы, полученные от сдачи в аренду имущества, находящегося в муниципальной собственности, (тыс. руб.)</w:t>
            </w:r>
          </w:p>
        </w:tc>
        <w:tc>
          <w:tcPr>
            <w:tcW w:w="576"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667</w:t>
            </w:r>
          </w:p>
        </w:tc>
        <w:tc>
          <w:tcPr>
            <w:tcW w:w="710"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721</w:t>
            </w:r>
          </w:p>
        </w:tc>
        <w:tc>
          <w:tcPr>
            <w:tcW w:w="993" w:type="dxa"/>
            <w:gridSpan w:val="3"/>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778</w:t>
            </w:r>
          </w:p>
        </w:tc>
        <w:tc>
          <w:tcPr>
            <w:tcW w:w="567"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841</w:t>
            </w:r>
          </w:p>
        </w:tc>
        <w:tc>
          <w:tcPr>
            <w:tcW w:w="70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908</w:t>
            </w:r>
          </w:p>
        </w:tc>
      </w:tr>
      <w:tr w:rsidR="008C129F" w:rsidRPr="008C129F" w:rsidTr="008C129F">
        <w:trPr>
          <w:cantSplit/>
          <w:trHeight w:val="230"/>
          <w:jc w:val="center"/>
        </w:trPr>
        <w:tc>
          <w:tcPr>
            <w:tcW w:w="2548" w:type="dxa"/>
            <w:vMerge/>
            <w:vAlign w:val="center"/>
            <w:hideMark/>
          </w:tcPr>
          <w:p w:rsidR="008C129F" w:rsidRPr="008C129F" w:rsidRDefault="008C129F" w:rsidP="008C129F">
            <w:pPr>
              <w:tabs>
                <w:tab w:val="left" w:pos="7410"/>
              </w:tabs>
              <w:rPr>
                <w:rFonts w:ascii="Arial" w:hAnsi="Arial" w:cs="Arial"/>
                <w:color w:val="1D1B11"/>
                <w:sz w:val="24"/>
                <w:szCs w:val="24"/>
              </w:rPr>
            </w:pPr>
          </w:p>
        </w:tc>
        <w:tc>
          <w:tcPr>
            <w:tcW w:w="4388" w:type="dxa"/>
            <w:gridSpan w:val="2"/>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 Доходы, полученные от продажи имущества, находящегося в муниципальной собственности, (тыс. руб.)</w:t>
            </w:r>
          </w:p>
        </w:tc>
        <w:tc>
          <w:tcPr>
            <w:tcW w:w="576"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2983</w:t>
            </w:r>
          </w:p>
        </w:tc>
        <w:tc>
          <w:tcPr>
            <w:tcW w:w="710"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100</w:t>
            </w:r>
          </w:p>
        </w:tc>
        <w:tc>
          <w:tcPr>
            <w:tcW w:w="993" w:type="dxa"/>
            <w:gridSpan w:val="3"/>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100</w:t>
            </w:r>
          </w:p>
        </w:tc>
        <w:tc>
          <w:tcPr>
            <w:tcW w:w="567"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150</w:t>
            </w:r>
          </w:p>
        </w:tc>
        <w:tc>
          <w:tcPr>
            <w:tcW w:w="70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150</w:t>
            </w:r>
          </w:p>
        </w:tc>
      </w:tr>
      <w:tr w:rsidR="008C129F" w:rsidRPr="008C129F" w:rsidTr="008C129F">
        <w:trPr>
          <w:cantSplit/>
          <w:trHeight w:val="230"/>
          <w:jc w:val="center"/>
        </w:trPr>
        <w:tc>
          <w:tcPr>
            <w:tcW w:w="2548" w:type="dxa"/>
            <w:vMerge/>
            <w:vAlign w:val="center"/>
            <w:hideMark/>
          </w:tcPr>
          <w:p w:rsidR="008C129F" w:rsidRPr="008C129F" w:rsidRDefault="008C129F" w:rsidP="008C129F">
            <w:pPr>
              <w:tabs>
                <w:tab w:val="left" w:pos="7410"/>
              </w:tabs>
              <w:rPr>
                <w:rFonts w:ascii="Arial" w:hAnsi="Arial" w:cs="Arial"/>
                <w:color w:val="1D1B11"/>
                <w:sz w:val="24"/>
                <w:szCs w:val="24"/>
              </w:rPr>
            </w:pPr>
          </w:p>
        </w:tc>
        <w:tc>
          <w:tcPr>
            <w:tcW w:w="4388" w:type="dxa"/>
            <w:gridSpan w:val="2"/>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3. Количество объектов муниципального имущества, в отношении которых проведена оценка рыночной стоимости, (шт.) (для продажи)</w:t>
            </w:r>
          </w:p>
        </w:tc>
        <w:tc>
          <w:tcPr>
            <w:tcW w:w="576"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27</w:t>
            </w:r>
          </w:p>
        </w:tc>
        <w:tc>
          <w:tcPr>
            <w:tcW w:w="710"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13</w:t>
            </w:r>
          </w:p>
        </w:tc>
        <w:tc>
          <w:tcPr>
            <w:tcW w:w="993" w:type="dxa"/>
            <w:gridSpan w:val="3"/>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10</w:t>
            </w:r>
          </w:p>
        </w:tc>
        <w:tc>
          <w:tcPr>
            <w:tcW w:w="567"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9</w:t>
            </w:r>
          </w:p>
        </w:tc>
        <w:tc>
          <w:tcPr>
            <w:tcW w:w="70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w:t>
            </w:r>
          </w:p>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230"/>
          <w:jc w:val="center"/>
        </w:trPr>
        <w:tc>
          <w:tcPr>
            <w:tcW w:w="2548" w:type="dxa"/>
            <w:vMerge/>
            <w:vAlign w:val="center"/>
            <w:hideMark/>
          </w:tcPr>
          <w:p w:rsidR="008C129F" w:rsidRPr="008C129F" w:rsidRDefault="008C129F" w:rsidP="008C129F">
            <w:pPr>
              <w:tabs>
                <w:tab w:val="left" w:pos="7410"/>
              </w:tabs>
              <w:rPr>
                <w:rFonts w:ascii="Arial" w:hAnsi="Arial" w:cs="Arial"/>
                <w:color w:val="1D1B11"/>
                <w:sz w:val="24"/>
                <w:szCs w:val="24"/>
              </w:rPr>
            </w:pPr>
          </w:p>
        </w:tc>
        <w:tc>
          <w:tcPr>
            <w:tcW w:w="4388" w:type="dxa"/>
            <w:gridSpan w:val="2"/>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 Количество объектов муниципального имущества, в отношении которых проведена оценка рыночной стоимости, (шт.) (для аренды)</w:t>
            </w:r>
          </w:p>
        </w:tc>
        <w:tc>
          <w:tcPr>
            <w:tcW w:w="576"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w:t>
            </w:r>
          </w:p>
        </w:tc>
        <w:tc>
          <w:tcPr>
            <w:tcW w:w="710"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w:t>
            </w:r>
          </w:p>
        </w:tc>
        <w:tc>
          <w:tcPr>
            <w:tcW w:w="993" w:type="dxa"/>
            <w:gridSpan w:val="3"/>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10</w:t>
            </w:r>
          </w:p>
        </w:tc>
        <w:tc>
          <w:tcPr>
            <w:tcW w:w="567"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9</w:t>
            </w:r>
          </w:p>
        </w:tc>
        <w:tc>
          <w:tcPr>
            <w:tcW w:w="70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w:t>
            </w:r>
          </w:p>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230"/>
          <w:jc w:val="center"/>
        </w:trPr>
        <w:tc>
          <w:tcPr>
            <w:tcW w:w="2548" w:type="dxa"/>
            <w:vMerge/>
            <w:vAlign w:val="center"/>
            <w:hideMark/>
          </w:tcPr>
          <w:p w:rsidR="008C129F" w:rsidRPr="008C129F" w:rsidRDefault="008C129F" w:rsidP="008C129F">
            <w:pPr>
              <w:tabs>
                <w:tab w:val="left" w:pos="7410"/>
              </w:tabs>
              <w:rPr>
                <w:rFonts w:ascii="Arial" w:hAnsi="Arial" w:cs="Arial"/>
                <w:color w:val="1D1B11"/>
                <w:sz w:val="24"/>
                <w:szCs w:val="24"/>
              </w:rPr>
            </w:pPr>
          </w:p>
        </w:tc>
        <w:tc>
          <w:tcPr>
            <w:tcW w:w="4388" w:type="dxa"/>
            <w:gridSpan w:val="2"/>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 Количество объектов муниципального имущества, в отношении которых проведена техническая инвентаризация, (шт.)</w:t>
            </w:r>
          </w:p>
        </w:tc>
        <w:tc>
          <w:tcPr>
            <w:tcW w:w="576"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10"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10</w:t>
            </w:r>
          </w:p>
        </w:tc>
        <w:tc>
          <w:tcPr>
            <w:tcW w:w="993" w:type="dxa"/>
            <w:gridSpan w:val="3"/>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10</w:t>
            </w:r>
          </w:p>
        </w:tc>
        <w:tc>
          <w:tcPr>
            <w:tcW w:w="567"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10</w:t>
            </w:r>
          </w:p>
        </w:tc>
        <w:tc>
          <w:tcPr>
            <w:tcW w:w="70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10</w:t>
            </w:r>
          </w:p>
        </w:tc>
      </w:tr>
      <w:tr w:rsidR="008C129F" w:rsidRPr="008C129F" w:rsidTr="008C129F">
        <w:trPr>
          <w:cantSplit/>
          <w:trHeight w:val="230"/>
          <w:jc w:val="center"/>
        </w:trPr>
        <w:tc>
          <w:tcPr>
            <w:tcW w:w="2548" w:type="dxa"/>
            <w:vMerge/>
            <w:vAlign w:val="center"/>
            <w:hideMark/>
          </w:tcPr>
          <w:p w:rsidR="008C129F" w:rsidRPr="008C129F" w:rsidRDefault="008C129F" w:rsidP="008C129F">
            <w:pPr>
              <w:tabs>
                <w:tab w:val="left" w:pos="7410"/>
              </w:tabs>
              <w:rPr>
                <w:rFonts w:ascii="Arial" w:hAnsi="Arial" w:cs="Arial"/>
                <w:color w:val="1D1B11"/>
                <w:sz w:val="24"/>
                <w:szCs w:val="24"/>
              </w:rPr>
            </w:pPr>
          </w:p>
        </w:tc>
        <w:tc>
          <w:tcPr>
            <w:tcW w:w="4388" w:type="dxa"/>
            <w:gridSpan w:val="2"/>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6. Количество объектов муниципального имущества, в отношении которых проведен текущий ремонт, ед.</w:t>
            </w:r>
          </w:p>
        </w:tc>
        <w:tc>
          <w:tcPr>
            <w:tcW w:w="576"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10"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993" w:type="dxa"/>
            <w:gridSpan w:val="3"/>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567"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0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r>
      <w:tr w:rsidR="008C129F" w:rsidRPr="008C129F" w:rsidTr="008C129F">
        <w:trPr>
          <w:cantSplit/>
          <w:trHeight w:val="230"/>
          <w:jc w:val="center"/>
        </w:trPr>
        <w:tc>
          <w:tcPr>
            <w:tcW w:w="2548" w:type="dxa"/>
            <w:vMerge/>
            <w:vAlign w:val="center"/>
            <w:hideMark/>
          </w:tcPr>
          <w:p w:rsidR="008C129F" w:rsidRPr="008C129F" w:rsidRDefault="008C129F" w:rsidP="008C129F">
            <w:pPr>
              <w:tabs>
                <w:tab w:val="left" w:pos="7410"/>
              </w:tabs>
              <w:rPr>
                <w:rFonts w:ascii="Arial" w:hAnsi="Arial" w:cs="Arial"/>
                <w:color w:val="1D1B11"/>
                <w:sz w:val="24"/>
                <w:szCs w:val="24"/>
              </w:rPr>
            </w:pPr>
          </w:p>
        </w:tc>
        <w:tc>
          <w:tcPr>
            <w:tcW w:w="4388" w:type="dxa"/>
            <w:gridSpan w:val="2"/>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7. Доходы, полученные от аренды земельных участков, (тыс. руб.)</w:t>
            </w:r>
          </w:p>
        </w:tc>
        <w:tc>
          <w:tcPr>
            <w:tcW w:w="576"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5700</w:t>
            </w:r>
          </w:p>
        </w:tc>
        <w:tc>
          <w:tcPr>
            <w:tcW w:w="710"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5410</w:t>
            </w:r>
          </w:p>
        </w:tc>
        <w:tc>
          <w:tcPr>
            <w:tcW w:w="993" w:type="dxa"/>
            <w:gridSpan w:val="3"/>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5750</w:t>
            </w:r>
          </w:p>
        </w:tc>
        <w:tc>
          <w:tcPr>
            <w:tcW w:w="567"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5760</w:t>
            </w:r>
          </w:p>
        </w:tc>
        <w:tc>
          <w:tcPr>
            <w:tcW w:w="70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6300</w:t>
            </w:r>
          </w:p>
        </w:tc>
      </w:tr>
      <w:tr w:rsidR="008C129F" w:rsidRPr="008C129F" w:rsidTr="008C129F">
        <w:trPr>
          <w:cantSplit/>
          <w:trHeight w:val="230"/>
          <w:jc w:val="center"/>
        </w:trPr>
        <w:tc>
          <w:tcPr>
            <w:tcW w:w="2548" w:type="dxa"/>
            <w:vMerge/>
            <w:vAlign w:val="center"/>
            <w:hideMark/>
          </w:tcPr>
          <w:p w:rsidR="008C129F" w:rsidRPr="008C129F" w:rsidRDefault="008C129F" w:rsidP="008C129F">
            <w:pPr>
              <w:tabs>
                <w:tab w:val="left" w:pos="7410"/>
              </w:tabs>
              <w:rPr>
                <w:rFonts w:ascii="Arial" w:hAnsi="Arial" w:cs="Arial"/>
                <w:color w:val="1D1B11"/>
                <w:sz w:val="24"/>
                <w:szCs w:val="24"/>
              </w:rPr>
            </w:pPr>
          </w:p>
        </w:tc>
        <w:tc>
          <w:tcPr>
            <w:tcW w:w="4388" w:type="dxa"/>
            <w:gridSpan w:val="2"/>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 Доходы, полученные от продажи земельных участков, (тыс.  руб.)</w:t>
            </w:r>
          </w:p>
        </w:tc>
        <w:tc>
          <w:tcPr>
            <w:tcW w:w="576"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205,2</w:t>
            </w:r>
          </w:p>
        </w:tc>
        <w:tc>
          <w:tcPr>
            <w:tcW w:w="710"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100</w:t>
            </w:r>
          </w:p>
        </w:tc>
        <w:tc>
          <w:tcPr>
            <w:tcW w:w="993" w:type="dxa"/>
            <w:gridSpan w:val="3"/>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120</w:t>
            </w:r>
          </w:p>
        </w:tc>
        <w:tc>
          <w:tcPr>
            <w:tcW w:w="567"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150</w:t>
            </w:r>
          </w:p>
        </w:tc>
        <w:tc>
          <w:tcPr>
            <w:tcW w:w="70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160</w:t>
            </w:r>
          </w:p>
        </w:tc>
      </w:tr>
      <w:tr w:rsidR="008C129F" w:rsidRPr="008C129F" w:rsidTr="008C129F">
        <w:trPr>
          <w:cantSplit/>
          <w:trHeight w:val="230"/>
          <w:jc w:val="center"/>
        </w:trPr>
        <w:tc>
          <w:tcPr>
            <w:tcW w:w="2548" w:type="dxa"/>
            <w:vMerge/>
            <w:vAlign w:val="center"/>
            <w:hideMark/>
          </w:tcPr>
          <w:p w:rsidR="008C129F" w:rsidRPr="008C129F" w:rsidRDefault="008C129F" w:rsidP="008C129F">
            <w:pPr>
              <w:tabs>
                <w:tab w:val="left" w:pos="7410"/>
              </w:tabs>
              <w:rPr>
                <w:rFonts w:ascii="Arial" w:hAnsi="Arial" w:cs="Arial"/>
                <w:color w:val="1D1B11"/>
                <w:sz w:val="24"/>
                <w:szCs w:val="24"/>
              </w:rPr>
            </w:pPr>
          </w:p>
        </w:tc>
        <w:tc>
          <w:tcPr>
            <w:tcW w:w="4388" w:type="dxa"/>
            <w:gridSpan w:val="2"/>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9. Количество земельных участков, в отношении которых проведена оценка рыночной стоимости, (шт.)</w:t>
            </w:r>
          </w:p>
        </w:tc>
        <w:tc>
          <w:tcPr>
            <w:tcW w:w="576"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83</w:t>
            </w:r>
          </w:p>
        </w:tc>
        <w:tc>
          <w:tcPr>
            <w:tcW w:w="710"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103</w:t>
            </w:r>
          </w:p>
        </w:tc>
        <w:tc>
          <w:tcPr>
            <w:tcW w:w="993" w:type="dxa"/>
            <w:gridSpan w:val="3"/>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111</w:t>
            </w:r>
          </w:p>
        </w:tc>
        <w:tc>
          <w:tcPr>
            <w:tcW w:w="567"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120</w:t>
            </w:r>
          </w:p>
        </w:tc>
        <w:tc>
          <w:tcPr>
            <w:tcW w:w="70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129</w:t>
            </w:r>
          </w:p>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230"/>
          <w:jc w:val="center"/>
        </w:trPr>
        <w:tc>
          <w:tcPr>
            <w:tcW w:w="2548" w:type="dxa"/>
            <w:vMerge/>
            <w:vAlign w:val="center"/>
            <w:hideMark/>
          </w:tcPr>
          <w:p w:rsidR="008C129F" w:rsidRPr="008C129F" w:rsidRDefault="008C129F" w:rsidP="008C129F">
            <w:pPr>
              <w:tabs>
                <w:tab w:val="left" w:pos="7410"/>
              </w:tabs>
              <w:rPr>
                <w:rFonts w:ascii="Arial" w:hAnsi="Arial" w:cs="Arial"/>
                <w:color w:val="1D1B11"/>
                <w:sz w:val="24"/>
                <w:szCs w:val="24"/>
              </w:rPr>
            </w:pPr>
          </w:p>
        </w:tc>
        <w:tc>
          <w:tcPr>
            <w:tcW w:w="4388" w:type="dxa"/>
            <w:gridSpan w:val="2"/>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10. Количество земельных участков, в отношении которых проведены кадастровые работы шт.</w:t>
            </w:r>
          </w:p>
        </w:tc>
        <w:tc>
          <w:tcPr>
            <w:tcW w:w="576"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41</w:t>
            </w:r>
          </w:p>
        </w:tc>
        <w:tc>
          <w:tcPr>
            <w:tcW w:w="710"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32</w:t>
            </w:r>
          </w:p>
        </w:tc>
        <w:tc>
          <w:tcPr>
            <w:tcW w:w="993" w:type="dxa"/>
            <w:gridSpan w:val="3"/>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68</w:t>
            </w:r>
          </w:p>
        </w:tc>
        <w:tc>
          <w:tcPr>
            <w:tcW w:w="567"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74</w:t>
            </w:r>
          </w:p>
        </w:tc>
        <w:tc>
          <w:tcPr>
            <w:tcW w:w="70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79</w:t>
            </w:r>
          </w:p>
        </w:tc>
      </w:tr>
      <w:tr w:rsidR="008C129F" w:rsidRPr="008C129F" w:rsidTr="008C129F">
        <w:trPr>
          <w:cantSplit/>
          <w:trHeight w:val="230"/>
          <w:jc w:val="center"/>
        </w:trPr>
        <w:tc>
          <w:tcPr>
            <w:tcW w:w="2548" w:type="dxa"/>
            <w:vMerge/>
            <w:vAlign w:val="center"/>
            <w:hideMark/>
          </w:tcPr>
          <w:p w:rsidR="008C129F" w:rsidRPr="008C129F" w:rsidRDefault="008C129F" w:rsidP="008C129F">
            <w:pPr>
              <w:tabs>
                <w:tab w:val="left" w:pos="7410"/>
              </w:tabs>
              <w:rPr>
                <w:rFonts w:ascii="Arial" w:hAnsi="Arial" w:cs="Arial"/>
                <w:color w:val="1D1B11"/>
                <w:sz w:val="24"/>
                <w:szCs w:val="24"/>
              </w:rPr>
            </w:pPr>
          </w:p>
        </w:tc>
        <w:tc>
          <w:tcPr>
            <w:tcW w:w="4388" w:type="dxa"/>
            <w:gridSpan w:val="2"/>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11. Количество разработанных карт материалов Первомайского района (ед.)</w:t>
            </w:r>
          </w:p>
        </w:tc>
        <w:tc>
          <w:tcPr>
            <w:tcW w:w="576"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10"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7</w:t>
            </w:r>
          </w:p>
        </w:tc>
        <w:tc>
          <w:tcPr>
            <w:tcW w:w="993" w:type="dxa"/>
            <w:gridSpan w:val="3"/>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44</w:t>
            </w:r>
          </w:p>
        </w:tc>
        <w:tc>
          <w:tcPr>
            <w:tcW w:w="567"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6</w:t>
            </w:r>
          </w:p>
        </w:tc>
        <w:tc>
          <w:tcPr>
            <w:tcW w:w="70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r>
      <w:tr w:rsidR="008C129F" w:rsidRPr="008C129F" w:rsidTr="008C129F">
        <w:trPr>
          <w:cantSplit/>
          <w:trHeight w:val="230"/>
          <w:jc w:val="center"/>
        </w:trPr>
        <w:tc>
          <w:tcPr>
            <w:tcW w:w="2548" w:type="dxa"/>
            <w:vMerge/>
            <w:vAlign w:val="center"/>
            <w:hideMark/>
          </w:tcPr>
          <w:p w:rsidR="008C129F" w:rsidRPr="008C129F" w:rsidRDefault="008C129F" w:rsidP="008C129F">
            <w:pPr>
              <w:tabs>
                <w:tab w:val="left" w:pos="7410"/>
              </w:tabs>
              <w:rPr>
                <w:rFonts w:ascii="Arial" w:hAnsi="Arial" w:cs="Arial"/>
                <w:color w:val="1D1B11"/>
                <w:sz w:val="24"/>
                <w:szCs w:val="24"/>
              </w:rPr>
            </w:pPr>
          </w:p>
        </w:tc>
        <w:tc>
          <w:tcPr>
            <w:tcW w:w="4388" w:type="dxa"/>
            <w:gridSpan w:val="2"/>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12. Количество подготовленных проектов планировки и межевания  территории Первомайского района (ед.)</w:t>
            </w:r>
          </w:p>
        </w:tc>
        <w:tc>
          <w:tcPr>
            <w:tcW w:w="576"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10"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993" w:type="dxa"/>
            <w:gridSpan w:val="3"/>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567"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0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r>
      <w:tr w:rsidR="008C129F" w:rsidRPr="008C129F" w:rsidTr="008C129F">
        <w:trPr>
          <w:cantSplit/>
          <w:trHeight w:val="230"/>
          <w:jc w:val="center"/>
        </w:trPr>
        <w:tc>
          <w:tcPr>
            <w:tcW w:w="2548" w:type="dxa"/>
            <w:vMerge/>
            <w:vAlign w:val="center"/>
            <w:hideMark/>
          </w:tcPr>
          <w:p w:rsidR="008C129F" w:rsidRPr="008C129F" w:rsidRDefault="008C129F" w:rsidP="008C129F">
            <w:pPr>
              <w:tabs>
                <w:tab w:val="left" w:pos="7410"/>
              </w:tabs>
              <w:rPr>
                <w:rFonts w:ascii="Arial" w:hAnsi="Arial" w:cs="Arial"/>
                <w:color w:val="1D1B11"/>
                <w:sz w:val="24"/>
                <w:szCs w:val="24"/>
              </w:rPr>
            </w:pPr>
          </w:p>
        </w:tc>
        <w:tc>
          <w:tcPr>
            <w:tcW w:w="4388" w:type="dxa"/>
            <w:gridSpan w:val="2"/>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13. Количество объектов на которые разработана проектно- сметная документация (ед.)</w:t>
            </w:r>
          </w:p>
        </w:tc>
        <w:tc>
          <w:tcPr>
            <w:tcW w:w="576"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w:t>
            </w:r>
          </w:p>
        </w:tc>
        <w:tc>
          <w:tcPr>
            <w:tcW w:w="710"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993" w:type="dxa"/>
            <w:gridSpan w:val="3"/>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567"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0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r>
      <w:tr w:rsidR="008C129F" w:rsidRPr="008C129F" w:rsidTr="008C129F">
        <w:trPr>
          <w:cantSplit/>
          <w:trHeight w:val="230"/>
          <w:jc w:val="center"/>
        </w:trPr>
        <w:tc>
          <w:tcPr>
            <w:tcW w:w="2548" w:type="dxa"/>
            <w:vMerge/>
            <w:vAlign w:val="center"/>
            <w:hideMark/>
          </w:tcPr>
          <w:p w:rsidR="008C129F" w:rsidRPr="008C129F" w:rsidRDefault="008C129F" w:rsidP="008C129F">
            <w:pPr>
              <w:tabs>
                <w:tab w:val="left" w:pos="7410"/>
              </w:tabs>
              <w:rPr>
                <w:rFonts w:ascii="Arial" w:hAnsi="Arial" w:cs="Arial"/>
                <w:color w:val="1D1B11"/>
                <w:sz w:val="24"/>
                <w:szCs w:val="24"/>
              </w:rPr>
            </w:pPr>
          </w:p>
        </w:tc>
        <w:tc>
          <w:tcPr>
            <w:tcW w:w="4388" w:type="dxa"/>
            <w:gridSpan w:val="2"/>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14. Количество объектов на которые разработана инженерно - изыскательная документация в п.Орехово (ед.)</w:t>
            </w:r>
          </w:p>
        </w:tc>
        <w:tc>
          <w:tcPr>
            <w:tcW w:w="576"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w:t>
            </w:r>
          </w:p>
        </w:tc>
        <w:tc>
          <w:tcPr>
            <w:tcW w:w="710"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993" w:type="dxa"/>
            <w:gridSpan w:val="3"/>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567"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0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r>
      <w:tr w:rsidR="008C129F" w:rsidRPr="008C129F" w:rsidTr="008C129F">
        <w:trPr>
          <w:cantSplit/>
          <w:trHeight w:val="230"/>
          <w:jc w:val="center"/>
        </w:trPr>
        <w:tc>
          <w:tcPr>
            <w:tcW w:w="2548" w:type="dxa"/>
            <w:vMerge/>
            <w:vAlign w:val="center"/>
            <w:hideMark/>
          </w:tcPr>
          <w:p w:rsidR="008C129F" w:rsidRPr="008C129F" w:rsidRDefault="008C129F" w:rsidP="008C129F">
            <w:pPr>
              <w:tabs>
                <w:tab w:val="left" w:pos="7410"/>
              </w:tabs>
              <w:rPr>
                <w:rFonts w:ascii="Arial" w:hAnsi="Arial" w:cs="Arial"/>
                <w:color w:val="1D1B11"/>
                <w:sz w:val="24"/>
                <w:szCs w:val="24"/>
              </w:rPr>
            </w:pPr>
          </w:p>
        </w:tc>
        <w:tc>
          <w:tcPr>
            <w:tcW w:w="4388" w:type="dxa"/>
            <w:gridSpan w:val="2"/>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15. Количество объектов, в отношении которых обеспечено содержание и обслуживания временно не арендуемого муниципального имущества и капитальный ремонт муниципального нежилого фонда  (ед.)</w:t>
            </w:r>
          </w:p>
        </w:tc>
        <w:tc>
          <w:tcPr>
            <w:tcW w:w="576"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w:t>
            </w:r>
          </w:p>
        </w:tc>
        <w:tc>
          <w:tcPr>
            <w:tcW w:w="710"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w:t>
            </w:r>
          </w:p>
        </w:tc>
        <w:tc>
          <w:tcPr>
            <w:tcW w:w="993" w:type="dxa"/>
            <w:gridSpan w:val="3"/>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w:t>
            </w:r>
          </w:p>
        </w:tc>
        <w:tc>
          <w:tcPr>
            <w:tcW w:w="567"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w:t>
            </w:r>
          </w:p>
        </w:tc>
        <w:tc>
          <w:tcPr>
            <w:tcW w:w="70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w:t>
            </w:r>
          </w:p>
        </w:tc>
      </w:tr>
      <w:tr w:rsidR="008C129F" w:rsidRPr="008C129F" w:rsidTr="008C129F">
        <w:trPr>
          <w:cantSplit/>
          <w:trHeight w:val="230"/>
          <w:jc w:val="center"/>
        </w:trPr>
        <w:tc>
          <w:tcPr>
            <w:tcW w:w="2548" w:type="dxa"/>
            <w:vMerge/>
            <w:vAlign w:val="center"/>
            <w:hideMark/>
          </w:tcPr>
          <w:p w:rsidR="008C129F" w:rsidRPr="008C129F" w:rsidRDefault="008C129F" w:rsidP="008C129F">
            <w:pPr>
              <w:tabs>
                <w:tab w:val="left" w:pos="7410"/>
              </w:tabs>
              <w:rPr>
                <w:rFonts w:ascii="Arial" w:hAnsi="Arial" w:cs="Arial"/>
                <w:color w:val="1D1B11"/>
                <w:sz w:val="24"/>
                <w:szCs w:val="24"/>
              </w:rPr>
            </w:pPr>
          </w:p>
        </w:tc>
        <w:tc>
          <w:tcPr>
            <w:tcW w:w="4388" w:type="dxa"/>
            <w:gridSpan w:val="2"/>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16. Количество объектов в отношении которых была произведена уплата НДС, шт.</w:t>
            </w:r>
          </w:p>
        </w:tc>
        <w:tc>
          <w:tcPr>
            <w:tcW w:w="576"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w:t>
            </w:r>
          </w:p>
        </w:tc>
        <w:tc>
          <w:tcPr>
            <w:tcW w:w="710"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993" w:type="dxa"/>
            <w:gridSpan w:val="3"/>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567"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0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r>
      <w:tr w:rsidR="008C129F" w:rsidRPr="008C129F" w:rsidTr="008C129F">
        <w:trPr>
          <w:cantSplit/>
          <w:trHeight w:val="230"/>
          <w:jc w:val="center"/>
        </w:trPr>
        <w:tc>
          <w:tcPr>
            <w:tcW w:w="2548" w:type="dxa"/>
            <w:vMerge/>
            <w:vAlign w:val="center"/>
            <w:hideMark/>
          </w:tcPr>
          <w:p w:rsidR="008C129F" w:rsidRPr="008C129F" w:rsidRDefault="008C129F" w:rsidP="008C129F">
            <w:pPr>
              <w:tabs>
                <w:tab w:val="left" w:pos="7410"/>
              </w:tabs>
              <w:rPr>
                <w:rFonts w:ascii="Arial" w:hAnsi="Arial" w:cs="Arial"/>
                <w:color w:val="1D1B11"/>
                <w:sz w:val="24"/>
                <w:szCs w:val="24"/>
              </w:rPr>
            </w:pPr>
          </w:p>
        </w:tc>
        <w:tc>
          <w:tcPr>
            <w:tcW w:w="4388" w:type="dxa"/>
            <w:gridSpan w:val="2"/>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17. Количество опубликованных муниципальных правовых актов и их проектов, доведенных  до сведения жителей Первомайского района и иной официальной информации (ед.)</w:t>
            </w:r>
          </w:p>
        </w:tc>
        <w:tc>
          <w:tcPr>
            <w:tcW w:w="576"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17</w:t>
            </w:r>
          </w:p>
        </w:tc>
        <w:tc>
          <w:tcPr>
            <w:tcW w:w="710"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14</w:t>
            </w:r>
          </w:p>
        </w:tc>
        <w:tc>
          <w:tcPr>
            <w:tcW w:w="993" w:type="dxa"/>
            <w:gridSpan w:val="3"/>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14</w:t>
            </w:r>
          </w:p>
        </w:tc>
        <w:tc>
          <w:tcPr>
            <w:tcW w:w="567"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14</w:t>
            </w:r>
          </w:p>
        </w:tc>
        <w:tc>
          <w:tcPr>
            <w:tcW w:w="70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14</w:t>
            </w:r>
          </w:p>
        </w:tc>
      </w:tr>
      <w:tr w:rsidR="008C129F" w:rsidRPr="008C129F" w:rsidTr="008C129F">
        <w:trPr>
          <w:cantSplit/>
          <w:trHeight w:val="555"/>
          <w:jc w:val="center"/>
        </w:trPr>
        <w:tc>
          <w:tcPr>
            <w:tcW w:w="2548" w:type="dxa"/>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Срок реализации муниципальной программы </w:t>
            </w:r>
          </w:p>
        </w:tc>
        <w:tc>
          <w:tcPr>
            <w:tcW w:w="7943" w:type="dxa"/>
            <w:gridSpan w:val="11"/>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2018-2022</w:t>
            </w:r>
          </w:p>
        </w:tc>
      </w:tr>
      <w:tr w:rsidR="008C129F" w:rsidRPr="008C129F" w:rsidTr="008C129F">
        <w:trPr>
          <w:cantSplit/>
          <w:trHeight w:val="555"/>
          <w:jc w:val="center"/>
        </w:trPr>
        <w:tc>
          <w:tcPr>
            <w:tcW w:w="2548" w:type="dxa"/>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Перечень подпрограмм  муниципальной программы (при наличии)</w:t>
            </w:r>
          </w:p>
        </w:tc>
        <w:tc>
          <w:tcPr>
            <w:tcW w:w="7943" w:type="dxa"/>
            <w:gridSpan w:val="11"/>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нет</w:t>
            </w:r>
          </w:p>
        </w:tc>
      </w:tr>
      <w:tr w:rsidR="008C129F" w:rsidRPr="008C129F" w:rsidTr="008C129F">
        <w:trPr>
          <w:cantSplit/>
          <w:trHeight w:val="192"/>
          <w:jc w:val="center"/>
        </w:trPr>
        <w:tc>
          <w:tcPr>
            <w:tcW w:w="2548" w:type="dxa"/>
            <w:vMerge w:val="restart"/>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Объемы и источники</w:t>
            </w:r>
            <w:r w:rsidRPr="008C129F">
              <w:rPr>
                <w:rFonts w:ascii="Arial" w:hAnsi="Arial" w:cs="Arial"/>
                <w:color w:val="1D1B11"/>
                <w:sz w:val="24"/>
                <w:szCs w:val="24"/>
              </w:rPr>
              <w:br/>
              <w:t xml:space="preserve">финансирования    </w:t>
            </w:r>
            <w:r w:rsidRPr="008C129F">
              <w:rPr>
                <w:rFonts w:ascii="Arial" w:hAnsi="Arial" w:cs="Arial"/>
                <w:color w:val="1D1B11"/>
                <w:sz w:val="24"/>
                <w:szCs w:val="24"/>
              </w:rPr>
              <w:br/>
              <w:t xml:space="preserve">программы (с детализацией по годам реализации, тыс. рублей)            </w:t>
            </w:r>
          </w:p>
        </w:tc>
        <w:tc>
          <w:tcPr>
            <w:tcW w:w="3825" w:type="dxa"/>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Источники</w:t>
            </w:r>
          </w:p>
        </w:tc>
        <w:tc>
          <w:tcPr>
            <w:tcW w:w="713" w:type="dxa"/>
            <w:gridSpan w:val="2"/>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Всего</w:t>
            </w:r>
          </w:p>
        </w:tc>
        <w:tc>
          <w:tcPr>
            <w:tcW w:w="708"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2018</w:t>
            </w:r>
          </w:p>
        </w:tc>
        <w:tc>
          <w:tcPr>
            <w:tcW w:w="709"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2019</w:t>
            </w:r>
          </w:p>
        </w:tc>
        <w:tc>
          <w:tcPr>
            <w:tcW w:w="712" w:type="dxa"/>
            <w:gridSpan w:val="2"/>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2020</w:t>
            </w:r>
          </w:p>
        </w:tc>
        <w:tc>
          <w:tcPr>
            <w:tcW w:w="567" w:type="dxa"/>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2021</w:t>
            </w:r>
          </w:p>
        </w:tc>
        <w:tc>
          <w:tcPr>
            <w:tcW w:w="709" w:type="dxa"/>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2022</w:t>
            </w:r>
          </w:p>
        </w:tc>
      </w:tr>
      <w:tr w:rsidR="008C129F" w:rsidRPr="008C129F" w:rsidTr="008C129F">
        <w:trPr>
          <w:cantSplit/>
          <w:trHeight w:val="189"/>
          <w:jc w:val="center"/>
        </w:trPr>
        <w:tc>
          <w:tcPr>
            <w:tcW w:w="2548" w:type="dxa"/>
            <w:vMerge/>
            <w:vAlign w:val="center"/>
            <w:hideMark/>
          </w:tcPr>
          <w:p w:rsidR="008C129F" w:rsidRPr="008C129F" w:rsidRDefault="008C129F" w:rsidP="008C129F">
            <w:pPr>
              <w:tabs>
                <w:tab w:val="left" w:pos="7410"/>
              </w:tabs>
              <w:rPr>
                <w:rFonts w:ascii="Arial" w:hAnsi="Arial" w:cs="Arial"/>
                <w:color w:val="1D1B11"/>
                <w:sz w:val="24"/>
                <w:szCs w:val="24"/>
              </w:rPr>
            </w:pPr>
          </w:p>
        </w:tc>
        <w:tc>
          <w:tcPr>
            <w:tcW w:w="3825" w:type="dxa"/>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Федеральный бюджет (по согласованию)</w:t>
            </w:r>
          </w:p>
        </w:tc>
        <w:tc>
          <w:tcPr>
            <w:tcW w:w="713"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08"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09"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12"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567"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0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r>
      <w:tr w:rsidR="008C129F" w:rsidRPr="008C129F" w:rsidTr="008C129F">
        <w:trPr>
          <w:cantSplit/>
          <w:trHeight w:val="189"/>
          <w:jc w:val="center"/>
        </w:trPr>
        <w:tc>
          <w:tcPr>
            <w:tcW w:w="2548" w:type="dxa"/>
            <w:vMerge/>
            <w:vAlign w:val="center"/>
            <w:hideMark/>
          </w:tcPr>
          <w:p w:rsidR="008C129F" w:rsidRPr="008C129F" w:rsidRDefault="008C129F" w:rsidP="008C129F">
            <w:pPr>
              <w:tabs>
                <w:tab w:val="left" w:pos="7410"/>
              </w:tabs>
              <w:rPr>
                <w:rFonts w:ascii="Arial" w:hAnsi="Arial" w:cs="Arial"/>
                <w:color w:val="1D1B11"/>
                <w:sz w:val="24"/>
                <w:szCs w:val="24"/>
              </w:rPr>
            </w:pPr>
          </w:p>
        </w:tc>
        <w:tc>
          <w:tcPr>
            <w:tcW w:w="3825" w:type="dxa"/>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Областной бюджет</w:t>
            </w:r>
          </w:p>
        </w:tc>
        <w:tc>
          <w:tcPr>
            <w:tcW w:w="713"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08"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09"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12"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567"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0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r>
      <w:tr w:rsidR="008C129F" w:rsidRPr="008C129F" w:rsidTr="008C129F">
        <w:trPr>
          <w:cantSplit/>
          <w:trHeight w:val="189"/>
          <w:jc w:val="center"/>
        </w:trPr>
        <w:tc>
          <w:tcPr>
            <w:tcW w:w="2548" w:type="dxa"/>
            <w:vMerge/>
            <w:vAlign w:val="center"/>
            <w:hideMark/>
          </w:tcPr>
          <w:p w:rsidR="008C129F" w:rsidRPr="008C129F" w:rsidRDefault="008C129F" w:rsidP="008C129F">
            <w:pPr>
              <w:tabs>
                <w:tab w:val="left" w:pos="7410"/>
              </w:tabs>
              <w:rPr>
                <w:rFonts w:ascii="Arial" w:hAnsi="Arial" w:cs="Arial"/>
                <w:color w:val="1D1B11"/>
                <w:sz w:val="24"/>
                <w:szCs w:val="24"/>
              </w:rPr>
            </w:pPr>
          </w:p>
        </w:tc>
        <w:tc>
          <w:tcPr>
            <w:tcW w:w="3825" w:type="dxa"/>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Местные бюджеты (по согласованию)</w:t>
            </w:r>
          </w:p>
        </w:tc>
        <w:tc>
          <w:tcPr>
            <w:tcW w:w="713"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21946</w:t>
            </w:r>
          </w:p>
        </w:tc>
        <w:tc>
          <w:tcPr>
            <w:tcW w:w="708"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2754,4</w:t>
            </w:r>
          </w:p>
        </w:tc>
        <w:tc>
          <w:tcPr>
            <w:tcW w:w="709"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4118,3</w:t>
            </w:r>
          </w:p>
        </w:tc>
        <w:tc>
          <w:tcPr>
            <w:tcW w:w="712"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4892,4</w:t>
            </w:r>
          </w:p>
        </w:tc>
        <w:tc>
          <w:tcPr>
            <w:tcW w:w="567"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5347,1</w:t>
            </w:r>
          </w:p>
        </w:tc>
        <w:tc>
          <w:tcPr>
            <w:tcW w:w="70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4834</w:t>
            </w:r>
          </w:p>
        </w:tc>
      </w:tr>
      <w:tr w:rsidR="008C129F" w:rsidRPr="008C129F" w:rsidTr="008C129F">
        <w:trPr>
          <w:cantSplit/>
          <w:trHeight w:val="189"/>
          <w:jc w:val="center"/>
        </w:trPr>
        <w:tc>
          <w:tcPr>
            <w:tcW w:w="2548" w:type="dxa"/>
            <w:vMerge/>
            <w:vAlign w:val="center"/>
            <w:hideMark/>
          </w:tcPr>
          <w:p w:rsidR="008C129F" w:rsidRPr="008C129F" w:rsidRDefault="008C129F" w:rsidP="008C129F">
            <w:pPr>
              <w:tabs>
                <w:tab w:val="left" w:pos="7410"/>
              </w:tabs>
              <w:rPr>
                <w:rFonts w:ascii="Arial" w:hAnsi="Arial" w:cs="Arial"/>
                <w:color w:val="1D1B11"/>
                <w:sz w:val="24"/>
                <w:szCs w:val="24"/>
              </w:rPr>
            </w:pPr>
          </w:p>
        </w:tc>
        <w:tc>
          <w:tcPr>
            <w:tcW w:w="3825" w:type="dxa"/>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Внебюджетные источники (по согласованию)</w:t>
            </w:r>
          </w:p>
        </w:tc>
        <w:tc>
          <w:tcPr>
            <w:tcW w:w="713"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08"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09"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12"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567"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0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r>
      <w:tr w:rsidR="008C129F" w:rsidRPr="008C129F" w:rsidTr="008C129F">
        <w:trPr>
          <w:cantSplit/>
          <w:trHeight w:val="189"/>
          <w:jc w:val="center"/>
        </w:trPr>
        <w:tc>
          <w:tcPr>
            <w:tcW w:w="2548" w:type="dxa"/>
            <w:vMerge/>
            <w:vAlign w:val="center"/>
            <w:hideMark/>
          </w:tcPr>
          <w:p w:rsidR="008C129F" w:rsidRPr="008C129F" w:rsidRDefault="008C129F" w:rsidP="008C129F">
            <w:pPr>
              <w:tabs>
                <w:tab w:val="left" w:pos="7410"/>
              </w:tabs>
              <w:rPr>
                <w:rFonts w:ascii="Arial" w:hAnsi="Arial" w:cs="Arial"/>
                <w:color w:val="1D1B11"/>
                <w:sz w:val="24"/>
                <w:szCs w:val="24"/>
              </w:rPr>
            </w:pPr>
          </w:p>
        </w:tc>
        <w:tc>
          <w:tcPr>
            <w:tcW w:w="3825" w:type="dxa"/>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Всего по источникам</w:t>
            </w:r>
          </w:p>
        </w:tc>
        <w:tc>
          <w:tcPr>
            <w:tcW w:w="713"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21946</w:t>
            </w:r>
          </w:p>
        </w:tc>
        <w:tc>
          <w:tcPr>
            <w:tcW w:w="708"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2754,4</w:t>
            </w:r>
          </w:p>
        </w:tc>
        <w:tc>
          <w:tcPr>
            <w:tcW w:w="709"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4118,3</w:t>
            </w:r>
          </w:p>
        </w:tc>
        <w:tc>
          <w:tcPr>
            <w:tcW w:w="712"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4892,4</w:t>
            </w:r>
          </w:p>
        </w:tc>
        <w:tc>
          <w:tcPr>
            <w:tcW w:w="567"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5347,1</w:t>
            </w:r>
          </w:p>
        </w:tc>
        <w:tc>
          <w:tcPr>
            <w:tcW w:w="70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4834</w:t>
            </w:r>
          </w:p>
        </w:tc>
      </w:tr>
      <w:tr w:rsidR="008C129F" w:rsidRPr="008C129F" w:rsidTr="008C129F">
        <w:trPr>
          <w:cantSplit/>
          <w:trHeight w:val="354"/>
          <w:jc w:val="center"/>
        </w:trPr>
        <w:tc>
          <w:tcPr>
            <w:tcW w:w="2548" w:type="dxa"/>
            <w:vMerge w:val="restart"/>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Объем и основные направления расходования </w:t>
            </w:r>
            <w:r w:rsidRPr="008C129F">
              <w:rPr>
                <w:rFonts w:ascii="Arial" w:hAnsi="Arial" w:cs="Arial"/>
                <w:color w:val="1D1B11"/>
                <w:sz w:val="24"/>
                <w:szCs w:val="24"/>
              </w:rPr>
              <w:lastRenderedPageBreak/>
              <w:t>средств (с детализацией по годам реализации, тыс. рублей)</w:t>
            </w:r>
          </w:p>
        </w:tc>
        <w:tc>
          <w:tcPr>
            <w:tcW w:w="3825" w:type="dxa"/>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lastRenderedPageBreak/>
              <w:t>Основные направления расходования средств</w:t>
            </w:r>
          </w:p>
        </w:tc>
        <w:tc>
          <w:tcPr>
            <w:tcW w:w="713" w:type="dxa"/>
            <w:gridSpan w:val="2"/>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Всего</w:t>
            </w:r>
          </w:p>
        </w:tc>
        <w:tc>
          <w:tcPr>
            <w:tcW w:w="708"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09"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12" w:type="dxa"/>
            <w:gridSpan w:val="2"/>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567" w:type="dxa"/>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09" w:type="dxa"/>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r>
      <w:tr w:rsidR="008C129F" w:rsidRPr="008C129F" w:rsidTr="008C129F">
        <w:trPr>
          <w:cantSplit/>
          <w:trHeight w:val="354"/>
          <w:jc w:val="center"/>
        </w:trPr>
        <w:tc>
          <w:tcPr>
            <w:tcW w:w="2548" w:type="dxa"/>
            <w:vMerge/>
            <w:vAlign w:val="center"/>
            <w:hideMark/>
          </w:tcPr>
          <w:p w:rsidR="008C129F" w:rsidRPr="008C129F" w:rsidRDefault="008C129F" w:rsidP="008C129F">
            <w:pPr>
              <w:tabs>
                <w:tab w:val="left" w:pos="7410"/>
              </w:tabs>
              <w:rPr>
                <w:rFonts w:ascii="Arial" w:hAnsi="Arial" w:cs="Arial"/>
                <w:color w:val="1D1B11"/>
                <w:sz w:val="24"/>
                <w:szCs w:val="24"/>
              </w:rPr>
            </w:pPr>
          </w:p>
        </w:tc>
        <w:tc>
          <w:tcPr>
            <w:tcW w:w="3825" w:type="dxa"/>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инвестиции</w:t>
            </w:r>
          </w:p>
        </w:tc>
        <w:tc>
          <w:tcPr>
            <w:tcW w:w="713"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08"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09"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12"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567"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0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r>
      <w:tr w:rsidR="008C129F" w:rsidRPr="008C129F" w:rsidTr="008C129F">
        <w:trPr>
          <w:cantSplit/>
          <w:trHeight w:val="354"/>
          <w:jc w:val="center"/>
        </w:trPr>
        <w:tc>
          <w:tcPr>
            <w:tcW w:w="2548" w:type="dxa"/>
            <w:vMerge/>
            <w:vAlign w:val="center"/>
            <w:hideMark/>
          </w:tcPr>
          <w:p w:rsidR="008C129F" w:rsidRPr="008C129F" w:rsidRDefault="008C129F" w:rsidP="008C129F">
            <w:pPr>
              <w:tabs>
                <w:tab w:val="left" w:pos="7410"/>
              </w:tabs>
              <w:rPr>
                <w:rFonts w:ascii="Arial" w:hAnsi="Arial" w:cs="Arial"/>
                <w:color w:val="1D1B11"/>
                <w:sz w:val="24"/>
                <w:szCs w:val="24"/>
              </w:rPr>
            </w:pPr>
          </w:p>
        </w:tc>
        <w:tc>
          <w:tcPr>
            <w:tcW w:w="3825" w:type="dxa"/>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НИОКР</w:t>
            </w:r>
          </w:p>
        </w:tc>
        <w:tc>
          <w:tcPr>
            <w:tcW w:w="713"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08"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09"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12"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567"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0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r>
      <w:tr w:rsidR="008C129F" w:rsidRPr="008C129F" w:rsidTr="008C129F">
        <w:trPr>
          <w:cantSplit/>
          <w:trHeight w:val="354"/>
          <w:jc w:val="center"/>
        </w:trPr>
        <w:tc>
          <w:tcPr>
            <w:tcW w:w="2548" w:type="dxa"/>
            <w:vMerge/>
            <w:vAlign w:val="center"/>
            <w:hideMark/>
          </w:tcPr>
          <w:p w:rsidR="008C129F" w:rsidRPr="008C129F" w:rsidRDefault="008C129F" w:rsidP="008C129F">
            <w:pPr>
              <w:tabs>
                <w:tab w:val="left" w:pos="7410"/>
              </w:tabs>
              <w:rPr>
                <w:rFonts w:ascii="Arial" w:hAnsi="Arial" w:cs="Arial"/>
                <w:color w:val="1D1B11"/>
                <w:sz w:val="24"/>
                <w:szCs w:val="24"/>
              </w:rPr>
            </w:pPr>
          </w:p>
        </w:tc>
        <w:tc>
          <w:tcPr>
            <w:tcW w:w="3825" w:type="dxa"/>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прочие</w:t>
            </w:r>
          </w:p>
        </w:tc>
        <w:tc>
          <w:tcPr>
            <w:tcW w:w="713"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08"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09"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12" w:type="dxa"/>
            <w:gridSpan w:val="2"/>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567"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70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r>
      <w:tr w:rsidR="008C129F" w:rsidRPr="008C129F" w:rsidTr="008C129F">
        <w:trPr>
          <w:cantSplit/>
          <w:trHeight w:val="1360"/>
          <w:jc w:val="center"/>
        </w:trPr>
        <w:tc>
          <w:tcPr>
            <w:tcW w:w="2548" w:type="dxa"/>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Организация управления муниципальной программы  (подпрограммы муниципальной программы)</w:t>
            </w:r>
          </w:p>
        </w:tc>
        <w:tc>
          <w:tcPr>
            <w:tcW w:w="7943" w:type="dxa"/>
            <w:gridSpan w:val="11"/>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Реализацию муниципальной программы осуществляет Управление имущественных отношений Администрации Первомайского района.</w:t>
            </w:r>
          </w:p>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Контроль за реализацией муниципальной программы осуществляет Заместитель Главы Первомайского района по экономике, финансам и инвестициям.</w:t>
            </w:r>
          </w:p>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Текущий контроль и мониторинг реализации муниципальной программы осуществляет Управление имущественных отношений Администрации Первомайского района.</w:t>
            </w:r>
          </w:p>
        </w:tc>
      </w:tr>
    </w:tbl>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pStyle w:val="aa"/>
        <w:numPr>
          <w:ilvl w:val="0"/>
          <w:numId w:val="4"/>
        </w:numPr>
        <w:tabs>
          <w:tab w:val="left" w:pos="7410"/>
        </w:tabs>
        <w:jc w:val="center"/>
        <w:rPr>
          <w:rFonts w:ascii="Arial" w:hAnsi="Arial" w:cs="Arial"/>
          <w:color w:val="1D1B11"/>
          <w:sz w:val="24"/>
          <w:szCs w:val="24"/>
        </w:rPr>
      </w:pPr>
      <w:r w:rsidRPr="008C129F">
        <w:rPr>
          <w:rFonts w:ascii="Arial" w:hAnsi="Arial" w:cs="Arial"/>
          <w:color w:val="1D1B11"/>
          <w:sz w:val="24"/>
          <w:szCs w:val="24"/>
        </w:rPr>
        <w:t>Характеристика проблем, на решение которой направлена муниципальная программа</w:t>
      </w:r>
    </w:p>
    <w:p w:rsidR="008C129F" w:rsidRPr="008C129F" w:rsidRDefault="008C129F" w:rsidP="008C129F">
      <w:pPr>
        <w:tabs>
          <w:tab w:val="left" w:pos="7410"/>
        </w:tabs>
        <w:jc w:val="both"/>
        <w:rPr>
          <w:rFonts w:ascii="Arial" w:hAnsi="Arial" w:cs="Arial"/>
          <w:color w:val="1D1B11"/>
          <w:sz w:val="24"/>
          <w:szCs w:val="24"/>
        </w:rPr>
      </w:pPr>
      <w:r w:rsidRPr="008C129F">
        <w:rPr>
          <w:rFonts w:ascii="Arial" w:hAnsi="Arial" w:cs="Arial"/>
          <w:color w:val="1D1B11"/>
          <w:sz w:val="24"/>
          <w:szCs w:val="24"/>
        </w:rPr>
        <w:t>В состав имущества муниципального образования “Первомайский район” входит следующее имущество:</w:t>
      </w:r>
    </w:p>
    <w:p w:rsidR="008C129F" w:rsidRPr="008C129F" w:rsidRDefault="008C129F" w:rsidP="008C129F">
      <w:pPr>
        <w:numPr>
          <w:ilvl w:val="0"/>
          <w:numId w:val="2"/>
        </w:numPr>
        <w:tabs>
          <w:tab w:val="left" w:pos="7410"/>
        </w:tabs>
        <w:ind w:left="426"/>
        <w:jc w:val="both"/>
        <w:rPr>
          <w:rFonts w:ascii="Arial" w:hAnsi="Arial" w:cs="Arial"/>
          <w:color w:val="1D1B11"/>
          <w:sz w:val="24"/>
          <w:szCs w:val="24"/>
        </w:rPr>
      </w:pPr>
      <w:r w:rsidRPr="008C129F">
        <w:rPr>
          <w:rFonts w:ascii="Arial" w:hAnsi="Arial" w:cs="Arial"/>
          <w:color w:val="1D1B11"/>
          <w:sz w:val="24"/>
          <w:szCs w:val="24"/>
        </w:rPr>
        <w:t>имущество, закрепленное на праве оперативного управления за муниципальными учреждениями;</w:t>
      </w:r>
    </w:p>
    <w:p w:rsidR="008C129F" w:rsidRPr="008C129F" w:rsidRDefault="008C129F" w:rsidP="008C129F">
      <w:pPr>
        <w:numPr>
          <w:ilvl w:val="0"/>
          <w:numId w:val="2"/>
        </w:numPr>
        <w:tabs>
          <w:tab w:val="left" w:pos="7410"/>
        </w:tabs>
        <w:ind w:left="426"/>
        <w:jc w:val="both"/>
        <w:rPr>
          <w:rFonts w:ascii="Arial" w:hAnsi="Arial" w:cs="Arial"/>
          <w:color w:val="1D1B11"/>
          <w:sz w:val="24"/>
          <w:szCs w:val="24"/>
        </w:rPr>
      </w:pPr>
      <w:r w:rsidRPr="008C129F">
        <w:rPr>
          <w:rFonts w:ascii="Arial" w:hAnsi="Arial" w:cs="Arial"/>
          <w:color w:val="1D1B11"/>
          <w:sz w:val="24"/>
          <w:szCs w:val="24"/>
        </w:rPr>
        <w:t>имущество, закрепленное на праве хозяйственного ведения за муниципальными унитарными предприятиями;</w:t>
      </w:r>
    </w:p>
    <w:p w:rsidR="008C129F" w:rsidRPr="008C129F" w:rsidRDefault="008C129F" w:rsidP="008C129F">
      <w:pPr>
        <w:numPr>
          <w:ilvl w:val="0"/>
          <w:numId w:val="2"/>
        </w:numPr>
        <w:tabs>
          <w:tab w:val="left" w:pos="7410"/>
        </w:tabs>
        <w:ind w:left="426"/>
        <w:jc w:val="both"/>
        <w:rPr>
          <w:rFonts w:ascii="Arial" w:hAnsi="Arial" w:cs="Arial"/>
          <w:color w:val="1D1B11"/>
          <w:sz w:val="24"/>
          <w:szCs w:val="24"/>
        </w:rPr>
      </w:pPr>
      <w:r w:rsidRPr="008C129F">
        <w:rPr>
          <w:rFonts w:ascii="Arial" w:hAnsi="Arial" w:cs="Arial"/>
          <w:color w:val="1D1B11"/>
          <w:sz w:val="24"/>
          <w:szCs w:val="24"/>
        </w:rPr>
        <w:t>имущество, составляющее казну;</w:t>
      </w:r>
    </w:p>
    <w:p w:rsidR="008C129F" w:rsidRPr="008C129F" w:rsidRDefault="008C129F" w:rsidP="008C129F">
      <w:pPr>
        <w:numPr>
          <w:ilvl w:val="0"/>
          <w:numId w:val="2"/>
        </w:numPr>
        <w:tabs>
          <w:tab w:val="left" w:pos="7410"/>
        </w:tabs>
        <w:ind w:left="426"/>
        <w:jc w:val="both"/>
        <w:rPr>
          <w:rFonts w:ascii="Arial" w:hAnsi="Arial" w:cs="Arial"/>
          <w:color w:val="1D1B11"/>
          <w:sz w:val="24"/>
          <w:szCs w:val="24"/>
        </w:rPr>
      </w:pPr>
      <w:r w:rsidRPr="008C129F">
        <w:rPr>
          <w:rFonts w:ascii="Arial" w:hAnsi="Arial" w:cs="Arial"/>
          <w:color w:val="1D1B11"/>
          <w:sz w:val="24"/>
          <w:szCs w:val="24"/>
        </w:rPr>
        <w:t>земельные участки, на которые в силу законодательства возникло право муниципальной собственности;</w:t>
      </w:r>
    </w:p>
    <w:p w:rsidR="008C129F" w:rsidRPr="008C129F" w:rsidRDefault="008C129F" w:rsidP="008C129F">
      <w:pPr>
        <w:numPr>
          <w:ilvl w:val="0"/>
          <w:numId w:val="2"/>
        </w:numPr>
        <w:tabs>
          <w:tab w:val="left" w:pos="7410"/>
        </w:tabs>
        <w:ind w:left="426"/>
        <w:jc w:val="both"/>
        <w:rPr>
          <w:rFonts w:ascii="Arial" w:hAnsi="Arial" w:cs="Arial"/>
          <w:color w:val="1D1B11"/>
          <w:sz w:val="24"/>
          <w:szCs w:val="24"/>
        </w:rPr>
      </w:pPr>
      <w:r w:rsidRPr="008C129F">
        <w:rPr>
          <w:rFonts w:ascii="Arial" w:hAnsi="Arial" w:cs="Arial"/>
          <w:color w:val="1D1B11"/>
          <w:sz w:val="24"/>
          <w:szCs w:val="24"/>
        </w:rPr>
        <w:t>акции ОАО</w:t>
      </w:r>
      <w:r w:rsidRPr="008C129F">
        <w:rPr>
          <w:rFonts w:ascii="Arial" w:hAnsi="Arial" w:cs="Arial"/>
          <w:color w:val="1D1B11"/>
          <w:sz w:val="24"/>
          <w:szCs w:val="24"/>
          <w:lang w:val="en-US"/>
        </w:rPr>
        <w:t> “</w:t>
      </w:r>
      <w:r w:rsidRPr="008C129F">
        <w:rPr>
          <w:rFonts w:ascii="Arial" w:hAnsi="Arial" w:cs="Arial"/>
          <w:color w:val="1D1B11"/>
          <w:sz w:val="24"/>
          <w:szCs w:val="24"/>
        </w:rPr>
        <w:t>Томскоблгаз</w:t>
      </w:r>
      <w:r w:rsidRPr="008C129F">
        <w:rPr>
          <w:rFonts w:ascii="Arial" w:hAnsi="Arial" w:cs="Arial"/>
          <w:color w:val="1D1B11"/>
          <w:sz w:val="24"/>
          <w:szCs w:val="24"/>
          <w:lang w:val="en-US"/>
        </w:rPr>
        <w:t>”</w:t>
      </w:r>
      <w:r w:rsidRPr="008C129F">
        <w:rPr>
          <w:rFonts w:ascii="Arial" w:hAnsi="Arial" w:cs="Arial"/>
          <w:color w:val="1D1B11"/>
          <w:sz w:val="24"/>
          <w:szCs w:val="24"/>
        </w:rPr>
        <w:t>.</w:t>
      </w:r>
    </w:p>
    <w:p w:rsidR="008C129F" w:rsidRPr="008C129F" w:rsidRDefault="008C129F" w:rsidP="008C129F">
      <w:pPr>
        <w:tabs>
          <w:tab w:val="left" w:pos="7410"/>
        </w:tabs>
        <w:jc w:val="both"/>
        <w:rPr>
          <w:rFonts w:ascii="Arial" w:hAnsi="Arial" w:cs="Arial"/>
          <w:color w:val="1D1B11"/>
          <w:sz w:val="24"/>
          <w:szCs w:val="24"/>
        </w:rPr>
      </w:pPr>
      <w:r w:rsidRPr="008C129F">
        <w:rPr>
          <w:rFonts w:ascii="Arial" w:hAnsi="Arial" w:cs="Arial"/>
          <w:color w:val="1D1B11"/>
          <w:sz w:val="24"/>
          <w:szCs w:val="24"/>
        </w:rPr>
        <w:t>В настоящее время Управление имущественных отношений Администрации Первомайского района является главным администратором доходов бюджета по использованию муниципального имущества района, а именно:</w:t>
      </w:r>
    </w:p>
    <w:p w:rsidR="008C129F" w:rsidRPr="008C129F" w:rsidRDefault="008C129F" w:rsidP="008C129F">
      <w:pPr>
        <w:numPr>
          <w:ilvl w:val="0"/>
          <w:numId w:val="2"/>
        </w:numPr>
        <w:tabs>
          <w:tab w:val="left" w:pos="7410"/>
        </w:tabs>
        <w:ind w:left="426"/>
        <w:jc w:val="both"/>
        <w:rPr>
          <w:rFonts w:ascii="Arial" w:hAnsi="Arial" w:cs="Arial"/>
          <w:color w:val="1D1B11"/>
          <w:sz w:val="24"/>
          <w:szCs w:val="24"/>
        </w:rPr>
      </w:pPr>
      <w:r w:rsidRPr="008C129F">
        <w:rPr>
          <w:rFonts w:ascii="Arial" w:hAnsi="Arial" w:cs="Arial"/>
          <w:color w:val="1D1B11"/>
          <w:sz w:val="24"/>
          <w:szCs w:val="24"/>
        </w:rPr>
        <w:t>доходов от сдачи в аренду нежилых помещений казны и земельных участков;</w:t>
      </w:r>
    </w:p>
    <w:p w:rsidR="008C129F" w:rsidRPr="008C129F" w:rsidRDefault="008C129F" w:rsidP="008C129F">
      <w:pPr>
        <w:numPr>
          <w:ilvl w:val="0"/>
          <w:numId w:val="2"/>
        </w:numPr>
        <w:tabs>
          <w:tab w:val="left" w:pos="7410"/>
        </w:tabs>
        <w:ind w:left="426"/>
        <w:jc w:val="both"/>
        <w:rPr>
          <w:rFonts w:ascii="Arial" w:hAnsi="Arial" w:cs="Arial"/>
          <w:color w:val="1D1B11"/>
          <w:sz w:val="24"/>
          <w:szCs w:val="24"/>
        </w:rPr>
      </w:pPr>
      <w:r w:rsidRPr="008C129F">
        <w:rPr>
          <w:rFonts w:ascii="Arial" w:hAnsi="Arial" w:cs="Arial"/>
          <w:color w:val="1D1B11"/>
          <w:sz w:val="24"/>
          <w:szCs w:val="24"/>
        </w:rPr>
        <w:t>доходов от продажи имущества и земельных участков.</w:t>
      </w:r>
    </w:p>
    <w:p w:rsidR="008C129F" w:rsidRPr="008C129F" w:rsidRDefault="008C129F" w:rsidP="008C129F">
      <w:pPr>
        <w:tabs>
          <w:tab w:val="left" w:pos="7410"/>
        </w:tabs>
        <w:jc w:val="both"/>
        <w:rPr>
          <w:rFonts w:ascii="Arial" w:hAnsi="Arial" w:cs="Arial"/>
          <w:color w:val="1D1B11"/>
          <w:sz w:val="24"/>
          <w:szCs w:val="24"/>
        </w:rPr>
      </w:pPr>
      <w:r w:rsidRPr="008C129F">
        <w:rPr>
          <w:rFonts w:ascii="Arial" w:hAnsi="Arial" w:cs="Arial"/>
          <w:color w:val="1D1B11"/>
          <w:sz w:val="24"/>
          <w:szCs w:val="24"/>
        </w:rPr>
        <w:t>По результатам работы Управления имущественных отношений в бюджет Первомайского района поступило доходов:</w:t>
      </w:r>
    </w:p>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 тыс. рублей</w:t>
      </w:r>
    </w:p>
    <w:tbl>
      <w:tblPr>
        <w:tblpPr w:leftFromText="180" w:rightFromText="180" w:vertAnchor="text" w:horzAnchor="margin" w:tblpXSpec="center" w:tblpY="19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701"/>
        <w:gridCol w:w="1559"/>
        <w:gridCol w:w="1589"/>
      </w:tblGrid>
      <w:tr w:rsidR="008C129F" w:rsidRPr="008C129F" w:rsidTr="008C129F">
        <w:tc>
          <w:tcPr>
            <w:tcW w:w="5211"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Наименование неналоговых доходов</w:t>
            </w:r>
          </w:p>
        </w:tc>
        <w:tc>
          <w:tcPr>
            <w:tcW w:w="1701"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2015</w:t>
            </w:r>
          </w:p>
        </w:tc>
        <w:tc>
          <w:tcPr>
            <w:tcW w:w="155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2016</w:t>
            </w:r>
          </w:p>
        </w:tc>
        <w:tc>
          <w:tcPr>
            <w:tcW w:w="158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 полугодие</w:t>
            </w:r>
          </w:p>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2017</w:t>
            </w:r>
          </w:p>
        </w:tc>
      </w:tr>
      <w:tr w:rsidR="008C129F" w:rsidRPr="008C129F" w:rsidTr="008C129F">
        <w:tc>
          <w:tcPr>
            <w:tcW w:w="5211" w:type="dxa"/>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доходов от сдачи в аренду муниципального недвижимого имущества</w:t>
            </w:r>
          </w:p>
        </w:tc>
        <w:tc>
          <w:tcPr>
            <w:tcW w:w="1701"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751,3</w:t>
            </w:r>
          </w:p>
        </w:tc>
        <w:tc>
          <w:tcPr>
            <w:tcW w:w="155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798,3</w:t>
            </w:r>
          </w:p>
        </w:tc>
        <w:tc>
          <w:tcPr>
            <w:tcW w:w="158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310,5</w:t>
            </w:r>
          </w:p>
        </w:tc>
      </w:tr>
      <w:tr w:rsidR="008C129F" w:rsidRPr="008C129F" w:rsidTr="008C129F">
        <w:tc>
          <w:tcPr>
            <w:tcW w:w="5211" w:type="dxa"/>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доходов от сдачи в аренду земельных участков</w:t>
            </w:r>
          </w:p>
        </w:tc>
        <w:tc>
          <w:tcPr>
            <w:tcW w:w="1701"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4337,8</w:t>
            </w:r>
          </w:p>
        </w:tc>
        <w:tc>
          <w:tcPr>
            <w:tcW w:w="155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4968,7</w:t>
            </w:r>
          </w:p>
        </w:tc>
        <w:tc>
          <w:tcPr>
            <w:tcW w:w="158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1919,4</w:t>
            </w:r>
          </w:p>
        </w:tc>
      </w:tr>
      <w:tr w:rsidR="008C129F" w:rsidRPr="008C129F" w:rsidTr="008C129F">
        <w:tc>
          <w:tcPr>
            <w:tcW w:w="5211" w:type="dxa"/>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доходов от приватизации муниципального имущества</w:t>
            </w:r>
          </w:p>
        </w:tc>
        <w:tc>
          <w:tcPr>
            <w:tcW w:w="1701"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323,6</w:t>
            </w:r>
          </w:p>
        </w:tc>
        <w:tc>
          <w:tcPr>
            <w:tcW w:w="155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368</w:t>
            </w:r>
          </w:p>
        </w:tc>
        <w:tc>
          <w:tcPr>
            <w:tcW w:w="158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r>
      <w:tr w:rsidR="008C129F" w:rsidRPr="008C129F" w:rsidTr="008C129F">
        <w:tc>
          <w:tcPr>
            <w:tcW w:w="5211" w:type="dxa"/>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доходов от реализации земельных участков</w:t>
            </w:r>
          </w:p>
        </w:tc>
        <w:tc>
          <w:tcPr>
            <w:tcW w:w="1701"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234</w:t>
            </w:r>
          </w:p>
        </w:tc>
        <w:tc>
          <w:tcPr>
            <w:tcW w:w="155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604,3</w:t>
            </w:r>
          </w:p>
          <w:p w:rsidR="008C129F" w:rsidRPr="008C129F" w:rsidRDefault="008C129F" w:rsidP="008C129F">
            <w:pPr>
              <w:tabs>
                <w:tab w:val="left" w:pos="7410"/>
              </w:tabs>
              <w:rPr>
                <w:rFonts w:ascii="Arial" w:hAnsi="Arial" w:cs="Arial"/>
                <w:color w:val="1D1B11"/>
                <w:sz w:val="24"/>
                <w:szCs w:val="24"/>
              </w:rPr>
            </w:pPr>
          </w:p>
        </w:tc>
        <w:tc>
          <w:tcPr>
            <w:tcW w:w="158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70,5</w:t>
            </w:r>
          </w:p>
        </w:tc>
      </w:tr>
      <w:tr w:rsidR="008C129F" w:rsidRPr="008C129F" w:rsidTr="008C129F">
        <w:tc>
          <w:tcPr>
            <w:tcW w:w="5211" w:type="dxa"/>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Всего  доходы от использования имущества, находящегося в муниципальной собственности</w:t>
            </w:r>
          </w:p>
        </w:tc>
        <w:tc>
          <w:tcPr>
            <w:tcW w:w="1701"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5127,4</w:t>
            </w:r>
          </w:p>
        </w:tc>
        <w:tc>
          <w:tcPr>
            <w:tcW w:w="155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5784,5</w:t>
            </w:r>
          </w:p>
        </w:tc>
        <w:tc>
          <w:tcPr>
            <w:tcW w:w="158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3125</w:t>
            </w:r>
          </w:p>
        </w:tc>
      </w:tr>
    </w:tbl>
    <w:p w:rsidR="008C129F" w:rsidRPr="008C129F" w:rsidRDefault="008C129F" w:rsidP="008C129F">
      <w:pPr>
        <w:tabs>
          <w:tab w:val="left" w:pos="7410"/>
        </w:tabs>
        <w:ind w:firstLine="851"/>
        <w:jc w:val="both"/>
        <w:rPr>
          <w:rFonts w:ascii="Arial" w:hAnsi="Arial" w:cs="Arial"/>
          <w:color w:val="1D1B11"/>
          <w:sz w:val="24"/>
          <w:szCs w:val="24"/>
        </w:rPr>
      </w:pP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 xml:space="preserve">В Первомайском районе требует решения проблема формирования земельных участков, на которых расположены объекты недвижимости, находящиеся в муниципальной собственности, формирование земельных участков для предоставления их льготным категориям граждан в рамках реализации Закона </w:t>
      </w:r>
      <w:r w:rsidRPr="008C129F">
        <w:rPr>
          <w:rFonts w:ascii="Arial" w:hAnsi="Arial" w:cs="Arial"/>
          <w:color w:val="1D1B11"/>
          <w:sz w:val="24"/>
          <w:szCs w:val="24"/>
        </w:rPr>
        <w:lastRenderedPageBreak/>
        <w:t>Томской области от 04.10.2002 № 74-ОЗ “О предоставлении и изъятии земельных участков в Томской области”.</w:t>
      </w: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В настоящее время земли, на которые не разграничена государственная собственность, по площади составляет, по предварительным данным около 40 тыс.  га, или 56 % земельного фонда района. Требуется сформировать и зарегистрировать право муниципальной собственности на земельные участки, на которые возникает такое право в соответствии с Земельным кодексом РФ.</w:t>
      </w: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Для решения этой проблемы необходимо провести кадастровые работы по межеванию земель района и зарегистрировать право собственности муниципального образования на земельные участки, и на объекты недвижимости, расположенные на данных земельных участках.</w:t>
      </w: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В общем объеме налоговых и неналоговых доходов бюджета Первомайского района доходы от использования имущества, находящегося в муниципальной собственности района в 2015 году составляли – 7,1%; 2016- 7,9%; и за первое полугодие 2017 года процент составляет – 7,9%.</w:t>
      </w: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 xml:space="preserve"> В связи с этим, одной из приоритетных задач социально-экономического развития Первомайского района является повышение эффективности использования имущества.</w:t>
      </w: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По состоянию на 01.09.2017 в реестре муниципальной собственности Первомайского района учтены следующие объекты:</w:t>
      </w:r>
    </w:p>
    <w:p w:rsidR="008C129F" w:rsidRPr="008C129F" w:rsidRDefault="008C129F" w:rsidP="008C129F">
      <w:pPr>
        <w:pStyle w:val="aa"/>
        <w:numPr>
          <w:ilvl w:val="0"/>
          <w:numId w:val="3"/>
        </w:numPr>
        <w:tabs>
          <w:tab w:val="left" w:pos="7410"/>
        </w:tabs>
        <w:ind w:left="426"/>
        <w:jc w:val="both"/>
        <w:rPr>
          <w:rFonts w:ascii="Arial" w:hAnsi="Arial" w:cs="Arial"/>
          <w:color w:val="1D1B11"/>
          <w:sz w:val="24"/>
          <w:szCs w:val="24"/>
        </w:rPr>
      </w:pPr>
      <w:r w:rsidRPr="008C129F">
        <w:rPr>
          <w:rFonts w:ascii="Arial" w:hAnsi="Arial" w:cs="Arial"/>
          <w:color w:val="1D1B11"/>
          <w:sz w:val="24"/>
          <w:szCs w:val="24"/>
        </w:rPr>
        <w:t>37 объектов недвижимости (жилые дома, здания, строения, сооружения и др.), находящихся в казне муниципального образования “Первомайский район”;</w:t>
      </w:r>
    </w:p>
    <w:p w:rsidR="008C129F" w:rsidRPr="008C129F" w:rsidRDefault="008C129F" w:rsidP="008C129F">
      <w:pPr>
        <w:pStyle w:val="aa"/>
        <w:numPr>
          <w:ilvl w:val="0"/>
          <w:numId w:val="3"/>
        </w:numPr>
        <w:tabs>
          <w:tab w:val="left" w:pos="7410"/>
        </w:tabs>
        <w:ind w:left="426"/>
        <w:jc w:val="both"/>
        <w:rPr>
          <w:rFonts w:ascii="Arial" w:hAnsi="Arial" w:cs="Arial"/>
          <w:color w:val="1D1B11"/>
          <w:sz w:val="24"/>
          <w:szCs w:val="24"/>
        </w:rPr>
      </w:pPr>
      <w:r w:rsidRPr="008C129F">
        <w:rPr>
          <w:rFonts w:ascii="Arial" w:hAnsi="Arial" w:cs="Arial"/>
          <w:color w:val="1D1B11"/>
          <w:sz w:val="24"/>
          <w:szCs w:val="24"/>
        </w:rPr>
        <w:t>100 объектов недвижимости, находящийся в хозяйственном ведении и оперативном управлении (на балансах) муниципальных унитарных предприятий, учреждений и управлений;</w:t>
      </w:r>
    </w:p>
    <w:p w:rsidR="008C129F" w:rsidRPr="008C129F" w:rsidRDefault="008C129F" w:rsidP="008C129F">
      <w:pPr>
        <w:pStyle w:val="aa"/>
        <w:numPr>
          <w:ilvl w:val="0"/>
          <w:numId w:val="3"/>
        </w:numPr>
        <w:tabs>
          <w:tab w:val="left" w:pos="7410"/>
        </w:tabs>
        <w:ind w:left="426"/>
        <w:jc w:val="both"/>
        <w:rPr>
          <w:rFonts w:ascii="Arial" w:hAnsi="Arial" w:cs="Arial"/>
          <w:color w:val="1D1B11"/>
          <w:sz w:val="24"/>
          <w:szCs w:val="24"/>
        </w:rPr>
      </w:pPr>
      <w:r w:rsidRPr="008C129F">
        <w:rPr>
          <w:rFonts w:ascii="Arial" w:hAnsi="Arial" w:cs="Arial"/>
          <w:color w:val="1D1B11"/>
          <w:sz w:val="24"/>
          <w:szCs w:val="24"/>
        </w:rPr>
        <w:t>1 муниципальное унитарное предприятие;</w:t>
      </w:r>
    </w:p>
    <w:p w:rsidR="008C129F" w:rsidRPr="008C129F" w:rsidRDefault="008C129F" w:rsidP="008C129F">
      <w:pPr>
        <w:pStyle w:val="aa"/>
        <w:numPr>
          <w:ilvl w:val="0"/>
          <w:numId w:val="3"/>
        </w:numPr>
        <w:tabs>
          <w:tab w:val="left" w:pos="7410"/>
        </w:tabs>
        <w:ind w:left="426"/>
        <w:jc w:val="both"/>
        <w:rPr>
          <w:rFonts w:ascii="Arial" w:hAnsi="Arial" w:cs="Arial"/>
          <w:color w:val="1D1B11"/>
          <w:sz w:val="24"/>
          <w:szCs w:val="24"/>
        </w:rPr>
      </w:pPr>
      <w:r w:rsidRPr="008C129F">
        <w:rPr>
          <w:rFonts w:ascii="Arial" w:hAnsi="Arial" w:cs="Arial"/>
          <w:color w:val="1D1B11"/>
          <w:sz w:val="24"/>
          <w:szCs w:val="24"/>
        </w:rPr>
        <w:t xml:space="preserve">25 муниципальных учреждений и управлений. </w:t>
      </w: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По состоянию на 01.09.2017 в казне муниципального образования “Первомайский район” находится 37 объектов недвижимого имущества общей площадью 155849,58 м</w:t>
      </w:r>
      <w:r w:rsidRPr="008C129F">
        <w:rPr>
          <w:rFonts w:ascii="Arial" w:hAnsi="Arial" w:cs="Arial"/>
          <w:color w:val="1D1B11"/>
          <w:sz w:val="24"/>
          <w:szCs w:val="24"/>
          <w:vertAlign w:val="superscript"/>
        </w:rPr>
        <w:t>2</w:t>
      </w:r>
      <w:r w:rsidRPr="008C129F">
        <w:rPr>
          <w:rFonts w:ascii="Arial" w:hAnsi="Arial" w:cs="Arial"/>
          <w:color w:val="1D1B11"/>
          <w:sz w:val="24"/>
          <w:szCs w:val="24"/>
        </w:rPr>
        <w:t>. Балансовая стоимость имущества казны составляет 55186969,48 тыс. руб.</w:t>
      </w: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 xml:space="preserve">Одним из важных направлений развития Первомайского района является повышение </w:t>
      </w: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эффективности муниципального управления и оказания муниципальных услуг.</w:t>
      </w: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 xml:space="preserve">При этом в сфере управления земельными ресурсами имеется целый комплекс </w:t>
      </w: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взаимосвязанных задач, которые требуют систематического и целенаправленного решения.</w:t>
      </w: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В части повышения эффективности управления земельными ресурсами и доходов местного бюджета от использования и налогообложения земель выявлена недостаточная эффективность учета использования земель. По итогам анализа возникновение данной проблемы обусловлено субъективными и объективными причинами как организационного и финансового характера, так и уровнем квалификации специалистов землеустроителей на местах.</w:t>
      </w: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 xml:space="preserve">Недостаточное поступление финансовых средств за аренду и продажу земельных участков в бюджет Первомайского района вызвано также низким уровнем собственных доходов местного бюджета и пользователей земельных участков, что отражается на недостаточном финансировании услуг по подготовке землеустроительной и кадастровой документации, необходимой в силу требований законодательства, что вызывает несвоевременное межевание земельных участков, </w:t>
      </w:r>
      <w:r w:rsidRPr="008C129F">
        <w:rPr>
          <w:rFonts w:ascii="Arial" w:hAnsi="Arial" w:cs="Arial"/>
          <w:color w:val="1D1B11"/>
          <w:sz w:val="24"/>
          <w:szCs w:val="24"/>
        </w:rPr>
        <w:lastRenderedPageBreak/>
        <w:t>постановку их на кадастровый учет и, как следствие, предоставление таких участков в аренду.</w:t>
      </w: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Некорректная кадастровая оценка земель населенных пунктов по ряду разрешенного использования земельных участков также не позволяет привлекать большее число землепользователей земельных участков, оформленных на праве аренды либо собственности.</w:t>
      </w: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Отсутствие эффективного учета не позволяет корректно выявлять и оценивать изменения количественных характеристик земельных участков, достоверно прогнозировать поступление доходов от использования земель и проводить мероприятия по выявлению используемых земельных участков без установленных документов и оформления подобных участков, также отсутствие достоверного учета оказывает влияние на правильность принятия управленческих решений в сфере социально-экономического развития района и качественное исполнение возложенных на местное самоуправление полномочий.</w:t>
      </w: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Учитывая, что не все недвижимое имущество, находящееся в Реестре, прошло процедуру государственной регистрации права муниципальной собственности (право муниципальной собственности является ранее возникшим), а также необходимость оформления в муниципальную собственность бесхозяйных объектов с целью обеспечения надлежащего учета таких объектов недвижимости, необходимо осуществить ряд мероприятий.</w:t>
      </w: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 xml:space="preserve">В соответствии с Федеральным </w:t>
      </w:r>
      <w:hyperlink r:id="rId8" w:history="1">
        <w:r w:rsidRPr="008C129F">
          <w:rPr>
            <w:rStyle w:val="a4"/>
            <w:rFonts w:ascii="Arial" w:hAnsi="Arial" w:cs="Arial"/>
            <w:sz w:val="24"/>
            <w:szCs w:val="24"/>
          </w:rPr>
          <w:t>законом</w:t>
        </w:r>
      </w:hyperlink>
      <w:r w:rsidRPr="008C129F">
        <w:rPr>
          <w:rFonts w:ascii="Arial" w:hAnsi="Arial" w:cs="Arial"/>
          <w:color w:val="1D1B11"/>
          <w:sz w:val="24"/>
          <w:szCs w:val="24"/>
        </w:rPr>
        <w:t xml:space="preserve"> от 06.10.2003 N 131-ФЗ "Об общих принципах организации местного самоуправления в Российской Федерации" у муниципальных образований должно остаться исключительно то имущество, которое необходимо для исполнения закрепленных за ними публичных полномочий, в частности оказания публичных услуг гражданам.</w:t>
      </w: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В течение предыдущих трех лет проводилась работа по передаче в хозяйственное ведение, оперативное управление сельским поселениям объектов недвижимости, находящихся в муниципальной имущественной казне муниципального образования Первомайский район без обременений.</w:t>
      </w: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Кроме того, проводилась работа по технической паспортизации и регистрации права собственности бесхозяйных объектов муниципального образования Первомайский район для дальнейшей передачи в аренду и безвозмездное пользование.</w:t>
      </w: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С целью повышения эффективности распоряжения муниципальным имуществом осуществляются аренда муниципального имущества.</w:t>
      </w: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 xml:space="preserve">В соответствии с действующим законодательством (Федеральным </w:t>
      </w:r>
      <w:hyperlink r:id="rId9" w:history="1">
        <w:r w:rsidRPr="008C129F">
          <w:rPr>
            <w:rStyle w:val="a4"/>
            <w:rFonts w:ascii="Arial" w:hAnsi="Arial" w:cs="Arial"/>
            <w:sz w:val="24"/>
            <w:szCs w:val="24"/>
          </w:rPr>
          <w:t>законом</w:t>
        </w:r>
      </w:hyperlink>
      <w:r w:rsidRPr="008C129F">
        <w:rPr>
          <w:rFonts w:ascii="Arial" w:hAnsi="Arial" w:cs="Arial"/>
          <w:color w:val="1D1B11"/>
          <w:sz w:val="24"/>
          <w:szCs w:val="24"/>
        </w:rPr>
        <w:t xml:space="preserve"> от 26.07.2006 N 135-ФЗ "О защите конкуренции", </w:t>
      </w:r>
      <w:hyperlink r:id="rId10" w:history="1">
        <w:r w:rsidRPr="008C129F">
          <w:rPr>
            <w:rStyle w:val="a4"/>
            <w:rFonts w:ascii="Arial" w:hAnsi="Arial" w:cs="Arial"/>
            <w:sz w:val="24"/>
            <w:szCs w:val="24"/>
          </w:rPr>
          <w:t>Приказом</w:t>
        </w:r>
      </w:hyperlink>
      <w:r w:rsidRPr="008C129F">
        <w:rPr>
          <w:rFonts w:ascii="Arial" w:hAnsi="Arial" w:cs="Arial"/>
          <w:color w:val="1D1B11"/>
          <w:sz w:val="24"/>
          <w:szCs w:val="24"/>
        </w:rPr>
        <w:t xml:space="preserve">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 исключением случаев, установленных действующим законодательством, для передачи в аренду муниципального имущества необходимо проведение торгов с определением рыночного размера арендной платы.</w:t>
      </w: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Взаимосвязь выявленных проблем требует принятия мер для решения по всем выявленным факторам, которые в результате приведут к сбалансированному управлению муниципальной собственностью, обеспечивающему в необходимых размерах реализацию муниципальных полномочий в соответствии с законодательством и социально-экономическим развитием Первомайского района.</w:t>
      </w:r>
    </w:p>
    <w:p w:rsidR="008C129F" w:rsidRPr="008C129F" w:rsidRDefault="008C129F" w:rsidP="008C129F">
      <w:pPr>
        <w:tabs>
          <w:tab w:val="left" w:pos="7410"/>
        </w:tabs>
        <w:ind w:firstLine="851"/>
        <w:jc w:val="both"/>
        <w:rPr>
          <w:rFonts w:ascii="Arial" w:hAnsi="Arial" w:cs="Arial"/>
          <w:color w:val="1D1B11"/>
          <w:sz w:val="24"/>
          <w:szCs w:val="24"/>
        </w:rPr>
      </w:pP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lastRenderedPageBreak/>
        <w:t>2. Основные цели и задачи муниципальной программы с указанием сроков и этапов ее реализации, а также целевых показателей</w:t>
      </w: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Основной целью муниципальной программы «Управление муниципальным имуществом на 2018-2022 годы»: повышение эффективности управления и распоряжения муниципальной собственностью Первомайского района.</w:t>
      </w: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Для достижения указанной цели необходимо осуществить ряд задач:</w:t>
      </w: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1. Повышение полноты и качества учета муниципального имущества для улучшения системы управления муниципальной собственностью муниципального образования Первомайский район.</w:t>
      </w: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2. Повышение полноты и качества учета земельных ресурсов на территории муниципального образования Первомайский район с целью увеличения доли их участия в экономическом обороте.</w:t>
      </w: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 xml:space="preserve">2.1 Определение границ населенных пунктов, находящихся на территории Первомайского района. </w:t>
      </w: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3. Обеспечение содержания и обслуживания временно не арендуемого муниципального имущества и капитальный ремонт муниципального нежилого фонда.</w:t>
      </w: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4. Опубликование муниципальных правовых актов и их проектов, доведение до сведения жителей муниципального образования официальной и иной информации.</w:t>
      </w: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Срок реализации муниципальной программы определен с 01.01.2018 по 31.12.2022, на пять лет.</w:t>
      </w: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Муниципальная программа реализуется в два этапа.</w:t>
      </w: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На первом этапе 2018-2020 необходимо определить границы населенных пунктов, находящихся на территории Первомайского района.</w:t>
      </w: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На втором этапе 2020-2022 годы повысить полноту и качество учета земельных ресурсов и муниципального имущества на территории муниципального образования Первомайский район с целью увеличения доли их участия в экономическом обороте.</w:t>
      </w:r>
    </w:p>
    <w:p w:rsidR="008C129F" w:rsidRPr="008C129F" w:rsidRDefault="008C129F" w:rsidP="008C129F">
      <w:pPr>
        <w:tabs>
          <w:tab w:val="left" w:pos="7410"/>
        </w:tabs>
        <w:ind w:firstLine="851"/>
        <w:jc w:val="both"/>
        <w:rPr>
          <w:rFonts w:ascii="Arial" w:hAnsi="Arial" w:cs="Arial"/>
          <w:color w:val="1D1B11"/>
          <w:sz w:val="24"/>
          <w:szCs w:val="24"/>
        </w:rPr>
      </w:pPr>
      <w:r w:rsidRPr="008C129F">
        <w:rPr>
          <w:rFonts w:ascii="Arial" w:hAnsi="Arial" w:cs="Arial"/>
          <w:color w:val="1D1B11"/>
          <w:sz w:val="24"/>
          <w:szCs w:val="24"/>
        </w:rPr>
        <w:t>Целевыми показателями реализации муниципальной программы являются:</w:t>
      </w:r>
    </w:p>
    <w:tbl>
      <w:tblPr>
        <w:tblpPr w:leftFromText="180" w:rightFromText="180" w:vertAnchor="text" w:horzAnchor="margin" w:tblpXSpec="center" w:tblpY="144"/>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93"/>
        <w:gridCol w:w="3749"/>
        <w:gridCol w:w="1062"/>
        <w:gridCol w:w="1062"/>
        <w:gridCol w:w="1062"/>
        <w:gridCol w:w="991"/>
        <w:gridCol w:w="991"/>
      </w:tblGrid>
      <w:tr w:rsidR="008C129F" w:rsidRPr="008C129F" w:rsidTr="008C129F">
        <w:trPr>
          <w:trHeight w:val="368"/>
          <w:tblHeader/>
        </w:trPr>
        <w:tc>
          <w:tcPr>
            <w:tcW w:w="493"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lastRenderedPageBreak/>
              <w:t>№ п/п</w:t>
            </w:r>
          </w:p>
        </w:tc>
        <w:tc>
          <w:tcPr>
            <w:tcW w:w="374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Наименование показателя (индикатора)</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2018</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2019</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2020</w:t>
            </w:r>
          </w:p>
        </w:tc>
        <w:tc>
          <w:tcPr>
            <w:tcW w:w="991"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2021</w:t>
            </w:r>
          </w:p>
        </w:tc>
        <w:tc>
          <w:tcPr>
            <w:tcW w:w="991"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2022</w:t>
            </w:r>
          </w:p>
        </w:tc>
      </w:tr>
      <w:tr w:rsidR="008C129F" w:rsidRPr="008C129F" w:rsidTr="008C129F">
        <w:trPr>
          <w:trHeight w:val="368"/>
          <w:tblHeader/>
        </w:trPr>
        <w:tc>
          <w:tcPr>
            <w:tcW w:w="9410" w:type="dxa"/>
            <w:gridSpan w:val="7"/>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color w:val="1D1B11"/>
                <w:sz w:val="24"/>
                <w:szCs w:val="24"/>
              </w:rPr>
              <w:t>Цель - Повышение эффективности управления и распоряжения муниципальной собственностью и земельными ресурсами Первомайского района</w:t>
            </w:r>
          </w:p>
        </w:tc>
      </w:tr>
      <w:tr w:rsidR="008C129F" w:rsidRPr="008C129F" w:rsidTr="008C129F">
        <w:trPr>
          <w:trHeight w:val="790"/>
          <w:tblHeader/>
        </w:trPr>
        <w:tc>
          <w:tcPr>
            <w:tcW w:w="493"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w:t>
            </w:r>
          </w:p>
        </w:tc>
        <w:tc>
          <w:tcPr>
            <w:tcW w:w="3749" w:type="dxa"/>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Доходы, получаемые в виде арендной платы за земельные участки, а также средства от продажи земельных участков (тыс. рублей)</w:t>
            </w:r>
          </w:p>
        </w:tc>
        <w:tc>
          <w:tcPr>
            <w:tcW w:w="1062"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5905,2</w:t>
            </w:r>
          </w:p>
        </w:tc>
        <w:tc>
          <w:tcPr>
            <w:tcW w:w="1062"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5510</w:t>
            </w:r>
          </w:p>
        </w:tc>
        <w:tc>
          <w:tcPr>
            <w:tcW w:w="1062"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5870</w:t>
            </w:r>
          </w:p>
        </w:tc>
        <w:tc>
          <w:tcPr>
            <w:tcW w:w="991"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5910</w:t>
            </w:r>
          </w:p>
        </w:tc>
        <w:tc>
          <w:tcPr>
            <w:tcW w:w="991"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6460</w:t>
            </w:r>
          </w:p>
        </w:tc>
      </w:tr>
      <w:tr w:rsidR="008C129F" w:rsidRPr="008C129F" w:rsidTr="008C129F">
        <w:trPr>
          <w:trHeight w:val="368"/>
          <w:tblHeader/>
        </w:trPr>
        <w:tc>
          <w:tcPr>
            <w:tcW w:w="493"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w:t>
            </w:r>
          </w:p>
        </w:tc>
        <w:tc>
          <w:tcPr>
            <w:tcW w:w="374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Количество вовлеченного в хозяйственный оборот муниципального имущества в общей площади объектов недвижимости, находящихся в Реестре муниципальной собственности Первомайского района (ед.)</w:t>
            </w:r>
          </w:p>
        </w:tc>
        <w:tc>
          <w:tcPr>
            <w:tcW w:w="1062"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86</w:t>
            </w:r>
          </w:p>
        </w:tc>
        <w:tc>
          <w:tcPr>
            <w:tcW w:w="1062"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87</w:t>
            </w:r>
          </w:p>
        </w:tc>
        <w:tc>
          <w:tcPr>
            <w:tcW w:w="1062"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89</w:t>
            </w:r>
          </w:p>
        </w:tc>
        <w:tc>
          <w:tcPr>
            <w:tcW w:w="991"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89</w:t>
            </w:r>
          </w:p>
        </w:tc>
        <w:tc>
          <w:tcPr>
            <w:tcW w:w="991"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89</w:t>
            </w:r>
          </w:p>
        </w:tc>
      </w:tr>
      <w:tr w:rsidR="008C129F" w:rsidRPr="008C129F" w:rsidTr="008C129F">
        <w:trPr>
          <w:trHeight w:val="646"/>
          <w:tblHeader/>
        </w:trPr>
        <w:tc>
          <w:tcPr>
            <w:tcW w:w="9410" w:type="dxa"/>
            <w:gridSpan w:val="7"/>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color w:val="1D1B11"/>
                <w:sz w:val="24"/>
                <w:szCs w:val="24"/>
              </w:rPr>
              <w:t>Задача 1- Повышение полноты и качества учета муниципального имущества для улучшения системы управления муниципальной собственностью МО Первомайский район</w:t>
            </w:r>
          </w:p>
        </w:tc>
      </w:tr>
      <w:tr w:rsidR="008C129F" w:rsidRPr="008C129F" w:rsidTr="008C129F">
        <w:trPr>
          <w:trHeight w:val="368"/>
          <w:tblHeader/>
        </w:trPr>
        <w:tc>
          <w:tcPr>
            <w:tcW w:w="493"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w:t>
            </w:r>
          </w:p>
        </w:tc>
        <w:tc>
          <w:tcPr>
            <w:tcW w:w="374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Доходы, полученные от сдачи в аренду имущества, находящегося в муниципальной собственности, тыс. руб.</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667</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721</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778</w:t>
            </w:r>
          </w:p>
        </w:tc>
        <w:tc>
          <w:tcPr>
            <w:tcW w:w="991"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841</w:t>
            </w:r>
          </w:p>
        </w:tc>
        <w:tc>
          <w:tcPr>
            <w:tcW w:w="991"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908</w:t>
            </w:r>
          </w:p>
        </w:tc>
      </w:tr>
      <w:tr w:rsidR="008C129F" w:rsidRPr="008C129F" w:rsidTr="008C129F">
        <w:trPr>
          <w:trHeight w:val="368"/>
          <w:tblHeader/>
        </w:trPr>
        <w:tc>
          <w:tcPr>
            <w:tcW w:w="493"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w:t>
            </w:r>
          </w:p>
        </w:tc>
        <w:tc>
          <w:tcPr>
            <w:tcW w:w="374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Доходы, полученные от продажи имущества, находящегося в муниципальной собственности, тыс. руб.</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2983</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100</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100</w:t>
            </w:r>
          </w:p>
        </w:tc>
        <w:tc>
          <w:tcPr>
            <w:tcW w:w="991"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150</w:t>
            </w:r>
          </w:p>
        </w:tc>
        <w:tc>
          <w:tcPr>
            <w:tcW w:w="991"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150</w:t>
            </w:r>
          </w:p>
        </w:tc>
      </w:tr>
      <w:tr w:rsidR="008C129F" w:rsidRPr="008C129F" w:rsidTr="008C129F">
        <w:trPr>
          <w:trHeight w:val="368"/>
          <w:tblHeader/>
        </w:trPr>
        <w:tc>
          <w:tcPr>
            <w:tcW w:w="493"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3</w:t>
            </w:r>
          </w:p>
        </w:tc>
        <w:tc>
          <w:tcPr>
            <w:tcW w:w="374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Количество объектов муниципального имущества, в отношении которых проведена оценка рыночной стоимости, для продажи, шт.</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26</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13</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10</w:t>
            </w:r>
          </w:p>
        </w:tc>
        <w:tc>
          <w:tcPr>
            <w:tcW w:w="991"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9</w:t>
            </w:r>
          </w:p>
        </w:tc>
        <w:tc>
          <w:tcPr>
            <w:tcW w:w="991"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8</w:t>
            </w:r>
          </w:p>
        </w:tc>
      </w:tr>
      <w:tr w:rsidR="008C129F" w:rsidRPr="008C129F" w:rsidTr="008C129F">
        <w:trPr>
          <w:trHeight w:val="368"/>
          <w:tblHeader/>
        </w:trPr>
        <w:tc>
          <w:tcPr>
            <w:tcW w:w="493"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w:t>
            </w:r>
          </w:p>
        </w:tc>
        <w:tc>
          <w:tcPr>
            <w:tcW w:w="374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Количество объектов муниципального имущества, в отношении которых проведена оценка рыночной стоимости, для аренды, шт.</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8</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8</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10</w:t>
            </w:r>
          </w:p>
        </w:tc>
        <w:tc>
          <w:tcPr>
            <w:tcW w:w="991"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9</w:t>
            </w:r>
          </w:p>
        </w:tc>
        <w:tc>
          <w:tcPr>
            <w:tcW w:w="991"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8</w:t>
            </w:r>
          </w:p>
        </w:tc>
      </w:tr>
      <w:tr w:rsidR="008C129F" w:rsidRPr="008C129F" w:rsidTr="008C129F">
        <w:trPr>
          <w:trHeight w:val="368"/>
          <w:tblHeader/>
        </w:trPr>
        <w:tc>
          <w:tcPr>
            <w:tcW w:w="493"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w:t>
            </w:r>
          </w:p>
        </w:tc>
        <w:tc>
          <w:tcPr>
            <w:tcW w:w="374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Количество объектов муниципального имущества, в отношении которых проведена техническая инвентаризация, шт.</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10</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10</w:t>
            </w:r>
          </w:p>
        </w:tc>
        <w:tc>
          <w:tcPr>
            <w:tcW w:w="991"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10</w:t>
            </w:r>
          </w:p>
        </w:tc>
        <w:tc>
          <w:tcPr>
            <w:tcW w:w="991"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10</w:t>
            </w:r>
          </w:p>
        </w:tc>
      </w:tr>
      <w:tr w:rsidR="008C129F" w:rsidRPr="008C129F" w:rsidTr="008C129F">
        <w:trPr>
          <w:trHeight w:val="368"/>
          <w:tblHeader/>
        </w:trPr>
        <w:tc>
          <w:tcPr>
            <w:tcW w:w="493"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6</w:t>
            </w:r>
          </w:p>
        </w:tc>
        <w:tc>
          <w:tcPr>
            <w:tcW w:w="374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Количество объектов муниципального имущества, в отношении которых проведен текущий ремонт, ед.</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1</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991"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991"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r>
      <w:tr w:rsidR="008C129F" w:rsidRPr="008C129F" w:rsidTr="008C129F">
        <w:trPr>
          <w:trHeight w:val="495"/>
          <w:tblHeader/>
        </w:trPr>
        <w:tc>
          <w:tcPr>
            <w:tcW w:w="9410" w:type="dxa"/>
            <w:gridSpan w:val="7"/>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lastRenderedPageBreak/>
              <w:t>Задача 2 - Повышение полноты и качества учета земельных ресурсов на территории муниципального образования Первомайский район с целью увеличения доли их участия в экономическом обороте</w:t>
            </w:r>
          </w:p>
        </w:tc>
      </w:tr>
      <w:tr w:rsidR="008C129F" w:rsidRPr="008C129F" w:rsidTr="008C129F">
        <w:trPr>
          <w:trHeight w:val="368"/>
          <w:tblHeader/>
        </w:trPr>
        <w:tc>
          <w:tcPr>
            <w:tcW w:w="493"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7</w:t>
            </w:r>
          </w:p>
        </w:tc>
        <w:tc>
          <w:tcPr>
            <w:tcW w:w="374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Доходы, полученные от аренды земельных участков, тыс. руб.</w:t>
            </w:r>
          </w:p>
        </w:tc>
        <w:tc>
          <w:tcPr>
            <w:tcW w:w="1062"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5700</w:t>
            </w:r>
          </w:p>
        </w:tc>
        <w:tc>
          <w:tcPr>
            <w:tcW w:w="1062"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5410</w:t>
            </w:r>
          </w:p>
        </w:tc>
        <w:tc>
          <w:tcPr>
            <w:tcW w:w="1062"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5750</w:t>
            </w:r>
          </w:p>
        </w:tc>
        <w:tc>
          <w:tcPr>
            <w:tcW w:w="991"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5760</w:t>
            </w:r>
          </w:p>
        </w:tc>
        <w:tc>
          <w:tcPr>
            <w:tcW w:w="991"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6300</w:t>
            </w:r>
          </w:p>
        </w:tc>
      </w:tr>
      <w:tr w:rsidR="008C129F" w:rsidRPr="008C129F" w:rsidTr="008C129F">
        <w:trPr>
          <w:trHeight w:val="368"/>
          <w:tblHeader/>
        </w:trPr>
        <w:tc>
          <w:tcPr>
            <w:tcW w:w="493"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w:t>
            </w:r>
          </w:p>
        </w:tc>
        <w:tc>
          <w:tcPr>
            <w:tcW w:w="374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Доходы, полученные от продажи земельных участков, тыс.  руб.</w:t>
            </w:r>
          </w:p>
        </w:tc>
        <w:tc>
          <w:tcPr>
            <w:tcW w:w="1062"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205,2</w:t>
            </w:r>
          </w:p>
        </w:tc>
        <w:tc>
          <w:tcPr>
            <w:tcW w:w="1062"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100</w:t>
            </w:r>
          </w:p>
        </w:tc>
        <w:tc>
          <w:tcPr>
            <w:tcW w:w="1062"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120</w:t>
            </w:r>
          </w:p>
        </w:tc>
        <w:tc>
          <w:tcPr>
            <w:tcW w:w="991"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150</w:t>
            </w:r>
          </w:p>
        </w:tc>
        <w:tc>
          <w:tcPr>
            <w:tcW w:w="991"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160</w:t>
            </w:r>
          </w:p>
        </w:tc>
      </w:tr>
      <w:tr w:rsidR="008C129F" w:rsidRPr="008C129F" w:rsidTr="008C129F">
        <w:trPr>
          <w:trHeight w:val="368"/>
          <w:tblHeader/>
        </w:trPr>
        <w:tc>
          <w:tcPr>
            <w:tcW w:w="493"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9</w:t>
            </w:r>
          </w:p>
        </w:tc>
        <w:tc>
          <w:tcPr>
            <w:tcW w:w="374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Количество земельных участков, в отношении которых проведена оценка рыночной стоимости, шт.</w:t>
            </w:r>
          </w:p>
        </w:tc>
        <w:tc>
          <w:tcPr>
            <w:tcW w:w="1062"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83</w:t>
            </w:r>
          </w:p>
        </w:tc>
        <w:tc>
          <w:tcPr>
            <w:tcW w:w="1062"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103</w:t>
            </w:r>
          </w:p>
        </w:tc>
        <w:tc>
          <w:tcPr>
            <w:tcW w:w="1062"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111</w:t>
            </w:r>
          </w:p>
        </w:tc>
        <w:tc>
          <w:tcPr>
            <w:tcW w:w="991"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120</w:t>
            </w:r>
          </w:p>
        </w:tc>
        <w:tc>
          <w:tcPr>
            <w:tcW w:w="991"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129</w:t>
            </w:r>
          </w:p>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920"/>
          <w:tblHeader/>
        </w:trPr>
        <w:tc>
          <w:tcPr>
            <w:tcW w:w="493"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10</w:t>
            </w:r>
          </w:p>
        </w:tc>
        <w:tc>
          <w:tcPr>
            <w:tcW w:w="374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Количество сформированных земельных участков, в отношении которых проведены  кадастровые работ по Первомайскому району (ед.)</w:t>
            </w:r>
          </w:p>
        </w:tc>
        <w:tc>
          <w:tcPr>
            <w:tcW w:w="1062"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34</w:t>
            </w:r>
          </w:p>
        </w:tc>
        <w:tc>
          <w:tcPr>
            <w:tcW w:w="1062"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32</w:t>
            </w:r>
          </w:p>
        </w:tc>
        <w:tc>
          <w:tcPr>
            <w:tcW w:w="1062"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68</w:t>
            </w:r>
          </w:p>
        </w:tc>
        <w:tc>
          <w:tcPr>
            <w:tcW w:w="991"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74</w:t>
            </w:r>
          </w:p>
        </w:tc>
        <w:tc>
          <w:tcPr>
            <w:tcW w:w="991"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79</w:t>
            </w:r>
          </w:p>
        </w:tc>
      </w:tr>
      <w:tr w:rsidR="008C129F" w:rsidRPr="008C129F" w:rsidTr="008C129F">
        <w:trPr>
          <w:trHeight w:val="920"/>
          <w:tblHeader/>
        </w:trPr>
        <w:tc>
          <w:tcPr>
            <w:tcW w:w="493"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11</w:t>
            </w:r>
          </w:p>
        </w:tc>
        <w:tc>
          <w:tcPr>
            <w:tcW w:w="374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Количество разработанных карт материалов Первомайского района (ед.)</w:t>
            </w:r>
          </w:p>
        </w:tc>
        <w:tc>
          <w:tcPr>
            <w:tcW w:w="1062"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062"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7</w:t>
            </w:r>
          </w:p>
        </w:tc>
        <w:tc>
          <w:tcPr>
            <w:tcW w:w="1062"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44</w:t>
            </w:r>
          </w:p>
        </w:tc>
        <w:tc>
          <w:tcPr>
            <w:tcW w:w="991"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6</w:t>
            </w:r>
          </w:p>
        </w:tc>
        <w:tc>
          <w:tcPr>
            <w:tcW w:w="991"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r>
      <w:tr w:rsidR="008C129F" w:rsidRPr="008C129F" w:rsidTr="008C129F">
        <w:trPr>
          <w:trHeight w:val="368"/>
          <w:tblHeader/>
        </w:trPr>
        <w:tc>
          <w:tcPr>
            <w:tcW w:w="493"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12</w:t>
            </w:r>
          </w:p>
        </w:tc>
        <w:tc>
          <w:tcPr>
            <w:tcW w:w="374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Количество подготовленных проектов планировки и межевания  территории Первомайского района (ед.)</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1</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991"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991"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r>
      <w:tr w:rsidR="008C129F" w:rsidRPr="008C129F" w:rsidTr="008C129F">
        <w:trPr>
          <w:trHeight w:val="492"/>
          <w:tblHeader/>
        </w:trPr>
        <w:tc>
          <w:tcPr>
            <w:tcW w:w="9410" w:type="dxa"/>
            <w:gridSpan w:val="7"/>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Задача - 3. Обеспечение содержания и обслуживания временно не арендуемого муниципального имущества и капитальный ремонт муниципального нежилого фонда</w:t>
            </w:r>
          </w:p>
        </w:tc>
      </w:tr>
      <w:tr w:rsidR="008C129F" w:rsidRPr="008C129F" w:rsidTr="008C129F">
        <w:tc>
          <w:tcPr>
            <w:tcW w:w="493"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13</w:t>
            </w:r>
          </w:p>
        </w:tc>
        <w:tc>
          <w:tcPr>
            <w:tcW w:w="374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Количество объектов на которые разработана проектно- сметная документация (ед.)</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1</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991"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991"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r>
      <w:tr w:rsidR="008C129F" w:rsidRPr="008C129F" w:rsidTr="008C129F">
        <w:tc>
          <w:tcPr>
            <w:tcW w:w="493"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14</w:t>
            </w:r>
          </w:p>
        </w:tc>
        <w:tc>
          <w:tcPr>
            <w:tcW w:w="374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Количество объектов на которые разработана инженерно - изыскательная документация в п.Орехово (ед.)</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1</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991"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991"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r>
      <w:tr w:rsidR="008C129F" w:rsidRPr="008C129F" w:rsidTr="008C129F">
        <w:tc>
          <w:tcPr>
            <w:tcW w:w="493"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15</w:t>
            </w:r>
          </w:p>
        </w:tc>
        <w:tc>
          <w:tcPr>
            <w:tcW w:w="374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Количество объектов, в отношении которых обеспечено содержание и обслуживания временно не арендуемого муниципального имущества и капитальный ремонт муниципального нежилого фонда  (ед.)</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1</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1</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1</w:t>
            </w:r>
          </w:p>
        </w:tc>
        <w:tc>
          <w:tcPr>
            <w:tcW w:w="991"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1</w:t>
            </w:r>
          </w:p>
        </w:tc>
        <w:tc>
          <w:tcPr>
            <w:tcW w:w="991"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1</w:t>
            </w:r>
          </w:p>
        </w:tc>
      </w:tr>
      <w:tr w:rsidR="008C129F" w:rsidRPr="008C129F" w:rsidTr="008C129F">
        <w:tc>
          <w:tcPr>
            <w:tcW w:w="493"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16</w:t>
            </w:r>
          </w:p>
        </w:tc>
        <w:tc>
          <w:tcPr>
            <w:tcW w:w="374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Количество объектов в отношении которых была произведена уплата НДС, шт.</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2</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991"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991"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r>
      <w:tr w:rsidR="008C129F" w:rsidRPr="008C129F" w:rsidTr="008C129F">
        <w:tc>
          <w:tcPr>
            <w:tcW w:w="9410" w:type="dxa"/>
            <w:gridSpan w:val="7"/>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Задача - 4. Опубликование муниципальных правовых актов и их проектов, доведение до сведения жителей муниципального образования официальной и иной информации</w:t>
            </w:r>
          </w:p>
        </w:tc>
      </w:tr>
      <w:tr w:rsidR="008C129F" w:rsidRPr="008C129F" w:rsidTr="008C129F">
        <w:tc>
          <w:tcPr>
            <w:tcW w:w="493"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17</w:t>
            </w:r>
          </w:p>
        </w:tc>
        <w:tc>
          <w:tcPr>
            <w:tcW w:w="3749" w:type="dxa"/>
            <w:vAlign w:val="center"/>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Количество опубликованных муниципальных правовых актов </w:t>
            </w:r>
            <w:r w:rsidRPr="008C129F">
              <w:rPr>
                <w:rFonts w:ascii="Arial" w:hAnsi="Arial" w:cs="Arial"/>
                <w:color w:val="1D1B11"/>
                <w:sz w:val="24"/>
                <w:szCs w:val="24"/>
              </w:rPr>
              <w:lastRenderedPageBreak/>
              <w:t>и их проектов, доведенных  до сведения жителей Первомайского района и иной официальной информации (ед.)</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lastRenderedPageBreak/>
              <w:t>17</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20</w:t>
            </w:r>
          </w:p>
        </w:tc>
        <w:tc>
          <w:tcPr>
            <w:tcW w:w="1062"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20</w:t>
            </w:r>
          </w:p>
        </w:tc>
        <w:tc>
          <w:tcPr>
            <w:tcW w:w="991"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20</w:t>
            </w:r>
          </w:p>
        </w:tc>
        <w:tc>
          <w:tcPr>
            <w:tcW w:w="991" w:type="dxa"/>
            <w:vAlign w:val="center"/>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20</w:t>
            </w:r>
          </w:p>
        </w:tc>
      </w:tr>
    </w:tbl>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Досрочное прекращение реализации муниципальной программы (внешние риски реализации Программы):</w:t>
      </w: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 изменение регионального законодательства в части финансирования Программ.</w:t>
      </w: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Внутренние риски реализации Программы:</w:t>
      </w: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 несвоевременное и не в полном объеме обеспечение финансирования.</w:t>
      </w: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 xml:space="preserve">-несогласованные действия ответственных исполнителей реализации программы.  </w:t>
      </w: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Указанные риски могут привести к значительному снижению эффективности реализуемых мероприятий, направленных на решение задач, определенных Программой.</w:t>
      </w: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Предложениями по мерам управления рисками реализации Программы являются:</w:t>
      </w: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1) регулярное взаимодействие с областными органами исполнительной власти;</w:t>
      </w: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2) усиление контроля за ходом выполнения мероприятий Программы и совершенствование механизма текущего управления реализацией Программы;</w:t>
      </w: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3) своевременная корректировка мероприятий Программы.</w:t>
      </w: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 xml:space="preserve">В результате реализации программы с целью предотвращения негативных последствий, которые могут возникнуть, предусмотрен комплекс мер по их предотвращению: </w:t>
      </w: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 xml:space="preserve">-текущий мониторинг выполнения мероприятий Программы; </w:t>
      </w: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-комплексную оценку эффективности мероприятий Программы, в том числе отсутствие негативных последствий, их воздействия на социальные, экологические и экономические последствия.</w:t>
      </w:r>
    </w:p>
    <w:p w:rsidR="008C129F" w:rsidRPr="008C129F" w:rsidRDefault="008C129F" w:rsidP="008C129F">
      <w:pPr>
        <w:tabs>
          <w:tab w:val="left" w:pos="7410"/>
        </w:tabs>
        <w:ind w:firstLine="993"/>
        <w:jc w:val="both"/>
        <w:rPr>
          <w:rFonts w:ascii="Arial" w:hAnsi="Arial" w:cs="Arial"/>
          <w:color w:val="1D1B11"/>
          <w:sz w:val="24"/>
          <w:szCs w:val="24"/>
        </w:rPr>
      </w:pP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3. Перечень программных мероприятий представлен в Приложении к муниципальной программе</w:t>
      </w: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4. Обоснование ресурсного обеспечения муниципальной программы</w:t>
      </w: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Общий объем расходов на реализацию Программы предусматривает затраты на обеспечение деятельности Управления имущественных отношений Администрации Первомайского района и на проведение мероприятий по управлению муниципальным имуществом.</w:t>
      </w: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 xml:space="preserve">Объёмы финансирования за счёт средств местных бюджетов, а также за счёт внебюджетных источников носят прогнозный характер. Внебюджетные источники подразумевают средства инвесторов, средства федерального и областного бюджетов (по согласованию), полученных в рамках конкурсов на реализацию проектов. </w:t>
      </w: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Финансирование Программы осуществляется за счет средств бюджета района в соответствии с решением Думы Первомайского района о бюджете района на соответствующий финансовый год и уточняется в процессе исполнения бюджета района и при его формировании на очередной финансовый год.</w:t>
      </w: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 xml:space="preserve">Общий объем финансирования Программы составляет на весь период реализации 21946 тыс. рублей, в том числе по годам: 2018 год – 2754,4 тыс. рублей; </w:t>
      </w:r>
      <w:r w:rsidRPr="008C129F">
        <w:rPr>
          <w:rFonts w:ascii="Arial" w:hAnsi="Arial" w:cs="Arial"/>
          <w:color w:val="1D1B11"/>
          <w:sz w:val="24"/>
          <w:szCs w:val="24"/>
        </w:rPr>
        <w:lastRenderedPageBreak/>
        <w:t xml:space="preserve">2019 год – 4118,3 тыс. рублей; 2020 год – 4892,4 тыс. рублей, 2021 – 5347,1 тыс. рублей; 2022 -4834,0 тыс. рублей. </w:t>
      </w:r>
    </w:p>
    <w:p w:rsidR="008C129F" w:rsidRPr="008C129F" w:rsidRDefault="008C129F" w:rsidP="008C129F">
      <w:pPr>
        <w:tabs>
          <w:tab w:val="left" w:pos="7410"/>
        </w:tabs>
        <w:ind w:firstLine="993"/>
        <w:jc w:val="both"/>
        <w:rPr>
          <w:rFonts w:ascii="Arial" w:hAnsi="Arial" w:cs="Arial"/>
          <w:color w:val="1D1B11"/>
          <w:sz w:val="24"/>
          <w:szCs w:val="24"/>
        </w:rPr>
      </w:pP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5. 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8C129F" w:rsidRPr="008C129F" w:rsidRDefault="008C129F" w:rsidP="008C129F">
      <w:pPr>
        <w:tabs>
          <w:tab w:val="left" w:pos="7410"/>
        </w:tabs>
        <w:ind w:firstLine="993"/>
        <w:jc w:val="both"/>
        <w:rPr>
          <w:rFonts w:ascii="Arial" w:hAnsi="Arial" w:cs="Arial"/>
          <w:color w:val="1D1B11"/>
          <w:sz w:val="24"/>
          <w:szCs w:val="24"/>
        </w:rPr>
      </w:pP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Ответственным исполнителем Программы является Управление имущественных отношений Администрации Первомайского района.</w:t>
      </w: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Реализация Программы направлена на эффективное исполнение основных мероприятий,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Управление имущественных отношений обеспечивает исполнение программных мероприятий с соблюдением установленных сроков и объемов финансирования, осуществляет текущее управление реализации Программы, обеспечивает целевое и эффективное использование средств, выделяемых на ее реализацию, проводит оценку эффективности Программы на этапе реализации, готовит годовой отчет о ходе реализации и об оценке эффективности Программы (далее – годовой отчет).</w:t>
      </w: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С учетом результатов оценки эффективности могут вноситься изменения в Программу.</w:t>
      </w: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Управление имущественных отношений размещает на официальном сайте муниципального района информацию о Программе, ходе ее реализации, достижении значений показателей (индикаторов) Программы, степени выполнения мероприятий Программы.</w:t>
      </w: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Управление имущественных отношений в соответствии с постановлением Администрации Первомайского района №55 от 18.03.2016 года готовит годовой отчет (Приложение 2) до 1 марта каждого года и квартальный отчет (Приложение 3) о реализации МП представляются заказчиками и координаторами МП в отдел промышленности, экономики и жизнеобеспечения администрации Первомайского района до десятого числа месяца, следующего за отчетным кварталом.</w:t>
      </w:r>
    </w:p>
    <w:p w:rsidR="008C129F" w:rsidRPr="008C129F" w:rsidRDefault="008C129F" w:rsidP="008C129F">
      <w:pPr>
        <w:tabs>
          <w:tab w:val="left" w:pos="7410"/>
        </w:tabs>
        <w:ind w:firstLine="993"/>
        <w:jc w:val="both"/>
        <w:rPr>
          <w:rFonts w:ascii="Arial" w:hAnsi="Arial" w:cs="Arial"/>
          <w:color w:val="1D1B11"/>
          <w:sz w:val="24"/>
          <w:szCs w:val="24"/>
        </w:rPr>
      </w:pP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6. Оценка социально-экономической и экологической эффективности муниципальной программы</w:t>
      </w: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Оценка социально-экономической и экологической эффективности реализации мероприятий программы будет осуществляться на основе следующих показателей:</w:t>
      </w: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 увеличение доходов, получаемые в виде арендной платы за земельные участки, а также средства от продажи земельных участков на 10%;</w:t>
      </w: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 увеличение доли вовлеченного в хозяйственный оборот муниципального имущества в общей площади объектов недвижимости, находящихся в Реестре муниципальной собственности Первомайского района на 3 % к 2022 году;</w:t>
      </w: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 сохранение доходов, полученных от продажи имущества, находящегося в муниципальной собственности к 2022 году;</w:t>
      </w: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 xml:space="preserve">Вовлечение муниципального имущества и земельных участков в хозяйственный оборот позволит сохранить экологическую безопасность в Первомайском районе.   </w:t>
      </w: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t xml:space="preserve">Общей оценкой вклада муниципальной программы в экономическое развитие будет являться увеличение неналоговых доходов бюджета Первомайского района. </w:t>
      </w:r>
    </w:p>
    <w:p w:rsidR="008C129F" w:rsidRPr="008C129F" w:rsidRDefault="008C129F" w:rsidP="008C129F">
      <w:pPr>
        <w:tabs>
          <w:tab w:val="left" w:pos="7410"/>
        </w:tabs>
        <w:ind w:firstLine="993"/>
        <w:jc w:val="both"/>
        <w:rPr>
          <w:rFonts w:ascii="Arial" w:hAnsi="Arial" w:cs="Arial"/>
          <w:color w:val="1D1B11"/>
          <w:sz w:val="24"/>
          <w:szCs w:val="24"/>
        </w:rPr>
      </w:pPr>
      <w:r w:rsidRPr="008C129F">
        <w:rPr>
          <w:rFonts w:ascii="Arial" w:hAnsi="Arial" w:cs="Arial"/>
          <w:color w:val="1D1B11"/>
          <w:sz w:val="24"/>
          <w:szCs w:val="24"/>
        </w:rPr>
        <w:lastRenderedPageBreak/>
        <w:t xml:space="preserve">Система бюджетного учета предполагает прозрачность движения муниципальных финансовых потоков, что обеспечивает возможность оценки эффективности и результативности использования бюджетных средств. Необходимость такой оценки продиктована ограниченностью бюджетных средств. Эффективность расходования бюджетных средств в данной программе состоит в смещении акцентов бюджетного процесса от "управления бюджетными ресурсами (смета)" на "управление результатами" путем привязки выполнения мероприятий программы к финансированию и целевым показателям. Запланированные целевые показателями реализации муниципальной программы подробно расписаны в разделе 2. Достижение данных показателей будет являться результатами эффективности реализации программы. </w:t>
      </w:r>
    </w:p>
    <w:p w:rsidR="008C129F" w:rsidRPr="008C129F" w:rsidRDefault="008C129F" w:rsidP="008C129F">
      <w:pPr>
        <w:tabs>
          <w:tab w:val="left" w:pos="7410"/>
        </w:tabs>
        <w:ind w:firstLine="993"/>
        <w:jc w:val="both"/>
        <w:rPr>
          <w:rFonts w:ascii="Arial" w:hAnsi="Arial" w:cs="Arial"/>
          <w:b/>
          <w:color w:val="1D1B11"/>
          <w:sz w:val="24"/>
          <w:szCs w:val="24"/>
        </w:rPr>
      </w:pPr>
      <w:r w:rsidRPr="008C129F">
        <w:rPr>
          <w:rFonts w:ascii="Arial" w:hAnsi="Arial" w:cs="Arial"/>
          <w:color w:val="1D1B11"/>
          <w:sz w:val="24"/>
          <w:szCs w:val="24"/>
        </w:rPr>
        <w:t>Оценка эффективности реализации настоящей муниципальной программы проводиться в соответствии с Постановлением Администрации Первомайского района № 55 от 18.03.2016 «О порядке принятия решений о разработке муниципальных программ, формирования и реализации муниципальных программ».</w:t>
      </w: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sectPr w:rsidR="008C129F" w:rsidRPr="008C129F" w:rsidSect="008C129F">
          <w:headerReference w:type="even" r:id="rId11"/>
          <w:headerReference w:type="default" r:id="rId12"/>
          <w:pgSz w:w="11906" w:h="16838"/>
          <w:pgMar w:top="1134" w:right="567" w:bottom="1134" w:left="1701" w:header="709" w:footer="709" w:gutter="0"/>
          <w:cols w:space="708"/>
          <w:docGrid w:linePitch="360"/>
        </w:sectPr>
      </w:pPr>
    </w:p>
    <w:tbl>
      <w:tblPr>
        <w:tblW w:w="14679" w:type="dxa"/>
        <w:tblLook w:val="04A0" w:firstRow="1" w:lastRow="0" w:firstColumn="1" w:lastColumn="0" w:noHBand="0" w:noVBand="1"/>
      </w:tblPr>
      <w:tblGrid>
        <w:gridCol w:w="2326"/>
        <w:gridCol w:w="2015"/>
        <w:gridCol w:w="2125"/>
        <w:gridCol w:w="951"/>
        <w:gridCol w:w="844"/>
        <w:gridCol w:w="844"/>
        <w:gridCol w:w="951"/>
        <w:gridCol w:w="845"/>
        <w:gridCol w:w="1513"/>
        <w:gridCol w:w="2266"/>
      </w:tblGrid>
      <w:tr w:rsidR="008C129F" w:rsidRPr="008C129F" w:rsidTr="008C129F">
        <w:trPr>
          <w:trHeight w:val="233"/>
        </w:trPr>
        <w:tc>
          <w:tcPr>
            <w:tcW w:w="14679" w:type="dxa"/>
            <w:gridSpan w:val="10"/>
            <w:tcBorders>
              <w:top w:val="nil"/>
              <w:left w:val="nil"/>
              <w:bottom w:val="nil"/>
              <w:right w:val="nil"/>
            </w:tcBorders>
            <w:shd w:val="clear" w:color="auto" w:fill="auto"/>
            <w:noWrap/>
            <w:vAlign w:val="center"/>
            <w:hideMark/>
          </w:tcPr>
          <w:p w:rsidR="008C129F" w:rsidRPr="008C129F" w:rsidRDefault="008C129F" w:rsidP="009458F6">
            <w:pPr>
              <w:tabs>
                <w:tab w:val="left" w:pos="7410"/>
              </w:tabs>
              <w:ind w:left="9214"/>
              <w:rPr>
                <w:rFonts w:ascii="Arial" w:hAnsi="Arial" w:cs="Arial"/>
                <w:color w:val="1D1B11"/>
                <w:sz w:val="24"/>
                <w:szCs w:val="24"/>
              </w:rPr>
            </w:pPr>
            <w:r w:rsidRPr="008C129F">
              <w:rPr>
                <w:rFonts w:ascii="Arial" w:hAnsi="Arial" w:cs="Arial"/>
                <w:color w:val="1D1B11"/>
                <w:sz w:val="24"/>
                <w:szCs w:val="24"/>
              </w:rPr>
              <w:lastRenderedPageBreak/>
              <w:t xml:space="preserve">Приложение № 1 к муниципальной программе «Управление муниципальным имуществом Первомайского района на 2018-2022 годы» </w:t>
            </w: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9458F6">
            <w:pPr>
              <w:tabs>
                <w:tab w:val="left" w:pos="7410"/>
              </w:tabs>
              <w:jc w:val="center"/>
              <w:rPr>
                <w:rFonts w:ascii="Arial" w:hAnsi="Arial" w:cs="Arial"/>
                <w:color w:val="1D1B11"/>
                <w:sz w:val="24"/>
                <w:szCs w:val="24"/>
              </w:rPr>
            </w:pPr>
            <w:r w:rsidRPr="008C129F">
              <w:rPr>
                <w:rFonts w:ascii="Arial" w:hAnsi="Arial" w:cs="Arial"/>
                <w:color w:val="1D1B11"/>
                <w:sz w:val="24"/>
                <w:szCs w:val="24"/>
              </w:rPr>
              <w:t>3. Перечень программных мероприятий</w:t>
            </w:r>
          </w:p>
        </w:tc>
      </w:tr>
      <w:tr w:rsidR="008C129F" w:rsidRPr="008C129F" w:rsidTr="008C129F">
        <w:trPr>
          <w:trHeight w:val="303"/>
        </w:trPr>
        <w:tc>
          <w:tcPr>
            <w:tcW w:w="3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Наименование мероприятий</w:t>
            </w:r>
          </w:p>
        </w:tc>
        <w:tc>
          <w:tcPr>
            <w:tcW w:w="1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Ответственный исполнитель</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Источник финансирования</w:t>
            </w:r>
          </w:p>
        </w:tc>
        <w:tc>
          <w:tcPr>
            <w:tcW w:w="4344" w:type="dxa"/>
            <w:gridSpan w:val="5"/>
            <w:tcBorders>
              <w:top w:val="single" w:sz="4" w:space="0" w:color="auto"/>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Объем средств на реализацию программы, тыс. руб.</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Показатель оценки</w:t>
            </w:r>
          </w:p>
        </w:tc>
        <w:tc>
          <w:tcPr>
            <w:tcW w:w="2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Наименование показателя оценки</w:t>
            </w:r>
          </w:p>
        </w:tc>
      </w:tr>
      <w:tr w:rsidR="008C129F" w:rsidRPr="008C129F" w:rsidTr="008C129F">
        <w:trPr>
          <w:trHeight w:val="233"/>
        </w:trPr>
        <w:tc>
          <w:tcPr>
            <w:tcW w:w="3129" w:type="dxa"/>
            <w:vMerge/>
            <w:tcBorders>
              <w:top w:val="single" w:sz="4" w:space="0" w:color="auto"/>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single" w:sz="4" w:space="0" w:color="auto"/>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Всего</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ФБ</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ОБ</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МБ</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ВБ</w:t>
            </w: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33"/>
        </w:trPr>
        <w:tc>
          <w:tcPr>
            <w:tcW w:w="14679"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Цель - Повышение эффективности управления и распоряжения муниципальной собственностью и земельными ресурсами Первомайского района</w:t>
            </w:r>
          </w:p>
        </w:tc>
      </w:tr>
      <w:tr w:rsidR="008C129F" w:rsidRPr="008C129F" w:rsidTr="008C129F">
        <w:trPr>
          <w:trHeight w:val="292"/>
        </w:trPr>
        <w:tc>
          <w:tcPr>
            <w:tcW w:w="14679"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Задача 1- Повышение полноты и качества учета муниципального имущества для улучшения системы управления муниципальной собственностью МО Первомайский района</w:t>
            </w:r>
          </w:p>
        </w:tc>
      </w:tr>
      <w:tr w:rsidR="008C129F" w:rsidRPr="008C129F" w:rsidTr="008C129F">
        <w:trPr>
          <w:trHeight w:val="350"/>
        </w:trPr>
        <w:tc>
          <w:tcPr>
            <w:tcW w:w="3129"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 Осуществление текущей деятельности Управление имущественных отношений</w:t>
            </w:r>
          </w:p>
        </w:tc>
        <w:tc>
          <w:tcPr>
            <w:tcW w:w="1976"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Управление имущественных отношений Администрации Первомайского района</w:t>
            </w: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Всего</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10342</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10342</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p>
        </w:tc>
        <w:tc>
          <w:tcPr>
            <w:tcW w:w="2264"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 Доля вовлеченного в хозяйственный оборот муниципального имущества в общей площади объектов недвижимости, находящихся в Реестре муниципальной собственности Первомайского %</w:t>
            </w:r>
          </w:p>
        </w:tc>
      </w:tr>
      <w:tr w:rsidR="008C129F" w:rsidRPr="008C129F" w:rsidTr="008C129F">
        <w:trPr>
          <w:trHeight w:val="281"/>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2018</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81"/>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2019</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2229</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2229</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81"/>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2020</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2451</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2451</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81"/>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2021</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2696</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2696</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431"/>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2022</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2966</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2966</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75"/>
        </w:trPr>
        <w:tc>
          <w:tcPr>
            <w:tcW w:w="3129"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 Сдача в аренду имущества, находящегося в муниципальной собственности</w:t>
            </w:r>
          </w:p>
        </w:tc>
        <w:tc>
          <w:tcPr>
            <w:tcW w:w="1976"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Управление имущественных отношений Администрации Первомайского района</w:t>
            </w: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Всего</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3915</w:t>
            </w:r>
          </w:p>
        </w:tc>
        <w:tc>
          <w:tcPr>
            <w:tcW w:w="2264"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Доходы, полученные от сдачи в аренду имущества, находящегося в муниципальной собственности, тыс. руб.</w:t>
            </w:r>
          </w:p>
        </w:tc>
      </w:tr>
      <w:tr w:rsidR="008C129F" w:rsidRPr="008C129F" w:rsidTr="008C129F">
        <w:trPr>
          <w:trHeight w:val="233"/>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2018</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667</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33"/>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2019</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721</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33"/>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2020</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778</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33"/>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2021</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841</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33"/>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2022</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908</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12"/>
        </w:trPr>
        <w:tc>
          <w:tcPr>
            <w:tcW w:w="3129"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lastRenderedPageBreak/>
              <w:t>3. Продажа имущества, находящегося в муниципальной собственности</w:t>
            </w:r>
          </w:p>
        </w:tc>
        <w:tc>
          <w:tcPr>
            <w:tcW w:w="1976"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Управление имущественных отношений Администрации Первомайского района</w:t>
            </w: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Всего</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3483</w:t>
            </w:r>
          </w:p>
        </w:tc>
        <w:tc>
          <w:tcPr>
            <w:tcW w:w="2264"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Доходы, полученные от продажи имущества, находящегося в муниципальной собственности, тыс. руб.</w:t>
            </w:r>
          </w:p>
        </w:tc>
      </w:tr>
      <w:tr w:rsidR="008C129F" w:rsidRPr="008C129F" w:rsidTr="008C129F">
        <w:trPr>
          <w:trHeight w:val="212"/>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2018</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2983</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12"/>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2019</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100</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12"/>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2020</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100</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12"/>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2021</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150</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12"/>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2022</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150</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45"/>
        </w:trPr>
        <w:tc>
          <w:tcPr>
            <w:tcW w:w="3129"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 Проведение оценки рыночной стоимости в отношении объектов муниципального имущества, для продажи</w:t>
            </w:r>
          </w:p>
        </w:tc>
        <w:tc>
          <w:tcPr>
            <w:tcW w:w="1976"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Управление имущественных отношений Администрации Первомайского района</w:t>
            </w: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Всего</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201</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201</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67</w:t>
            </w:r>
          </w:p>
        </w:tc>
        <w:tc>
          <w:tcPr>
            <w:tcW w:w="2264"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Количество объектов муниципального имущества, в отношении которых проведена оценка рыночной стоимости, шт.</w:t>
            </w:r>
          </w:p>
        </w:tc>
      </w:tr>
      <w:tr w:rsidR="008C129F" w:rsidRPr="008C129F" w:rsidTr="008C129F">
        <w:trPr>
          <w:trHeight w:val="212"/>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2018</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81</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81</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27</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45"/>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2019</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39</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39</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13</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97"/>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2020</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30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30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10</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45"/>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2021</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27</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27</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9</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12"/>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2022</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24</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24</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45"/>
        </w:trPr>
        <w:tc>
          <w:tcPr>
            <w:tcW w:w="3129"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 Проведение оценки рыночной стоимости в отношении объектов муниципального имущества, для сдачи в аренду</w:t>
            </w:r>
          </w:p>
        </w:tc>
        <w:tc>
          <w:tcPr>
            <w:tcW w:w="1976"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Управление имущественных отношений Администрации Первомайского района</w:t>
            </w: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Всего</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141,2</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141,2</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43</w:t>
            </w:r>
          </w:p>
        </w:tc>
        <w:tc>
          <w:tcPr>
            <w:tcW w:w="2264" w:type="dxa"/>
            <w:vMerge w:val="restart"/>
            <w:tcBorders>
              <w:top w:val="nil"/>
              <w:left w:val="single" w:sz="4" w:space="0" w:color="auto"/>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Количество объектов муниципального имущества, в отношении которых проведена оценка рыночной стоимости, шт.</w:t>
            </w:r>
          </w:p>
        </w:tc>
      </w:tr>
      <w:tr w:rsidR="008C129F" w:rsidRPr="008C129F" w:rsidTr="008C129F">
        <w:trPr>
          <w:trHeight w:val="223"/>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2018</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24</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24</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97"/>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2019</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25,6</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25,6</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56"/>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2020</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33</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33</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10</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97"/>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2021</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30,6</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30,6</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9</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97"/>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2022</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28</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28</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97"/>
        </w:trPr>
        <w:tc>
          <w:tcPr>
            <w:tcW w:w="3129"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6.  Проведение технической инвентаризации объектов муниципального имущества</w:t>
            </w:r>
          </w:p>
        </w:tc>
        <w:tc>
          <w:tcPr>
            <w:tcW w:w="1976"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Управление имущественных отношений Администрации Первомайского района</w:t>
            </w: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Всего</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336</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336</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40</w:t>
            </w:r>
          </w:p>
        </w:tc>
        <w:tc>
          <w:tcPr>
            <w:tcW w:w="2264"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Количество объектов муниципального имущества, в отношении которых проведена техническая </w:t>
            </w:r>
            <w:r w:rsidRPr="008C129F">
              <w:rPr>
                <w:rFonts w:ascii="Arial" w:hAnsi="Arial" w:cs="Arial"/>
                <w:color w:val="1D1B11"/>
                <w:sz w:val="24"/>
                <w:szCs w:val="24"/>
              </w:rPr>
              <w:lastRenderedPageBreak/>
              <w:t>инвентаризация, шт.</w:t>
            </w:r>
          </w:p>
        </w:tc>
      </w:tr>
      <w:tr w:rsidR="008C129F" w:rsidRPr="008C129F" w:rsidTr="008C129F">
        <w:trPr>
          <w:trHeight w:val="164"/>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2018</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56"/>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2019</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81</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81</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10</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56"/>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2020</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82</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82</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10</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97"/>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2021</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85</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85</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10</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97"/>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2022</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88</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88</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10</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97"/>
        </w:trPr>
        <w:tc>
          <w:tcPr>
            <w:tcW w:w="3129" w:type="dxa"/>
            <w:vMerge w:val="restart"/>
            <w:tcBorders>
              <w:top w:val="nil"/>
              <w:left w:val="single" w:sz="4" w:space="0" w:color="auto"/>
              <w:bottom w:val="single" w:sz="4" w:space="0" w:color="000000"/>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lastRenderedPageBreak/>
              <w:t>7. Проведение текущего ремонта арендуемого имущества</w:t>
            </w:r>
          </w:p>
        </w:tc>
        <w:tc>
          <w:tcPr>
            <w:tcW w:w="1976"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Управление имущественных отношений Администрации Первомайского района</w:t>
            </w: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Всего</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Количество объектов муниципального имущества, в отношении которых проведен текущий ремонт, ед.</w:t>
            </w:r>
          </w:p>
        </w:tc>
      </w:tr>
      <w:tr w:rsidR="008C129F" w:rsidRPr="008C129F" w:rsidTr="008C129F">
        <w:trPr>
          <w:trHeight w:val="197"/>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2018</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97"/>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2019</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97"/>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2020</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97"/>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2021</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97"/>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2022</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12"/>
        </w:trPr>
        <w:tc>
          <w:tcPr>
            <w:tcW w:w="3129"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Итого по первой задаче</w:t>
            </w:r>
          </w:p>
        </w:tc>
        <w:tc>
          <w:tcPr>
            <w:tcW w:w="19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Всего</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11020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11020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vMerge w:val="restart"/>
            <w:tcBorders>
              <w:top w:val="nil"/>
              <w:left w:val="single" w:sz="4" w:space="0" w:color="auto"/>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r>
      <w:tr w:rsidR="008C129F" w:rsidRPr="008C129F" w:rsidTr="008C129F">
        <w:trPr>
          <w:trHeight w:val="212"/>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2018</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105</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105</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12"/>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2019</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2375</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2375</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12"/>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2020</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2596</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2596</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12"/>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2021</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2839</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2839</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12"/>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2022</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3106</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3106</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70"/>
        </w:trPr>
        <w:tc>
          <w:tcPr>
            <w:tcW w:w="146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Задача 2 - Повышение полноты и качества учета земельных ресурсов на территории МО Первомайский район с целью увеличения доли их участия в экономическом обороте</w:t>
            </w:r>
          </w:p>
        </w:tc>
      </w:tr>
      <w:tr w:rsidR="008C129F" w:rsidRPr="008C129F" w:rsidTr="008C129F">
        <w:trPr>
          <w:trHeight w:val="212"/>
        </w:trPr>
        <w:tc>
          <w:tcPr>
            <w:tcW w:w="3129"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8.Сдача в аренду земельных участков</w:t>
            </w:r>
          </w:p>
        </w:tc>
        <w:tc>
          <w:tcPr>
            <w:tcW w:w="1976"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Управление имущественных отношений Администрации Первомайского района</w:t>
            </w: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Всего</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nil"/>
              <w:right w:val="nil"/>
            </w:tcBorders>
            <w:shd w:val="clear" w:color="auto" w:fill="auto"/>
            <w:noWrap/>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28920</w:t>
            </w:r>
          </w:p>
        </w:tc>
        <w:tc>
          <w:tcPr>
            <w:tcW w:w="2264"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Доходы, полученные от аренды земельных участков, тыс. руб.</w:t>
            </w:r>
          </w:p>
        </w:tc>
      </w:tr>
      <w:tr w:rsidR="008C129F" w:rsidRPr="008C129F" w:rsidTr="008C129F">
        <w:trPr>
          <w:trHeight w:val="212"/>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2018</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5700</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12"/>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2019</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5410</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12"/>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2020</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5750</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12"/>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2021</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5760</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12"/>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2022</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6300</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45"/>
        </w:trPr>
        <w:tc>
          <w:tcPr>
            <w:tcW w:w="3129"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9. Продажа земельных участков</w:t>
            </w:r>
          </w:p>
        </w:tc>
        <w:tc>
          <w:tcPr>
            <w:tcW w:w="1976"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Управление имущественных отношений Администрации Первомайского района</w:t>
            </w: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Всего</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735,2</w:t>
            </w:r>
          </w:p>
        </w:tc>
        <w:tc>
          <w:tcPr>
            <w:tcW w:w="2264"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Доходы, полученные от продажи земельных участков, тыс.  руб.</w:t>
            </w:r>
          </w:p>
        </w:tc>
      </w:tr>
      <w:tr w:rsidR="008C129F" w:rsidRPr="008C129F" w:rsidTr="008C129F">
        <w:trPr>
          <w:trHeight w:val="212"/>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2018</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205,2</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87"/>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2019</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100</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87"/>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2020</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120</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87"/>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2021</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150</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87"/>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2022</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160</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33"/>
        </w:trPr>
        <w:tc>
          <w:tcPr>
            <w:tcW w:w="3129"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10.  Проведение оценки рыночной стоимости </w:t>
            </w:r>
            <w:r w:rsidRPr="008C129F">
              <w:rPr>
                <w:rFonts w:ascii="Arial" w:hAnsi="Arial" w:cs="Arial"/>
                <w:color w:val="1D1B11"/>
                <w:sz w:val="24"/>
                <w:szCs w:val="24"/>
              </w:rPr>
              <w:lastRenderedPageBreak/>
              <w:t>земельных участков</w:t>
            </w:r>
          </w:p>
        </w:tc>
        <w:tc>
          <w:tcPr>
            <w:tcW w:w="1976"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lastRenderedPageBreak/>
              <w:t xml:space="preserve">Управление имущественных отношений </w:t>
            </w:r>
            <w:r w:rsidRPr="008C129F">
              <w:rPr>
                <w:rFonts w:ascii="Arial" w:hAnsi="Arial" w:cs="Arial"/>
                <w:color w:val="1D1B11"/>
                <w:sz w:val="24"/>
                <w:szCs w:val="24"/>
              </w:rPr>
              <w:lastRenderedPageBreak/>
              <w:t>Администрации Первомайского района</w:t>
            </w: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lastRenderedPageBreak/>
              <w:t>Всего</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1461</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1461</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487</w:t>
            </w:r>
          </w:p>
        </w:tc>
        <w:tc>
          <w:tcPr>
            <w:tcW w:w="2264"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Количество земельных участков, в </w:t>
            </w:r>
            <w:r w:rsidRPr="008C129F">
              <w:rPr>
                <w:rFonts w:ascii="Arial" w:hAnsi="Arial" w:cs="Arial"/>
                <w:color w:val="1D1B11"/>
                <w:sz w:val="24"/>
                <w:szCs w:val="24"/>
              </w:rPr>
              <w:lastRenderedPageBreak/>
              <w:t>отношении которых проведена оценка рыночной стоимости, шт.</w:t>
            </w:r>
          </w:p>
        </w:tc>
      </w:tr>
      <w:tr w:rsidR="008C129F" w:rsidRPr="008C129F" w:rsidTr="008C129F">
        <w:trPr>
          <w:trHeight w:val="281"/>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2018</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249</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249</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83</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81"/>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2019</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268,92</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268,9</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90</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81"/>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2020</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290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290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97</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81"/>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2021</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314</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314</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105</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33"/>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2022</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339</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339</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113</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97"/>
        </w:trPr>
        <w:tc>
          <w:tcPr>
            <w:tcW w:w="3129"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11.Проведение комплекса земельно-кадастровых работ по инвентаризации земель Первомайского района</w:t>
            </w:r>
          </w:p>
        </w:tc>
        <w:tc>
          <w:tcPr>
            <w:tcW w:w="1976"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Управление имущественных отношений Администрации Первомайского района</w:t>
            </w: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Всего</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1766</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1766</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300</w:t>
            </w:r>
          </w:p>
        </w:tc>
        <w:tc>
          <w:tcPr>
            <w:tcW w:w="2264"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Количество земельных участков, в отношении которых проведены кадастровые работы по Первомайскому району шт.</w:t>
            </w:r>
          </w:p>
        </w:tc>
      </w:tr>
      <w:tr w:rsidR="008C129F" w:rsidRPr="008C129F" w:rsidTr="008C129F">
        <w:trPr>
          <w:trHeight w:val="223"/>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2018</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212</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212</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41</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23"/>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2019</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228,96</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229</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38</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23"/>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2020</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408</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408</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68</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23"/>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2021</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441</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441</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74</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23"/>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2022</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476</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476</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79</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87"/>
        </w:trPr>
        <w:tc>
          <w:tcPr>
            <w:tcW w:w="3129"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12. Разработка карт материалов Первомайского района (в т.ч. Проведение муниципальных закупок)</w:t>
            </w:r>
          </w:p>
        </w:tc>
        <w:tc>
          <w:tcPr>
            <w:tcW w:w="1976"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Управление имущественных отношений Администрации Первомайского района</w:t>
            </w: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Всего</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2200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2200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57</w:t>
            </w:r>
          </w:p>
        </w:tc>
        <w:tc>
          <w:tcPr>
            <w:tcW w:w="2264"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Количество разработанных карт материалов Первомайского района (ед.)</w:t>
            </w:r>
          </w:p>
        </w:tc>
      </w:tr>
      <w:tr w:rsidR="008C129F" w:rsidRPr="008C129F" w:rsidTr="008C129F">
        <w:trPr>
          <w:trHeight w:val="187"/>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2018</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87"/>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2019</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500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500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7</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87"/>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2020</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800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800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44</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87"/>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2021</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900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900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6</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87"/>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2022</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12"/>
        </w:trPr>
        <w:tc>
          <w:tcPr>
            <w:tcW w:w="3129" w:type="dxa"/>
            <w:vMerge w:val="restart"/>
            <w:tcBorders>
              <w:top w:val="nil"/>
              <w:left w:val="single" w:sz="4" w:space="0" w:color="auto"/>
              <w:bottom w:val="single" w:sz="4" w:space="0" w:color="000000"/>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13. Подготовка проекта планировки территории Первомайского района</w:t>
            </w:r>
          </w:p>
        </w:tc>
        <w:tc>
          <w:tcPr>
            <w:tcW w:w="1976"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Управление имущественных отношений Администрации Первомайского района</w:t>
            </w: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Всего</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2264" w:type="dxa"/>
            <w:vMerge w:val="restart"/>
            <w:tcBorders>
              <w:top w:val="nil"/>
              <w:left w:val="single" w:sz="4" w:space="0" w:color="auto"/>
              <w:bottom w:val="single" w:sz="4" w:space="0" w:color="000000"/>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Количество подготовленных проектов планировки и межевания  территории Первомайского района (ед.)</w:t>
            </w:r>
          </w:p>
        </w:tc>
      </w:tr>
      <w:tr w:rsidR="008C129F" w:rsidRPr="008C129F" w:rsidTr="008C129F">
        <w:trPr>
          <w:trHeight w:val="212"/>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2018</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w:t>
            </w:r>
          </w:p>
        </w:tc>
        <w:tc>
          <w:tcPr>
            <w:tcW w:w="2264"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12"/>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2019</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2264"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12"/>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2020</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2264"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12"/>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2021</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2264"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12"/>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2022</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2264"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97"/>
        </w:trPr>
        <w:tc>
          <w:tcPr>
            <w:tcW w:w="3129"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Итого по второй  задаче</w:t>
            </w:r>
          </w:p>
        </w:tc>
        <w:tc>
          <w:tcPr>
            <w:tcW w:w="1976"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Управление имущественных отношений Администрации </w:t>
            </w:r>
            <w:r w:rsidRPr="008C129F">
              <w:rPr>
                <w:rFonts w:ascii="Arial" w:hAnsi="Arial" w:cs="Arial"/>
                <w:color w:val="1D1B11"/>
                <w:sz w:val="24"/>
                <w:szCs w:val="24"/>
              </w:rPr>
              <w:lastRenderedPageBreak/>
              <w:t>Первомайского района</w:t>
            </w: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lastRenderedPageBreak/>
              <w:t>Всего</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5427</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5427</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2264"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12"/>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2018</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461</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461</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12"/>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2019</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998</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998</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12"/>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2020</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1498</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1498</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12"/>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2021</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1655</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1655</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12"/>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2022</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815</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815</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45"/>
        </w:trPr>
        <w:tc>
          <w:tcPr>
            <w:tcW w:w="146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Задача 3 - Обеспечение содержания и обслуживания временно не арендуемого муниципального имущества и капитальный ремонт муниципального нежилого фонда</w:t>
            </w:r>
          </w:p>
        </w:tc>
      </w:tr>
      <w:tr w:rsidR="008C129F" w:rsidRPr="008C129F" w:rsidTr="008C129F">
        <w:trPr>
          <w:trHeight w:val="223"/>
        </w:trPr>
        <w:tc>
          <w:tcPr>
            <w:tcW w:w="3129" w:type="dxa"/>
            <w:vMerge w:val="restart"/>
            <w:tcBorders>
              <w:top w:val="nil"/>
              <w:left w:val="single" w:sz="4" w:space="0" w:color="auto"/>
              <w:bottom w:val="single" w:sz="4" w:space="0" w:color="000000"/>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14. Разработка проектно - сметной документации на реконструкцию и перепланировку здания в п. Орехово</w:t>
            </w:r>
          </w:p>
        </w:tc>
        <w:tc>
          <w:tcPr>
            <w:tcW w:w="1976"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Управление имущественных отношений Администрации Первомайского района</w:t>
            </w: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Всего</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495</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495</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w:t>
            </w:r>
          </w:p>
        </w:tc>
        <w:tc>
          <w:tcPr>
            <w:tcW w:w="2264" w:type="dxa"/>
            <w:vMerge w:val="restart"/>
            <w:tcBorders>
              <w:top w:val="nil"/>
              <w:left w:val="single" w:sz="4" w:space="0" w:color="auto"/>
              <w:bottom w:val="single" w:sz="4" w:space="0" w:color="000000"/>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Количество объектов на которые разработана проектно- сметная документация (ед.)</w:t>
            </w:r>
          </w:p>
        </w:tc>
      </w:tr>
      <w:tr w:rsidR="008C129F" w:rsidRPr="008C129F" w:rsidTr="008C129F">
        <w:trPr>
          <w:trHeight w:val="223"/>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2018</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495</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495</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w:t>
            </w:r>
          </w:p>
        </w:tc>
        <w:tc>
          <w:tcPr>
            <w:tcW w:w="2264"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23"/>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2019</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2264"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23"/>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2020</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2264"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23"/>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2021</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2264"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87"/>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2022</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2264"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329"/>
        </w:trPr>
        <w:tc>
          <w:tcPr>
            <w:tcW w:w="3129" w:type="dxa"/>
            <w:vMerge w:val="restart"/>
            <w:tcBorders>
              <w:top w:val="nil"/>
              <w:left w:val="single" w:sz="4" w:space="0" w:color="auto"/>
              <w:bottom w:val="single" w:sz="4" w:space="0" w:color="000000"/>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15. Планировка, обмерные работы и экологические изыскания здания и земельного участка в п. Орехово</w:t>
            </w:r>
          </w:p>
        </w:tc>
        <w:tc>
          <w:tcPr>
            <w:tcW w:w="1976"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Управление имущественных отношений Администрации Первомайского района</w:t>
            </w:r>
          </w:p>
        </w:tc>
        <w:tc>
          <w:tcPr>
            <w:tcW w:w="1811" w:type="dxa"/>
            <w:tcBorders>
              <w:top w:val="nil"/>
              <w:left w:val="nil"/>
              <w:bottom w:val="nil"/>
              <w:right w:val="nil"/>
            </w:tcBorders>
            <w:shd w:val="clear" w:color="auto" w:fill="auto"/>
            <w:noWrap/>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Всего</w:t>
            </w:r>
          </w:p>
        </w:tc>
        <w:tc>
          <w:tcPr>
            <w:tcW w:w="947" w:type="dxa"/>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297,0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297,0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2264" w:type="dxa"/>
            <w:vMerge w:val="restart"/>
            <w:tcBorders>
              <w:top w:val="nil"/>
              <w:left w:val="single" w:sz="4" w:space="0" w:color="auto"/>
              <w:bottom w:val="single" w:sz="4" w:space="0" w:color="000000"/>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Количество объектов на которые разработана инженерно - изыскательная документация в п. Орехово (ед.)</w:t>
            </w:r>
          </w:p>
        </w:tc>
      </w:tr>
      <w:tr w:rsidR="008C129F" w:rsidRPr="008C129F" w:rsidTr="008C129F">
        <w:trPr>
          <w:trHeight w:val="187"/>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single" w:sz="4" w:space="0" w:color="auto"/>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2018</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297,0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297,0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w:t>
            </w:r>
          </w:p>
        </w:tc>
        <w:tc>
          <w:tcPr>
            <w:tcW w:w="2264"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33"/>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2019</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2264"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12"/>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2020</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2264"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81"/>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2021</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2264"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33"/>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2022</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2264"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362"/>
        </w:trPr>
        <w:tc>
          <w:tcPr>
            <w:tcW w:w="3129"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16. Содержание и обслуживание временно не арендуемого муниципального имущества и капитальный ремонт муниципального нежилого фонда </w:t>
            </w:r>
          </w:p>
        </w:tc>
        <w:tc>
          <w:tcPr>
            <w:tcW w:w="1976"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Управление имущественных отношений Администрации Первомайского района</w:t>
            </w: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Всего</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4008,3</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4008,3</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w:t>
            </w:r>
          </w:p>
        </w:tc>
        <w:tc>
          <w:tcPr>
            <w:tcW w:w="2264"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Количество объектов, в отношении которых обеспечено содержание и обслуживания временно не арендуемого муниципального имущества и капитальный ремонт муниципального </w:t>
            </w:r>
            <w:r w:rsidRPr="008C129F">
              <w:rPr>
                <w:rFonts w:ascii="Arial" w:hAnsi="Arial" w:cs="Arial"/>
                <w:color w:val="1D1B11"/>
                <w:sz w:val="24"/>
                <w:szCs w:val="24"/>
              </w:rPr>
              <w:lastRenderedPageBreak/>
              <w:t>нежилого фонда (ед.)</w:t>
            </w:r>
          </w:p>
        </w:tc>
      </w:tr>
      <w:tr w:rsidR="008C129F" w:rsidRPr="008C129F" w:rsidTr="008C129F">
        <w:trPr>
          <w:trHeight w:val="362"/>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2018</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697,0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697,0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362"/>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2019</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745,8</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745,8</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362"/>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2020</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798,0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798,0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362"/>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2021</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853,9</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853,9</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362"/>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2022</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913,6</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913,6</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97"/>
        </w:trPr>
        <w:tc>
          <w:tcPr>
            <w:tcW w:w="3129" w:type="dxa"/>
            <w:vMerge w:val="restart"/>
            <w:tcBorders>
              <w:top w:val="nil"/>
              <w:left w:val="single" w:sz="4" w:space="0" w:color="auto"/>
              <w:bottom w:val="single" w:sz="4" w:space="0" w:color="000000"/>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lastRenderedPageBreak/>
              <w:t>17.Уплата налога на добавленную стоимость, транспортного налога и прочих платежей</w:t>
            </w:r>
          </w:p>
        </w:tc>
        <w:tc>
          <w:tcPr>
            <w:tcW w:w="1976" w:type="dxa"/>
            <w:vMerge w:val="restart"/>
            <w:tcBorders>
              <w:top w:val="nil"/>
              <w:left w:val="single" w:sz="4" w:space="0" w:color="auto"/>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Управление имущественных отношений Администрации Первомайского района</w:t>
            </w: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Всего</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547,6</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547,6</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2</w:t>
            </w:r>
          </w:p>
        </w:tc>
        <w:tc>
          <w:tcPr>
            <w:tcW w:w="2264" w:type="dxa"/>
            <w:vMerge w:val="restart"/>
            <w:tcBorders>
              <w:top w:val="nil"/>
              <w:left w:val="single" w:sz="4" w:space="0" w:color="auto"/>
              <w:bottom w:val="single" w:sz="4" w:space="0" w:color="000000"/>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Количество объектов в отношении которых была произведена уплата НДС, шт.</w:t>
            </w:r>
          </w:p>
        </w:tc>
      </w:tr>
      <w:tr w:rsidR="008C129F" w:rsidRPr="008C129F" w:rsidTr="008C129F">
        <w:trPr>
          <w:trHeight w:val="197"/>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2018</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547,6</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547,6</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w:t>
            </w:r>
          </w:p>
        </w:tc>
        <w:tc>
          <w:tcPr>
            <w:tcW w:w="2264"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97"/>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2019</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2264"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97"/>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2020</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2264"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97"/>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2021</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2264"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97"/>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2022</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2264"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97"/>
        </w:trPr>
        <w:tc>
          <w:tcPr>
            <w:tcW w:w="3129" w:type="dxa"/>
            <w:vMerge w:val="restart"/>
            <w:tcBorders>
              <w:top w:val="nil"/>
              <w:left w:val="single" w:sz="4" w:space="0" w:color="auto"/>
              <w:bottom w:val="single" w:sz="4" w:space="0" w:color="000000"/>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18. Приобретение контейнеров для образовательных учреждений </w:t>
            </w:r>
          </w:p>
        </w:tc>
        <w:tc>
          <w:tcPr>
            <w:tcW w:w="1976" w:type="dxa"/>
            <w:vMerge w:val="restart"/>
            <w:tcBorders>
              <w:top w:val="nil"/>
              <w:left w:val="single" w:sz="4" w:space="0" w:color="auto"/>
              <w:bottom w:val="single" w:sz="4" w:space="0" w:color="auto"/>
              <w:right w:val="single" w:sz="4" w:space="0" w:color="auto"/>
            </w:tcBorders>
            <w:shd w:val="clear" w:color="auto" w:fill="auto"/>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Управление имущественных отношений Администрации Первомайского района</w:t>
            </w: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Всего</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151,8</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151,8</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bCs/>
                <w:color w:val="1D1B11"/>
                <w:sz w:val="24"/>
                <w:szCs w:val="24"/>
              </w:rPr>
            </w:pPr>
            <w:r w:rsidRPr="008C129F">
              <w:rPr>
                <w:rFonts w:ascii="Arial" w:hAnsi="Arial" w:cs="Arial"/>
                <w:bCs/>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Количество приобретенных контейнеров, ед.</w:t>
            </w:r>
          </w:p>
        </w:tc>
      </w:tr>
      <w:tr w:rsidR="008C129F" w:rsidRPr="008C129F" w:rsidTr="008C129F">
        <w:trPr>
          <w:trHeight w:val="197"/>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2018</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151,8</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151,8</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25</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97"/>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2019</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97"/>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2020</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97"/>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2021</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97"/>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2022</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81"/>
        </w:trPr>
        <w:tc>
          <w:tcPr>
            <w:tcW w:w="3129" w:type="dxa"/>
            <w:vMerge w:val="restart"/>
            <w:tcBorders>
              <w:top w:val="nil"/>
              <w:left w:val="single" w:sz="4" w:space="0" w:color="auto"/>
              <w:bottom w:val="single" w:sz="4" w:space="0" w:color="000000"/>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1976" w:type="dxa"/>
            <w:vMerge w:val="restart"/>
            <w:tcBorders>
              <w:top w:val="nil"/>
              <w:left w:val="single" w:sz="4" w:space="0" w:color="auto"/>
              <w:bottom w:val="single" w:sz="4" w:space="0" w:color="000000"/>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Управление имущественных отношений Администрации Первомайского района</w:t>
            </w: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Всего</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5499,7</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5499,7</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vMerge w:val="restart"/>
            <w:tcBorders>
              <w:top w:val="nil"/>
              <w:left w:val="single" w:sz="4" w:space="0" w:color="auto"/>
              <w:bottom w:val="single" w:sz="4" w:space="0" w:color="000000"/>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33"/>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2018</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2188,4</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2188,4</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33"/>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2019</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745,8</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745,8</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23"/>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2020</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798,0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798,0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197"/>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2021</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853,9</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853,9</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23"/>
        </w:trPr>
        <w:tc>
          <w:tcPr>
            <w:tcW w:w="3129"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2022</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913,6</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913,6</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vMerge/>
            <w:tcBorders>
              <w:top w:val="nil"/>
              <w:left w:val="single" w:sz="4" w:space="0" w:color="auto"/>
              <w:bottom w:val="single" w:sz="4" w:space="0" w:color="000000"/>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81"/>
        </w:trPr>
        <w:tc>
          <w:tcPr>
            <w:tcW w:w="146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Задача 4 - Опубликование муниципальных правовых актов и их проектов, доведение до сведения жителей муниципального образования официальной и иной информации</w:t>
            </w:r>
          </w:p>
        </w:tc>
      </w:tr>
      <w:tr w:rsidR="008C129F" w:rsidRPr="008C129F" w:rsidTr="008C129F">
        <w:trPr>
          <w:trHeight w:val="303"/>
        </w:trPr>
        <w:tc>
          <w:tcPr>
            <w:tcW w:w="3129"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19. Опубликование муниципальных правовых актов и их проектов, доведенных  до сведения жителей Первомайского района и иной официальной информации (ед.)</w:t>
            </w:r>
          </w:p>
        </w:tc>
        <w:tc>
          <w:tcPr>
            <w:tcW w:w="1976"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Управление имущественных отношений Администрации Первомайского района</w:t>
            </w: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Всего</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97</w:t>
            </w:r>
          </w:p>
        </w:tc>
        <w:tc>
          <w:tcPr>
            <w:tcW w:w="2264"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Количество опубликованных муниципальных правовых актов и их проектов, доведенных  до сведения жителей Первомайского района и иной официальной информации (ед.)</w:t>
            </w:r>
          </w:p>
        </w:tc>
      </w:tr>
      <w:tr w:rsidR="008C129F" w:rsidRPr="008C129F" w:rsidTr="008C129F">
        <w:trPr>
          <w:trHeight w:val="223"/>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2018</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17</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23"/>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2019</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23"/>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2020</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23"/>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2021</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599"/>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2022</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w:t>
            </w:r>
          </w:p>
        </w:tc>
        <w:tc>
          <w:tcPr>
            <w:tcW w:w="2264"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trHeight w:val="256"/>
        </w:trPr>
        <w:tc>
          <w:tcPr>
            <w:tcW w:w="3129"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lastRenderedPageBreak/>
              <w:t>Всего по программе</w:t>
            </w:r>
          </w:p>
        </w:tc>
        <w:tc>
          <w:tcPr>
            <w:tcW w:w="1976" w:type="dxa"/>
            <w:vMerge w:val="restart"/>
            <w:tcBorders>
              <w:top w:val="nil"/>
              <w:left w:val="single" w:sz="4" w:space="0" w:color="auto"/>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Всего</w:t>
            </w:r>
          </w:p>
        </w:tc>
        <w:tc>
          <w:tcPr>
            <w:tcW w:w="947"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21946</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21946</w:t>
            </w:r>
          </w:p>
        </w:tc>
        <w:tc>
          <w:tcPr>
            <w:tcW w:w="84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1152"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r>
      <w:tr w:rsidR="008C129F" w:rsidRPr="008C129F" w:rsidTr="008C129F">
        <w:trPr>
          <w:trHeight w:val="233"/>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2018</w:t>
            </w:r>
          </w:p>
        </w:tc>
        <w:tc>
          <w:tcPr>
            <w:tcW w:w="947"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2754,4</w:t>
            </w:r>
          </w:p>
        </w:tc>
        <w:tc>
          <w:tcPr>
            <w:tcW w:w="844"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864"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2754,4</w:t>
            </w:r>
          </w:p>
        </w:tc>
        <w:tc>
          <w:tcPr>
            <w:tcW w:w="844"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1152"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tcBorders>
              <w:top w:val="nil"/>
              <w:left w:val="nil"/>
              <w:bottom w:val="single" w:sz="4" w:space="0" w:color="auto"/>
              <w:right w:val="single" w:sz="4" w:space="0" w:color="auto"/>
            </w:tcBorders>
            <w:shd w:val="clear" w:color="auto" w:fill="auto"/>
            <w:noWrap/>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r>
      <w:tr w:rsidR="008C129F" w:rsidRPr="008C129F" w:rsidTr="008C129F">
        <w:trPr>
          <w:trHeight w:val="233"/>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2019</w:t>
            </w:r>
          </w:p>
        </w:tc>
        <w:tc>
          <w:tcPr>
            <w:tcW w:w="947"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4118,3</w:t>
            </w:r>
          </w:p>
        </w:tc>
        <w:tc>
          <w:tcPr>
            <w:tcW w:w="844"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864"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4118,3</w:t>
            </w:r>
          </w:p>
        </w:tc>
        <w:tc>
          <w:tcPr>
            <w:tcW w:w="844"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1152"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tcBorders>
              <w:top w:val="nil"/>
              <w:left w:val="nil"/>
              <w:bottom w:val="single" w:sz="4" w:space="0" w:color="auto"/>
              <w:right w:val="single" w:sz="4" w:space="0" w:color="auto"/>
            </w:tcBorders>
            <w:shd w:val="clear" w:color="auto" w:fill="auto"/>
            <w:noWrap/>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r>
      <w:tr w:rsidR="008C129F" w:rsidRPr="008C129F" w:rsidTr="008C129F">
        <w:trPr>
          <w:trHeight w:val="233"/>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2020</w:t>
            </w:r>
          </w:p>
        </w:tc>
        <w:tc>
          <w:tcPr>
            <w:tcW w:w="947"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4892,4</w:t>
            </w:r>
          </w:p>
        </w:tc>
        <w:tc>
          <w:tcPr>
            <w:tcW w:w="844"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864"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4892,4</w:t>
            </w:r>
          </w:p>
        </w:tc>
        <w:tc>
          <w:tcPr>
            <w:tcW w:w="844"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1152"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tcBorders>
              <w:top w:val="nil"/>
              <w:left w:val="nil"/>
              <w:bottom w:val="single" w:sz="4" w:space="0" w:color="auto"/>
              <w:right w:val="single" w:sz="4" w:space="0" w:color="auto"/>
            </w:tcBorders>
            <w:shd w:val="clear" w:color="auto" w:fill="auto"/>
            <w:noWrap/>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r>
      <w:tr w:rsidR="008C129F" w:rsidRPr="008C129F" w:rsidTr="008C129F">
        <w:trPr>
          <w:trHeight w:val="233"/>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2021</w:t>
            </w:r>
          </w:p>
        </w:tc>
        <w:tc>
          <w:tcPr>
            <w:tcW w:w="947"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5347,1</w:t>
            </w:r>
          </w:p>
        </w:tc>
        <w:tc>
          <w:tcPr>
            <w:tcW w:w="844"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864"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5347,1</w:t>
            </w:r>
          </w:p>
        </w:tc>
        <w:tc>
          <w:tcPr>
            <w:tcW w:w="844"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1152"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tcBorders>
              <w:top w:val="nil"/>
              <w:left w:val="nil"/>
              <w:bottom w:val="single" w:sz="4" w:space="0" w:color="auto"/>
              <w:right w:val="single" w:sz="4" w:space="0" w:color="auto"/>
            </w:tcBorders>
            <w:shd w:val="clear" w:color="auto" w:fill="auto"/>
            <w:noWrap/>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r>
      <w:tr w:rsidR="008C129F" w:rsidRPr="008C129F" w:rsidTr="008C129F">
        <w:trPr>
          <w:trHeight w:val="233"/>
        </w:trPr>
        <w:tc>
          <w:tcPr>
            <w:tcW w:w="3129"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11" w:type="dxa"/>
            <w:tcBorders>
              <w:top w:val="nil"/>
              <w:left w:val="nil"/>
              <w:bottom w:val="single" w:sz="4" w:space="0" w:color="auto"/>
              <w:right w:val="single" w:sz="4" w:space="0" w:color="auto"/>
            </w:tcBorders>
            <w:shd w:val="clear" w:color="auto" w:fill="auto"/>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2022</w:t>
            </w:r>
          </w:p>
        </w:tc>
        <w:tc>
          <w:tcPr>
            <w:tcW w:w="947"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4834,0</w:t>
            </w:r>
          </w:p>
        </w:tc>
        <w:tc>
          <w:tcPr>
            <w:tcW w:w="844"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w:t>
            </w:r>
          </w:p>
        </w:tc>
        <w:tc>
          <w:tcPr>
            <w:tcW w:w="844"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864"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4834,0</w:t>
            </w:r>
          </w:p>
        </w:tc>
        <w:tc>
          <w:tcPr>
            <w:tcW w:w="844"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0,0</w:t>
            </w:r>
          </w:p>
        </w:tc>
        <w:tc>
          <w:tcPr>
            <w:tcW w:w="1152" w:type="dxa"/>
            <w:tcBorders>
              <w:top w:val="nil"/>
              <w:left w:val="nil"/>
              <w:bottom w:val="single" w:sz="4" w:space="0" w:color="auto"/>
              <w:right w:val="single" w:sz="4" w:space="0" w:color="auto"/>
            </w:tcBorders>
            <w:shd w:val="clear" w:color="auto" w:fill="auto"/>
            <w:noWrap/>
            <w:vAlign w:val="center"/>
            <w:hideMark/>
          </w:tcPr>
          <w:p w:rsidR="008C129F" w:rsidRPr="008C129F" w:rsidRDefault="008C129F" w:rsidP="008C129F">
            <w:pPr>
              <w:tabs>
                <w:tab w:val="left" w:pos="7410"/>
              </w:tabs>
              <w:rPr>
                <w:rFonts w:ascii="Arial" w:hAnsi="Arial" w:cs="Arial"/>
                <w:color w:val="1D1B11"/>
                <w:sz w:val="24"/>
                <w:szCs w:val="24"/>
              </w:rPr>
            </w:pPr>
          </w:p>
        </w:tc>
        <w:tc>
          <w:tcPr>
            <w:tcW w:w="2264" w:type="dxa"/>
            <w:tcBorders>
              <w:top w:val="nil"/>
              <w:left w:val="nil"/>
              <w:bottom w:val="single" w:sz="4" w:space="0" w:color="auto"/>
              <w:right w:val="single" w:sz="4" w:space="0" w:color="auto"/>
            </w:tcBorders>
            <w:shd w:val="clear" w:color="auto" w:fill="auto"/>
            <w:noWrap/>
            <w:vAlign w:val="bottom"/>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w:t>
            </w:r>
          </w:p>
        </w:tc>
      </w:tr>
    </w:tbl>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ab/>
        <w:t xml:space="preserve">                                                                                                                                                                                                                                                </w:t>
      </w: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p w:rsidR="008C129F" w:rsidRDefault="008C129F" w:rsidP="008C129F">
      <w:pPr>
        <w:tabs>
          <w:tab w:val="left" w:pos="7410"/>
        </w:tabs>
        <w:rPr>
          <w:rFonts w:ascii="Arial" w:hAnsi="Arial" w:cs="Arial"/>
          <w:color w:val="1D1B11"/>
          <w:sz w:val="24"/>
          <w:szCs w:val="24"/>
        </w:rPr>
      </w:pPr>
    </w:p>
    <w:p w:rsidR="009458F6" w:rsidRDefault="009458F6" w:rsidP="008C129F">
      <w:pPr>
        <w:tabs>
          <w:tab w:val="left" w:pos="7410"/>
        </w:tabs>
        <w:rPr>
          <w:rFonts w:ascii="Arial" w:hAnsi="Arial" w:cs="Arial"/>
          <w:color w:val="1D1B11"/>
          <w:sz w:val="24"/>
          <w:szCs w:val="24"/>
        </w:rPr>
      </w:pPr>
    </w:p>
    <w:p w:rsidR="009458F6" w:rsidRPr="008C129F" w:rsidRDefault="009458F6"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9458F6">
      <w:pPr>
        <w:tabs>
          <w:tab w:val="left" w:pos="7410"/>
        </w:tabs>
        <w:ind w:left="9781"/>
        <w:jc w:val="both"/>
        <w:rPr>
          <w:rFonts w:ascii="Arial" w:hAnsi="Arial" w:cs="Arial"/>
          <w:color w:val="1D1B11"/>
          <w:sz w:val="24"/>
          <w:szCs w:val="24"/>
        </w:rPr>
      </w:pPr>
      <w:r w:rsidRPr="008C129F">
        <w:rPr>
          <w:rFonts w:ascii="Arial" w:hAnsi="Arial" w:cs="Arial"/>
          <w:color w:val="1D1B11"/>
          <w:sz w:val="24"/>
          <w:szCs w:val="24"/>
        </w:rPr>
        <w:lastRenderedPageBreak/>
        <w:t xml:space="preserve">Приложение № 2 к муниципальной программе «Управление муниципальным имуществом Первомайского района на 2018-2022 годы» </w:t>
      </w:r>
    </w:p>
    <w:p w:rsidR="008C129F" w:rsidRPr="008C129F" w:rsidRDefault="008C129F" w:rsidP="009458F6">
      <w:pPr>
        <w:tabs>
          <w:tab w:val="left" w:pos="7410"/>
        </w:tabs>
        <w:jc w:val="right"/>
        <w:rPr>
          <w:rFonts w:ascii="Arial" w:hAnsi="Arial" w:cs="Arial"/>
          <w:color w:val="1D1B11"/>
          <w:sz w:val="24"/>
          <w:szCs w:val="24"/>
        </w:rPr>
      </w:pPr>
      <w:r w:rsidRPr="008C129F">
        <w:rPr>
          <w:rFonts w:ascii="Arial" w:hAnsi="Arial" w:cs="Arial"/>
          <w:color w:val="1D1B11"/>
          <w:sz w:val="24"/>
          <w:szCs w:val="24"/>
        </w:rPr>
        <w:t>форма 1</w:t>
      </w:r>
    </w:p>
    <w:p w:rsidR="008C129F" w:rsidRPr="008C129F" w:rsidRDefault="008C129F" w:rsidP="009458F6">
      <w:pPr>
        <w:tabs>
          <w:tab w:val="left" w:pos="7410"/>
        </w:tabs>
        <w:jc w:val="center"/>
        <w:rPr>
          <w:rFonts w:ascii="Arial" w:hAnsi="Arial" w:cs="Arial"/>
          <w:b/>
          <w:bCs/>
          <w:color w:val="1D1B11"/>
          <w:sz w:val="24"/>
          <w:szCs w:val="24"/>
        </w:rPr>
      </w:pPr>
      <w:r w:rsidRPr="008C129F">
        <w:rPr>
          <w:rFonts w:ascii="Arial" w:hAnsi="Arial" w:cs="Arial"/>
          <w:b/>
          <w:bCs/>
          <w:color w:val="1D1B11"/>
          <w:sz w:val="24"/>
          <w:szCs w:val="24"/>
        </w:rPr>
        <w:t>ГОДОВОЙ ОТЧЕТ</w:t>
      </w:r>
    </w:p>
    <w:p w:rsidR="008C129F" w:rsidRPr="008C129F" w:rsidRDefault="008C129F" w:rsidP="009458F6">
      <w:pPr>
        <w:tabs>
          <w:tab w:val="left" w:pos="7410"/>
        </w:tabs>
        <w:jc w:val="center"/>
        <w:rPr>
          <w:rFonts w:ascii="Arial" w:hAnsi="Arial" w:cs="Arial"/>
          <w:b/>
          <w:bCs/>
          <w:color w:val="1D1B11"/>
          <w:sz w:val="24"/>
          <w:szCs w:val="24"/>
        </w:rPr>
      </w:pPr>
      <w:r w:rsidRPr="008C129F">
        <w:rPr>
          <w:rFonts w:ascii="Arial" w:hAnsi="Arial" w:cs="Arial"/>
          <w:b/>
          <w:bCs/>
          <w:color w:val="1D1B11"/>
          <w:sz w:val="24"/>
          <w:szCs w:val="24"/>
        </w:rPr>
        <w:t>О РЕАЛИЗАЦИИ МЕРОПРИЯТИЙ МУНИЦИПАЛЬНОЙ ПРОГРАММЫ</w:t>
      </w:r>
    </w:p>
    <w:p w:rsidR="008C129F" w:rsidRPr="008C129F" w:rsidRDefault="008C129F" w:rsidP="009458F6">
      <w:pPr>
        <w:tabs>
          <w:tab w:val="left" w:pos="7410"/>
        </w:tabs>
        <w:jc w:val="center"/>
        <w:rPr>
          <w:rFonts w:ascii="Arial" w:hAnsi="Arial" w:cs="Arial"/>
          <w:b/>
          <w:bCs/>
          <w:color w:val="1D1B11"/>
          <w:sz w:val="24"/>
          <w:szCs w:val="24"/>
        </w:rPr>
      </w:pPr>
      <w:r w:rsidRPr="008C129F">
        <w:rPr>
          <w:rFonts w:ascii="Arial" w:hAnsi="Arial" w:cs="Arial"/>
          <w:b/>
          <w:bCs/>
          <w:color w:val="1D1B11"/>
          <w:sz w:val="24"/>
          <w:szCs w:val="24"/>
        </w:rPr>
        <w:t>по состоянию на 1 января 20__ года</w:t>
      </w:r>
    </w:p>
    <w:p w:rsidR="008C129F" w:rsidRPr="008C129F" w:rsidRDefault="008C129F" w:rsidP="009458F6">
      <w:pPr>
        <w:tabs>
          <w:tab w:val="left" w:pos="7410"/>
        </w:tabs>
        <w:jc w:val="center"/>
        <w:rPr>
          <w:rFonts w:ascii="Arial" w:hAnsi="Arial" w:cs="Arial"/>
          <w:b/>
          <w:bCs/>
          <w:color w:val="1D1B11"/>
          <w:sz w:val="24"/>
          <w:szCs w:val="24"/>
        </w:rPr>
      </w:pPr>
      <w:r w:rsidRPr="008C129F">
        <w:rPr>
          <w:rFonts w:ascii="Arial" w:hAnsi="Arial" w:cs="Arial"/>
          <w:b/>
          <w:bCs/>
          <w:color w:val="1D1B11"/>
          <w:sz w:val="24"/>
          <w:szCs w:val="24"/>
        </w:rPr>
        <w:t>_____________________________________________</w:t>
      </w:r>
    </w:p>
    <w:p w:rsidR="008C129F" w:rsidRPr="008C129F" w:rsidRDefault="008C129F" w:rsidP="009458F6">
      <w:pPr>
        <w:tabs>
          <w:tab w:val="left" w:pos="7410"/>
        </w:tabs>
        <w:jc w:val="center"/>
        <w:rPr>
          <w:rFonts w:ascii="Arial" w:hAnsi="Arial" w:cs="Arial"/>
          <w:b/>
          <w:bCs/>
          <w:color w:val="1D1B11"/>
          <w:sz w:val="24"/>
          <w:szCs w:val="24"/>
        </w:rPr>
      </w:pPr>
      <w:r w:rsidRPr="008C129F">
        <w:rPr>
          <w:rFonts w:ascii="Arial" w:hAnsi="Arial" w:cs="Arial"/>
          <w:b/>
          <w:bCs/>
          <w:color w:val="1D1B11"/>
          <w:sz w:val="24"/>
          <w:szCs w:val="24"/>
        </w:rPr>
        <w:t>(название программы)</w:t>
      </w:r>
    </w:p>
    <w:p w:rsidR="008C129F" w:rsidRPr="008C129F" w:rsidRDefault="008C129F" w:rsidP="009458F6">
      <w:pPr>
        <w:tabs>
          <w:tab w:val="left" w:pos="7410"/>
        </w:tabs>
        <w:jc w:val="center"/>
        <w:rPr>
          <w:rFonts w:ascii="Arial" w:hAnsi="Arial" w:cs="Arial"/>
          <w:b/>
          <w:bCs/>
          <w:color w:val="1D1B11"/>
          <w:sz w:val="24"/>
          <w:szCs w:val="24"/>
        </w:rPr>
      </w:pPr>
      <w:r w:rsidRPr="008C129F">
        <w:rPr>
          <w:rFonts w:ascii="Arial" w:hAnsi="Arial" w:cs="Arial"/>
          <w:b/>
          <w:bCs/>
          <w:color w:val="1D1B11"/>
          <w:sz w:val="24"/>
          <w:szCs w:val="24"/>
        </w:rPr>
        <w:t>_____________________________________________</w:t>
      </w:r>
    </w:p>
    <w:p w:rsidR="008C129F" w:rsidRPr="008C129F" w:rsidRDefault="008C129F" w:rsidP="009458F6">
      <w:pPr>
        <w:tabs>
          <w:tab w:val="left" w:pos="7410"/>
        </w:tabs>
        <w:jc w:val="center"/>
        <w:rPr>
          <w:rFonts w:ascii="Arial" w:hAnsi="Arial" w:cs="Arial"/>
          <w:b/>
          <w:bCs/>
          <w:color w:val="1D1B11"/>
          <w:sz w:val="24"/>
          <w:szCs w:val="24"/>
        </w:rPr>
      </w:pPr>
      <w:r w:rsidRPr="008C129F">
        <w:rPr>
          <w:rFonts w:ascii="Arial" w:hAnsi="Arial" w:cs="Arial"/>
          <w:b/>
          <w:bCs/>
          <w:color w:val="1D1B11"/>
          <w:sz w:val="24"/>
          <w:szCs w:val="24"/>
        </w:rPr>
        <w:t>(заказчик программы)</w:t>
      </w:r>
    </w:p>
    <w:p w:rsidR="008C129F" w:rsidRPr="008C129F" w:rsidRDefault="008C129F" w:rsidP="008C129F">
      <w:pPr>
        <w:tabs>
          <w:tab w:val="left" w:pos="7410"/>
        </w:tabs>
        <w:rPr>
          <w:rFonts w:ascii="Arial" w:hAnsi="Arial" w:cs="Arial"/>
          <w:color w:val="1D1B11"/>
          <w:sz w:val="24"/>
          <w:szCs w:val="24"/>
        </w:rPr>
      </w:pPr>
    </w:p>
    <w:tbl>
      <w:tblPr>
        <w:tblW w:w="0" w:type="auto"/>
        <w:tblInd w:w="-650" w:type="dxa"/>
        <w:tblLayout w:type="fixed"/>
        <w:tblCellMar>
          <w:left w:w="70" w:type="dxa"/>
          <w:right w:w="70" w:type="dxa"/>
        </w:tblCellMar>
        <w:tblLook w:val="04A0" w:firstRow="1" w:lastRow="0" w:firstColumn="1" w:lastColumn="0" w:noHBand="0" w:noVBand="1"/>
      </w:tblPr>
      <w:tblGrid>
        <w:gridCol w:w="360"/>
        <w:gridCol w:w="2520"/>
        <w:gridCol w:w="1260"/>
        <w:gridCol w:w="900"/>
        <w:gridCol w:w="1080"/>
        <w:gridCol w:w="1080"/>
        <w:gridCol w:w="1420"/>
        <w:gridCol w:w="900"/>
        <w:gridCol w:w="1424"/>
        <w:gridCol w:w="1244"/>
        <w:gridCol w:w="1276"/>
        <w:gridCol w:w="1829"/>
      </w:tblGrid>
      <w:tr w:rsidR="008C129F" w:rsidRPr="008C129F" w:rsidTr="008C129F">
        <w:trPr>
          <w:cantSplit/>
          <w:trHeight w:val="240"/>
        </w:trPr>
        <w:tc>
          <w:tcPr>
            <w:tcW w:w="360" w:type="dxa"/>
            <w:vMerge w:val="restart"/>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br/>
            </w:r>
            <w:r w:rsidRPr="008C129F">
              <w:rPr>
                <w:rFonts w:ascii="Arial" w:hAnsi="Arial" w:cs="Arial"/>
                <w:color w:val="1D1B11"/>
                <w:sz w:val="24"/>
                <w:szCs w:val="24"/>
              </w:rPr>
              <w:br/>
              <w:t>NN</w:t>
            </w:r>
            <w:r w:rsidRPr="008C129F">
              <w:rPr>
                <w:rFonts w:ascii="Arial" w:hAnsi="Arial" w:cs="Arial"/>
                <w:color w:val="1D1B11"/>
                <w:sz w:val="24"/>
                <w:szCs w:val="24"/>
              </w:rPr>
              <w:br/>
              <w:t>пп</w:t>
            </w:r>
          </w:p>
        </w:tc>
        <w:tc>
          <w:tcPr>
            <w:tcW w:w="2520" w:type="dxa"/>
            <w:vMerge w:val="restart"/>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Мероприятия    </w:t>
            </w:r>
            <w:r w:rsidRPr="008C129F">
              <w:rPr>
                <w:rFonts w:ascii="Arial" w:hAnsi="Arial" w:cs="Arial"/>
                <w:color w:val="1D1B11"/>
                <w:sz w:val="24"/>
                <w:szCs w:val="24"/>
              </w:rPr>
              <w:br/>
              <w:t xml:space="preserve">программы,     </w:t>
            </w:r>
            <w:r w:rsidRPr="008C129F">
              <w:rPr>
                <w:rFonts w:ascii="Arial" w:hAnsi="Arial" w:cs="Arial"/>
                <w:color w:val="1D1B11"/>
                <w:sz w:val="24"/>
                <w:szCs w:val="24"/>
              </w:rPr>
              <w:br/>
              <w:t xml:space="preserve">направления и   </w:t>
            </w:r>
            <w:r w:rsidRPr="008C129F">
              <w:rPr>
                <w:rFonts w:ascii="Arial" w:hAnsi="Arial" w:cs="Arial"/>
                <w:color w:val="1D1B11"/>
                <w:sz w:val="24"/>
                <w:szCs w:val="24"/>
              </w:rPr>
              <w:br/>
              <w:t xml:space="preserve">источники     </w:t>
            </w:r>
            <w:r w:rsidRPr="008C129F">
              <w:rPr>
                <w:rFonts w:ascii="Arial" w:hAnsi="Arial" w:cs="Arial"/>
                <w:color w:val="1D1B11"/>
                <w:sz w:val="24"/>
                <w:szCs w:val="24"/>
              </w:rPr>
              <w:br/>
              <w:t>финансирования</w:t>
            </w:r>
          </w:p>
        </w:tc>
        <w:tc>
          <w:tcPr>
            <w:tcW w:w="9308" w:type="dxa"/>
            <w:gridSpan w:val="8"/>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Объем ассигнований (тыс. рублей)</w:t>
            </w:r>
          </w:p>
        </w:tc>
        <w:tc>
          <w:tcPr>
            <w:tcW w:w="1276" w:type="dxa"/>
            <w:vMerge w:val="restart"/>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br/>
              <w:t>Достигнутые</w:t>
            </w:r>
            <w:r w:rsidRPr="008C129F">
              <w:rPr>
                <w:rFonts w:ascii="Arial" w:hAnsi="Arial" w:cs="Arial"/>
                <w:color w:val="1D1B11"/>
                <w:sz w:val="24"/>
                <w:szCs w:val="24"/>
              </w:rPr>
              <w:br/>
              <w:t xml:space="preserve">результаты </w:t>
            </w:r>
            <w:r w:rsidRPr="008C129F">
              <w:rPr>
                <w:rFonts w:ascii="Arial" w:hAnsi="Arial" w:cs="Arial"/>
                <w:color w:val="1D1B11"/>
                <w:sz w:val="24"/>
                <w:szCs w:val="24"/>
              </w:rPr>
              <w:br/>
              <w:t>мероприятий</w:t>
            </w:r>
            <w:r w:rsidRPr="008C129F">
              <w:rPr>
                <w:rFonts w:ascii="Arial" w:hAnsi="Arial" w:cs="Arial"/>
                <w:color w:val="1D1B11"/>
                <w:sz w:val="24"/>
                <w:szCs w:val="24"/>
              </w:rPr>
              <w:br/>
              <w:t>&lt;****&gt;</w:t>
            </w:r>
          </w:p>
        </w:tc>
        <w:tc>
          <w:tcPr>
            <w:tcW w:w="1829" w:type="dxa"/>
            <w:vMerge w:val="restart"/>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br/>
            </w:r>
            <w:r w:rsidRPr="008C129F">
              <w:rPr>
                <w:rFonts w:ascii="Arial" w:hAnsi="Arial" w:cs="Arial"/>
                <w:color w:val="1D1B11"/>
                <w:sz w:val="24"/>
                <w:szCs w:val="24"/>
              </w:rPr>
              <w:br/>
              <w:t>Примечание</w:t>
            </w:r>
            <w:r w:rsidRPr="008C129F">
              <w:rPr>
                <w:rFonts w:ascii="Arial" w:hAnsi="Arial" w:cs="Arial"/>
                <w:color w:val="1D1B11"/>
                <w:sz w:val="24"/>
                <w:szCs w:val="24"/>
              </w:rPr>
              <w:br/>
              <w:t>&lt;*****&gt;</w:t>
            </w:r>
          </w:p>
        </w:tc>
      </w:tr>
      <w:tr w:rsidR="008C129F" w:rsidRPr="008C129F" w:rsidTr="008C129F">
        <w:trPr>
          <w:cantSplit/>
          <w:trHeight w:val="240"/>
        </w:trPr>
        <w:tc>
          <w:tcPr>
            <w:tcW w:w="360" w:type="dxa"/>
            <w:vMerge/>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2520" w:type="dxa"/>
            <w:vMerge/>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2160" w:type="dxa"/>
            <w:gridSpan w:val="2"/>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20__ год</w:t>
            </w:r>
          </w:p>
        </w:tc>
        <w:tc>
          <w:tcPr>
            <w:tcW w:w="2160" w:type="dxa"/>
            <w:gridSpan w:val="2"/>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20__ год</w:t>
            </w:r>
          </w:p>
        </w:tc>
        <w:tc>
          <w:tcPr>
            <w:tcW w:w="2320" w:type="dxa"/>
            <w:gridSpan w:val="2"/>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20__ год</w:t>
            </w:r>
          </w:p>
        </w:tc>
        <w:tc>
          <w:tcPr>
            <w:tcW w:w="2668" w:type="dxa"/>
            <w:gridSpan w:val="2"/>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20__ год</w:t>
            </w: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29" w:type="dxa"/>
            <w:vMerge/>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360"/>
        </w:trPr>
        <w:tc>
          <w:tcPr>
            <w:tcW w:w="360" w:type="dxa"/>
            <w:vMerge/>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2520" w:type="dxa"/>
            <w:vMerge/>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утверждено</w:t>
            </w:r>
            <w:r w:rsidRPr="008C129F">
              <w:rPr>
                <w:rFonts w:ascii="Arial" w:hAnsi="Arial" w:cs="Arial"/>
                <w:color w:val="1D1B11"/>
                <w:sz w:val="24"/>
                <w:szCs w:val="24"/>
              </w:rPr>
              <w:br/>
              <w:t>программой</w:t>
            </w:r>
          </w:p>
        </w:tc>
        <w:tc>
          <w:tcPr>
            <w:tcW w:w="90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испол-</w:t>
            </w:r>
            <w:r w:rsidRPr="008C129F">
              <w:rPr>
                <w:rFonts w:ascii="Arial" w:hAnsi="Arial" w:cs="Arial"/>
                <w:color w:val="1D1B11"/>
                <w:sz w:val="24"/>
                <w:szCs w:val="24"/>
              </w:rPr>
              <w:br/>
              <w:t>нено</w:t>
            </w:r>
          </w:p>
        </w:tc>
        <w:tc>
          <w:tcPr>
            <w:tcW w:w="108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утверждено</w:t>
            </w:r>
            <w:r w:rsidRPr="008C129F">
              <w:rPr>
                <w:rFonts w:ascii="Arial" w:hAnsi="Arial" w:cs="Arial"/>
                <w:color w:val="1D1B11"/>
                <w:sz w:val="24"/>
                <w:szCs w:val="24"/>
              </w:rPr>
              <w:br/>
              <w:t>программой</w:t>
            </w:r>
          </w:p>
        </w:tc>
        <w:tc>
          <w:tcPr>
            <w:tcW w:w="108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испол-</w:t>
            </w:r>
            <w:r w:rsidRPr="008C129F">
              <w:rPr>
                <w:rFonts w:ascii="Arial" w:hAnsi="Arial" w:cs="Arial"/>
                <w:color w:val="1D1B11"/>
                <w:sz w:val="24"/>
                <w:szCs w:val="24"/>
              </w:rPr>
              <w:br/>
              <w:t>нено</w:t>
            </w:r>
          </w:p>
        </w:tc>
        <w:tc>
          <w:tcPr>
            <w:tcW w:w="142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утверждено</w:t>
            </w:r>
            <w:r w:rsidRPr="008C129F">
              <w:rPr>
                <w:rFonts w:ascii="Arial" w:hAnsi="Arial" w:cs="Arial"/>
                <w:color w:val="1D1B11"/>
                <w:sz w:val="24"/>
                <w:szCs w:val="24"/>
              </w:rPr>
              <w:br/>
              <w:t>программой</w:t>
            </w:r>
          </w:p>
        </w:tc>
        <w:tc>
          <w:tcPr>
            <w:tcW w:w="90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испол-</w:t>
            </w:r>
            <w:r w:rsidRPr="008C129F">
              <w:rPr>
                <w:rFonts w:ascii="Arial" w:hAnsi="Arial" w:cs="Arial"/>
                <w:color w:val="1D1B11"/>
                <w:sz w:val="24"/>
                <w:szCs w:val="24"/>
              </w:rPr>
              <w:br/>
              <w:t>нено</w:t>
            </w:r>
          </w:p>
        </w:tc>
        <w:tc>
          <w:tcPr>
            <w:tcW w:w="1424"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утверждено</w:t>
            </w:r>
            <w:r w:rsidRPr="008C129F">
              <w:rPr>
                <w:rFonts w:ascii="Arial" w:hAnsi="Arial" w:cs="Arial"/>
                <w:color w:val="1D1B11"/>
                <w:sz w:val="24"/>
                <w:szCs w:val="24"/>
              </w:rPr>
              <w:br/>
              <w:t>программой</w:t>
            </w:r>
          </w:p>
        </w:tc>
        <w:tc>
          <w:tcPr>
            <w:tcW w:w="1244"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испол-</w:t>
            </w:r>
            <w:r w:rsidRPr="008C129F">
              <w:rPr>
                <w:rFonts w:ascii="Arial" w:hAnsi="Arial" w:cs="Arial"/>
                <w:color w:val="1D1B11"/>
                <w:sz w:val="24"/>
                <w:szCs w:val="24"/>
              </w:rPr>
              <w:br/>
              <w:t>нено</w:t>
            </w: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829" w:type="dxa"/>
            <w:vMerge/>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240"/>
        </w:trPr>
        <w:tc>
          <w:tcPr>
            <w:tcW w:w="36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w:t>
            </w:r>
          </w:p>
        </w:tc>
        <w:tc>
          <w:tcPr>
            <w:tcW w:w="252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2</w:t>
            </w:r>
          </w:p>
        </w:tc>
        <w:tc>
          <w:tcPr>
            <w:tcW w:w="126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3</w:t>
            </w:r>
          </w:p>
        </w:tc>
        <w:tc>
          <w:tcPr>
            <w:tcW w:w="90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4</w:t>
            </w:r>
          </w:p>
        </w:tc>
        <w:tc>
          <w:tcPr>
            <w:tcW w:w="108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5</w:t>
            </w:r>
          </w:p>
        </w:tc>
        <w:tc>
          <w:tcPr>
            <w:tcW w:w="108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6</w:t>
            </w:r>
          </w:p>
        </w:tc>
        <w:tc>
          <w:tcPr>
            <w:tcW w:w="142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7</w:t>
            </w:r>
          </w:p>
        </w:tc>
        <w:tc>
          <w:tcPr>
            <w:tcW w:w="90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8</w:t>
            </w:r>
          </w:p>
        </w:tc>
        <w:tc>
          <w:tcPr>
            <w:tcW w:w="1424"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9</w:t>
            </w:r>
          </w:p>
        </w:tc>
        <w:tc>
          <w:tcPr>
            <w:tcW w:w="1244"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10</w:t>
            </w:r>
          </w:p>
        </w:tc>
        <w:tc>
          <w:tcPr>
            <w:tcW w:w="1276"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11</w:t>
            </w:r>
          </w:p>
        </w:tc>
        <w:tc>
          <w:tcPr>
            <w:tcW w:w="1829"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12</w:t>
            </w:r>
          </w:p>
        </w:tc>
      </w:tr>
      <w:tr w:rsidR="008C129F" w:rsidRPr="008C129F" w:rsidTr="008C129F">
        <w:trPr>
          <w:cantSplit/>
          <w:trHeight w:val="240"/>
        </w:trPr>
        <w:tc>
          <w:tcPr>
            <w:tcW w:w="3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Всего, в том числе:</w:t>
            </w:r>
          </w:p>
        </w:tc>
        <w:tc>
          <w:tcPr>
            <w:tcW w:w="12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4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829"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240"/>
        </w:trPr>
        <w:tc>
          <w:tcPr>
            <w:tcW w:w="3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4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829"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240"/>
        </w:trPr>
        <w:tc>
          <w:tcPr>
            <w:tcW w:w="3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областной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4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829"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240"/>
        </w:trPr>
        <w:tc>
          <w:tcPr>
            <w:tcW w:w="3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местный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4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829"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360"/>
        </w:trPr>
        <w:tc>
          <w:tcPr>
            <w:tcW w:w="3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внебюджетные       </w:t>
            </w:r>
            <w:r w:rsidRPr="008C129F">
              <w:rPr>
                <w:rFonts w:ascii="Arial" w:hAnsi="Arial" w:cs="Arial"/>
                <w:color w:val="1D1B11"/>
                <w:sz w:val="24"/>
                <w:szCs w:val="24"/>
              </w:rPr>
              <w:br/>
              <w:t>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4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829"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360"/>
        </w:trPr>
        <w:tc>
          <w:tcPr>
            <w:tcW w:w="3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в том числе по     </w:t>
            </w:r>
            <w:r w:rsidRPr="008C129F">
              <w:rPr>
                <w:rFonts w:ascii="Arial" w:hAnsi="Arial" w:cs="Arial"/>
                <w:color w:val="1D1B11"/>
                <w:sz w:val="24"/>
                <w:szCs w:val="24"/>
              </w:rPr>
              <w:br/>
              <w:t>направлениям:</w:t>
            </w:r>
          </w:p>
        </w:tc>
        <w:tc>
          <w:tcPr>
            <w:tcW w:w="12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4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829"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360"/>
        </w:trPr>
        <w:tc>
          <w:tcPr>
            <w:tcW w:w="3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Инвестиции         </w:t>
            </w:r>
            <w:r w:rsidRPr="008C129F">
              <w:rPr>
                <w:rFonts w:ascii="Arial" w:hAnsi="Arial" w:cs="Arial"/>
                <w:color w:val="1D1B11"/>
                <w:sz w:val="24"/>
                <w:szCs w:val="24"/>
              </w:rPr>
              <w:br/>
              <w:t>&lt;*&gt;, в том числе:</w:t>
            </w:r>
          </w:p>
        </w:tc>
        <w:tc>
          <w:tcPr>
            <w:tcW w:w="12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4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829"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240"/>
        </w:trPr>
        <w:tc>
          <w:tcPr>
            <w:tcW w:w="3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4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829"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240"/>
        </w:trPr>
        <w:tc>
          <w:tcPr>
            <w:tcW w:w="3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областной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4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829"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240"/>
        </w:trPr>
        <w:tc>
          <w:tcPr>
            <w:tcW w:w="3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местный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4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829"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360"/>
        </w:trPr>
        <w:tc>
          <w:tcPr>
            <w:tcW w:w="3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внебюджетные       </w:t>
            </w:r>
            <w:r w:rsidRPr="008C129F">
              <w:rPr>
                <w:rFonts w:ascii="Arial" w:hAnsi="Arial" w:cs="Arial"/>
                <w:color w:val="1D1B11"/>
                <w:sz w:val="24"/>
                <w:szCs w:val="24"/>
              </w:rPr>
              <w:br/>
              <w:t>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4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829"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360"/>
        </w:trPr>
        <w:tc>
          <w:tcPr>
            <w:tcW w:w="3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в том числе по     </w:t>
            </w:r>
            <w:r w:rsidRPr="008C129F">
              <w:rPr>
                <w:rFonts w:ascii="Arial" w:hAnsi="Arial" w:cs="Arial"/>
                <w:color w:val="1D1B11"/>
                <w:sz w:val="24"/>
                <w:szCs w:val="24"/>
              </w:rPr>
              <w:br/>
              <w:t>мероприятиям:</w:t>
            </w:r>
          </w:p>
        </w:tc>
        <w:tc>
          <w:tcPr>
            <w:tcW w:w="12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4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829"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480"/>
        </w:trPr>
        <w:tc>
          <w:tcPr>
            <w:tcW w:w="3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Наименование       </w:t>
            </w:r>
            <w:r w:rsidRPr="008C129F">
              <w:rPr>
                <w:rFonts w:ascii="Arial" w:hAnsi="Arial" w:cs="Arial"/>
                <w:color w:val="1D1B11"/>
                <w:sz w:val="24"/>
                <w:szCs w:val="24"/>
              </w:rPr>
              <w:br/>
              <w:t>мероприятия, всего,</w:t>
            </w:r>
            <w:r w:rsidRPr="008C129F">
              <w:rPr>
                <w:rFonts w:ascii="Arial" w:hAnsi="Arial" w:cs="Arial"/>
                <w:color w:val="1D1B11"/>
                <w:sz w:val="24"/>
                <w:szCs w:val="24"/>
              </w:rPr>
              <w:br/>
              <w:t>в том числе:</w:t>
            </w:r>
          </w:p>
        </w:tc>
        <w:tc>
          <w:tcPr>
            <w:tcW w:w="12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4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829"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240"/>
        </w:trPr>
        <w:tc>
          <w:tcPr>
            <w:tcW w:w="3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4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829"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240"/>
        </w:trPr>
        <w:tc>
          <w:tcPr>
            <w:tcW w:w="3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областной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4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829"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240"/>
        </w:trPr>
        <w:tc>
          <w:tcPr>
            <w:tcW w:w="3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местные бюджеты</w:t>
            </w:r>
          </w:p>
        </w:tc>
        <w:tc>
          <w:tcPr>
            <w:tcW w:w="12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4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829"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360"/>
        </w:trPr>
        <w:tc>
          <w:tcPr>
            <w:tcW w:w="3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внебюджетные       </w:t>
            </w:r>
            <w:r w:rsidRPr="008C129F">
              <w:rPr>
                <w:rFonts w:ascii="Arial" w:hAnsi="Arial" w:cs="Arial"/>
                <w:color w:val="1D1B11"/>
                <w:sz w:val="24"/>
                <w:szCs w:val="24"/>
              </w:rPr>
              <w:br/>
              <w:t>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4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829"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240"/>
        </w:trPr>
        <w:tc>
          <w:tcPr>
            <w:tcW w:w="3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w:t>
            </w:r>
          </w:p>
        </w:tc>
        <w:tc>
          <w:tcPr>
            <w:tcW w:w="12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4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829"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480"/>
        </w:trPr>
        <w:tc>
          <w:tcPr>
            <w:tcW w:w="3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Наименование       </w:t>
            </w:r>
            <w:r w:rsidRPr="008C129F">
              <w:rPr>
                <w:rFonts w:ascii="Arial" w:hAnsi="Arial" w:cs="Arial"/>
                <w:color w:val="1D1B11"/>
                <w:sz w:val="24"/>
                <w:szCs w:val="24"/>
              </w:rPr>
              <w:br/>
              <w:t>мероприятия, всего,</w:t>
            </w:r>
            <w:r w:rsidRPr="008C129F">
              <w:rPr>
                <w:rFonts w:ascii="Arial" w:hAnsi="Arial" w:cs="Arial"/>
                <w:color w:val="1D1B11"/>
                <w:sz w:val="24"/>
                <w:szCs w:val="24"/>
              </w:rPr>
              <w:br/>
              <w:t>в том числе:</w:t>
            </w:r>
          </w:p>
        </w:tc>
        <w:tc>
          <w:tcPr>
            <w:tcW w:w="12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4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829"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240"/>
        </w:trPr>
        <w:tc>
          <w:tcPr>
            <w:tcW w:w="3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4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829"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240"/>
        </w:trPr>
        <w:tc>
          <w:tcPr>
            <w:tcW w:w="3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областной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4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829"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240"/>
        </w:trPr>
        <w:tc>
          <w:tcPr>
            <w:tcW w:w="3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местные бюджеты</w:t>
            </w:r>
          </w:p>
        </w:tc>
        <w:tc>
          <w:tcPr>
            <w:tcW w:w="12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4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829"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360"/>
        </w:trPr>
        <w:tc>
          <w:tcPr>
            <w:tcW w:w="3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внебюджетные       </w:t>
            </w:r>
            <w:r w:rsidRPr="008C129F">
              <w:rPr>
                <w:rFonts w:ascii="Arial" w:hAnsi="Arial" w:cs="Arial"/>
                <w:color w:val="1D1B11"/>
                <w:sz w:val="24"/>
                <w:szCs w:val="24"/>
              </w:rPr>
              <w:br/>
              <w:t>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4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829"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240"/>
        </w:trPr>
        <w:tc>
          <w:tcPr>
            <w:tcW w:w="3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w:t>
            </w:r>
          </w:p>
        </w:tc>
        <w:tc>
          <w:tcPr>
            <w:tcW w:w="126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2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44"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829"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r>
    </w:tbl>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&lt;*&gt; - Расходы, увеличивающие стоимость основных средств.</w:t>
      </w:r>
    </w:p>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&lt;**&gt; - Расходы по государственным контактам с научными организациями на проведение НИОКР; расходы на НИОКР, проводимые собственными силами.</w:t>
      </w:r>
    </w:p>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&lt;***&gt; - Текущие расходы.</w:t>
      </w:r>
    </w:p>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lastRenderedPageBreak/>
        <w:t>&lt;****&gt; - Указываются показатели мероприятий в соответствии с предусмотренными показателями в утвержденной МП в количественном выражении (техническая готовность объектов строительства, реконструкции, капитального ремонта, количество приобретенного (установленного) оборудования, технических и иных средств, проведенных семинаров, акций, количество участников мероприятий и т.п.). Допускается приведение показателей, не установленных утвержденной МП.</w:t>
      </w:r>
    </w:p>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&lt;*****&gt; - Графа "Примечание" обязательно заполняется по мероприятиям, объем финансирования, по которым не соответствует утвержденной МП, а также по мероприятиям, по которым результат отсутствует или не соответствует запланированному, с указанием причин отклонений.</w:t>
      </w:r>
    </w:p>
    <w:p w:rsidR="008C129F" w:rsidRPr="008C129F" w:rsidRDefault="008C129F" w:rsidP="008C129F">
      <w:pPr>
        <w:tabs>
          <w:tab w:val="left" w:pos="7410"/>
        </w:tabs>
        <w:rPr>
          <w:rFonts w:ascii="Arial" w:hAnsi="Arial" w:cs="Arial"/>
          <w:color w:val="1D1B11"/>
          <w:sz w:val="24"/>
          <w:szCs w:val="24"/>
        </w:rPr>
        <w:sectPr w:rsidR="008C129F" w:rsidRPr="008C129F" w:rsidSect="008C129F">
          <w:pgSz w:w="16838" w:h="11906" w:orient="landscape"/>
          <w:pgMar w:top="1701" w:right="1134" w:bottom="567" w:left="1134" w:header="709" w:footer="709" w:gutter="0"/>
          <w:cols w:space="708"/>
          <w:docGrid w:linePitch="360"/>
        </w:sectPr>
      </w:pPr>
      <w:r w:rsidRPr="008C129F">
        <w:rPr>
          <w:rFonts w:ascii="Arial" w:hAnsi="Arial" w:cs="Arial"/>
          <w:color w:val="1D1B11"/>
          <w:sz w:val="24"/>
          <w:szCs w:val="24"/>
        </w:rPr>
        <w:t>Годовой отчет о реализации МП представляются заказчиками и координаторами МП в отдел промышленности, экономики и жизнеобеспечения администрации Первомайского района в срок до 1 марта года, следующего за отчетным.</w:t>
      </w: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ab/>
        <w:t xml:space="preserve">Форма 2 </w:t>
      </w: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9458F6">
      <w:pPr>
        <w:tabs>
          <w:tab w:val="left" w:pos="7410"/>
        </w:tabs>
        <w:jc w:val="center"/>
        <w:rPr>
          <w:rFonts w:ascii="Arial" w:hAnsi="Arial" w:cs="Arial"/>
          <w:b/>
          <w:bCs/>
          <w:color w:val="1D1B11"/>
          <w:sz w:val="24"/>
          <w:szCs w:val="24"/>
        </w:rPr>
      </w:pPr>
      <w:r w:rsidRPr="008C129F">
        <w:rPr>
          <w:rFonts w:ascii="Arial" w:hAnsi="Arial" w:cs="Arial"/>
          <w:b/>
          <w:bCs/>
          <w:color w:val="1D1B11"/>
          <w:sz w:val="24"/>
          <w:szCs w:val="24"/>
        </w:rPr>
        <w:t>ГОДОВОЙ ОТЧЕТ</w:t>
      </w:r>
    </w:p>
    <w:p w:rsidR="008C129F" w:rsidRPr="008C129F" w:rsidRDefault="008C129F" w:rsidP="009458F6">
      <w:pPr>
        <w:tabs>
          <w:tab w:val="left" w:pos="7410"/>
        </w:tabs>
        <w:jc w:val="center"/>
        <w:rPr>
          <w:rFonts w:ascii="Arial" w:hAnsi="Arial" w:cs="Arial"/>
          <w:b/>
          <w:bCs/>
          <w:color w:val="1D1B11"/>
          <w:sz w:val="24"/>
          <w:szCs w:val="24"/>
        </w:rPr>
      </w:pPr>
      <w:r w:rsidRPr="008C129F">
        <w:rPr>
          <w:rFonts w:ascii="Arial" w:hAnsi="Arial" w:cs="Arial"/>
          <w:b/>
          <w:bCs/>
          <w:color w:val="1D1B11"/>
          <w:sz w:val="24"/>
          <w:szCs w:val="24"/>
        </w:rPr>
        <w:t>ИНФОРМАЦИЯ О РЕЗУЛЬТАТАХ РЕАЛИЗАЦИИ МУНИЦИПАЛЬНОЙ ПРОГРАММЫ В 20___ ГОДУ &lt;*&gt;</w:t>
      </w:r>
    </w:p>
    <w:p w:rsidR="008C129F" w:rsidRPr="008C129F" w:rsidRDefault="008C129F" w:rsidP="009458F6">
      <w:pPr>
        <w:tabs>
          <w:tab w:val="left" w:pos="7410"/>
        </w:tabs>
        <w:jc w:val="center"/>
        <w:rPr>
          <w:rFonts w:ascii="Arial" w:hAnsi="Arial" w:cs="Arial"/>
          <w:b/>
          <w:bCs/>
          <w:color w:val="1D1B11"/>
          <w:sz w:val="24"/>
          <w:szCs w:val="24"/>
        </w:rPr>
      </w:pPr>
      <w:r w:rsidRPr="008C129F">
        <w:rPr>
          <w:rFonts w:ascii="Arial" w:hAnsi="Arial" w:cs="Arial"/>
          <w:b/>
          <w:bCs/>
          <w:color w:val="1D1B11"/>
          <w:sz w:val="24"/>
          <w:szCs w:val="24"/>
        </w:rPr>
        <w:t>____________________________________________</w:t>
      </w:r>
    </w:p>
    <w:p w:rsidR="008C129F" w:rsidRPr="008C129F" w:rsidRDefault="008C129F" w:rsidP="009458F6">
      <w:pPr>
        <w:tabs>
          <w:tab w:val="left" w:pos="7410"/>
        </w:tabs>
        <w:jc w:val="center"/>
        <w:rPr>
          <w:rFonts w:ascii="Arial" w:hAnsi="Arial" w:cs="Arial"/>
          <w:b/>
          <w:bCs/>
          <w:color w:val="1D1B11"/>
          <w:sz w:val="24"/>
          <w:szCs w:val="24"/>
        </w:rPr>
      </w:pPr>
      <w:r w:rsidRPr="008C129F">
        <w:rPr>
          <w:rFonts w:ascii="Arial" w:hAnsi="Arial" w:cs="Arial"/>
          <w:b/>
          <w:bCs/>
          <w:color w:val="1D1B11"/>
          <w:sz w:val="24"/>
          <w:szCs w:val="24"/>
        </w:rPr>
        <w:t>наименование МП, заказчик (координатор)</w:t>
      </w:r>
    </w:p>
    <w:p w:rsidR="008C129F" w:rsidRPr="008C129F" w:rsidRDefault="008C129F" w:rsidP="009458F6">
      <w:pPr>
        <w:tabs>
          <w:tab w:val="left" w:pos="7410"/>
        </w:tabs>
        <w:jc w:val="center"/>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3375"/>
        <w:gridCol w:w="675"/>
        <w:gridCol w:w="675"/>
        <w:gridCol w:w="1485"/>
        <w:gridCol w:w="1485"/>
        <w:gridCol w:w="2295"/>
      </w:tblGrid>
      <w:tr w:rsidR="008C129F" w:rsidRPr="008C129F" w:rsidTr="008C129F">
        <w:trPr>
          <w:cantSplit/>
          <w:trHeight w:val="360"/>
          <w:jc w:val="center"/>
        </w:trPr>
        <w:tc>
          <w:tcPr>
            <w:tcW w:w="9990" w:type="dxa"/>
            <w:gridSpan w:val="6"/>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Наименование соответствующей стратегической цели Программы               </w:t>
            </w:r>
            <w:r w:rsidRPr="008C129F">
              <w:rPr>
                <w:rFonts w:ascii="Arial" w:hAnsi="Arial" w:cs="Arial"/>
                <w:color w:val="1D1B11"/>
                <w:sz w:val="24"/>
                <w:szCs w:val="24"/>
              </w:rPr>
              <w:br/>
              <w:t>социально-экономического развития  Первомайского района</w:t>
            </w:r>
          </w:p>
        </w:tc>
      </w:tr>
      <w:tr w:rsidR="008C129F" w:rsidRPr="008C129F" w:rsidTr="008C129F">
        <w:trPr>
          <w:cantSplit/>
          <w:trHeight w:val="480"/>
          <w:jc w:val="center"/>
        </w:trPr>
        <w:tc>
          <w:tcPr>
            <w:tcW w:w="3375"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Показатели целей МП</w:t>
            </w:r>
            <w:r w:rsidRPr="008C129F">
              <w:rPr>
                <w:rFonts w:ascii="Arial" w:hAnsi="Arial" w:cs="Arial"/>
                <w:color w:val="1D1B11"/>
                <w:sz w:val="24"/>
                <w:szCs w:val="24"/>
              </w:rPr>
              <w:br/>
              <w:t xml:space="preserve">(наименование и единица </w:t>
            </w:r>
            <w:r w:rsidRPr="008C129F">
              <w:rPr>
                <w:rFonts w:ascii="Arial" w:hAnsi="Arial" w:cs="Arial"/>
                <w:color w:val="1D1B11"/>
                <w:sz w:val="24"/>
                <w:szCs w:val="24"/>
              </w:rPr>
              <w:br/>
              <w:t>измерения)</w:t>
            </w:r>
          </w:p>
        </w:tc>
        <w:tc>
          <w:tcPr>
            <w:tcW w:w="675"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План</w:t>
            </w:r>
          </w:p>
        </w:tc>
        <w:tc>
          <w:tcPr>
            <w:tcW w:w="675"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Факт</w:t>
            </w:r>
          </w:p>
        </w:tc>
        <w:tc>
          <w:tcPr>
            <w:tcW w:w="1485"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Отклонение</w:t>
            </w:r>
            <w:r w:rsidRPr="008C129F">
              <w:rPr>
                <w:rFonts w:ascii="Arial" w:hAnsi="Arial" w:cs="Arial"/>
                <w:color w:val="1D1B11"/>
                <w:sz w:val="24"/>
                <w:szCs w:val="24"/>
              </w:rPr>
              <w:br/>
              <w:t>(%)</w:t>
            </w:r>
          </w:p>
        </w:tc>
        <w:tc>
          <w:tcPr>
            <w:tcW w:w="1485"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Причины  </w:t>
            </w:r>
            <w:r w:rsidRPr="008C129F">
              <w:rPr>
                <w:rFonts w:ascii="Arial" w:hAnsi="Arial" w:cs="Arial"/>
                <w:color w:val="1D1B11"/>
                <w:sz w:val="24"/>
                <w:szCs w:val="24"/>
              </w:rPr>
              <w:br/>
              <w:t>отклонений</w:t>
            </w:r>
          </w:p>
        </w:tc>
        <w:tc>
          <w:tcPr>
            <w:tcW w:w="2295"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Принимаемые меры</w:t>
            </w:r>
            <w:r w:rsidRPr="008C129F">
              <w:rPr>
                <w:rFonts w:ascii="Arial" w:hAnsi="Arial" w:cs="Arial"/>
                <w:color w:val="1D1B11"/>
                <w:sz w:val="24"/>
                <w:szCs w:val="24"/>
              </w:rPr>
              <w:br/>
              <w:t xml:space="preserve">по устранению  </w:t>
            </w:r>
            <w:r w:rsidRPr="008C129F">
              <w:rPr>
                <w:rFonts w:ascii="Arial" w:hAnsi="Arial" w:cs="Arial"/>
                <w:color w:val="1D1B11"/>
                <w:sz w:val="24"/>
                <w:szCs w:val="24"/>
              </w:rPr>
              <w:br/>
              <w:t>невыполнения</w:t>
            </w:r>
          </w:p>
        </w:tc>
      </w:tr>
      <w:tr w:rsidR="008C129F" w:rsidRPr="008C129F" w:rsidTr="008C129F">
        <w:trPr>
          <w:cantSplit/>
          <w:trHeight w:val="240"/>
          <w:jc w:val="center"/>
        </w:trPr>
        <w:tc>
          <w:tcPr>
            <w:tcW w:w="3375"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w:t>
            </w:r>
          </w:p>
        </w:tc>
        <w:tc>
          <w:tcPr>
            <w:tcW w:w="675"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675"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85"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85"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2295"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480"/>
          <w:jc w:val="center"/>
        </w:trPr>
        <w:tc>
          <w:tcPr>
            <w:tcW w:w="3375"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Показатели задач МП </w:t>
            </w:r>
            <w:r w:rsidRPr="008C129F">
              <w:rPr>
                <w:rFonts w:ascii="Arial" w:hAnsi="Arial" w:cs="Arial"/>
                <w:color w:val="1D1B11"/>
                <w:sz w:val="24"/>
                <w:szCs w:val="24"/>
              </w:rPr>
              <w:br/>
              <w:t xml:space="preserve">(наименование и единица </w:t>
            </w:r>
            <w:r w:rsidRPr="008C129F">
              <w:rPr>
                <w:rFonts w:ascii="Arial" w:hAnsi="Arial" w:cs="Arial"/>
                <w:color w:val="1D1B11"/>
                <w:sz w:val="24"/>
                <w:szCs w:val="24"/>
              </w:rPr>
              <w:br/>
              <w:t>измерения)</w:t>
            </w:r>
          </w:p>
        </w:tc>
        <w:tc>
          <w:tcPr>
            <w:tcW w:w="675"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План</w:t>
            </w:r>
          </w:p>
        </w:tc>
        <w:tc>
          <w:tcPr>
            <w:tcW w:w="675"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Факт</w:t>
            </w:r>
          </w:p>
        </w:tc>
        <w:tc>
          <w:tcPr>
            <w:tcW w:w="1485"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Отклонение</w:t>
            </w:r>
            <w:r w:rsidRPr="008C129F">
              <w:rPr>
                <w:rFonts w:ascii="Arial" w:hAnsi="Arial" w:cs="Arial"/>
                <w:color w:val="1D1B11"/>
                <w:sz w:val="24"/>
                <w:szCs w:val="24"/>
              </w:rPr>
              <w:br/>
              <w:t>(%)</w:t>
            </w:r>
          </w:p>
        </w:tc>
        <w:tc>
          <w:tcPr>
            <w:tcW w:w="1485"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Причины  </w:t>
            </w:r>
            <w:r w:rsidRPr="008C129F">
              <w:rPr>
                <w:rFonts w:ascii="Arial" w:hAnsi="Arial" w:cs="Arial"/>
                <w:color w:val="1D1B11"/>
                <w:sz w:val="24"/>
                <w:szCs w:val="24"/>
              </w:rPr>
              <w:br/>
              <w:t>отклонений</w:t>
            </w:r>
          </w:p>
        </w:tc>
        <w:tc>
          <w:tcPr>
            <w:tcW w:w="2295"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Принимаемые меры</w:t>
            </w:r>
            <w:r w:rsidRPr="008C129F">
              <w:rPr>
                <w:rFonts w:ascii="Arial" w:hAnsi="Arial" w:cs="Arial"/>
                <w:color w:val="1D1B11"/>
                <w:sz w:val="24"/>
                <w:szCs w:val="24"/>
              </w:rPr>
              <w:br/>
              <w:t xml:space="preserve">по устранению  </w:t>
            </w:r>
            <w:r w:rsidRPr="008C129F">
              <w:rPr>
                <w:rFonts w:ascii="Arial" w:hAnsi="Arial" w:cs="Arial"/>
                <w:color w:val="1D1B11"/>
                <w:sz w:val="24"/>
                <w:szCs w:val="24"/>
              </w:rPr>
              <w:br/>
              <w:t>невыполнения</w:t>
            </w:r>
          </w:p>
        </w:tc>
      </w:tr>
      <w:tr w:rsidR="008C129F" w:rsidRPr="008C129F" w:rsidTr="008C129F">
        <w:trPr>
          <w:cantSplit/>
          <w:trHeight w:val="240"/>
          <w:jc w:val="center"/>
        </w:trPr>
        <w:tc>
          <w:tcPr>
            <w:tcW w:w="3375"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w:t>
            </w:r>
          </w:p>
        </w:tc>
        <w:tc>
          <w:tcPr>
            <w:tcW w:w="675"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675"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85"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85"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2295"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600"/>
          <w:jc w:val="center"/>
        </w:trPr>
        <w:tc>
          <w:tcPr>
            <w:tcW w:w="3375"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Показатели результатов  </w:t>
            </w:r>
            <w:r w:rsidRPr="008C129F">
              <w:rPr>
                <w:rFonts w:ascii="Arial" w:hAnsi="Arial" w:cs="Arial"/>
                <w:color w:val="1D1B11"/>
                <w:sz w:val="24"/>
                <w:szCs w:val="24"/>
              </w:rPr>
              <w:br/>
              <w:t xml:space="preserve">программных мероприятий </w:t>
            </w:r>
            <w:r w:rsidRPr="008C129F">
              <w:rPr>
                <w:rFonts w:ascii="Arial" w:hAnsi="Arial" w:cs="Arial"/>
                <w:color w:val="1D1B11"/>
                <w:sz w:val="24"/>
                <w:szCs w:val="24"/>
              </w:rPr>
              <w:br/>
              <w:t xml:space="preserve">(наименование и единица </w:t>
            </w:r>
            <w:r w:rsidRPr="008C129F">
              <w:rPr>
                <w:rFonts w:ascii="Arial" w:hAnsi="Arial" w:cs="Arial"/>
                <w:color w:val="1D1B11"/>
                <w:sz w:val="24"/>
                <w:szCs w:val="24"/>
              </w:rPr>
              <w:br/>
              <w:t>измерения)</w:t>
            </w:r>
          </w:p>
        </w:tc>
        <w:tc>
          <w:tcPr>
            <w:tcW w:w="675"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План</w:t>
            </w:r>
          </w:p>
        </w:tc>
        <w:tc>
          <w:tcPr>
            <w:tcW w:w="675"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Факт</w:t>
            </w:r>
          </w:p>
        </w:tc>
        <w:tc>
          <w:tcPr>
            <w:tcW w:w="1485"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Отклонение</w:t>
            </w:r>
            <w:r w:rsidRPr="008C129F">
              <w:rPr>
                <w:rFonts w:ascii="Arial" w:hAnsi="Arial" w:cs="Arial"/>
                <w:color w:val="1D1B11"/>
                <w:sz w:val="24"/>
                <w:szCs w:val="24"/>
              </w:rPr>
              <w:br/>
              <w:t>(%)</w:t>
            </w:r>
          </w:p>
        </w:tc>
        <w:tc>
          <w:tcPr>
            <w:tcW w:w="1485"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Причины  </w:t>
            </w:r>
            <w:r w:rsidRPr="008C129F">
              <w:rPr>
                <w:rFonts w:ascii="Arial" w:hAnsi="Arial" w:cs="Arial"/>
                <w:color w:val="1D1B11"/>
                <w:sz w:val="24"/>
                <w:szCs w:val="24"/>
              </w:rPr>
              <w:br/>
              <w:t>отклонений</w:t>
            </w:r>
          </w:p>
        </w:tc>
        <w:tc>
          <w:tcPr>
            <w:tcW w:w="2295"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Принимаемые меры</w:t>
            </w:r>
            <w:r w:rsidRPr="008C129F">
              <w:rPr>
                <w:rFonts w:ascii="Arial" w:hAnsi="Arial" w:cs="Arial"/>
                <w:color w:val="1D1B11"/>
                <w:sz w:val="24"/>
                <w:szCs w:val="24"/>
              </w:rPr>
              <w:br/>
              <w:t xml:space="preserve">по устранению  </w:t>
            </w:r>
            <w:r w:rsidRPr="008C129F">
              <w:rPr>
                <w:rFonts w:ascii="Arial" w:hAnsi="Arial" w:cs="Arial"/>
                <w:color w:val="1D1B11"/>
                <w:sz w:val="24"/>
                <w:szCs w:val="24"/>
              </w:rPr>
              <w:br/>
              <w:t>невыполнения</w:t>
            </w:r>
          </w:p>
        </w:tc>
      </w:tr>
      <w:tr w:rsidR="008C129F" w:rsidRPr="008C129F" w:rsidTr="008C129F">
        <w:trPr>
          <w:cantSplit/>
          <w:trHeight w:val="240"/>
          <w:jc w:val="center"/>
        </w:trPr>
        <w:tc>
          <w:tcPr>
            <w:tcW w:w="3375"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w:t>
            </w:r>
          </w:p>
        </w:tc>
        <w:tc>
          <w:tcPr>
            <w:tcW w:w="675"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675"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85"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85"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2295"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480"/>
          <w:jc w:val="center"/>
        </w:trPr>
        <w:tc>
          <w:tcPr>
            <w:tcW w:w="3375"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Показатели эффективности</w:t>
            </w:r>
            <w:r w:rsidRPr="008C129F">
              <w:rPr>
                <w:rFonts w:ascii="Arial" w:hAnsi="Arial" w:cs="Arial"/>
                <w:color w:val="1D1B11"/>
                <w:sz w:val="24"/>
                <w:szCs w:val="24"/>
              </w:rPr>
              <w:br/>
              <w:t xml:space="preserve">(наименование и единица </w:t>
            </w:r>
            <w:r w:rsidRPr="008C129F">
              <w:rPr>
                <w:rFonts w:ascii="Arial" w:hAnsi="Arial" w:cs="Arial"/>
                <w:color w:val="1D1B11"/>
                <w:sz w:val="24"/>
                <w:szCs w:val="24"/>
              </w:rPr>
              <w:br/>
              <w:t>измерения)</w:t>
            </w:r>
          </w:p>
        </w:tc>
        <w:tc>
          <w:tcPr>
            <w:tcW w:w="675"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План</w:t>
            </w:r>
          </w:p>
        </w:tc>
        <w:tc>
          <w:tcPr>
            <w:tcW w:w="675"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Факт</w:t>
            </w:r>
          </w:p>
        </w:tc>
        <w:tc>
          <w:tcPr>
            <w:tcW w:w="1485"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Отклонение</w:t>
            </w:r>
            <w:r w:rsidRPr="008C129F">
              <w:rPr>
                <w:rFonts w:ascii="Arial" w:hAnsi="Arial" w:cs="Arial"/>
                <w:color w:val="1D1B11"/>
                <w:sz w:val="24"/>
                <w:szCs w:val="24"/>
              </w:rPr>
              <w:br/>
              <w:t>(%)</w:t>
            </w:r>
          </w:p>
        </w:tc>
        <w:tc>
          <w:tcPr>
            <w:tcW w:w="1485"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Причины  </w:t>
            </w:r>
            <w:r w:rsidRPr="008C129F">
              <w:rPr>
                <w:rFonts w:ascii="Arial" w:hAnsi="Arial" w:cs="Arial"/>
                <w:color w:val="1D1B11"/>
                <w:sz w:val="24"/>
                <w:szCs w:val="24"/>
              </w:rPr>
              <w:br/>
              <w:t>отклонений</w:t>
            </w:r>
          </w:p>
        </w:tc>
        <w:tc>
          <w:tcPr>
            <w:tcW w:w="2295"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Принимаемые меры</w:t>
            </w:r>
            <w:r w:rsidRPr="008C129F">
              <w:rPr>
                <w:rFonts w:ascii="Arial" w:hAnsi="Arial" w:cs="Arial"/>
                <w:color w:val="1D1B11"/>
                <w:sz w:val="24"/>
                <w:szCs w:val="24"/>
              </w:rPr>
              <w:br/>
              <w:t xml:space="preserve">по устранению  </w:t>
            </w:r>
            <w:r w:rsidRPr="008C129F">
              <w:rPr>
                <w:rFonts w:ascii="Arial" w:hAnsi="Arial" w:cs="Arial"/>
                <w:color w:val="1D1B11"/>
                <w:sz w:val="24"/>
                <w:szCs w:val="24"/>
              </w:rPr>
              <w:br/>
              <w:t>невыполнения</w:t>
            </w:r>
          </w:p>
        </w:tc>
      </w:tr>
      <w:tr w:rsidR="008C129F" w:rsidRPr="008C129F" w:rsidTr="008C129F">
        <w:trPr>
          <w:cantSplit/>
          <w:trHeight w:val="240"/>
          <w:jc w:val="center"/>
        </w:trPr>
        <w:tc>
          <w:tcPr>
            <w:tcW w:w="3375"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w:t>
            </w:r>
          </w:p>
        </w:tc>
        <w:tc>
          <w:tcPr>
            <w:tcW w:w="675"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675"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85"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1485"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c>
          <w:tcPr>
            <w:tcW w:w="2295" w:type="dxa"/>
            <w:tcBorders>
              <w:top w:val="single" w:sz="6" w:space="0" w:color="auto"/>
              <w:left w:val="single" w:sz="6" w:space="0" w:color="auto"/>
              <w:bottom w:val="single" w:sz="6" w:space="0" w:color="auto"/>
              <w:right w:val="single" w:sz="6" w:space="0" w:color="auto"/>
            </w:tcBorders>
            <w:vAlign w:val="center"/>
          </w:tcPr>
          <w:p w:rsidR="008C129F" w:rsidRPr="008C129F" w:rsidRDefault="008C129F" w:rsidP="008C129F">
            <w:pPr>
              <w:tabs>
                <w:tab w:val="left" w:pos="7410"/>
              </w:tabs>
              <w:rPr>
                <w:rFonts w:ascii="Arial" w:hAnsi="Arial" w:cs="Arial"/>
                <w:color w:val="1D1B11"/>
                <w:sz w:val="24"/>
                <w:szCs w:val="24"/>
              </w:rPr>
            </w:pPr>
          </w:p>
        </w:tc>
      </w:tr>
    </w:tbl>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&lt;*&gt; - Наименование и плановые значения показателей указывают</w:t>
      </w:r>
    </w:p>
    <w:p w:rsidR="009458F6" w:rsidRDefault="008C129F" w:rsidP="009458F6">
      <w:pPr>
        <w:tabs>
          <w:tab w:val="left" w:pos="7410"/>
        </w:tabs>
        <w:rPr>
          <w:rFonts w:ascii="Arial" w:hAnsi="Arial" w:cs="Arial"/>
          <w:color w:val="1D1B11"/>
          <w:sz w:val="24"/>
          <w:szCs w:val="24"/>
        </w:rPr>
      </w:pPr>
      <w:r w:rsidRPr="008C129F">
        <w:rPr>
          <w:rFonts w:ascii="Arial" w:hAnsi="Arial" w:cs="Arial"/>
          <w:color w:val="1D1B11"/>
          <w:sz w:val="24"/>
          <w:szCs w:val="24"/>
        </w:rPr>
        <w:t xml:space="preserve">                </w:t>
      </w:r>
      <w:r w:rsidRPr="008C129F">
        <w:rPr>
          <w:rFonts w:ascii="Arial" w:hAnsi="Arial" w:cs="Arial"/>
          <w:color w:val="1D1B11"/>
          <w:sz w:val="24"/>
          <w:szCs w:val="24"/>
        </w:rPr>
        <w:tab/>
      </w:r>
      <w:r w:rsidRPr="008C129F">
        <w:rPr>
          <w:rFonts w:ascii="Arial" w:hAnsi="Arial" w:cs="Arial"/>
          <w:color w:val="1D1B11"/>
          <w:sz w:val="24"/>
          <w:szCs w:val="24"/>
        </w:rPr>
        <w:tab/>
      </w:r>
      <w:r w:rsidRPr="008C129F">
        <w:rPr>
          <w:rFonts w:ascii="Arial" w:hAnsi="Arial" w:cs="Arial"/>
          <w:color w:val="1D1B11"/>
          <w:sz w:val="24"/>
          <w:szCs w:val="24"/>
        </w:rPr>
        <w:tab/>
      </w:r>
      <w:r w:rsidRPr="008C129F">
        <w:rPr>
          <w:rFonts w:ascii="Arial" w:hAnsi="Arial" w:cs="Arial"/>
          <w:color w:val="1D1B11"/>
          <w:sz w:val="24"/>
          <w:szCs w:val="24"/>
        </w:rPr>
        <w:tab/>
      </w:r>
      <w:r w:rsidRPr="008C129F">
        <w:rPr>
          <w:rFonts w:ascii="Arial" w:hAnsi="Arial" w:cs="Arial"/>
          <w:color w:val="1D1B11"/>
          <w:sz w:val="24"/>
          <w:szCs w:val="24"/>
        </w:rPr>
        <w:tab/>
      </w:r>
      <w:r w:rsidRPr="008C129F">
        <w:rPr>
          <w:rFonts w:ascii="Arial" w:hAnsi="Arial" w:cs="Arial"/>
          <w:color w:val="1D1B11"/>
          <w:sz w:val="24"/>
          <w:szCs w:val="24"/>
        </w:rPr>
        <w:tab/>
      </w:r>
      <w:r w:rsidRPr="008C129F">
        <w:rPr>
          <w:rFonts w:ascii="Arial" w:hAnsi="Arial" w:cs="Arial"/>
          <w:color w:val="1D1B11"/>
          <w:sz w:val="24"/>
          <w:szCs w:val="24"/>
        </w:rPr>
        <w:tab/>
      </w:r>
      <w:r w:rsidRPr="008C129F">
        <w:rPr>
          <w:rFonts w:ascii="Arial" w:hAnsi="Arial" w:cs="Arial"/>
          <w:color w:val="1D1B11"/>
          <w:sz w:val="24"/>
          <w:szCs w:val="24"/>
        </w:rPr>
        <w:tab/>
      </w:r>
      <w:r w:rsidRPr="008C129F">
        <w:rPr>
          <w:rFonts w:ascii="Arial" w:hAnsi="Arial" w:cs="Arial"/>
          <w:color w:val="1D1B11"/>
          <w:sz w:val="24"/>
          <w:szCs w:val="24"/>
        </w:rPr>
        <w:tab/>
      </w:r>
    </w:p>
    <w:p w:rsidR="009458F6" w:rsidRDefault="009458F6" w:rsidP="009458F6">
      <w:pPr>
        <w:tabs>
          <w:tab w:val="left" w:pos="7410"/>
        </w:tabs>
        <w:rPr>
          <w:rFonts w:ascii="Arial" w:hAnsi="Arial" w:cs="Arial"/>
          <w:color w:val="1D1B11"/>
          <w:sz w:val="24"/>
          <w:szCs w:val="24"/>
        </w:rPr>
      </w:pPr>
    </w:p>
    <w:p w:rsidR="009458F6" w:rsidRDefault="009458F6" w:rsidP="009458F6">
      <w:pPr>
        <w:tabs>
          <w:tab w:val="left" w:pos="7410"/>
        </w:tabs>
        <w:rPr>
          <w:rFonts w:ascii="Arial" w:hAnsi="Arial" w:cs="Arial"/>
          <w:color w:val="1D1B11"/>
          <w:sz w:val="24"/>
          <w:szCs w:val="24"/>
        </w:rPr>
      </w:pPr>
    </w:p>
    <w:p w:rsidR="009458F6" w:rsidRDefault="009458F6" w:rsidP="009458F6">
      <w:pPr>
        <w:tabs>
          <w:tab w:val="left" w:pos="7410"/>
        </w:tabs>
        <w:rPr>
          <w:rFonts w:ascii="Arial" w:hAnsi="Arial" w:cs="Arial"/>
          <w:color w:val="1D1B11"/>
          <w:sz w:val="24"/>
          <w:szCs w:val="24"/>
        </w:rPr>
      </w:pPr>
    </w:p>
    <w:p w:rsidR="009458F6" w:rsidRDefault="009458F6" w:rsidP="009458F6">
      <w:pPr>
        <w:tabs>
          <w:tab w:val="left" w:pos="7410"/>
        </w:tabs>
        <w:rPr>
          <w:rFonts w:ascii="Arial" w:hAnsi="Arial" w:cs="Arial"/>
          <w:color w:val="1D1B11"/>
          <w:sz w:val="24"/>
          <w:szCs w:val="24"/>
        </w:rPr>
      </w:pPr>
    </w:p>
    <w:p w:rsidR="009458F6" w:rsidRDefault="009458F6" w:rsidP="009458F6">
      <w:pPr>
        <w:tabs>
          <w:tab w:val="left" w:pos="7410"/>
        </w:tabs>
        <w:rPr>
          <w:rFonts w:ascii="Arial" w:hAnsi="Arial" w:cs="Arial"/>
          <w:color w:val="1D1B11"/>
          <w:sz w:val="24"/>
          <w:szCs w:val="24"/>
        </w:rPr>
      </w:pPr>
    </w:p>
    <w:p w:rsidR="009458F6" w:rsidRDefault="009458F6" w:rsidP="009458F6">
      <w:pPr>
        <w:tabs>
          <w:tab w:val="left" w:pos="7410"/>
        </w:tabs>
        <w:rPr>
          <w:rFonts w:ascii="Arial" w:hAnsi="Arial" w:cs="Arial"/>
          <w:color w:val="1D1B11"/>
          <w:sz w:val="24"/>
          <w:szCs w:val="24"/>
        </w:rPr>
      </w:pPr>
    </w:p>
    <w:p w:rsidR="009458F6" w:rsidRDefault="009458F6" w:rsidP="009458F6">
      <w:pPr>
        <w:tabs>
          <w:tab w:val="left" w:pos="7410"/>
        </w:tabs>
        <w:rPr>
          <w:rFonts w:ascii="Arial" w:hAnsi="Arial" w:cs="Arial"/>
          <w:color w:val="1D1B11"/>
          <w:sz w:val="24"/>
          <w:szCs w:val="24"/>
        </w:rPr>
      </w:pPr>
    </w:p>
    <w:p w:rsidR="009458F6" w:rsidRDefault="009458F6" w:rsidP="009458F6">
      <w:pPr>
        <w:tabs>
          <w:tab w:val="left" w:pos="7410"/>
        </w:tabs>
        <w:rPr>
          <w:rFonts w:ascii="Arial" w:hAnsi="Arial" w:cs="Arial"/>
          <w:color w:val="1D1B11"/>
          <w:sz w:val="24"/>
          <w:szCs w:val="24"/>
        </w:rPr>
      </w:pPr>
    </w:p>
    <w:p w:rsidR="009458F6" w:rsidRDefault="009458F6" w:rsidP="009458F6">
      <w:pPr>
        <w:tabs>
          <w:tab w:val="left" w:pos="7410"/>
        </w:tabs>
        <w:rPr>
          <w:rFonts w:ascii="Arial" w:hAnsi="Arial" w:cs="Arial"/>
          <w:color w:val="1D1B11"/>
          <w:sz w:val="24"/>
          <w:szCs w:val="24"/>
        </w:rPr>
      </w:pPr>
    </w:p>
    <w:p w:rsidR="009458F6" w:rsidRDefault="009458F6" w:rsidP="009458F6">
      <w:pPr>
        <w:tabs>
          <w:tab w:val="left" w:pos="7410"/>
        </w:tabs>
        <w:rPr>
          <w:rFonts w:ascii="Arial" w:hAnsi="Arial" w:cs="Arial"/>
          <w:color w:val="1D1B11"/>
          <w:sz w:val="24"/>
          <w:szCs w:val="24"/>
        </w:rPr>
      </w:pPr>
    </w:p>
    <w:p w:rsidR="009458F6" w:rsidRDefault="009458F6" w:rsidP="009458F6">
      <w:pPr>
        <w:tabs>
          <w:tab w:val="left" w:pos="7410"/>
        </w:tabs>
        <w:rPr>
          <w:rFonts w:ascii="Arial" w:hAnsi="Arial" w:cs="Arial"/>
          <w:color w:val="1D1B11"/>
          <w:sz w:val="24"/>
          <w:szCs w:val="24"/>
        </w:rPr>
      </w:pPr>
    </w:p>
    <w:p w:rsidR="009458F6" w:rsidRDefault="009458F6" w:rsidP="009458F6">
      <w:pPr>
        <w:tabs>
          <w:tab w:val="left" w:pos="7410"/>
        </w:tabs>
        <w:ind w:left="4820"/>
        <w:jc w:val="both"/>
        <w:rPr>
          <w:rFonts w:ascii="Arial" w:hAnsi="Arial" w:cs="Arial"/>
          <w:color w:val="1D1B11"/>
          <w:sz w:val="24"/>
          <w:szCs w:val="24"/>
        </w:rPr>
        <w:sectPr w:rsidR="009458F6" w:rsidSect="008C129F">
          <w:headerReference w:type="even" r:id="rId13"/>
          <w:headerReference w:type="default" r:id="rId14"/>
          <w:pgSz w:w="11906" w:h="16838"/>
          <w:pgMar w:top="1134" w:right="707" w:bottom="1134" w:left="1701" w:header="709" w:footer="709" w:gutter="0"/>
          <w:cols w:space="708"/>
          <w:docGrid w:linePitch="381"/>
        </w:sectPr>
      </w:pPr>
    </w:p>
    <w:p w:rsidR="008C129F" w:rsidRPr="008C129F" w:rsidRDefault="008C129F" w:rsidP="009458F6">
      <w:pPr>
        <w:tabs>
          <w:tab w:val="left" w:pos="7410"/>
        </w:tabs>
        <w:ind w:left="9214"/>
        <w:jc w:val="both"/>
        <w:rPr>
          <w:rFonts w:ascii="Arial" w:hAnsi="Arial" w:cs="Arial"/>
          <w:color w:val="1D1B11"/>
          <w:sz w:val="24"/>
          <w:szCs w:val="24"/>
        </w:rPr>
      </w:pPr>
      <w:bookmarkStart w:id="0" w:name="_GoBack"/>
      <w:r w:rsidRPr="008C129F">
        <w:rPr>
          <w:rFonts w:ascii="Arial" w:hAnsi="Arial" w:cs="Arial"/>
          <w:color w:val="1D1B11"/>
          <w:sz w:val="24"/>
          <w:szCs w:val="24"/>
        </w:rPr>
        <w:lastRenderedPageBreak/>
        <w:t>Приложение № 3 к муниципальной программе «Управление муниципальным имуществом Первомайского района на 2018-2022 годы»</w:t>
      </w:r>
    </w:p>
    <w:bookmarkEnd w:id="0"/>
    <w:p w:rsidR="008C129F" w:rsidRPr="008C129F" w:rsidRDefault="008C129F" w:rsidP="008C129F">
      <w:pPr>
        <w:tabs>
          <w:tab w:val="left" w:pos="7410"/>
        </w:tabs>
        <w:rPr>
          <w:rFonts w:ascii="Arial" w:hAnsi="Arial" w:cs="Arial"/>
          <w:b/>
          <w:bCs/>
          <w:color w:val="1D1B11"/>
          <w:sz w:val="24"/>
          <w:szCs w:val="24"/>
        </w:rPr>
      </w:pPr>
    </w:p>
    <w:p w:rsidR="008C129F" w:rsidRPr="008C129F" w:rsidRDefault="008C129F" w:rsidP="009458F6">
      <w:pPr>
        <w:tabs>
          <w:tab w:val="left" w:pos="7410"/>
        </w:tabs>
        <w:jc w:val="center"/>
        <w:rPr>
          <w:rFonts w:ascii="Arial" w:hAnsi="Arial" w:cs="Arial"/>
          <w:b/>
          <w:bCs/>
          <w:color w:val="1D1B11"/>
          <w:sz w:val="24"/>
          <w:szCs w:val="24"/>
        </w:rPr>
      </w:pPr>
      <w:r w:rsidRPr="008C129F">
        <w:rPr>
          <w:rFonts w:ascii="Arial" w:hAnsi="Arial" w:cs="Arial"/>
          <w:b/>
          <w:bCs/>
          <w:color w:val="1D1B11"/>
          <w:sz w:val="24"/>
          <w:szCs w:val="24"/>
        </w:rPr>
        <w:t>КВАРТАЛЬНЫЙ ОТЧЕТ</w:t>
      </w:r>
    </w:p>
    <w:p w:rsidR="008C129F" w:rsidRPr="008C129F" w:rsidRDefault="008C129F" w:rsidP="009458F6">
      <w:pPr>
        <w:tabs>
          <w:tab w:val="left" w:pos="7410"/>
        </w:tabs>
        <w:jc w:val="center"/>
        <w:rPr>
          <w:rFonts w:ascii="Arial" w:hAnsi="Arial" w:cs="Arial"/>
          <w:b/>
          <w:bCs/>
          <w:color w:val="1D1B11"/>
          <w:sz w:val="24"/>
          <w:szCs w:val="24"/>
        </w:rPr>
      </w:pPr>
      <w:r w:rsidRPr="008C129F">
        <w:rPr>
          <w:rFonts w:ascii="Arial" w:hAnsi="Arial" w:cs="Arial"/>
          <w:b/>
          <w:bCs/>
          <w:color w:val="1D1B11"/>
          <w:sz w:val="24"/>
          <w:szCs w:val="24"/>
        </w:rPr>
        <w:t>ЗА_________ 201___ ГОДА</w:t>
      </w:r>
    </w:p>
    <w:p w:rsidR="008C129F" w:rsidRPr="008C129F" w:rsidRDefault="008C129F" w:rsidP="009458F6">
      <w:pPr>
        <w:tabs>
          <w:tab w:val="left" w:pos="7410"/>
        </w:tabs>
        <w:jc w:val="center"/>
        <w:rPr>
          <w:rFonts w:ascii="Arial" w:hAnsi="Arial" w:cs="Arial"/>
          <w:b/>
          <w:bCs/>
          <w:color w:val="1D1B11"/>
          <w:sz w:val="24"/>
          <w:szCs w:val="24"/>
        </w:rPr>
      </w:pPr>
      <w:r w:rsidRPr="008C129F">
        <w:rPr>
          <w:rFonts w:ascii="Arial" w:hAnsi="Arial" w:cs="Arial"/>
          <w:b/>
          <w:bCs/>
          <w:color w:val="1D1B11"/>
          <w:sz w:val="24"/>
          <w:szCs w:val="24"/>
        </w:rPr>
        <w:t>О РЕАЛИЗАЦИИ МЕРОПРИЯТИЙ МУНИЦИПАЛЬНОЙ ПРОГРАММЫ</w:t>
      </w:r>
    </w:p>
    <w:p w:rsidR="008C129F" w:rsidRPr="008C129F" w:rsidRDefault="008C129F" w:rsidP="009458F6">
      <w:pPr>
        <w:tabs>
          <w:tab w:val="left" w:pos="7410"/>
        </w:tabs>
        <w:jc w:val="center"/>
        <w:rPr>
          <w:rFonts w:ascii="Arial" w:hAnsi="Arial" w:cs="Arial"/>
          <w:b/>
          <w:bCs/>
          <w:color w:val="1D1B11"/>
          <w:sz w:val="24"/>
          <w:szCs w:val="24"/>
        </w:rPr>
      </w:pPr>
    </w:p>
    <w:p w:rsidR="008C129F" w:rsidRPr="008C129F" w:rsidRDefault="008C129F" w:rsidP="009458F6">
      <w:pPr>
        <w:tabs>
          <w:tab w:val="left" w:pos="7410"/>
        </w:tabs>
        <w:jc w:val="center"/>
        <w:rPr>
          <w:rFonts w:ascii="Arial" w:hAnsi="Arial" w:cs="Arial"/>
          <w:b/>
          <w:bCs/>
          <w:color w:val="1D1B11"/>
          <w:sz w:val="24"/>
          <w:szCs w:val="24"/>
        </w:rPr>
      </w:pPr>
      <w:r w:rsidRPr="008C129F">
        <w:rPr>
          <w:rFonts w:ascii="Arial" w:hAnsi="Arial" w:cs="Arial"/>
          <w:b/>
          <w:bCs/>
          <w:color w:val="1D1B11"/>
          <w:sz w:val="24"/>
          <w:szCs w:val="24"/>
        </w:rPr>
        <w:t>наименование муниципальной программы,</w:t>
      </w:r>
    </w:p>
    <w:p w:rsidR="008C129F" w:rsidRPr="008C129F" w:rsidRDefault="008C129F" w:rsidP="009458F6">
      <w:pPr>
        <w:tabs>
          <w:tab w:val="left" w:pos="7410"/>
        </w:tabs>
        <w:jc w:val="center"/>
        <w:rPr>
          <w:rFonts w:ascii="Arial" w:hAnsi="Arial" w:cs="Arial"/>
          <w:b/>
          <w:bCs/>
          <w:color w:val="1D1B11"/>
          <w:sz w:val="24"/>
          <w:szCs w:val="24"/>
        </w:rPr>
      </w:pPr>
      <w:r w:rsidRPr="008C129F">
        <w:rPr>
          <w:rFonts w:ascii="Arial" w:hAnsi="Arial" w:cs="Arial"/>
          <w:b/>
          <w:bCs/>
          <w:color w:val="1D1B11"/>
          <w:sz w:val="24"/>
          <w:szCs w:val="24"/>
        </w:rPr>
        <w:t>заказчик (координатор)</w:t>
      </w:r>
    </w:p>
    <w:p w:rsidR="008C129F" w:rsidRPr="008C129F" w:rsidRDefault="008C129F" w:rsidP="008C129F">
      <w:pPr>
        <w:tabs>
          <w:tab w:val="left" w:pos="7410"/>
        </w:tabs>
        <w:rPr>
          <w:rFonts w:ascii="Arial" w:hAnsi="Arial" w:cs="Arial"/>
          <w:color w:val="1D1B11"/>
          <w:sz w:val="24"/>
          <w:szCs w:val="24"/>
        </w:rPr>
      </w:pPr>
    </w:p>
    <w:tbl>
      <w:tblPr>
        <w:tblW w:w="15384" w:type="dxa"/>
        <w:tblInd w:w="-650" w:type="dxa"/>
        <w:tblLayout w:type="fixed"/>
        <w:tblCellMar>
          <w:left w:w="70" w:type="dxa"/>
          <w:right w:w="70" w:type="dxa"/>
        </w:tblCellMar>
        <w:tblLook w:val="04A0" w:firstRow="1" w:lastRow="0" w:firstColumn="1" w:lastColumn="0" w:noHBand="0" w:noVBand="1"/>
      </w:tblPr>
      <w:tblGrid>
        <w:gridCol w:w="540"/>
        <w:gridCol w:w="1236"/>
        <w:gridCol w:w="1284"/>
        <w:gridCol w:w="1260"/>
        <w:gridCol w:w="1080"/>
        <w:gridCol w:w="1260"/>
        <w:gridCol w:w="1080"/>
        <w:gridCol w:w="1260"/>
        <w:gridCol w:w="1080"/>
        <w:gridCol w:w="1080"/>
        <w:gridCol w:w="1215"/>
        <w:gridCol w:w="1125"/>
        <w:gridCol w:w="1317"/>
        <w:gridCol w:w="567"/>
      </w:tblGrid>
      <w:tr w:rsidR="008C129F" w:rsidRPr="008C129F" w:rsidTr="008C129F">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br/>
              <w:t>NN</w:t>
            </w:r>
            <w:r w:rsidRPr="008C129F">
              <w:rPr>
                <w:rFonts w:ascii="Arial" w:hAnsi="Arial" w:cs="Arial"/>
                <w:color w:val="1D1B11"/>
                <w:sz w:val="24"/>
                <w:szCs w:val="24"/>
              </w:rPr>
              <w:br/>
              <w:t>пп</w:t>
            </w:r>
          </w:p>
        </w:tc>
        <w:tc>
          <w:tcPr>
            <w:tcW w:w="1236" w:type="dxa"/>
            <w:vMerge w:val="restart"/>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br/>
              <w:t xml:space="preserve">Наимено-   </w:t>
            </w:r>
            <w:r w:rsidRPr="008C129F">
              <w:rPr>
                <w:rFonts w:ascii="Arial" w:hAnsi="Arial" w:cs="Arial"/>
                <w:color w:val="1D1B11"/>
                <w:sz w:val="24"/>
                <w:szCs w:val="24"/>
              </w:rPr>
              <w:br/>
              <w:t>вание</w:t>
            </w:r>
            <w:r w:rsidRPr="008C129F">
              <w:rPr>
                <w:rFonts w:ascii="Arial" w:hAnsi="Arial" w:cs="Arial"/>
                <w:color w:val="1D1B11"/>
                <w:sz w:val="24"/>
                <w:szCs w:val="24"/>
              </w:rPr>
              <w:br/>
              <w:t>мероприятий</w:t>
            </w:r>
          </w:p>
        </w:tc>
        <w:tc>
          <w:tcPr>
            <w:tcW w:w="11724" w:type="dxa"/>
            <w:gridSpan w:val="10"/>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Источники и объемы финансирования на 2014 год (тыс. рублей)</w:t>
            </w:r>
          </w:p>
        </w:tc>
        <w:tc>
          <w:tcPr>
            <w:tcW w:w="1317" w:type="dxa"/>
            <w:vMerge w:val="restart"/>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br/>
            </w:r>
            <w:r w:rsidRPr="008C129F">
              <w:rPr>
                <w:rFonts w:ascii="Arial" w:hAnsi="Arial" w:cs="Arial"/>
                <w:color w:val="1D1B11"/>
                <w:sz w:val="24"/>
                <w:szCs w:val="24"/>
              </w:rPr>
              <w:br/>
              <w:t>Достигнутые</w:t>
            </w:r>
            <w:r w:rsidRPr="008C129F">
              <w:rPr>
                <w:rFonts w:ascii="Arial" w:hAnsi="Arial" w:cs="Arial"/>
                <w:color w:val="1D1B11"/>
                <w:sz w:val="24"/>
                <w:szCs w:val="24"/>
              </w:rPr>
              <w:br/>
              <w:t xml:space="preserve">результаты </w:t>
            </w:r>
            <w:r w:rsidRPr="008C129F">
              <w:rPr>
                <w:rFonts w:ascii="Arial" w:hAnsi="Arial" w:cs="Arial"/>
                <w:color w:val="1D1B11"/>
                <w:sz w:val="24"/>
                <w:szCs w:val="24"/>
              </w:rPr>
              <w:br/>
              <w:t>мероприятий</w:t>
            </w:r>
            <w:r w:rsidRPr="008C129F">
              <w:rPr>
                <w:rFonts w:ascii="Arial" w:hAnsi="Arial" w:cs="Arial"/>
                <w:color w:val="1D1B11"/>
                <w:sz w:val="24"/>
                <w:szCs w:val="24"/>
              </w:rPr>
              <w:br/>
              <w:t xml:space="preserve">с начала  </w:t>
            </w:r>
            <w:r w:rsidRPr="008C129F">
              <w:rPr>
                <w:rFonts w:ascii="Arial" w:hAnsi="Arial" w:cs="Arial"/>
                <w:color w:val="1D1B11"/>
                <w:sz w:val="24"/>
                <w:szCs w:val="24"/>
              </w:rPr>
              <w:br/>
              <w:t xml:space="preserve">года    </w:t>
            </w:r>
            <w:r w:rsidRPr="008C129F">
              <w:rPr>
                <w:rFonts w:ascii="Arial" w:hAnsi="Arial" w:cs="Arial"/>
                <w:color w:val="1D1B11"/>
                <w:sz w:val="24"/>
                <w:szCs w:val="24"/>
              </w:rPr>
              <w:br/>
              <w:t>&lt;*&gt;</w:t>
            </w: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br/>
              <w:t>Приме-</w:t>
            </w:r>
            <w:r w:rsidRPr="008C129F">
              <w:rPr>
                <w:rFonts w:ascii="Arial" w:hAnsi="Arial" w:cs="Arial"/>
                <w:color w:val="1D1B11"/>
                <w:sz w:val="24"/>
                <w:szCs w:val="24"/>
              </w:rPr>
              <w:br/>
              <w:t>чание</w:t>
            </w:r>
            <w:r w:rsidRPr="008C129F">
              <w:rPr>
                <w:rFonts w:ascii="Arial" w:hAnsi="Arial" w:cs="Arial"/>
                <w:color w:val="1D1B11"/>
                <w:sz w:val="24"/>
                <w:szCs w:val="24"/>
              </w:rPr>
              <w:br/>
              <w:t>&lt;**&gt;</w:t>
            </w:r>
          </w:p>
        </w:tc>
      </w:tr>
      <w:tr w:rsidR="008C129F" w:rsidRPr="008C129F" w:rsidTr="008C129F">
        <w:trPr>
          <w:cantSplit/>
          <w:trHeight w:val="36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236" w:type="dxa"/>
            <w:vMerge/>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2544" w:type="dxa"/>
            <w:gridSpan w:val="2"/>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федеральный бюджет</w:t>
            </w:r>
          </w:p>
        </w:tc>
        <w:tc>
          <w:tcPr>
            <w:tcW w:w="2340" w:type="dxa"/>
            <w:gridSpan w:val="2"/>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областной бюджет</w:t>
            </w:r>
          </w:p>
        </w:tc>
        <w:tc>
          <w:tcPr>
            <w:tcW w:w="2340" w:type="dxa"/>
            <w:gridSpan w:val="2"/>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местные бюджеты</w:t>
            </w:r>
          </w:p>
        </w:tc>
        <w:tc>
          <w:tcPr>
            <w:tcW w:w="2160" w:type="dxa"/>
            <w:gridSpan w:val="2"/>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внебюджетные   </w:t>
            </w:r>
            <w:r w:rsidRPr="008C129F">
              <w:rPr>
                <w:rFonts w:ascii="Arial" w:hAnsi="Arial" w:cs="Arial"/>
                <w:color w:val="1D1B11"/>
                <w:sz w:val="24"/>
                <w:szCs w:val="24"/>
              </w:rPr>
              <w:br/>
              <w:t>источники</w:t>
            </w:r>
          </w:p>
        </w:tc>
        <w:tc>
          <w:tcPr>
            <w:tcW w:w="2340" w:type="dxa"/>
            <w:gridSpan w:val="2"/>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общий объем    </w:t>
            </w:r>
            <w:r w:rsidRPr="008C129F">
              <w:rPr>
                <w:rFonts w:ascii="Arial" w:hAnsi="Arial" w:cs="Arial"/>
                <w:color w:val="1D1B11"/>
                <w:sz w:val="24"/>
                <w:szCs w:val="24"/>
              </w:rPr>
              <w:br/>
              <w:t>финансирования</w:t>
            </w:r>
          </w:p>
        </w:tc>
        <w:tc>
          <w:tcPr>
            <w:tcW w:w="1317" w:type="dxa"/>
            <w:vMerge/>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1169"/>
        </w:trPr>
        <w:tc>
          <w:tcPr>
            <w:tcW w:w="540" w:type="dxa"/>
            <w:vMerge/>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236" w:type="dxa"/>
            <w:vMerge/>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1284"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преду-</w:t>
            </w:r>
            <w:r w:rsidRPr="008C129F">
              <w:rPr>
                <w:rFonts w:ascii="Arial" w:hAnsi="Arial" w:cs="Arial"/>
                <w:color w:val="1D1B11"/>
                <w:sz w:val="24"/>
                <w:szCs w:val="24"/>
              </w:rPr>
              <w:br/>
              <w:t>смотрено</w:t>
            </w:r>
            <w:r w:rsidRPr="008C129F">
              <w:rPr>
                <w:rFonts w:ascii="Arial" w:hAnsi="Arial" w:cs="Arial"/>
                <w:color w:val="1D1B11"/>
                <w:sz w:val="24"/>
                <w:szCs w:val="24"/>
              </w:rPr>
              <w:br/>
              <w:t xml:space="preserve">утверж- </w:t>
            </w:r>
            <w:r w:rsidRPr="008C129F">
              <w:rPr>
                <w:rFonts w:ascii="Arial" w:hAnsi="Arial" w:cs="Arial"/>
                <w:color w:val="1D1B11"/>
                <w:sz w:val="24"/>
                <w:szCs w:val="24"/>
              </w:rPr>
              <w:br/>
              <w:t xml:space="preserve">денной  </w:t>
            </w:r>
            <w:r w:rsidRPr="008C129F">
              <w:rPr>
                <w:rFonts w:ascii="Arial" w:hAnsi="Arial" w:cs="Arial"/>
                <w:color w:val="1D1B11"/>
                <w:sz w:val="24"/>
                <w:szCs w:val="24"/>
              </w:rPr>
              <w:br/>
              <w:t>МП</w:t>
            </w:r>
          </w:p>
        </w:tc>
        <w:tc>
          <w:tcPr>
            <w:tcW w:w="126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профинан-</w:t>
            </w:r>
            <w:r w:rsidRPr="008C129F">
              <w:rPr>
                <w:rFonts w:ascii="Arial" w:hAnsi="Arial" w:cs="Arial"/>
                <w:color w:val="1D1B11"/>
                <w:sz w:val="24"/>
                <w:szCs w:val="24"/>
              </w:rPr>
              <w:br/>
              <w:t>сировано</w:t>
            </w:r>
            <w:r w:rsidRPr="008C129F">
              <w:rPr>
                <w:rFonts w:ascii="Arial" w:hAnsi="Arial" w:cs="Arial"/>
                <w:color w:val="1D1B11"/>
                <w:sz w:val="24"/>
                <w:szCs w:val="24"/>
              </w:rPr>
              <w:br/>
              <w:t xml:space="preserve">с начала </w:t>
            </w:r>
            <w:r w:rsidRPr="008C129F">
              <w:rPr>
                <w:rFonts w:ascii="Arial" w:hAnsi="Arial" w:cs="Arial"/>
                <w:color w:val="1D1B11"/>
                <w:sz w:val="24"/>
                <w:szCs w:val="24"/>
              </w:rPr>
              <w:br/>
              <w:t>года</w:t>
            </w:r>
          </w:p>
        </w:tc>
        <w:tc>
          <w:tcPr>
            <w:tcW w:w="108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предус-</w:t>
            </w:r>
            <w:r w:rsidRPr="008C129F">
              <w:rPr>
                <w:rFonts w:ascii="Arial" w:hAnsi="Arial" w:cs="Arial"/>
                <w:color w:val="1D1B11"/>
                <w:sz w:val="24"/>
                <w:szCs w:val="24"/>
              </w:rPr>
              <w:br/>
              <w:t>мотрено</w:t>
            </w:r>
            <w:r w:rsidRPr="008C129F">
              <w:rPr>
                <w:rFonts w:ascii="Arial" w:hAnsi="Arial" w:cs="Arial"/>
                <w:color w:val="1D1B11"/>
                <w:sz w:val="24"/>
                <w:szCs w:val="24"/>
              </w:rPr>
              <w:br/>
              <w:t>утверж-</w:t>
            </w:r>
            <w:r w:rsidRPr="008C129F">
              <w:rPr>
                <w:rFonts w:ascii="Arial" w:hAnsi="Arial" w:cs="Arial"/>
                <w:color w:val="1D1B11"/>
                <w:sz w:val="24"/>
                <w:szCs w:val="24"/>
              </w:rPr>
              <w:br/>
              <w:t xml:space="preserve">денной </w:t>
            </w:r>
            <w:r w:rsidRPr="008C129F">
              <w:rPr>
                <w:rFonts w:ascii="Arial" w:hAnsi="Arial" w:cs="Arial"/>
                <w:color w:val="1D1B11"/>
                <w:sz w:val="24"/>
                <w:szCs w:val="24"/>
              </w:rPr>
              <w:br/>
              <w:t>МП</w:t>
            </w:r>
          </w:p>
        </w:tc>
        <w:tc>
          <w:tcPr>
            <w:tcW w:w="126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профинан-</w:t>
            </w:r>
            <w:r w:rsidRPr="008C129F">
              <w:rPr>
                <w:rFonts w:ascii="Arial" w:hAnsi="Arial" w:cs="Arial"/>
                <w:color w:val="1D1B11"/>
                <w:sz w:val="24"/>
                <w:szCs w:val="24"/>
              </w:rPr>
              <w:br/>
              <w:t>сировано</w:t>
            </w:r>
            <w:r w:rsidRPr="008C129F">
              <w:rPr>
                <w:rFonts w:ascii="Arial" w:hAnsi="Arial" w:cs="Arial"/>
                <w:color w:val="1D1B11"/>
                <w:sz w:val="24"/>
                <w:szCs w:val="24"/>
              </w:rPr>
              <w:br/>
              <w:t xml:space="preserve">с начала </w:t>
            </w:r>
            <w:r w:rsidRPr="008C129F">
              <w:rPr>
                <w:rFonts w:ascii="Arial" w:hAnsi="Arial" w:cs="Arial"/>
                <w:color w:val="1D1B11"/>
                <w:sz w:val="24"/>
                <w:szCs w:val="24"/>
              </w:rPr>
              <w:br/>
              <w:t>года</w:t>
            </w:r>
          </w:p>
        </w:tc>
        <w:tc>
          <w:tcPr>
            <w:tcW w:w="108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преду-</w:t>
            </w:r>
            <w:r w:rsidRPr="008C129F">
              <w:rPr>
                <w:rFonts w:ascii="Arial" w:hAnsi="Arial" w:cs="Arial"/>
                <w:color w:val="1D1B11"/>
                <w:sz w:val="24"/>
                <w:szCs w:val="24"/>
              </w:rPr>
              <w:br/>
              <w:t>смотрено</w:t>
            </w:r>
            <w:r w:rsidRPr="008C129F">
              <w:rPr>
                <w:rFonts w:ascii="Arial" w:hAnsi="Arial" w:cs="Arial"/>
                <w:color w:val="1D1B11"/>
                <w:sz w:val="24"/>
                <w:szCs w:val="24"/>
              </w:rPr>
              <w:br/>
              <w:t xml:space="preserve">утверж- </w:t>
            </w:r>
            <w:r w:rsidRPr="008C129F">
              <w:rPr>
                <w:rFonts w:ascii="Arial" w:hAnsi="Arial" w:cs="Arial"/>
                <w:color w:val="1D1B11"/>
                <w:sz w:val="24"/>
                <w:szCs w:val="24"/>
              </w:rPr>
              <w:br/>
              <w:t xml:space="preserve">денной  </w:t>
            </w:r>
            <w:r w:rsidRPr="008C129F">
              <w:rPr>
                <w:rFonts w:ascii="Arial" w:hAnsi="Arial" w:cs="Arial"/>
                <w:color w:val="1D1B11"/>
                <w:sz w:val="24"/>
                <w:szCs w:val="24"/>
              </w:rPr>
              <w:br/>
              <w:t>МП</w:t>
            </w:r>
          </w:p>
        </w:tc>
        <w:tc>
          <w:tcPr>
            <w:tcW w:w="126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профинан-</w:t>
            </w:r>
            <w:r w:rsidRPr="008C129F">
              <w:rPr>
                <w:rFonts w:ascii="Arial" w:hAnsi="Arial" w:cs="Arial"/>
                <w:color w:val="1D1B11"/>
                <w:sz w:val="24"/>
                <w:szCs w:val="24"/>
              </w:rPr>
              <w:br/>
              <w:t>сировано</w:t>
            </w:r>
            <w:r w:rsidRPr="008C129F">
              <w:rPr>
                <w:rFonts w:ascii="Arial" w:hAnsi="Arial" w:cs="Arial"/>
                <w:color w:val="1D1B11"/>
                <w:sz w:val="24"/>
                <w:szCs w:val="24"/>
              </w:rPr>
              <w:br/>
              <w:t xml:space="preserve">с начала </w:t>
            </w:r>
            <w:r w:rsidRPr="008C129F">
              <w:rPr>
                <w:rFonts w:ascii="Arial" w:hAnsi="Arial" w:cs="Arial"/>
                <w:color w:val="1D1B11"/>
                <w:sz w:val="24"/>
                <w:szCs w:val="24"/>
              </w:rPr>
              <w:br/>
              <w:t>года</w:t>
            </w:r>
          </w:p>
        </w:tc>
        <w:tc>
          <w:tcPr>
            <w:tcW w:w="108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преду-</w:t>
            </w:r>
            <w:r w:rsidRPr="008C129F">
              <w:rPr>
                <w:rFonts w:ascii="Arial" w:hAnsi="Arial" w:cs="Arial"/>
                <w:color w:val="1D1B11"/>
                <w:sz w:val="24"/>
                <w:szCs w:val="24"/>
              </w:rPr>
              <w:br/>
              <w:t>смотрено</w:t>
            </w:r>
            <w:r w:rsidRPr="008C129F">
              <w:rPr>
                <w:rFonts w:ascii="Arial" w:hAnsi="Arial" w:cs="Arial"/>
                <w:color w:val="1D1B11"/>
                <w:sz w:val="24"/>
                <w:szCs w:val="24"/>
              </w:rPr>
              <w:br/>
              <w:t xml:space="preserve">утверж- </w:t>
            </w:r>
            <w:r w:rsidRPr="008C129F">
              <w:rPr>
                <w:rFonts w:ascii="Arial" w:hAnsi="Arial" w:cs="Arial"/>
                <w:color w:val="1D1B11"/>
                <w:sz w:val="24"/>
                <w:szCs w:val="24"/>
              </w:rPr>
              <w:br/>
              <w:t xml:space="preserve">денной  </w:t>
            </w:r>
            <w:r w:rsidRPr="008C129F">
              <w:rPr>
                <w:rFonts w:ascii="Arial" w:hAnsi="Arial" w:cs="Arial"/>
                <w:color w:val="1D1B11"/>
                <w:sz w:val="24"/>
                <w:szCs w:val="24"/>
              </w:rPr>
              <w:br/>
              <w:t>МП</w:t>
            </w:r>
          </w:p>
        </w:tc>
        <w:tc>
          <w:tcPr>
            <w:tcW w:w="1080"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профинан-</w:t>
            </w:r>
            <w:r w:rsidRPr="008C129F">
              <w:rPr>
                <w:rFonts w:ascii="Arial" w:hAnsi="Arial" w:cs="Arial"/>
                <w:color w:val="1D1B11"/>
                <w:sz w:val="24"/>
                <w:szCs w:val="24"/>
              </w:rPr>
              <w:br/>
              <w:t>сировано</w:t>
            </w:r>
            <w:r w:rsidRPr="008C129F">
              <w:rPr>
                <w:rFonts w:ascii="Arial" w:hAnsi="Arial" w:cs="Arial"/>
                <w:color w:val="1D1B11"/>
                <w:sz w:val="24"/>
                <w:szCs w:val="24"/>
              </w:rPr>
              <w:br/>
              <w:t xml:space="preserve">с начала </w:t>
            </w:r>
            <w:r w:rsidRPr="008C129F">
              <w:rPr>
                <w:rFonts w:ascii="Arial" w:hAnsi="Arial" w:cs="Arial"/>
                <w:color w:val="1D1B11"/>
                <w:sz w:val="24"/>
                <w:szCs w:val="24"/>
              </w:rPr>
              <w:br/>
              <w:t>года</w:t>
            </w:r>
          </w:p>
        </w:tc>
        <w:tc>
          <w:tcPr>
            <w:tcW w:w="1215"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преду-</w:t>
            </w:r>
            <w:r w:rsidRPr="008C129F">
              <w:rPr>
                <w:rFonts w:ascii="Arial" w:hAnsi="Arial" w:cs="Arial"/>
                <w:color w:val="1D1B11"/>
                <w:sz w:val="24"/>
                <w:szCs w:val="24"/>
              </w:rPr>
              <w:br/>
              <w:t>смотрено</w:t>
            </w:r>
            <w:r w:rsidRPr="008C129F">
              <w:rPr>
                <w:rFonts w:ascii="Arial" w:hAnsi="Arial" w:cs="Arial"/>
                <w:color w:val="1D1B11"/>
                <w:sz w:val="24"/>
                <w:szCs w:val="24"/>
              </w:rPr>
              <w:br/>
              <w:t xml:space="preserve">(SUM    </w:t>
            </w:r>
            <w:r w:rsidRPr="008C129F">
              <w:rPr>
                <w:rFonts w:ascii="Arial" w:hAnsi="Arial" w:cs="Arial"/>
                <w:color w:val="1D1B11"/>
                <w:sz w:val="24"/>
                <w:szCs w:val="24"/>
              </w:rPr>
              <w:br/>
              <w:t>граф 3 +</w:t>
            </w:r>
            <w:r w:rsidRPr="008C129F">
              <w:rPr>
                <w:rFonts w:ascii="Arial" w:hAnsi="Arial" w:cs="Arial"/>
                <w:color w:val="1D1B11"/>
                <w:sz w:val="24"/>
                <w:szCs w:val="24"/>
              </w:rPr>
              <w:br/>
              <w:t xml:space="preserve">5 + 7 + </w:t>
            </w:r>
            <w:r w:rsidRPr="008C129F">
              <w:rPr>
                <w:rFonts w:ascii="Arial" w:hAnsi="Arial" w:cs="Arial"/>
                <w:color w:val="1D1B11"/>
                <w:sz w:val="24"/>
                <w:szCs w:val="24"/>
              </w:rPr>
              <w:br/>
              <w:t>9)</w:t>
            </w:r>
          </w:p>
        </w:tc>
        <w:tc>
          <w:tcPr>
            <w:tcW w:w="1125" w:type="dxa"/>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профинан-</w:t>
            </w:r>
            <w:r w:rsidRPr="008C129F">
              <w:rPr>
                <w:rFonts w:ascii="Arial" w:hAnsi="Arial" w:cs="Arial"/>
                <w:color w:val="1D1B11"/>
                <w:sz w:val="24"/>
                <w:szCs w:val="24"/>
              </w:rPr>
              <w:br/>
              <w:t>сировано</w:t>
            </w:r>
            <w:r w:rsidRPr="008C129F">
              <w:rPr>
                <w:rFonts w:ascii="Arial" w:hAnsi="Arial" w:cs="Arial"/>
                <w:color w:val="1D1B11"/>
                <w:sz w:val="24"/>
                <w:szCs w:val="24"/>
              </w:rPr>
              <w:br/>
              <w:t xml:space="preserve">с начала </w:t>
            </w:r>
            <w:r w:rsidRPr="008C129F">
              <w:rPr>
                <w:rFonts w:ascii="Arial" w:hAnsi="Arial" w:cs="Arial"/>
                <w:color w:val="1D1B11"/>
                <w:sz w:val="24"/>
                <w:szCs w:val="24"/>
              </w:rPr>
              <w:br/>
              <w:t xml:space="preserve">года     </w:t>
            </w:r>
            <w:r w:rsidRPr="008C129F">
              <w:rPr>
                <w:rFonts w:ascii="Arial" w:hAnsi="Arial" w:cs="Arial"/>
                <w:color w:val="1D1B11"/>
                <w:sz w:val="24"/>
                <w:szCs w:val="24"/>
              </w:rPr>
              <w:br/>
              <w:t>(SUM граф</w:t>
            </w:r>
            <w:r w:rsidRPr="008C129F">
              <w:rPr>
                <w:rFonts w:ascii="Arial" w:hAnsi="Arial" w:cs="Arial"/>
                <w:color w:val="1D1B11"/>
                <w:sz w:val="24"/>
                <w:szCs w:val="24"/>
              </w:rPr>
              <w:br/>
              <w:t>4 + 6 + 8</w:t>
            </w:r>
            <w:r w:rsidRPr="008C129F">
              <w:rPr>
                <w:rFonts w:ascii="Arial" w:hAnsi="Arial" w:cs="Arial"/>
                <w:color w:val="1D1B11"/>
                <w:sz w:val="24"/>
                <w:szCs w:val="24"/>
              </w:rPr>
              <w:br/>
              <w:t>+ 10)</w:t>
            </w:r>
          </w:p>
        </w:tc>
        <w:tc>
          <w:tcPr>
            <w:tcW w:w="1317" w:type="dxa"/>
            <w:vMerge/>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1 </w:t>
            </w:r>
          </w:p>
        </w:tc>
        <w:tc>
          <w:tcPr>
            <w:tcW w:w="1236" w:type="dxa"/>
            <w:tcBorders>
              <w:top w:val="single" w:sz="6" w:space="0" w:color="auto"/>
              <w:left w:val="single" w:sz="6" w:space="0" w:color="auto"/>
              <w:bottom w:val="single" w:sz="6" w:space="0" w:color="auto"/>
              <w:right w:val="single" w:sz="6" w:space="0" w:color="auto"/>
            </w:tcBorders>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2     </w:t>
            </w:r>
          </w:p>
        </w:tc>
        <w:tc>
          <w:tcPr>
            <w:tcW w:w="1284" w:type="dxa"/>
            <w:tcBorders>
              <w:top w:val="single" w:sz="6" w:space="0" w:color="auto"/>
              <w:left w:val="single" w:sz="6" w:space="0" w:color="auto"/>
              <w:bottom w:val="single" w:sz="6" w:space="0" w:color="auto"/>
              <w:right w:val="single" w:sz="6" w:space="0" w:color="auto"/>
            </w:tcBorders>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3    </w:t>
            </w:r>
          </w:p>
        </w:tc>
        <w:tc>
          <w:tcPr>
            <w:tcW w:w="1260" w:type="dxa"/>
            <w:tcBorders>
              <w:top w:val="single" w:sz="6" w:space="0" w:color="auto"/>
              <w:left w:val="single" w:sz="6" w:space="0" w:color="auto"/>
              <w:bottom w:val="single" w:sz="6" w:space="0" w:color="auto"/>
              <w:right w:val="single" w:sz="6" w:space="0" w:color="auto"/>
            </w:tcBorders>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4    </w:t>
            </w:r>
          </w:p>
        </w:tc>
        <w:tc>
          <w:tcPr>
            <w:tcW w:w="1080" w:type="dxa"/>
            <w:tcBorders>
              <w:top w:val="single" w:sz="6" w:space="0" w:color="auto"/>
              <w:left w:val="single" w:sz="6" w:space="0" w:color="auto"/>
              <w:bottom w:val="single" w:sz="6" w:space="0" w:color="auto"/>
              <w:right w:val="single" w:sz="6" w:space="0" w:color="auto"/>
            </w:tcBorders>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5   </w:t>
            </w:r>
          </w:p>
        </w:tc>
        <w:tc>
          <w:tcPr>
            <w:tcW w:w="1260" w:type="dxa"/>
            <w:tcBorders>
              <w:top w:val="single" w:sz="6" w:space="0" w:color="auto"/>
              <w:left w:val="single" w:sz="6" w:space="0" w:color="auto"/>
              <w:bottom w:val="single" w:sz="6" w:space="0" w:color="auto"/>
              <w:right w:val="single" w:sz="6" w:space="0" w:color="auto"/>
            </w:tcBorders>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6    </w:t>
            </w:r>
          </w:p>
        </w:tc>
        <w:tc>
          <w:tcPr>
            <w:tcW w:w="1080" w:type="dxa"/>
            <w:tcBorders>
              <w:top w:val="single" w:sz="6" w:space="0" w:color="auto"/>
              <w:left w:val="single" w:sz="6" w:space="0" w:color="auto"/>
              <w:bottom w:val="single" w:sz="6" w:space="0" w:color="auto"/>
              <w:right w:val="single" w:sz="6" w:space="0" w:color="auto"/>
            </w:tcBorders>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7    </w:t>
            </w:r>
          </w:p>
        </w:tc>
        <w:tc>
          <w:tcPr>
            <w:tcW w:w="1260" w:type="dxa"/>
            <w:tcBorders>
              <w:top w:val="single" w:sz="6" w:space="0" w:color="auto"/>
              <w:left w:val="single" w:sz="6" w:space="0" w:color="auto"/>
              <w:bottom w:val="single" w:sz="6" w:space="0" w:color="auto"/>
              <w:right w:val="single" w:sz="6" w:space="0" w:color="auto"/>
            </w:tcBorders>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8    </w:t>
            </w:r>
          </w:p>
        </w:tc>
        <w:tc>
          <w:tcPr>
            <w:tcW w:w="1080" w:type="dxa"/>
            <w:tcBorders>
              <w:top w:val="single" w:sz="6" w:space="0" w:color="auto"/>
              <w:left w:val="single" w:sz="6" w:space="0" w:color="auto"/>
              <w:bottom w:val="single" w:sz="6" w:space="0" w:color="auto"/>
              <w:right w:val="single" w:sz="6" w:space="0" w:color="auto"/>
            </w:tcBorders>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9    </w:t>
            </w:r>
          </w:p>
        </w:tc>
        <w:tc>
          <w:tcPr>
            <w:tcW w:w="1080" w:type="dxa"/>
            <w:tcBorders>
              <w:top w:val="single" w:sz="6" w:space="0" w:color="auto"/>
              <w:left w:val="single" w:sz="6" w:space="0" w:color="auto"/>
              <w:bottom w:val="single" w:sz="6" w:space="0" w:color="auto"/>
              <w:right w:val="single" w:sz="6" w:space="0" w:color="auto"/>
            </w:tcBorders>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10    </w:t>
            </w:r>
          </w:p>
        </w:tc>
        <w:tc>
          <w:tcPr>
            <w:tcW w:w="1215" w:type="dxa"/>
            <w:tcBorders>
              <w:top w:val="single" w:sz="6" w:space="0" w:color="auto"/>
              <w:left w:val="single" w:sz="6" w:space="0" w:color="auto"/>
              <w:bottom w:val="single" w:sz="6" w:space="0" w:color="auto"/>
              <w:right w:val="single" w:sz="6" w:space="0" w:color="auto"/>
            </w:tcBorders>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11   </w:t>
            </w:r>
          </w:p>
        </w:tc>
        <w:tc>
          <w:tcPr>
            <w:tcW w:w="1125" w:type="dxa"/>
            <w:tcBorders>
              <w:top w:val="single" w:sz="6" w:space="0" w:color="auto"/>
              <w:left w:val="single" w:sz="6" w:space="0" w:color="auto"/>
              <w:bottom w:val="single" w:sz="6" w:space="0" w:color="auto"/>
              <w:right w:val="single" w:sz="6" w:space="0" w:color="auto"/>
            </w:tcBorders>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12    </w:t>
            </w:r>
          </w:p>
        </w:tc>
        <w:tc>
          <w:tcPr>
            <w:tcW w:w="1317" w:type="dxa"/>
            <w:tcBorders>
              <w:top w:val="single" w:sz="6" w:space="0" w:color="auto"/>
              <w:left w:val="single" w:sz="6" w:space="0" w:color="auto"/>
              <w:bottom w:val="single" w:sz="6" w:space="0" w:color="auto"/>
              <w:right w:val="single" w:sz="6" w:space="0" w:color="auto"/>
            </w:tcBorders>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13     </w:t>
            </w:r>
          </w:p>
        </w:tc>
        <w:tc>
          <w:tcPr>
            <w:tcW w:w="567" w:type="dxa"/>
            <w:tcBorders>
              <w:top w:val="single" w:sz="6" w:space="0" w:color="auto"/>
              <w:left w:val="single" w:sz="6" w:space="0" w:color="auto"/>
              <w:bottom w:val="single" w:sz="6" w:space="0" w:color="auto"/>
              <w:right w:val="single" w:sz="6" w:space="0" w:color="auto"/>
            </w:tcBorders>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14  </w:t>
            </w:r>
          </w:p>
        </w:tc>
      </w:tr>
      <w:tr w:rsidR="008C129F" w:rsidRPr="008C129F" w:rsidTr="008C129F">
        <w:trPr>
          <w:cantSplit/>
          <w:trHeight w:val="240"/>
        </w:trPr>
        <w:tc>
          <w:tcPr>
            <w:tcW w:w="54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236"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284"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26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26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26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215"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125"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317"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567"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240"/>
        </w:trPr>
        <w:tc>
          <w:tcPr>
            <w:tcW w:w="54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236"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284"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26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26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26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215"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125"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317"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567"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240"/>
        </w:trPr>
        <w:tc>
          <w:tcPr>
            <w:tcW w:w="54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236"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284"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26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26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26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215"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125"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317"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567"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240"/>
        </w:trPr>
        <w:tc>
          <w:tcPr>
            <w:tcW w:w="54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236"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284"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26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26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26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215"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125"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317"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567"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r>
      <w:tr w:rsidR="008C129F" w:rsidRPr="008C129F" w:rsidTr="008C129F">
        <w:trPr>
          <w:cantSplit/>
          <w:trHeight w:val="360"/>
        </w:trPr>
        <w:tc>
          <w:tcPr>
            <w:tcW w:w="54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236" w:type="dxa"/>
            <w:tcBorders>
              <w:top w:val="single" w:sz="6" w:space="0" w:color="auto"/>
              <w:left w:val="single" w:sz="6" w:space="0" w:color="auto"/>
              <w:bottom w:val="single" w:sz="6" w:space="0" w:color="auto"/>
              <w:right w:val="single" w:sz="6" w:space="0" w:color="auto"/>
            </w:tcBorders>
            <w:hideMark/>
          </w:tcPr>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 xml:space="preserve">Всего по   </w:t>
            </w:r>
            <w:r w:rsidRPr="008C129F">
              <w:rPr>
                <w:rFonts w:ascii="Arial" w:hAnsi="Arial" w:cs="Arial"/>
                <w:color w:val="1D1B11"/>
                <w:sz w:val="24"/>
                <w:szCs w:val="24"/>
              </w:rPr>
              <w:br/>
              <w:t xml:space="preserve">программе: </w:t>
            </w:r>
          </w:p>
        </w:tc>
        <w:tc>
          <w:tcPr>
            <w:tcW w:w="1284"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26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26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26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080"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215"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125"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1317"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c>
          <w:tcPr>
            <w:tcW w:w="567" w:type="dxa"/>
            <w:tcBorders>
              <w:top w:val="single" w:sz="6" w:space="0" w:color="auto"/>
              <w:left w:val="single" w:sz="6" w:space="0" w:color="auto"/>
              <w:bottom w:val="single" w:sz="6" w:space="0" w:color="auto"/>
              <w:right w:val="single" w:sz="6" w:space="0" w:color="auto"/>
            </w:tcBorders>
          </w:tcPr>
          <w:p w:rsidR="008C129F" w:rsidRPr="008C129F" w:rsidRDefault="008C129F" w:rsidP="008C129F">
            <w:pPr>
              <w:tabs>
                <w:tab w:val="left" w:pos="7410"/>
              </w:tabs>
              <w:rPr>
                <w:rFonts w:ascii="Arial" w:hAnsi="Arial" w:cs="Arial"/>
                <w:color w:val="1D1B11"/>
                <w:sz w:val="24"/>
                <w:szCs w:val="24"/>
              </w:rPr>
            </w:pPr>
          </w:p>
        </w:tc>
      </w:tr>
    </w:tbl>
    <w:p w:rsidR="008C129F" w:rsidRPr="008C129F" w:rsidRDefault="008C129F" w:rsidP="008C129F">
      <w:pPr>
        <w:tabs>
          <w:tab w:val="left" w:pos="7410"/>
        </w:tabs>
        <w:rPr>
          <w:rFonts w:ascii="Arial" w:hAnsi="Arial" w:cs="Arial"/>
          <w:color w:val="1D1B11"/>
          <w:sz w:val="24"/>
          <w:szCs w:val="24"/>
        </w:rPr>
      </w:pPr>
    </w:p>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lastRenderedPageBreak/>
        <w:t>&lt;*&gt; - Указываются показатели мероприятий в соответствии с предусмотренными в утвержденной МП в количественном выражении (техническая готовность объектов строительства, реконструкции, капитального ремонта, количество приобретенного (установленного) оборудования, технических и иных средств, проведенных семинаров, количество участников мероприятий и т.п.).</w:t>
      </w:r>
    </w:p>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&lt;**&gt; - Графа "Примечание" обязательно заполняется по мероприятиям, объем финансирования, по которым не соответствует утвержденной ДЦП, а также по мероприятиям, по которым результат отсутствует или не соответствует запланированному, с указанием причин отклонений.</w:t>
      </w:r>
    </w:p>
    <w:p w:rsidR="008C129F" w:rsidRPr="008C129F" w:rsidRDefault="008C129F" w:rsidP="008C129F">
      <w:pPr>
        <w:tabs>
          <w:tab w:val="left" w:pos="7410"/>
        </w:tabs>
        <w:rPr>
          <w:rFonts w:ascii="Arial" w:hAnsi="Arial" w:cs="Arial"/>
          <w:color w:val="1D1B11"/>
          <w:sz w:val="24"/>
          <w:szCs w:val="24"/>
        </w:rPr>
      </w:pPr>
      <w:r w:rsidRPr="008C129F">
        <w:rPr>
          <w:rFonts w:ascii="Arial" w:hAnsi="Arial" w:cs="Arial"/>
          <w:color w:val="1D1B11"/>
          <w:sz w:val="24"/>
          <w:szCs w:val="24"/>
        </w:rPr>
        <w:t>Квартальный отчет о реализации МП представляются заказчиками и координаторами МП в отдел промышленности, экономики и жизнеобеспечения администрации Первомайского района до десятого числа месяца, следующего за отчетным кварталом.</w:t>
      </w:r>
    </w:p>
    <w:p w:rsidR="008C129F" w:rsidRPr="008C129F" w:rsidRDefault="008C129F" w:rsidP="008C129F">
      <w:pPr>
        <w:tabs>
          <w:tab w:val="left" w:pos="7410"/>
        </w:tabs>
        <w:rPr>
          <w:rFonts w:ascii="Arial" w:hAnsi="Arial" w:cs="Arial"/>
          <w:color w:val="1D1B11"/>
          <w:sz w:val="24"/>
          <w:szCs w:val="24"/>
        </w:rPr>
      </w:pPr>
    </w:p>
    <w:p w:rsidR="008C129F" w:rsidRPr="00760371" w:rsidRDefault="008C129F" w:rsidP="008C129F">
      <w:pPr>
        <w:tabs>
          <w:tab w:val="left" w:pos="7410"/>
        </w:tabs>
        <w:rPr>
          <w:rFonts w:ascii="Arial" w:hAnsi="Arial" w:cs="Arial"/>
          <w:color w:val="1D1B11"/>
          <w:sz w:val="24"/>
          <w:szCs w:val="24"/>
        </w:rPr>
      </w:pPr>
    </w:p>
    <w:p w:rsidR="00FC25BD" w:rsidRPr="00760371" w:rsidRDefault="00FC25BD" w:rsidP="00D4657B">
      <w:pPr>
        <w:jc w:val="right"/>
        <w:rPr>
          <w:rFonts w:ascii="Arial" w:hAnsi="Arial" w:cs="Arial"/>
          <w:color w:val="1D1B11"/>
          <w:sz w:val="24"/>
          <w:szCs w:val="24"/>
        </w:rPr>
      </w:pPr>
    </w:p>
    <w:sectPr w:rsidR="00FC25BD" w:rsidRPr="00760371" w:rsidSect="009458F6">
      <w:pgSz w:w="16838" w:h="11906" w:orient="landscape"/>
      <w:pgMar w:top="1701" w:right="1134" w:bottom="709"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D65" w:rsidRDefault="00F55D65">
      <w:r>
        <w:separator/>
      </w:r>
    </w:p>
  </w:endnote>
  <w:endnote w:type="continuationSeparator" w:id="0">
    <w:p w:rsidR="00F55D65" w:rsidRDefault="00F5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D65" w:rsidRDefault="00F55D65">
      <w:r>
        <w:separator/>
      </w:r>
    </w:p>
  </w:footnote>
  <w:footnote w:type="continuationSeparator" w:id="0">
    <w:p w:rsidR="00F55D65" w:rsidRDefault="00F55D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29F" w:rsidRDefault="008C129F" w:rsidP="008C129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C129F" w:rsidRDefault="008C129F">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29F" w:rsidRDefault="008C129F" w:rsidP="008C129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458F6">
      <w:rPr>
        <w:rStyle w:val="a9"/>
        <w:noProof/>
      </w:rPr>
      <w:t>15</w:t>
    </w:r>
    <w:r>
      <w:rPr>
        <w:rStyle w:val="a9"/>
      </w:rPr>
      <w:fldChar w:fldCharType="end"/>
    </w:r>
  </w:p>
  <w:p w:rsidR="008C129F" w:rsidRDefault="008C129F">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29F" w:rsidRDefault="008C129F" w:rsidP="00CE4A8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8</w:t>
    </w:r>
    <w:r>
      <w:rPr>
        <w:rStyle w:val="a9"/>
      </w:rPr>
      <w:fldChar w:fldCharType="end"/>
    </w:r>
  </w:p>
  <w:p w:rsidR="008C129F" w:rsidRDefault="008C129F">
    <w:pPr>
      <w:pStyle w:val="a7"/>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29F" w:rsidRDefault="008C129F" w:rsidP="00CE4A80">
    <w:pPr>
      <w:pStyle w:val="a7"/>
      <w:framePr w:wrap="around" w:vAnchor="text" w:hAnchor="margin" w:xAlign="center" w:y="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0641D"/>
    <w:multiLevelType w:val="hybridMultilevel"/>
    <w:tmpl w:val="01C6618A"/>
    <w:lvl w:ilvl="0" w:tplc="43824DE6">
      <w:start w:val="1"/>
      <w:numFmt w:val="decimal"/>
      <w:lvlText w:val="%1."/>
      <w:lvlJc w:val="left"/>
      <w:pPr>
        <w:ind w:left="9575" w:hanging="360"/>
      </w:pPr>
      <w:rPr>
        <w:rFonts w:hint="default"/>
      </w:r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1" w15:restartNumberingAfterBreak="0">
    <w:nsid w:val="42FF702C"/>
    <w:multiLevelType w:val="hybridMultilevel"/>
    <w:tmpl w:val="47726F36"/>
    <w:lvl w:ilvl="0" w:tplc="34389D4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75045FE2"/>
    <w:multiLevelType w:val="hybridMultilevel"/>
    <w:tmpl w:val="48148CFA"/>
    <w:lvl w:ilvl="0" w:tplc="34389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F744F13"/>
    <w:multiLevelType w:val="hybridMultilevel"/>
    <w:tmpl w:val="FADEE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AA"/>
    <w:rsid w:val="00070B94"/>
    <w:rsid w:val="000A7CC5"/>
    <w:rsid w:val="000D56FA"/>
    <w:rsid w:val="002C012A"/>
    <w:rsid w:val="002F0E4B"/>
    <w:rsid w:val="00354258"/>
    <w:rsid w:val="003A36B4"/>
    <w:rsid w:val="003E21CF"/>
    <w:rsid w:val="00494EB7"/>
    <w:rsid w:val="004F0281"/>
    <w:rsid w:val="0054557F"/>
    <w:rsid w:val="006E7532"/>
    <w:rsid w:val="00760371"/>
    <w:rsid w:val="007A2199"/>
    <w:rsid w:val="00823F54"/>
    <w:rsid w:val="008C129F"/>
    <w:rsid w:val="009458F6"/>
    <w:rsid w:val="0099430F"/>
    <w:rsid w:val="009C1457"/>
    <w:rsid w:val="009C404E"/>
    <w:rsid w:val="00AC0BFE"/>
    <w:rsid w:val="00AD1282"/>
    <w:rsid w:val="00B516BA"/>
    <w:rsid w:val="00CE4A80"/>
    <w:rsid w:val="00CF72B8"/>
    <w:rsid w:val="00D03D39"/>
    <w:rsid w:val="00D14495"/>
    <w:rsid w:val="00D14CBE"/>
    <w:rsid w:val="00D4657B"/>
    <w:rsid w:val="00ED5AAA"/>
    <w:rsid w:val="00F27864"/>
    <w:rsid w:val="00F55D65"/>
    <w:rsid w:val="00F9764C"/>
    <w:rsid w:val="00FC2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A06F"/>
  <w15:docId w15:val="{5E02CA48-6B30-48B8-8C31-60291168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AA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квизитПодпись"/>
    <w:basedOn w:val="a"/>
    <w:rsid w:val="00ED5AAA"/>
    <w:pPr>
      <w:tabs>
        <w:tab w:val="left" w:pos="6804"/>
      </w:tabs>
      <w:spacing w:before="360"/>
    </w:pPr>
    <w:rPr>
      <w:sz w:val="24"/>
    </w:rPr>
  </w:style>
  <w:style w:type="character" w:styleId="a4">
    <w:name w:val="Hyperlink"/>
    <w:uiPriority w:val="99"/>
    <w:unhideWhenUsed/>
    <w:rsid w:val="00ED5AAA"/>
    <w:rPr>
      <w:color w:val="0000FF"/>
      <w:u w:val="single"/>
    </w:rPr>
  </w:style>
  <w:style w:type="paragraph" w:styleId="a5">
    <w:name w:val="Document Map"/>
    <w:basedOn w:val="a"/>
    <w:link w:val="a6"/>
    <w:uiPriority w:val="99"/>
    <w:semiHidden/>
    <w:unhideWhenUsed/>
    <w:rsid w:val="00ED5AAA"/>
    <w:rPr>
      <w:rFonts w:ascii="Tahoma" w:hAnsi="Tahoma" w:cs="Tahoma"/>
      <w:sz w:val="16"/>
      <w:szCs w:val="16"/>
    </w:rPr>
  </w:style>
  <w:style w:type="character" w:customStyle="1" w:styleId="a6">
    <w:name w:val="Схема документа Знак"/>
    <w:basedOn w:val="a0"/>
    <w:link w:val="a5"/>
    <w:uiPriority w:val="99"/>
    <w:semiHidden/>
    <w:rsid w:val="00ED5AAA"/>
    <w:rPr>
      <w:rFonts w:ascii="Tahoma" w:eastAsia="Times New Roman" w:hAnsi="Tahoma" w:cs="Tahoma"/>
      <w:sz w:val="16"/>
      <w:szCs w:val="16"/>
      <w:lang w:eastAsia="ru-RU"/>
    </w:rPr>
  </w:style>
  <w:style w:type="paragraph" w:customStyle="1" w:styleId="ConsPlusNormal">
    <w:name w:val="ConsPlusNormal"/>
    <w:link w:val="ConsPlusNormal0"/>
    <w:rsid w:val="00FC25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FC25BD"/>
    <w:rPr>
      <w:rFonts w:ascii="Arial" w:eastAsia="Times New Roman" w:hAnsi="Arial" w:cs="Arial"/>
      <w:sz w:val="20"/>
      <w:szCs w:val="20"/>
      <w:lang w:eastAsia="ru-RU"/>
    </w:rPr>
  </w:style>
  <w:style w:type="paragraph" w:styleId="a7">
    <w:name w:val="header"/>
    <w:basedOn w:val="a"/>
    <w:link w:val="a8"/>
    <w:rsid w:val="00FC25BD"/>
    <w:pPr>
      <w:tabs>
        <w:tab w:val="center" w:pos="4677"/>
        <w:tab w:val="right" w:pos="9355"/>
      </w:tabs>
      <w:overflowPunct w:val="0"/>
      <w:autoSpaceDE w:val="0"/>
      <w:autoSpaceDN w:val="0"/>
      <w:adjustRightInd w:val="0"/>
    </w:pPr>
    <w:rPr>
      <w:sz w:val="20"/>
    </w:rPr>
  </w:style>
  <w:style w:type="character" w:customStyle="1" w:styleId="a8">
    <w:name w:val="Верхний колонтитул Знак"/>
    <w:basedOn w:val="a0"/>
    <w:link w:val="a7"/>
    <w:rsid w:val="00FC25BD"/>
    <w:rPr>
      <w:rFonts w:ascii="Times New Roman" w:eastAsia="Times New Roman" w:hAnsi="Times New Roman" w:cs="Times New Roman"/>
      <w:sz w:val="20"/>
      <w:szCs w:val="20"/>
      <w:lang w:eastAsia="ru-RU"/>
    </w:rPr>
  </w:style>
  <w:style w:type="character" w:styleId="a9">
    <w:name w:val="page number"/>
    <w:basedOn w:val="a0"/>
    <w:rsid w:val="00FC25BD"/>
  </w:style>
  <w:style w:type="paragraph" w:customStyle="1" w:styleId="ConsNormal">
    <w:name w:val="ConsNormal"/>
    <w:rsid w:val="00FC25BD"/>
    <w:pPr>
      <w:widowControl w:val="0"/>
      <w:snapToGrid w:val="0"/>
      <w:spacing w:after="0" w:line="240" w:lineRule="auto"/>
      <w:ind w:right="19772" w:firstLine="720"/>
    </w:pPr>
    <w:rPr>
      <w:rFonts w:ascii="Arial" w:eastAsia="Times New Roman" w:hAnsi="Arial" w:cs="Times New Roman"/>
      <w:sz w:val="20"/>
      <w:szCs w:val="20"/>
      <w:lang w:eastAsia="ja-JP"/>
    </w:rPr>
  </w:style>
  <w:style w:type="paragraph" w:customStyle="1" w:styleId="ConsPlusTitle">
    <w:name w:val="ConsPlusTitle"/>
    <w:rsid w:val="00F9764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basedOn w:val="a"/>
    <w:rsid w:val="002C012A"/>
    <w:pPr>
      <w:spacing w:before="100" w:beforeAutospacing="1" w:after="100" w:afterAutospacing="1"/>
    </w:pPr>
    <w:rPr>
      <w:sz w:val="24"/>
      <w:szCs w:val="24"/>
    </w:rPr>
  </w:style>
  <w:style w:type="paragraph" w:customStyle="1" w:styleId="ConsPlusNonformat">
    <w:name w:val="ConsPlusNonformat"/>
    <w:rsid w:val="002C01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List Paragraph"/>
    <w:basedOn w:val="a"/>
    <w:uiPriority w:val="34"/>
    <w:qFormat/>
    <w:rsid w:val="000D56FA"/>
    <w:pPr>
      <w:ind w:left="720"/>
      <w:contextualSpacing/>
    </w:pPr>
  </w:style>
  <w:style w:type="paragraph" w:styleId="ab">
    <w:name w:val="footer"/>
    <w:basedOn w:val="a"/>
    <w:link w:val="ac"/>
    <w:uiPriority w:val="99"/>
    <w:unhideWhenUsed/>
    <w:rsid w:val="000D56FA"/>
    <w:pPr>
      <w:tabs>
        <w:tab w:val="center" w:pos="4677"/>
        <w:tab w:val="right" w:pos="9355"/>
      </w:tabs>
    </w:pPr>
  </w:style>
  <w:style w:type="character" w:customStyle="1" w:styleId="ac">
    <w:name w:val="Нижний колонтитул Знак"/>
    <w:basedOn w:val="a0"/>
    <w:link w:val="ab"/>
    <w:uiPriority w:val="99"/>
    <w:rsid w:val="000D56FA"/>
    <w:rPr>
      <w:rFonts w:ascii="Times New Roman" w:eastAsia="Times New Roman" w:hAnsi="Times New Roman" w:cs="Times New Roman"/>
      <w:sz w:val="28"/>
      <w:szCs w:val="20"/>
      <w:lang w:eastAsia="ru-RU"/>
    </w:rPr>
  </w:style>
  <w:style w:type="paragraph" w:styleId="ad">
    <w:name w:val="Balloon Text"/>
    <w:basedOn w:val="a"/>
    <w:link w:val="ae"/>
    <w:uiPriority w:val="99"/>
    <w:semiHidden/>
    <w:unhideWhenUsed/>
    <w:rsid w:val="00CE4A80"/>
    <w:rPr>
      <w:rFonts w:ascii="Segoe UI" w:hAnsi="Segoe UI" w:cs="Segoe UI"/>
      <w:sz w:val="18"/>
      <w:szCs w:val="18"/>
    </w:rPr>
  </w:style>
  <w:style w:type="character" w:customStyle="1" w:styleId="ae">
    <w:name w:val="Текст выноски Знак"/>
    <w:basedOn w:val="a0"/>
    <w:link w:val="ad"/>
    <w:uiPriority w:val="99"/>
    <w:semiHidden/>
    <w:rsid w:val="00CE4A8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29589">
      <w:bodyDiv w:val="1"/>
      <w:marLeft w:val="0"/>
      <w:marRight w:val="0"/>
      <w:marTop w:val="0"/>
      <w:marBottom w:val="0"/>
      <w:divBdr>
        <w:top w:val="none" w:sz="0" w:space="0" w:color="auto"/>
        <w:left w:val="none" w:sz="0" w:space="0" w:color="auto"/>
        <w:bottom w:val="none" w:sz="0" w:space="0" w:color="auto"/>
        <w:right w:val="none" w:sz="0" w:space="0" w:color="auto"/>
      </w:divBdr>
    </w:div>
    <w:div w:id="687413296">
      <w:bodyDiv w:val="1"/>
      <w:marLeft w:val="0"/>
      <w:marRight w:val="0"/>
      <w:marTop w:val="0"/>
      <w:marBottom w:val="0"/>
      <w:divBdr>
        <w:top w:val="none" w:sz="0" w:space="0" w:color="auto"/>
        <w:left w:val="none" w:sz="0" w:space="0" w:color="auto"/>
        <w:bottom w:val="none" w:sz="0" w:space="0" w:color="auto"/>
        <w:right w:val="none" w:sz="0" w:space="0" w:color="auto"/>
      </w:divBdr>
    </w:div>
    <w:div w:id="13968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683519CF7102C1B0B292A2E8C5032FB85C7F472871C756E33A33110CB9Z9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mr.tomsk.ru"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BA683519CF7102C1B0B292A2E8C5032FBB5B7743277CC756E33A33110CB9Z9E" TargetMode="External"/><Relationship Id="rId4" Type="http://schemas.openxmlformats.org/officeDocument/2006/relationships/webSettings" Target="webSettings.xml"/><Relationship Id="rId9" Type="http://schemas.openxmlformats.org/officeDocument/2006/relationships/hyperlink" Target="consultantplus://offline/ref=BA683519CF7102C1B0B292A2E8C5032FB85C7F452D71C756E33A33110CB9Z9E"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6295</Words>
  <Characters>35882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Isaeva</dc:creator>
  <cp:lastModifiedBy>Пользователь Windows</cp:lastModifiedBy>
  <cp:revision>3</cp:revision>
  <cp:lastPrinted>2017-11-09T10:51:00Z</cp:lastPrinted>
  <dcterms:created xsi:type="dcterms:W3CDTF">2019-04-08T04:48:00Z</dcterms:created>
  <dcterms:modified xsi:type="dcterms:W3CDTF">2019-04-08T04:48:00Z</dcterms:modified>
</cp:coreProperties>
</file>