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2A0" w:rsidRDefault="001D32A0" w:rsidP="00164C4D">
      <w:pPr>
        <w:pStyle w:val="ConsPlusTitlePage"/>
      </w:pPr>
      <w:r>
        <w:br/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____________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20</w:t>
      </w:r>
      <w:r w:rsidR="006E6B98">
        <w:rPr>
          <w:rFonts w:ascii="Times New Roman" w:hAnsi="Times New Roman" w:cs="Times New Roman"/>
          <w:b w:val="0"/>
          <w:sz w:val="26"/>
          <w:szCs w:val="26"/>
        </w:rPr>
        <w:t>17</w:t>
      </w:r>
      <w:r w:rsidRPr="00C02298">
        <w:rPr>
          <w:rFonts w:ascii="Times New Roman" w:hAnsi="Times New Roman" w:cs="Times New Roman"/>
          <w:b w:val="0"/>
          <w:sz w:val="26"/>
          <w:szCs w:val="26"/>
        </w:rPr>
        <w:t xml:space="preserve"> г. N </w:t>
      </w:r>
      <w:r w:rsidR="00164C4D" w:rsidRPr="00C02298">
        <w:rPr>
          <w:rFonts w:ascii="Times New Roman" w:hAnsi="Times New Roman" w:cs="Times New Roman"/>
          <w:b w:val="0"/>
          <w:sz w:val="26"/>
          <w:szCs w:val="26"/>
        </w:rPr>
        <w:t>________</w:t>
      </w:r>
    </w:p>
    <w:p w:rsidR="001D32A0" w:rsidRPr="00C02298" w:rsidRDefault="001D32A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D32A0" w:rsidRPr="00967BDA" w:rsidRDefault="00967BD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67BDA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Первомайского района от 03.10.2016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967BDA">
        <w:rPr>
          <w:rFonts w:ascii="Times New Roman" w:hAnsi="Times New Roman" w:cs="Times New Roman"/>
          <w:b w:val="0"/>
          <w:sz w:val="26"/>
          <w:szCs w:val="26"/>
        </w:rPr>
        <w:t xml:space="preserve">N 272 «Об   утверждении   Административного  регламента предоставления   муниципальной   услуги «Выдача копий архивных документов, подтверждающих право на владение землей»   </w:t>
      </w:r>
    </w:p>
    <w:p w:rsidR="001D32A0" w:rsidRDefault="001D32A0">
      <w:pPr>
        <w:pStyle w:val="ConsPlusNormal"/>
        <w:jc w:val="both"/>
      </w:pPr>
    </w:p>
    <w:p w:rsidR="001D32A0" w:rsidRPr="007722A5" w:rsidRDefault="009477AA" w:rsidP="007722A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22A5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постановлений Администрации Первомайского района,</w:t>
      </w:r>
      <w:r w:rsidR="008F1485" w:rsidRPr="007722A5">
        <w:rPr>
          <w:rFonts w:ascii="Times New Roman" w:hAnsi="Times New Roman" w:cs="Times New Roman"/>
          <w:sz w:val="26"/>
          <w:szCs w:val="26"/>
        </w:rPr>
        <w:t xml:space="preserve"> </w:t>
      </w:r>
      <w:r w:rsidR="00A80DA7" w:rsidRPr="007722A5">
        <w:rPr>
          <w:rFonts w:ascii="Times New Roman" w:hAnsi="Times New Roman" w:cs="Times New Roman"/>
          <w:sz w:val="26"/>
          <w:szCs w:val="26"/>
        </w:rPr>
        <w:t xml:space="preserve">во </w:t>
      </w:r>
      <w:r w:rsidR="007722A5">
        <w:rPr>
          <w:rFonts w:ascii="Times New Roman" w:hAnsi="Times New Roman" w:cs="Times New Roman"/>
          <w:sz w:val="26"/>
          <w:szCs w:val="26"/>
        </w:rPr>
        <w:t>исполнение Сводного плана по приведению нормативных правовых актов Томской области, устанавливающих порядок предоставления в электронной форме государственных и муниципальных услуг, утвержденного Протоколом Подкомиссии по проведению административной реформы, повышению качества и доступности предоставления государственных и муниципальных услуг Координационной комиссии по развитию информационного общества при Губернаторе Томской области от</w:t>
      </w:r>
      <w:proofErr w:type="gramEnd"/>
      <w:r w:rsidR="007722A5">
        <w:rPr>
          <w:rFonts w:ascii="Times New Roman" w:hAnsi="Times New Roman" w:cs="Times New Roman"/>
          <w:sz w:val="26"/>
          <w:szCs w:val="26"/>
        </w:rPr>
        <w:t xml:space="preserve"> 20.12.2016 №5 и  в соответствии с требованиями </w:t>
      </w:r>
      <w:r w:rsidR="00A80DA7" w:rsidRPr="007722A5">
        <w:rPr>
          <w:rFonts w:ascii="Times New Roman" w:hAnsi="Times New Roman" w:cs="Times New Roman"/>
          <w:sz w:val="26"/>
          <w:szCs w:val="26"/>
        </w:rPr>
        <w:t xml:space="preserve"> </w:t>
      </w:r>
      <w:r w:rsidR="00106D70" w:rsidRPr="007722A5">
        <w:rPr>
          <w:rFonts w:ascii="Times New Roman" w:hAnsi="Times New Roman" w:cs="Times New Roman"/>
          <w:sz w:val="26"/>
          <w:szCs w:val="26"/>
        </w:rPr>
        <w:t>постановления Правительства Российской Федерации от 26.03.2016 №236 «</w:t>
      </w:r>
      <w:r w:rsidR="007722A5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106D70" w:rsidRPr="007722A5">
        <w:rPr>
          <w:rFonts w:ascii="Times New Roman" w:hAnsi="Times New Roman" w:cs="Times New Roman"/>
          <w:sz w:val="26"/>
          <w:szCs w:val="26"/>
        </w:rPr>
        <w:t>»</w:t>
      </w:r>
      <w:r w:rsidR="00A80DA7" w:rsidRPr="007722A5">
        <w:rPr>
          <w:rFonts w:ascii="Times New Roman" w:hAnsi="Times New Roman" w:cs="Times New Roman"/>
          <w:sz w:val="26"/>
          <w:szCs w:val="26"/>
        </w:rPr>
        <w:t>,</w:t>
      </w:r>
      <w:r w:rsidR="008F1485" w:rsidRPr="007722A5">
        <w:rPr>
          <w:rFonts w:ascii="Times New Roman" w:hAnsi="Times New Roman" w:cs="Times New Roman"/>
          <w:sz w:val="26"/>
          <w:szCs w:val="26"/>
        </w:rPr>
        <w:t xml:space="preserve"> </w:t>
      </w:r>
      <w:r w:rsidRPr="007722A5">
        <w:rPr>
          <w:rFonts w:ascii="Times New Roman" w:hAnsi="Times New Roman" w:cs="Times New Roman"/>
          <w:sz w:val="26"/>
          <w:szCs w:val="26"/>
        </w:rPr>
        <w:t xml:space="preserve"> </w:t>
      </w:r>
      <w:r w:rsidR="001D32A0" w:rsidRPr="007722A5">
        <w:rPr>
          <w:rFonts w:ascii="Times New Roman" w:hAnsi="Times New Roman" w:cs="Times New Roman"/>
          <w:sz w:val="26"/>
          <w:szCs w:val="26"/>
        </w:rPr>
        <w:t xml:space="preserve"> </w:t>
      </w:r>
      <w:r w:rsidR="00AD1B2F" w:rsidRPr="007722A5">
        <w:rPr>
          <w:rFonts w:ascii="Times New Roman" w:hAnsi="Times New Roman" w:cs="Times New Roman"/>
          <w:sz w:val="26"/>
          <w:szCs w:val="26"/>
        </w:rPr>
        <w:t>ПОСТАНОВЛЯЮ</w:t>
      </w:r>
      <w:r w:rsidR="001D32A0" w:rsidRPr="007722A5">
        <w:rPr>
          <w:rFonts w:ascii="Times New Roman" w:hAnsi="Times New Roman" w:cs="Times New Roman"/>
          <w:sz w:val="26"/>
          <w:szCs w:val="26"/>
        </w:rPr>
        <w:t>:</w:t>
      </w:r>
    </w:p>
    <w:p w:rsidR="00C02298" w:rsidRPr="007722A5" w:rsidRDefault="00C02298" w:rsidP="00106D70">
      <w:pPr>
        <w:pStyle w:val="Standard"/>
        <w:snapToGrid w:val="0"/>
        <w:ind w:right="-1"/>
        <w:jc w:val="both"/>
        <w:rPr>
          <w:rFonts w:eastAsia="Times New Roman" w:cs="Times New Roman"/>
          <w:sz w:val="26"/>
          <w:szCs w:val="26"/>
        </w:rPr>
      </w:pPr>
    </w:p>
    <w:p w:rsidR="00A237F7" w:rsidRDefault="00453EE8" w:rsidP="00453EE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Внести в </w:t>
      </w:r>
      <w:hyperlink r:id="rId6" w:history="1">
        <w:r w:rsidR="00A237F7" w:rsidRPr="007722A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постановление</w:t>
        </w:r>
      </w:hyperlink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Первомайского района от 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N 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272 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  утверждении   Административного  регламента предоставления   муниципальной   услуги «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копий архивных документов, подтверждающих право на владение землей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0F27C5" w:rsidRPr="007722A5" w:rsidRDefault="000F27C5" w:rsidP="00453EE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пункте 6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 постановлению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P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в государственной информационной системе «Портал государственных и муниципальных услуг Томской области» (далее – Портал государственных и муниципальных услуг Томской области)</w:t>
      </w:r>
      <w:proofErr w:type="gramStart"/>
      <w:r w:rsidRP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исключить.</w:t>
      </w:r>
    </w:p>
    <w:p w:rsidR="00A237F7" w:rsidRPr="007722A5" w:rsidRDefault="00453EE8" w:rsidP="00453EE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 приложения к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6E6B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ю изложить в новой редакции: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B98" w:rsidRPr="007722A5" w:rsidRDefault="006E6B98" w:rsidP="006E6B98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«7. Информация о предоставлении муниципальной услуги размещается на Едином портале государственных и муниципальных услуг (функций), а также на официальном сайте Администрации Первомайского района </w:t>
      </w:r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/: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Едином портале государственных и муниципальных услуг (функций), официальном сайте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Первомайского района </w:t>
      </w:r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размещается следующая информация: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исчерпывающий перечень документов, необходимых для предоставления государственной (муниципальной) услуги, требования к оформлению указанных документов, а так же перечень документов, которые заявитель вправе представить по собственной инициативе;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круг заявителей;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срок предоставления муниципальной услуги;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результаты предоставления муниципальной услуги, порядок представления документа, являющегося результатом предоставления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размер государственной пошлины, взимаемой за предоставление муниципальной услуги;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исчерпывающий перечень оснований для приостановления или отказа в предоставлении муниципальной услуги;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8) формы заявлений (уведомлений, сообщений), используемые при предоставлении муниципальной услуги. </w:t>
      </w:r>
    </w:p>
    <w:p w:rsidR="005B13E3" w:rsidRPr="005B13E3" w:rsidRDefault="005B13E3" w:rsidP="005B13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на Едином портале государственных и муниципальных услуг (функций), официальном сайте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Первомайского района </w:t>
      </w:r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://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pmr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7722A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порядке и сроках предоставления государственной (муниципальной)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6E6B98" w:rsidRDefault="005B13E3" w:rsidP="00B2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к информации о сроках и порядке предоставления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804BBE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5B13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F27C5" w:rsidRDefault="000F27C5" w:rsidP="00B2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7C5" w:rsidRPr="007722A5" w:rsidRDefault="000F27C5" w:rsidP="00B2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Подпункт 6 пункта 8 приложения к постановлению признать утратившим силу.</w:t>
      </w:r>
    </w:p>
    <w:p w:rsidR="00804BBE" w:rsidRPr="007722A5" w:rsidRDefault="00804BBE" w:rsidP="00B225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BBE" w:rsidRDefault="00804BBE" w:rsidP="00804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9F6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17 приложения к постановлению слова «в том числе с использованием Единого портала государственных и муниципальных услуг (функций)»  исключить.</w:t>
      </w:r>
    </w:p>
    <w:p w:rsidR="000F27C5" w:rsidRDefault="000F27C5" w:rsidP="00804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7C5" w:rsidRPr="007722A5" w:rsidRDefault="009F6CBA" w:rsidP="000F27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В пункте 31 </w:t>
      </w:r>
      <w:r w:rsidR="000F27C5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</w:t>
      </w:r>
      <w:r w:rsidR="000F27C5" w:rsidRP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Портале государственных и муниципальных услуг Томской области</w:t>
      </w:r>
      <w:proofErr w:type="gramStart"/>
      <w:r w:rsidR="000F27C5" w:rsidRP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исключить.</w:t>
      </w:r>
    </w:p>
    <w:p w:rsidR="006E6B98" w:rsidRPr="007722A5" w:rsidRDefault="006E6B98" w:rsidP="00453EE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2543" w:rsidRPr="007722A5" w:rsidRDefault="009F6CBA" w:rsidP="0093620A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53EE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53EE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3</w:t>
      </w:r>
      <w:r w:rsidR="00B22543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приложения к </w:t>
      </w:r>
      <w:r w:rsidR="00453EE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B22543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453EE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новой редакции: </w:t>
      </w:r>
    </w:p>
    <w:p w:rsidR="00B22543" w:rsidRPr="007722A5" w:rsidRDefault="00453EE8" w:rsidP="00804BB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«3</w:t>
      </w:r>
      <w:r w:rsidR="00B22543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87FAC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Документы, необходимые для предоставления муниципальной услуги, могут быть представлены в Администрацию Первомайского района почтовым отправлением, при личном обращении, а также посредством обращения за получением муниципальной услуги в МФЦ. Формирование запроса о предоставлении муниципальной услуги на Едином портале государственных и муниципальных услуг (функций) не осуществляется».</w:t>
      </w:r>
    </w:p>
    <w:p w:rsidR="00804BBE" w:rsidRPr="007722A5" w:rsidRDefault="00804BBE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37F7" w:rsidRPr="007722A5" w:rsidRDefault="009F6CBA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93620A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04BBE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A07A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804BBE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</w:t>
      </w:r>
      <w:r w:rsidR="00DA07A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37F7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приложения к постановлению  </w:t>
      </w:r>
      <w:r w:rsidR="00804BBE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новой редакции:</w:t>
      </w:r>
    </w:p>
    <w:p w:rsidR="00804BBE" w:rsidRDefault="00804BBE" w:rsidP="00804BBE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7722A5">
        <w:rPr>
          <w:rFonts w:eastAsia="Times New Roman"/>
          <w:color w:val="auto"/>
          <w:sz w:val="26"/>
          <w:szCs w:val="26"/>
        </w:rPr>
        <w:t>«34. Прием и регистрация Администрацией Первомайского района запроса и иных документов, необходимых для предоставления государственной (муниципальной) услуги, с использованием Единого портала государственных и муниципальных услуг (функций), официального сайта не осуществляется».</w:t>
      </w:r>
    </w:p>
    <w:p w:rsidR="0059306E" w:rsidRDefault="0059306E" w:rsidP="00804BBE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</w:p>
    <w:p w:rsidR="0059306E" w:rsidRPr="007722A5" w:rsidRDefault="0059306E" w:rsidP="0059306E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 1.</w:t>
      </w:r>
      <w:r w:rsidR="000F27C5">
        <w:rPr>
          <w:rFonts w:eastAsia="Times New Roman"/>
          <w:color w:val="auto"/>
          <w:sz w:val="26"/>
          <w:szCs w:val="26"/>
        </w:rPr>
        <w:t>8</w:t>
      </w:r>
      <w:r>
        <w:rPr>
          <w:rFonts w:eastAsia="Times New Roman"/>
          <w:color w:val="auto"/>
          <w:sz w:val="26"/>
          <w:szCs w:val="26"/>
        </w:rPr>
        <w:t>. Пункт 36 приложения к постановлению изложить в новой редакции:</w:t>
      </w:r>
    </w:p>
    <w:p w:rsidR="0059306E" w:rsidRPr="00FF5A15" w:rsidRDefault="0059306E" w:rsidP="0059306E">
      <w:pPr>
        <w:pStyle w:val="a3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«36.</w:t>
      </w:r>
      <w:r w:rsidRPr="00FF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Первомайского района не вправе: </w:t>
      </w:r>
    </w:p>
    <w:p w:rsidR="0059306E" w:rsidRPr="0059306E" w:rsidRDefault="0059306E" w:rsidP="00593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F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требовать от заявителя </w:t>
      </w:r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9306E" w:rsidRPr="00FF5A15" w:rsidRDefault="0059306E" w:rsidP="0059306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F5A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требовать от заявителя </w:t>
      </w:r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</w:t>
      </w:r>
      <w:proofErr w:type="gramEnd"/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от 27 июля 2010 года  № 210-ФЗ «Об организации предоставления государственных и муниципал</w:t>
      </w:r>
      <w:r w:rsidR="00FF5A15" w:rsidRPr="00FF5A15">
        <w:rPr>
          <w:rFonts w:ascii="Times New Roman" w:eastAsia="Times New Roman" w:hAnsi="Times New Roman" w:cs="Times New Roman"/>
          <w:sz w:val="26"/>
          <w:szCs w:val="26"/>
          <w:lang w:eastAsia="ru-RU"/>
        </w:rPr>
        <w:t>ьных услуг» перечень документов;</w:t>
      </w:r>
      <w:proofErr w:type="gramEnd"/>
    </w:p>
    <w:p w:rsidR="00FF5A15" w:rsidRPr="00FF5A15" w:rsidRDefault="00FF5A15" w:rsidP="00FF5A15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FF5A15">
        <w:rPr>
          <w:rFonts w:eastAsia="Times New Roman"/>
          <w:color w:val="auto"/>
          <w:sz w:val="26"/>
          <w:szCs w:val="26"/>
        </w:rPr>
        <w:t xml:space="preserve"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 </w:t>
      </w:r>
    </w:p>
    <w:p w:rsidR="00FF5A15" w:rsidRDefault="00FF5A15" w:rsidP="00FF5A15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  <w:r w:rsidRPr="00FF5A15">
        <w:rPr>
          <w:rFonts w:eastAsia="Times New Roman"/>
          <w:color w:val="auto"/>
          <w:sz w:val="26"/>
          <w:szCs w:val="26"/>
        </w:rPr>
        <w:t>–отказывать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760FF7" w:rsidRDefault="00760FF7" w:rsidP="00FF5A15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</w:p>
    <w:p w:rsidR="00760FF7" w:rsidRDefault="00760FF7" w:rsidP="00760FF7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 xml:space="preserve">        1.</w:t>
      </w:r>
      <w:r w:rsidR="000F27C5">
        <w:rPr>
          <w:rFonts w:eastAsia="Times New Roman"/>
          <w:color w:val="auto"/>
          <w:sz w:val="26"/>
          <w:szCs w:val="26"/>
        </w:rPr>
        <w:t>9</w:t>
      </w:r>
      <w:r>
        <w:rPr>
          <w:rFonts w:eastAsia="Times New Roman"/>
          <w:color w:val="auto"/>
          <w:sz w:val="26"/>
          <w:szCs w:val="26"/>
        </w:rPr>
        <w:t>. Пункт 44</w:t>
      </w:r>
      <w:r w:rsidRPr="00760FF7">
        <w:rPr>
          <w:rFonts w:eastAsia="Times New Roman"/>
          <w:sz w:val="26"/>
          <w:szCs w:val="26"/>
        </w:rPr>
        <w:t xml:space="preserve"> </w:t>
      </w:r>
      <w:r w:rsidRPr="007722A5">
        <w:rPr>
          <w:rFonts w:eastAsia="Times New Roman"/>
          <w:sz w:val="26"/>
          <w:szCs w:val="26"/>
        </w:rPr>
        <w:t>приложения к постановлению</w:t>
      </w:r>
      <w:r w:rsidR="00017EFC">
        <w:rPr>
          <w:rFonts w:eastAsia="Times New Roman"/>
          <w:color w:val="auto"/>
          <w:sz w:val="26"/>
          <w:szCs w:val="26"/>
        </w:rPr>
        <w:t xml:space="preserve"> признать утратившим силу.</w:t>
      </w:r>
    </w:p>
    <w:p w:rsidR="008838E2" w:rsidRDefault="008838E2" w:rsidP="00760FF7">
      <w:pPr>
        <w:pStyle w:val="Default"/>
        <w:jc w:val="both"/>
        <w:rPr>
          <w:rFonts w:eastAsia="Times New Roman"/>
          <w:color w:val="auto"/>
          <w:sz w:val="26"/>
          <w:szCs w:val="26"/>
        </w:rPr>
      </w:pPr>
    </w:p>
    <w:p w:rsidR="008838E2" w:rsidRPr="00FF5A15" w:rsidRDefault="008838E2" w:rsidP="008838E2">
      <w:pPr>
        <w:pStyle w:val="Default"/>
        <w:ind w:firstLine="539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</w:rPr>
        <w:t>1.</w:t>
      </w:r>
      <w:r w:rsidR="000F27C5">
        <w:rPr>
          <w:rFonts w:eastAsia="Times New Roman"/>
          <w:color w:val="auto"/>
          <w:sz w:val="26"/>
          <w:szCs w:val="26"/>
        </w:rPr>
        <w:t>10</w:t>
      </w:r>
      <w:r>
        <w:rPr>
          <w:rFonts w:eastAsia="Times New Roman"/>
          <w:color w:val="auto"/>
          <w:sz w:val="26"/>
          <w:szCs w:val="26"/>
        </w:rPr>
        <w:t xml:space="preserve">. В третьем абзаце  пункта 59 </w:t>
      </w:r>
      <w:r w:rsidRPr="008838E2">
        <w:rPr>
          <w:rFonts w:eastAsia="Times New Roman"/>
          <w:color w:val="auto"/>
          <w:sz w:val="26"/>
          <w:szCs w:val="26"/>
        </w:rPr>
        <w:t>приложения к постановлению слова «с использованием электронной почты, Портала государственных и муниципальных услуг Томской области, Единого портала государственных и муниципальных услуг (функций)» исключить.</w:t>
      </w:r>
    </w:p>
    <w:p w:rsidR="0059306E" w:rsidRPr="007722A5" w:rsidRDefault="0059306E" w:rsidP="00FF5A1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BBE" w:rsidRPr="007722A5" w:rsidRDefault="00203B7C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.Пункт 61 приложения к постановлению изложить в новой редакции:</w:t>
      </w:r>
    </w:p>
    <w:p w:rsidR="00203B7C" w:rsidRPr="007722A5" w:rsidRDefault="00203B7C" w:rsidP="00203B7C">
      <w:pPr>
        <w:pStyle w:val="Default"/>
        <w:ind w:firstLine="709"/>
        <w:jc w:val="both"/>
        <w:rPr>
          <w:rFonts w:eastAsia="Times New Roman"/>
          <w:sz w:val="26"/>
          <w:szCs w:val="26"/>
        </w:rPr>
      </w:pPr>
      <w:r w:rsidRPr="007722A5">
        <w:rPr>
          <w:rFonts w:eastAsia="Times New Roman"/>
          <w:color w:val="auto"/>
          <w:sz w:val="26"/>
          <w:szCs w:val="26"/>
        </w:rPr>
        <w:t>«61. Заявителю предоставляется возможность получения муниципальной услуги почтовым отправлением, а также посредством личного обращения за получением муниципальной услуги в МФЦ. 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</w:t>
      </w:r>
      <w:r w:rsidRPr="007722A5">
        <w:rPr>
          <w:rFonts w:eastAsia="Times New Roman"/>
          <w:sz w:val="26"/>
          <w:szCs w:val="26"/>
        </w:rPr>
        <w:t>».</w:t>
      </w:r>
    </w:p>
    <w:p w:rsidR="00106D70" w:rsidRPr="007722A5" w:rsidRDefault="00106D70" w:rsidP="00203B7C">
      <w:pPr>
        <w:pStyle w:val="Default"/>
        <w:ind w:firstLine="709"/>
        <w:jc w:val="both"/>
        <w:rPr>
          <w:rFonts w:eastAsia="Times New Roman"/>
          <w:color w:val="auto"/>
          <w:sz w:val="26"/>
          <w:szCs w:val="26"/>
        </w:rPr>
      </w:pPr>
    </w:p>
    <w:p w:rsidR="00017EFC" w:rsidRDefault="00017EFC" w:rsidP="00017EFC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 w:rsidR="001916BD" w:rsidRPr="007722A5">
        <w:rPr>
          <w:rFonts w:eastAsia="Times New Roman"/>
          <w:sz w:val="26"/>
          <w:szCs w:val="26"/>
        </w:rPr>
        <w:t>1.</w:t>
      </w:r>
      <w:r w:rsidR="000F27C5">
        <w:rPr>
          <w:rFonts w:eastAsia="Times New Roman"/>
          <w:sz w:val="26"/>
          <w:szCs w:val="26"/>
        </w:rPr>
        <w:t>12</w:t>
      </w:r>
      <w:r w:rsidR="00E330E0">
        <w:rPr>
          <w:rFonts w:eastAsia="Times New Roman"/>
          <w:sz w:val="26"/>
          <w:szCs w:val="26"/>
        </w:rPr>
        <w:t>.</w:t>
      </w:r>
      <w:r w:rsidR="001916BD" w:rsidRPr="007722A5">
        <w:rPr>
          <w:rFonts w:eastAsia="Times New Roman"/>
          <w:sz w:val="26"/>
          <w:szCs w:val="26"/>
        </w:rPr>
        <w:t xml:space="preserve"> Пункты 62-65 приложения к постановлению </w:t>
      </w:r>
      <w:r>
        <w:rPr>
          <w:rFonts w:eastAsia="Times New Roman"/>
          <w:color w:val="auto"/>
          <w:sz w:val="26"/>
          <w:szCs w:val="26"/>
        </w:rPr>
        <w:t>признать утратившим</w:t>
      </w:r>
      <w:r>
        <w:rPr>
          <w:rFonts w:eastAsia="Times New Roman"/>
          <w:color w:val="auto"/>
          <w:sz w:val="26"/>
          <w:szCs w:val="26"/>
        </w:rPr>
        <w:t>и</w:t>
      </w:r>
      <w:r>
        <w:rPr>
          <w:rFonts w:eastAsia="Times New Roman"/>
          <w:color w:val="auto"/>
          <w:sz w:val="26"/>
          <w:szCs w:val="26"/>
        </w:rPr>
        <w:t xml:space="preserve"> силу.</w:t>
      </w:r>
    </w:p>
    <w:p w:rsidR="001916BD" w:rsidRPr="007722A5" w:rsidRDefault="001916BD" w:rsidP="00017EF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6BD" w:rsidRPr="007722A5" w:rsidRDefault="001916BD" w:rsidP="001916B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330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68 приложения к постановлению изложить в новой редакции:</w:t>
      </w:r>
    </w:p>
    <w:p w:rsidR="001916BD" w:rsidRPr="007722A5" w:rsidRDefault="001916BD" w:rsidP="001916BD">
      <w:pPr>
        <w:widowControl w:val="0"/>
        <w:autoSpaceDE w:val="0"/>
        <w:autoSpaceDN w:val="0"/>
        <w:adjustRightInd w:val="0"/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«68. Запись на прием в орган (организацию) для подачи запроса с использованием Единого портала государственных и муниципальных услуг (функций), официального сайта не осуществляется».</w:t>
      </w:r>
    </w:p>
    <w:p w:rsidR="001916BD" w:rsidRPr="007722A5" w:rsidRDefault="001916BD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7EFC" w:rsidRDefault="00017EFC" w:rsidP="00017EFC">
      <w:pPr>
        <w:pStyle w:val="Default"/>
        <w:jc w:val="both"/>
        <w:rPr>
          <w:rFonts w:eastAsia="Times New Roman"/>
          <w:color w:val="auto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</w:t>
      </w:r>
      <w:r w:rsidR="001916BD" w:rsidRPr="007722A5">
        <w:rPr>
          <w:rFonts w:eastAsia="Times New Roman"/>
          <w:sz w:val="26"/>
          <w:szCs w:val="26"/>
        </w:rPr>
        <w:t>1.</w:t>
      </w:r>
      <w:r w:rsidR="00E330E0">
        <w:rPr>
          <w:rFonts w:eastAsia="Times New Roman"/>
          <w:sz w:val="26"/>
          <w:szCs w:val="26"/>
        </w:rPr>
        <w:t>1</w:t>
      </w:r>
      <w:r w:rsidR="000F27C5">
        <w:rPr>
          <w:rFonts w:eastAsia="Times New Roman"/>
          <w:sz w:val="26"/>
          <w:szCs w:val="26"/>
        </w:rPr>
        <w:t>4</w:t>
      </w:r>
      <w:r w:rsidR="001916BD" w:rsidRPr="007722A5">
        <w:rPr>
          <w:rFonts w:eastAsia="Times New Roman"/>
          <w:sz w:val="26"/>
          <w:szCs w:val="26"/>
        </w:rPr>
        <w:t xml:space="preserve">. Пункты 69-75 приложения к постановлению </w:t>
      </w:r>
      <w:r>
        <w:rPr>
          <w:rFonts w:eastAsia="Times New Roman"/>
          <w:color w:val="auto"/>
          <w:sz w:val="26"/>
          <w:szCs w:val="26"/>
        </w:rPr>
        <w:t>признать утратившим</w:t>
      </w:r>
      <w:r>
        <w:rPr>
          <w:rFonts w:eastAsia="Times New Roman"/>
          <w:color w:val="auto"/>
          <w:sz w:val="26"/>
          <w:szCs w:val="26"/>
        </w:rPr>
        <w:t>и</w:t>
      </w:r>
      <w:r>
        <w:rPr>
          <w:rFonts w:eastAsia="Times New Roman"/>
          <w:color w:val="auto"/>
          <w:sz w:val="26"/>
          <w:szCs w:val="26"/>
        </w:rPr>
        <w:t xml:space="preserve"> силу.</w:t>
      </w:r>
    </w:p>
    <w:p w:rsidR="00804BBE" w:rsidRPr="007722A5" w:rsidRDefault="00804BBE" w:rsidP="00017E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5318" w:rsidRPr="007722A5" w:rsidRDefault="00753FD3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E330E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7C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78 приложения к постановлению слова «в электронной форме» исключить.</w:t>
      </w:r>
    </w:p>
    <w:p w:rsidR="001916BD" w:rsidRPr="007722A5" w:rsidRDefault="001916BD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6BD" w:rsidRPr="007722A5" w:rsidRDefault="00753FD3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4A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97 приложения к постановлению последний абзац исключить.</w:t>
      </w:r>
    </w:p>
    <w:p w:rsidR="00753FD3" w:rsidRPr="007722A5" w:rsidRDefault="00753FD3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6D70" w:rsidRPr="007722A5" w:rsidRDefault="00753FD3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4A5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Пункт 118</w:t>
      </w:r>
      <w:r w:rsidR="00106D70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,119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 </w:t>
      </w:r>
      <w:r w:rsidR="00106D70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исключить.</w:t>
      </w:r>
    </w:p>
    <w:p w:rsidR="00106D70" w:rsidRPr="007722A5" w:rsidRDefault="00106D70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16BD" w:rsidRPr="007722A5" w:rsidRDefault="00106D70" w:rsidP="00A237F7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9306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34A5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129 слова «или электронной почтой» исключить.</w:t>
      </w:r>
    </w:p>
    <w:p w:rsidR="00C02298" w:rsidRPr="007722A5" w:rsidRDefault="00C02298" w:rsidP="00617D3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1B2F" w:rsidRPr="007722A5" w:rsidRDefault="00106D70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022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3E1D62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опубликовать в газете «Заветы Ильича» и разместить </w:t>
      </w:r>
      <w:r w:rsidR="00C02298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3E1D62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</w:t>
      </w:r>
      <w:hyperlink r:id="rId7" w:history="1">
        <w:r w:rsidR="00C02298" w:rsidRPr="007722A5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http://pmr.tomsk.ru/</w:t>
        </w:r>
      </w:hyperlink>
      <w:r w:rsidRPr="007722A5">
        <w:rPr>
          <w:rStyle w:val="a4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в информационно – телекоммуникационной сети «Интернет»</w:t>
      </w:r>
      <w:r w:rsidR="003E1D62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2298" w:rsidRPr="007722A5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32A0" w:rsidRPr="007722A5" w:rsidRDefault="00106D70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D32A0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C02298" w:rsidRPr="007722A5" w:rsidRDefault="00C02298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7DB1" w:rsidRPr="007722A5" w:rsidRDefault="00106D70" w:rsidP="00C02298">
      <w:pPr>
        <w:spacing w:after="0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D32A0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D32A0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1D32A0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</w:t>
      </w:r>
      <w:r w:rsidR="00AD1B2F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Первомайского района по У</w:t>
      </w:r>
      <w:r w:rsidR="00617D33" w:rsidRPr="007722A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правлению делами Митягина С.С.</w:t>
      </w:r>
    </w:p>
    <w:p w:rsidR="00C02298" w:rsidRPr="003F6259" w:rsidRDefault="00C02298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Первомайского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И.И.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Pr="00C02298" w:rsidRDefault="00C02298" w:rsidP="00C02298">
      <w:pPr>
        <w:rPr>
          <w:rFonts w:ascii="Times New Roman" w:hAnsi="Times New Roman" w:cs="Times New Roman"/>
          <w:sz w:val="24"/>
          <w:szCs w:val="24"/>
        </w:rPr>
      </w:pPr>
    </w:p>
    <w:p w:rsidR="00C02298" w:rsidRDefault="00C02298" w:rsidP="00C02298">
      <w:pPr>
        <w:rPr>
          <w:rFonts w:ascii="Times New Roman" w:hAnsi="Times New Roman" w:cs="Times New Roman"/>
          <w:b/>
          <w:sz w:val="24"/>
          <w:szCs w:val="24"/>
        </w:rPr>
      </w:pP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spellStart"/>
      <w:r w:rsidRPr="00C02298">
        <w:rPr>
          <w:rFonts w:ascii="Times New Roman" w:hAnsi="Times New Roman" w:cs="Times New Roman"/>
          <w:sz w:val="16"/>
          <w:szCs w:val="16"/>
        </w:rPr>
        <w:t>Виденькина</w:t>
      </w:r>
      <w:proofErr w:type="spellEnd"/>
      <w:r w:rsidRPr="00C02298">
        <w:rPr>
          <w:rFonts w:ascii="Times New Roman" w:hAnsi="Times New Roman" w:cs="Times New Roman"/>
          <w:sz w:val="16"/>
          <w:szCs w:val="16"/>
        </w:rPr>
        <w:t xml:space="preserve"> О.Б.</w:t>
      </w:r>
    </w:p>
    <w:p w:rsidR="00C02298" w:rsidRPr="00C02298" w:rsidRDefault="00C02298" w:rsidP="00C0229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02298">
        <w:rPr>
          <w:rFonts w:ascii="Times New Roman" w:hAnsi="Times New Roman" w:cs="Times New Roman"/>
          <w:sz w:val="16"/>
          <w:szCs w:val="16"/>
        </w:rPr>
        <w:t>2-14-53</w:t>
      </w:r>
    </w:p>
    <w:sectPr w:rsidR="00C02298" w:rsidRPr="00C02298" w:rsidSect="003F62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F1221A"/>
    <w:multiLevelType w:val="hybridMultilevel"/>
    <w:tmpl w:val="9B48A350"/>
    <w:lvl w:ilvl="0" w:tplc="AA26E638">
      <w:start w:val="7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A0"/>
    <w:rsid w:val="00017EFC"/>
    <w:rsid w:val="000A05D9"/>
    <w:rsid w:val="000E4A74"/>
    <w:rsid w:val="000F27C5"/>
    <w:rsid w:val="00106D70"/>
    <w:rsid w:val="00164C4D"/>
    <w:rsid w:val="001916BD"/>
    <w:rsid w:val="001D32A0"/>
    <w:rsid w:val="001F2D8B"/>
    <w:rsid w:val="00203B7C"/>
    <w:rsid w:val="00206E75"/>
    <w:rsid w:val="00252974"/>
    <w:rsid w:val="003968FD"/>
    <w:rsid w:val="003E1D62"/>
    <w:rsid w:val="003E3098"/>
    <w:rsid w:val="003F6259"/>
    <w:rsid w:val="00434A5E"/>
    <w:rsid w:val="00453EE8"/>
    <w:rsid w:val="004C2763"/>
    <w:rsid w:val="00557EEA"/>
    <w:rsid w:val="00587FAC"/>
    <w:rsid w:val="0059306E"/>
    <w:rsid w:val="005B13E3"/>
    <w:rsid w:val="005E3050"/>
    <w:rsid w:val="005E42F2"/>
    <w:rsid w:val="00617D33"/>
    <w:rsid w:val="006A4722"/>
    <w:rsid w:val="006E6B98"/>
    <w:rsid w:val="00745318"/>
    <w:rsid w:val="00753FD3"/>
    <w:rsid w:val="00760FF7"/>
    <w:rsid w:val="007722A5"/>
    <w:rsid w:val="007B155A"/>
    <w:rsid w:val="00804BBE"/>
    <w:rsid w:val="0083017C"/>
    <w:rsid w:val="00872404"/>
    <w:rsid w:val="008838E2"/>
    <w:rsid w:val="008F1485"/>
    <w:rsid w:val="00903532"/>
    <w:rsid w:val="0090608E"/>
    <w:rsid w:val="0093620A"/>
    <w:rsid w:val="009477AA"/>
    <w:rsid w:val="00967BDA"/>
    <w:rsid w:val="009846CA"/>
    <w:rsid w:val="009F6CBA"/>
    <w:rsid w:val="00A237F7"/>
    <w:rsid w:val="00A76517"/>
    <w:rsid w:val="00A80DA7"/>
    <w:rsid w:val="00AB3516"/>
    <w:rsid w:val="00AB3F4B"/>
    <w:rsid w:val="00AD1B2F"/>
    <w:rsid w:val="00B1091D"/>
    <w:rsid w:val="00B22543"/>
    <w:rsid w:val="00B537B4"/>
    <w:rsid w:val="00B67DB1"/>
    <w:rsid w:val="00BE2CB8"/>
    <w:rsid w:val="00C02298"/>
    <w:rsid w:val="00C325F8"/>
    <w:rsid w:val="00C9143F"/>
    <w:rsid w:val="00CF4745"/>
    <w:rsid w:val="00DA07A8"/>
    <w:rsid w:val="00DE7C58"/>
    <w:rsid w:val="00E330E0"/>
    <w:rsid w:val="00E57D02"/>
    <w:rsid w:val="00E87B3B"/>
    <w:rsid w:val="00F23974"/>
    <w:rsid w:val="00FE1FBE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paragraph" w:customStyle="1" w:styleId="a5">
    <w:name w:val="реквизитПодпись"/>
    <w:basedOn w:val="a"/>
    <w:rsid w:val="00453EE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04BB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D3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D3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andard">
    <w:name w:val="Standard"/>
    <w:uiPriority w:val="99"/>
    <w:rsid w:val="009477AA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C0229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2298"/>
    <w:rPr>
      <w:color w:val="0000FF" w:themeColor="hyperlink"/>
      <w:u w:val="single"/>
    </w:rPr>
  </w:style>
  <w:style w:type="paragraph" w:customStyle="1" w:styleId="a5">
    <w:name w:val="реквизитПодпись"/>
    <w:basedOn w:val="a"/>
    <w:rsid w:val="00453EE8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804BBE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3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366FC9D21D08ACDC36415430B9C49174661EBFA8864D67A1FCE6C105BA41057P2q2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56</cp:revision>
  <cp:lastPrinted>2017-09-13T07:26:00Z</cp:lastPrinted>
  <dcterms:created xsi:type="dcterms:W3CDTF">2016-03-19T06:51:00Z</dcterms:created>
  <dcterms:modified xsi:type="dcterms:W3CDTF">2017-09-13T08:43:00Z</dcterms:modified>
</cp:coreProperties>
</file>